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09B" w:rsidRDefault="00B8109B" w:rsidP="002957C1">
      <w:pPr>
        <w:jc w:val="center"/>
        <w:rPr>
          <w:rFonts w:ascii="Meiryo UI" w:eastAsia="Meiryo UI" w:hAnsi="Meiryo UI" w:cs="Meiryo UI"/>
          <w:sz w:val="24"/>
        </w:rPr>
      </w:pPr>
    </w:p>
    <w:p w:rsidR="00B8109B" w:rsidRDefault="00B8109B" w:rsidP="002957C1">
      <w:pPr>
        <w:jc w:val="center"/>
        <w:rPr>
          <w:rFonts w:ascii="Meiryo UI" w:eastAsia="Meiryo UI" w:hAnsi="Meiryo UI" w:cs="Meiryo UI"/>
          <w:sz w:val="24"/>
        </w:rPr>
      </w:pPr>
    </w:p>
    <w:p w:rsidR="003D5D92" w:rsidRDefault="003D5D92" w:rsidP="002957C1">
      <w:pPr>
        <w:jc w:val="center"/>
        <w:rPr>
          <w:rFonts w:ascii="Meiryo UI" w:eastAsia="Meiryo UI" w:hAnsi="Meiryo UI" w:cs="Meiryo UI"/>
          <w:sz w:val="24"/>
        </w:rPr>
      </w:pPr>
    </w:p>
    <w:p w:rsidR="000952F8" w:rsidRDefault="000952F8" w:rsidP="002957C1">
      <w:pPr>
        <w:jc w:val="center"/>
        <w:rPr>
          <w:rFonts w:ascii="Meiryo UI" w:eastAsia="Meiryo UI" w:hAnsi="Meiryo UI" w:cs="Meiryo UI"/>
          <w:sz w:val="24"/>
        </w:rPr>
      </w:pPr>
    </w:p>
    <w:p w:rsidR="000952F8" w:rsidRDefault="000952F8" w:rsidP="002957C1">
      <w:pPr>
        <w:jc w:val="center"/>
        <w:rPr>
          <w:rFonts w:ascii="Meiryo UI" w:eastAsia="Meiryo UI" w:hAnsi="Meiryo UI" w:cs="Meiryo UI"/>
          <w:sz w:val="24"/>
        </w:rPr>
      </w:pPr>
    </w:p>
    <w:p w:rsidR="000952F8" w:rsidRDefault="000952F8" w:rsidP="002957C1">
      <w:pPr>
        <w:jc w:val="center"/>
        <w:rPr>
          <w:rFonts w:ascii="Meiryo UI" w:eastAsia="Meiryo UI" w:hAnsi="Meiryo UI" w:cs="Meiryo UI"/>
          <w:sz w:val="24"/>
        </w:rPr>
      </w:pPr>
    </w:p>
    <w:p w:rsidR="003D5D92" w:rsidRDefault="003D5D92" w:rsidP="002957C1">
      <w:pPr>
        <w:jc w:val="center"/>
        <w:rPr>
          <w:rFonts w:ascii="Meiryo UI" w:eastAsia="Meiryo UI" w:hAnsi="Meiryo UI" w:cs="Meiryo UI"/>
          <w:sz w:val="24"/>
        </w:rPr>
      </w:pPr>
    </w:p>
    <w:p w:rsidR="0060367B" w:rsidRPr="003D5D92" w:rsidRDefault="002957C1" w:rsidP="002957C1">
      <w:pPr>
        <w:jc w:val="center"/>
        <w:rPr>
          <w:rFonts w:ascii="Meiryo UI" w:eastAsia="Meiryo UI" w:hAnsi="Meiryo UI" w:cs="Meiryo UI"/>
          <w:b/>
          <w:sz w:val="36"/>
        </w:rPr>
      </w:pPr>
      <w:r w:rsidRPr="003D5D92">
        <w:rPr>
          <w:rFonts w:ascii="Meiryo UI" w:eastAsia="Meiryo UI" w:hAnsi="Meiryo UI" w:cs="Meiryo UI" w:hint="eastAsia"/>
          <w:b/>
          <w:sz w:val="36"/>
        </w:rPr>
        <w:t>福知山市オープンデータ</w:t>
      </w:r>
      <w:r w:rsidR="00733BF2" w:rsidRPr="003D5D92">
        <w:rPr>
          <w:rFonts w:ascii="Meiryo UI" w:eastAsia="Meiryo UI" w:hAnsi="Meiryo UI" w:cs="Meiryo UI" w:hint="eastAsia"/>
          <w:b/>
          <w:sz w:val="36"/>
        </w:rPr>
        <w:t>推進</w:t>
      </w:r>
      <w:r w:rsidRPr="003D5D92">
        <w:rPr>
          <w:rFonts w:ascii="Meiryo UI" w:eastAsia="Meiryo UI" w:hAnsi="Meiryo UI" w:cs="Meiryo UI" w:hint="eastAsia"/>
          <w:b/>
          <w:sz w:val="36"/>
        </w:rPr>
        <w:t>ガイドライン</w:t>
      </w:r>
    </w:p>
    <w:p w:rsidR="0060367B" w:rsidRPr="000952F8" w:rsidRDefault="000952F8" w:rsidP="000952F8">
      <w:pPr>
        <w:jc w:val="center"/>
        <w:rPr>
          <w:rFonts w:ascii="Meiryo UI" w:eastAsia="Meiryo UI" w:hAnsi="Meiryo UI" w:cs="Meiryo UI"/>
          <w:sz w:val="36"/>
        </w:rPr>
      </w:pPr>
      <w:r w:rsidRPr="000952F8">
        <w:rPr>
          <w:rFonts w:ascii="Meiryo UI" w:eastAsia="Meiryo UI" w:hAnsi="Meiryo UI" w:cs="Meiryo UI" w:hint="eastAsia"/>
          <w:sz w:val="36"/>
        </w:rPr>
        <w:t>〔第1.0版〕</w:t>
      </w:r>
    </w:p>
    <w:p w:rsidR="0060367B" w:rsidRDefault="0060367B" w:rsidP="0060367B">
      <w:pPr>
        <w:rPr>
          <w:rFonts w:ascii="Meiryo UI" w:eastAsia="Meiryo UI" w:hAnsi="Meiryo UI" w:cs="Meiryo UI"/>
        </w:rPr>
      </w:pPr>
    </w:p>
    <w:p w:rsidR="003D5D92" w:rsidRDefault="003D5D92" w:rsidP="0060367B">
      <w:pPr>
        <w:rPr>
          <w:rFonts w:ascii="Meiryo UI" w:eastAsia="Meiryo UI" w:hAnsi="Meiryo UI" w:cs="Meiryo UI"/>
        </w:rPr>
      </w:pPr>
    </w:p>
    <w:p w:rsidR="003D5D92" w:rsidRDefault="003D5D92" w:rsidP="0060367B">
      <w:pPr>
        <w:rPr>
          <w:rFonts w:ascii="Meiryo UI" w:eastAsia="Meiryo UI" w:hAnsi="Meiryo UI" w:cs="Meiryo UI"/>
        </w:rPr>
      </w:pPr>
    </w:p>
    <w:p w:rsidR="003D5D92" w:rsidRDefault="003D5D92" w:rsidP="0060367B">
      <w:pPr>
        <w:rPr>
          <w:rFonts w:ascii="Meiryo UI" w:eastAsia="Meiryo UI" w:hAnsi="Meiryo UI" w:cs="Meiryo UI"/>
        </w:rPr>
      </w:pPr>
    </w:p>
    <w:p w:rsidR="003D5D92" w:rsidRDefault="003D5D92" w:rsidP="0060367B">
      <w:pPr>
        <w:rPr>
          <w:rFonts w:ascii="Meiryo UI" w:eastAsia="Meiryo UI" w:hAnsi="Meiryo UI" w:cs="Meiryo UI"/>
        </w:rPr>
      </w:pPr>
    </w:p>
    <w:p w:rsidR="003D5D92" w:rsidRDefault="003D5D92" w:rsidP="0060367B">
      <w:pPr>
        <w:rPr>
          <w:rFonts w:ascii="Meiryo UI" w:eastAsia="Meiryo UI" w:hAnsi="Meiryo UI" w:cs="Meiryo UI"/>
        </w:rPr>
      </w:pPr>
    </w:p>
    <w:p w:rsidR="003D5D92" w:rsidRDefault="003D5D92" w:rsidP="0060367B">
      <w:pPr>
        <w:rPr>
          <w:rFonts w:ascii="Meiryo UI" w:eastAsia="Meiryo UI" w:hAnsi="Meiryo UI" w:cs="Meiryo UI"/>
        </w:rPr>
      </w:pPr>
    </w:p>
    <w:p w:rsidR="003D5D92" w:rsidRDefault="003D5D92" w:rsidP="0060367B">
      <w:pPr>
        <w:rPr>
          <w:rFonts w:ascii="Meiryo UI" w:eastAsia="Meiryo UI" w:hAnsi="Meiryo UI" w:cs="Meiryo UI"/>
        </w:rPr>
      </w:pPr>
    </w:p>
    <w:p w:rsidR="003D5D92" w:rsidRDefault="003D5D92" w:rsidP="0060367B">
      <w:pPr>
        <w:rPr>
          <w:rFonts w:ascii="Meiryo UI" w:eastAsia="Meiryo UI" w:hAnsi="Meiryo UI" w:cs="Meiryo UI"/>
        </w:rPr>
      </w:pPr>
    </w:p>
    <w:p w:rsidR="003D5D92" w:rsidRDefault="003D5D92" w:rsidP="0060367B">
      <w:pPr>
        <w:rPr>
          <w:rFonts w:ascii="Meiryo UI" w:eastAsia="Meiryo UI" w:hAnsi="Meiryo UI" w:cs="Meiryo UI"/>
        </w:rPr>
      </w:pPr>
    </w:p>
    <w:p w:rsidR="003D5D92" w:rsidRDefault="003D5D92" w:rsidP="0060367B">
      <w:pPr>
        <w:rPr>
          <w:rFonts w:ascii="Meiryo UI" w:eastAsia="Meiryo UI" w:hAnsi="Meiryo UI" w:cs="Meiryo UI"/>
        </w:rPr>
      </w:pPr>
    </w:p>
    <w:p w:rsidR="003D5D92" w:rsidRDefault="003D5D92" w:rsidP="0060367B">
      <w:pPr>
        <w:rPr>
          <w:rFonts w:ascii="Meiryo UI" w:eastAsia="Meiryo UI" w:hAnsi="Meiryo UI" w:cs="Meiryo UI"/>
        </w:rPr>
      </w:pPr>
    </w:p>
    <w:p w:rsidR="003D5D92" w:rsidRDefault="003D5D92" w:rsidP="0060367B">
      <w:pPr>
        <w:rPr>
          <w:rFonts w:ascii="Meiryo UI" w:eastAsia="Meiryo UI" w:hAnsi="Meiryo UI" w:cs="Meiryo UI"/>
        </w:rPr>
      </w:pPr>
    </w:p>
    <w:p w:rsidR="003D5D92" w:rsidRDefault="003D5D92" w:rsidP="0060367B">
      <w:pPr>
        <w:rPr>
          <w:rFonts w:ascii="Meiryo UI" w:eastAsia="Meiryo UI" w:hAnsi="Meiryo UI" w:cs="Meiryo UI"/>
        </w:rPr>
      </w:pPr>
    </w:p>
    <w:p w:rsidR="003D5D92" w:rsidRDefault="003D5D92" w:rsidP="0060367B">
      <w:pPr>
        <w:rPr>
          <w:rFonts w:ascii="Meiryo UI" w:eastAsia="Meiryo UI" w:hAnsi="Meiryo UI" w:cs="Meiryo UI"/>
        </w:rPr>
      </w:pPr>
    </w:p>
    <w:p w:rsidR="003D5D92" w:rsidRPr="003D5D92" w:rsidRDefault="003D5D92" w:rsidP="0060367B">
      <w:pPr>
        <w:rPr>
          <w:rFonts w:ascii="Meiryo UI" w:eastAsia="Meiryo UI" w:hAnsi="Meiryo UI" w:cs="Meiryo UI"/>
        </w:rPr>
      </w:pPr>
    </w:p>
    <w:p w:rsidR="003D5D92" w:rsidRDefault="003D5D92" w:rsidP="0060367B">
      <w:pPr>
        <w:rPr>
          <w:rFonts w:ascii="Meiryo UI" w:eastAsia="Meiryo UI" w:hAnsi="Meiryo UI" w:cs="Meiryo UI"/>
        </w:rPr>
      </w:pPr>
    </w:p>
    <w:p w:rsidR="003D5D92" w:rsidRDefault="003D5D92" w:rsidP="0060367B">
      <w:pPr>
        <w:rPr>
          <w:rFonts w:ascii="Meiryo UI" w:eastAsia="Meiryo UI" w:hAnsi="Meiryo UI" w:cs="Meiryo UI"/>
        </w:rPr>
      </w:pPr>
    </w:p>
    <w:p w:rsidR="003D5D92" w:rsidRPr="003D5D92" w:rsidRDefault="003D5D92" w:rsidP="0060367B">
      <w:pPr>
        <w:rPr>
          <w:rFonts w:ascii="Meiryo UI" w:eastAsia="Meiryo UI" w:hAnsi="Meiryo UI" w:cs="Meiryo UI"/>
          <w:sz w:val="36"/>
        </w:rPr>
      </w:pPr>
    </w:p>
    <w:p w:rsidR="003D5D92" w:rsidRPr="003D5D92" w:rsidRDefault="003D5D92" w:rsidP="0060367B">
      <w:pPr>
        <w:rPr>
          <w:rFonts w:ascii="Meiryo UI" w:eastAsia="Meiryo UI" w:hAnsi="Meiryo UI" w:cs="Meiryo UI"/>
          <w:sz w:val="36"/>
        </w:rPr>
      </w:pPr>
    </w:p>
    <w:p w:rsidR="003D5D92" w:rsidRPr="003D5D92" w:rsidRDefault="003D5D92" w:rsidP="0060367B">
      <w:pPr>
        <w:rPr>
          <w:rFonts w:ascii="Meiryo UI" w:eastAsia="Meiryo UI" w:hAnsi="Meiryo UI" w:cs="Meiryo UI"/>
          <w:sz w:val="36"/>
        </w:rPr>
      </w:pPr>
    </w:p>
    <w:p w:rsidR="003D5D92" w:rsidRPr="003D5D92" w:rsidRDefault="003D5D92" w:rsidP="0060367B">
      <w:pPr>
        <w:rPr>
          <w:rFonts w:ascii="Meiryo UI" w:eastAsia="Meiryo UI" w:hAnsi="Meiryo UI" w:cs="Meiryo UI"/>
          <w:sz w:val="36"/>
        </w:rPr>
      </w:pPr>
    </w:p>
    <w:p w:rsidR="003D5D92" w:rsidRPr="000952F8" w:rsidRDefault="003D5D92" w:rsidP="003D5D92">
      <w:pPr>
        <w:widowControl/>
        <w:jc w:val="center"/>
        <w:rPr>
          <w:rFonts w:ascii="Meiryo UI" w:eastAsia="Meiryo UI" w:hAnsi="Meiryo UI" w:cs="Meiryo UI"/>
          <w:b/>
          <w:sz w:val="36"/>
        </w:rPr>
      </w:pPr>
      <w:r w:rsidRPr="000952F8">
        <w:rPr>
          <w:rFonts w:ascii="Meiryo UI" w:eastAsia="Meiryo UI" w:hAnsi="Meiryo UI" w:cs="Meiryo UI" w:hint="eastAsia"/>
          <w:b/>
          <w:sz w:val="36"/>
        </w:rPr>
        <w:t>平成31年</w:t>
      </w:r>
      <w:r w:rsidR="000E6572">
        <w:rPr>
          <w:rFonts w:ascii="Meiryo UI" w:eastAsia="Meiryo UI" w:hAnsi="Meiryo UI" w:cs="Meiryo UI" w:hint="eastAsia"/>
          <w:b/>
          <w:sz w:val="36"/>
        </w:rPr>
        <w:t>3</w:t>
      </w:r>
      <w:r w:rsidRPr="000952F8">
        <w:rPr>
          <w:rFonts w:ascii="Meiryo UI" w:eastAsia="Meiryo UI" w:hAnsi="Meiryo UI" w:cs="Meiryo UI" w:hint="eastAsia"/>
          <w:b/>
          <w:sz w:val="36"/>
        </w:rPr>
        <w:t>月</w:t>
      </w:r>
    </w:p>
    <w:p w:rsidR="003D5D92" w:rsidRPr="000952F8" w:rsidRDefault="000E6572" w:rsidP="003D5D92">
      <w:pPr>
        <w:widowControl/>
        <w:jc w:val="center"/>
        <w:rPr>
          <w:rFonts w:ascii="Meiryo UI" w:eastAsia="Meiryo UI" w:hAnsi="Meiryo UI" w:cs="Meiryo UI"/>
          <w:b/>
          <w:sz w:val="36"/>
        </w:rPr>
      </w:pPr>
      <w:r>
        <w:rPr>
          <w:rFonts w:ascii="Meiryo UI" w:eastAsia="Meiryo UI" w:hAnsi="Meiryo UI" w:cs="Meiryo UI" w:hint="eastAsia"/>
          <w:b/>
          <w:sz w:val="36"/>
        </w:rPr>
        <w:t>京都府</w:t>
      </w:r>
      <w:r w:rsidR="00045244">
        <w:rPr>
          <w:rFonts w:ascii="Meiryo UI" w:eastAsia="Meiryo UI" w:hAnsi="Meiryo UI" w:cs="Meiryo UI" w:hint="eastAsia"/>
          <w:b/>
          <w:sz w:val="36"/>
        </w:rPr>
        <w:t>福知山市</w:t>
      </w:r>
    </w:p>
    <w:p w:rsidR="003D5D92" w:rsidRDefault="003D5D92">
      <w:pPr>
        <w:widowControl/>
        <w:jc w:val="left"/>
        <w:rPr>
          <w:rFonts w:ascii="Meiryo UI" w:eastAsia="Meiryo UI" w:hAnsi="Meiryo UI" w:cs="Meiryo UI"/>
        </w:rPr>
      </w:pPr>
      <w:r>
        <w:rPr>
          <w:rFonts w:ascii="Meiryo UI" w:eastAsia="Meiryo UI" w:hAnsi="Meiryo UI" w:cs="Meiryo UI"/>
        </w:rPr>
        <w:br w:type="page"/>
      </w:r>
    </w:p>
    <w:p w:rsidR="00472CB4" w:rsidRPr="00B8109B" w:rsidRDefault="00472CB4" w:rsidP="0060367B">
      <w:pPr>
        <w:rPr>
          <w:rFonts w:ascii="Meiryo UI" w:eastAsia="Meiryo UI" w:hAnsi="Meiryo UI" w:cs="Meiryo UI"/>
        </w:rPr>
      </w:pPr>
    </w:p>
    <w:p w:rsidR="0060367B" w:rsidRPr="00B8109B" w:rsidRDefault="0060367B" w:rsidP="0060367B">
      <w:pPr>
        <w:rPr>
          <w:rFonts w:ascii="Meiryo UI" w:eastAsia="Meiryo UI" w:hAnsi="Meiryo UI" w:cs="Meiryo UI"/>
        </w:rPr>
      </w:pPr>
      <w:r w:rsidRPr="00B8109B">
        <w:rPr>
          <w:rFonts w:ascii="Meiryo UI" w:eastAsia="Meiryo UI" w:hAnsi="Meiryo UI" w:cs="Meiryo UI" w:hint="eastAsia"/>
        </w:rPr>
        <w:t>目　次</w:t>
      </w:r>
    </w:p>
    <w:p w:rsidR="0060367B" w:rsidRPr="00B8109B" w:rsidRDefault="0060367B" w:rsidP="0060367B">
      <w:pPr>
        <w:rPr>
          <w:rFonts w:ascii="Meiryo UI" w:eastAsia="Meiryo UI" w:hAnsi="Meiryo UI" w:cs="Meiryo UI"/>
        </w:rPr>
      </w:pPr>
      <w:r w:rsidRPr="00B8109B">
        <w:rPr>
          <w:rFonts w:ascii="Meiryo UI" w:eastAsia="Meiryo UI" w:hAnsi="Meiryo UI" w:cs="Meiryo UI" w:hint="eastAsia"/>
        </w:rPr>
        <w:t>第１章　オープンデータ</w:t>
      </w:r>
      <w:r w:rsidR="00472CB4" w:rsidRPr="00B8109B">
        <w:rPr>
          <w:rFonts w:ascii="Meiryo UI" w:eastAsia="Meiryo UI" w:hAnsi="Meiryo UI" w:cs="Meiryo UI" w:hint="eastAsia"/>
        </w:rPr>
        <w:t>推進に</w:t>
      </w:r>
      <w:r w:rsidRPr="00B8109B">
        <w:rPr>
          <w:rFonts w:ascii="Meiryo UI" w:eastAsia="Meiryo UI" w:hAnsi="Meiryo UI" w:cs="Meiryo UI" w:hint="eastAsia"/>
        </w:rPr>
        <w:t>取り組む背景</w:t>
      </w:r>
    </w:p>
    <w:p w:rsidR="0060367B" w:rsidRPr="00B8109B" w:rsidRDefault="0060367B" w:rsidP="0060367B">
      <w:pPr>
        <w:rPr>
          <w:rFonts w:ascii="Meiryo UI" w:eastAsia="Meiryo UI" w:hAnsi="Meiryo UI" w:cs="Meiryo UI"/>
        </w:rPr>
      </w:pPr>
      <w:r w:rsidRPr="00B8109B">
        <w:rPr>
          <w:rFonts w:ascii="Meiryo UI" w:eastAsia="Meiryo UI" w:hAnsi="Meiryo UI" w:cs="Meiryo UI" w:hint="eastAsia"/>
        </w:rPr>
        <w:t>第２章　オープンデータの推進に関する基本的な考え方</w:t>
      </w:r>
    </w:p>
    <w:p w:rsidR="00472CB4" w:rsidRPr="00B8109B" w:rsidRDefault="00472CB4" w:rsidP="00472CB4">
      <w:pPr>
        <w:ind w:firstLineChars="100" w:firstLine="210"/>
        <w:rPr>
          <w:rFonts w:ascii="Meiryo UI" w:eastAsia="Meiryo UI" w:hAnsi="Meiryo UI" w:cs="Meiryo UI"/>
        </w:rPr>
      </w:pPr>
      <w:r w:rsidRPr="00B8109B">
        <w:rPr>
          <w:rFonts w:ascii="Meiryo UI" w:eastAsia="Meiryo UI" w:hAnsi="Meiryo UI" w:cs="Meiryo UI" w:hint="eastAsia"/>
        </w:rPr>
        <w:t>１.</w:t>
      </w:r>
      <w:r w:rsidR="00175184">
        <w:rPr>
          <w:rFonts w:ascii="Meiryo UI" w:eastAsia="Meiryo UI" w:hAnsi="Meiryo UI" w:cs="Meiryo UI" w:hint="eastAsia"/>
        </w:rPr>
        <w:t xml:space="preserve">   </w:t>
      </w:r>
      <w:r w:rsidRPr="00B8109B">
        <w:rPr>
          <w:rFonts w:ascii="Meiryo UI" w:eastAsia="Meiryo UI" w:hAnsi="Meiryo UI" w:cs="Meiryo UI" w:hint="eastAsia"/>
        </w:rPr>
        <w:t>オープンデータを推進する目的</w:t>
      </w:r>
    </w:p>
    <w:p w:rsidR="00472CB4" w:rsidRPr="00B8109B" w:rsidRDefault="00472CB4" w:rsidP="00472CB4">
      <w:pPr>
        <w:ind w:firstLineChars="100" w:firstLine="210"/>
        <w:rPr>
          <w:rFonts w:ascii="Meiryo UI" w:eastAsia="Meiryo UI" w:hAnsi="Meiryo UI" w:cs="Meiryo UI"/>
        </w:rPr>
      </w:pPr>
      <w:r w:rsidRPr="00B8109B">
        <w:rPr>
          <w:rFonts w:ascii="Meiryo UI" w:eastAsia="Meiryo UI" w:hAnsi="Meiryo UI" w:cs="Meiryo UI" w:hint="eastAsia"/>
        </w:rPr>
        <w:t>２.   オープンデータ推進のための基本原則</w:t>
      </w:r>
    </w:p>
    <w:p w:rsidR="0060367B" w:rsidRPr="00B8109B" w:rsidRDefault="0060367B" w:rsidP="002957C1">
      <w:pPr>
        <w:ind w:leftChars="100" w:left="210"/>
        <w:rPr>
          <w:rFonts w:ascii="Meiryo UI" w:eastAsia="Meiryo UI" w:hAnsi="Meiryo UI" w:cs="Meiryo UI"/>
        </w:rPr>
      </w:pPr>
      <w:r w:rsidRPr="00B8109B">
        <w:rPr>
          <w:rFonts w:ascii="Meiryo UI" w:eastAsia="Meiryo UI" w:hAnsi="Meiryo UI" w:cs="Meiryo UI" w:hint="eastAsia"/>
        </w:rPr>
        <w:t>３.</w:t>
      </w:r>
      <w:r w:rsidRPr="00B8109B">
        <w:rPr>
          <w:rFonts w:ascii="Meiryo UI" w:eastAsia="Meiryo UI" w:hAnsi="Meiryo UI" w:cs="Meiryo UI" w:hint="eastAsia"/>
        </w:rPr>
        <w:tab/>
        <w:t>オープンデータに関する基本的ルール</w:t>
      </w:r>
    </w:p>
    <w:p w:rsidR="0060367B" w:rsidRPr="00B8109B" w:rsidRDefault="0060367B" w:rsidP="002957C1">
      <w:pPr>
        <w:ind w:leftChars="100" w:left="210"/>
        <w:rPr>
          <w:rFonts w:ascii="Meiryo UI" w:eastAsia="Meiryo UI" w:hAnsi="Meiryo UI" w:cs="Meiryo UI"/>
        </w:rPr>
      </w:pPr>
      <w:r w:rsidRPr="00B8109B">
        <w:rPr>
          <w:rFonts w:ascii="Meiryo UI" w:eastAsia="Meiryo UI" w:hAnsi="Meiryo UI" w:cs="Meiryo UI" w:hint="eastAsia"/>
        </w:rPr>
        <w:t>４.</w:t>
      </w:r>
      <w:r w:rsidRPr="00B8109B">
        <w:rPr>
          <w:rFonts w:ascii="Meiryo UI" w:eastAsia="Meiryo UI" w:hAnsi="Meiryo UI" w:cs="Meiryo UI" w:hint="eastAsia"/>
        </w:rPr>
        <w:tab/>
        <w:t>オープンデータ活用の推進体制</w:t>
      </w:r>
    </w:p>
    <w:p w:rsidR="0060367B" w:rsidRPr="00B8109B" w:rsidRDefault="0060367B" w:rsidP="002957C1">
      <w:pPr>
        <w:ind w:leftChars="100" w:left="210"/>
        <w:rPr>
          <w:rFonts w:ascii="Meiryo UI" w:eastAsia="Meiryo UI" w:hAnsi="Meiryo UI" w:cs="Meiryo UI"/>
        </w:rPr>
      </w:pPr>
      <w:r w:rsidRPr="00B8109B">
        <w:rPr>
          <w:rFonts w:ascii="Meiryo UI" w:eastAsia="Meiryo UI" w:hAnsi="Meiryo UI" w:cs="Meiryo UI" w:hint="eastAsia"/>
        </w:rPr>
        <w:t>５.</w:t>
      </w:r>
      <w:r w:rsidRPr="00B8109B">
        <w:rPr>
          <w:rFonts w:ascii="Meiryo UI" w:eastAsia="Meiryo UI" w:hAnsi="Meiryo UI" w:cs="Meiryo UI" w:hint="eastAsia"/>
        </w:rPr>
        <w:tab/>
        <w:t>オープンデータ活用の推進に関するガイドラインの見直し</w:t>
      </w:r>
    </w:p>
    <w:p w:rsidR="0060367B" w:rsidRPr="00B8109B" w:rsidRDefault="0060367B" w:rsidP="0060367B">
      <w:pPr>
        <w:rPr>
          <w:rFonts w:ascii="Meiryo UI" w:eastAsia="Meiryo UI" w:hAnsi="Meiryo UI" w:cs="Meiryo UI"/>
        </w:rPr>
      </w:pPr>
      <w:r w:rsidRPr="00B8109B">
        <w:rPr>
          <w:rFonts w:ascii="Meiryo UI" w:eastAsia="Meiryo UI" w:hAnsi="Meiryo UI" w:cs="Meiryo UI" w:hint="eastAsia"/>
        </w:rPr>
        <w:t>第３章　オープンデータ活用の推進に関する</w:t>
      </w:r>
      <w:r w:rsidR="00297A12" w:rsidRPr="00B8109B">
        <w:rPr>
          <w:rFonts w:ascii="Meiryo UI" w:eastAsia="Meiryo UI" w:hAnsi="Meiryo UI" w:cs="Meiryo UI" w:hint="eastAsia"/>
        </w:rPr>
        <w:t>取組</w:t>
      </w:r>
    </w:p>
    <w:p w:rsidR="0060367B" w:rsidRPr="00B8109B" w:rsidRDefault="0060367B" w:rsidP="002957C1">
      <w:pPr>
        <w:ind w:leftChars="100" w:left="210"/>
        <w:rPr>
          <w:rFonts w:ascii="Meiryo UI" w:eastAsia="Meiryo UI" w:hAnsi="Meiryo UI" w:cs="Meiryo UI"/>
        </w:rPr>
      </w:pPr>
      <w:r w:rsidRPr="00B8109B">
        <w:rPr>
          <w:rFonts w:ascii="Meiryo UI" w:eastAsia="Meiryo UI" w:hAnsi="Meiryo UI" w:cs="Meiryo UI" w:hint="eastAsia"/>
        </w:rPr>
        <w:t>１.</w:t>
      </w:r>
      <w:r w:rsidRPr="00B8109B">
        <w:rPr>
          <w:rFonts w:ascii="Meiryo UI" w:eastAsia="Meiryo UI" w:hAnsi="Meiryo UI" w:cs="Meiryo UI" w:hint="eastAsia"/>
        </w:rPr>
        <w:tab/>
        <w:t>公開ルール（ライセンスなど）の明確化</w:t>
      </w:r>
    </w:p>
    <w:p w:rsidR="0060367B" w:rsidRPr="00B8109B" w:rsidRDefault="0060367B" w:rsidP="002957C1">
      <w:pPr>
        <w:ind w:leftChars="100" w:left="210"/>
        <w:rPr>
          <w:rFonts w:ascii="Meiryo UI" w:eastAsia="Meiryo UI" w:hAnsi="Meiryo UI" w:cs="Meiryo UI"/>
        </w:rPr>
      </w:pPr>
      <w:r w:rsidRPr="00B8109B">
        <w:rPr>
          <w:rFonts w:ascii="Meiryo UI" w:eastAsia="Meiryo UI" w:hAnsi="Meiryo UI" w:cs="Meiryo UI" w:hint="eastAsia"/>
        </w:rPr>
        <w:t>２.</w:t>
      </w:r>
      <w:r w:rsidRPr="00B8109B">
        <w:rPr>
          <w:rFonts w:ascii="Meiryo UI" w:eastAsia="Meiryo UI" w:hAnsi="Meiryo UI" w:cs="Meiryo UI" w:hint="eastAsia"/>
        </w:rPr>
        <w:tab/>
        <w:t>オープンデータ候補リストの公開</w:t>
      </w:r>
    </w:p>
    <w:p w:rsidR="0060367B" w:rsidRPr="00B8109B" w:rsidRDefault="0060367B" w:rsidP="002957C1">
      <w:pPr>
        <w:ind w:leftChars="100" w:left="210"/>
        <w:rPr>
          <w:rFonts w:ascii="Meiryo UI" w:eastAsia="Meiryo UI" w:hAnsi="Meiryo UI" w:cs="Meiryo UI"/>
        </w:rPr>
      </w:pPr>
      <w:r w:rsidRPr="00B8109B">
        <w:rPr>
          <w:rFonts w:ascii="Meiryo UI" w:eastAsia="Meiryo UI" w:hAnsi="Meiryo UI" w:cs="Meiryo UI" w:hint="eastAsia"/>
        </w:rPr>
        <w:t>３.</w:t>
      </w:r>
      <w:r w:rsidRPr="00B8109B">
        <w:rPr>
          <w:rFonts w:ascii="Meiryo UI" w:eastAsia="Meiryo UI" w:hAnsi="Meiryo UI" w:cs="Meiryo UI" w:hint="eastAsia"/>
        </w:rPr>
        <w:tab/>
        <w:t>公開にあたってのデータ利用に関する条件の明示など</w:t>
      </w:r>
    </w:p>
    <w:p w:rsidR="0060367B" w:rsidRPr="00B8109B" w:rsidRDefault="0060367B" w:rsidP="002957C1">
      <w:pPr>
        <w:ind w:leftChars="100" w:left="210"/>
        <w:rPr>
          <w:rFonts w:ascii="Meiryo UI" w:eastAsia="Meiryo UI" w:hAnsi="Meiryo UI" w:cs="Meiryo UI"/>
        </w:rPr>
      </w:pPr>
      <w:r w:rsidRPr="00B8109B">
        <w:rPr>
          <w:rFonts w:ascii="Meiryo UI" w:eastAsia="Meiryo UI" w:hAnsi="Meiryo UI" w:cs="Meiryo UI" w:hint="eastAsia"/>
        </w:rPr>
        <w:t>４.</w:t>
      </w:r>
      <w:r w:rsidRPr="00B8109B">
        <w:rPr>
          <w:rFonts w:ascii="Meiryo UI" w:eastAsia="Meiryo UI" w:hAnsi="Meiryo UI" w:cs="Meiryo UI" w:hint="eastAsia"/>
        </w:rPr>
        <w:tab/>
      </w:r>
      <w:r w:rsidR="000952F8" w:rsidRPr="00B8109B">
        <w:rPr>
          <w:rFonts w:ascii="Meiryo UI" w:eastAsia="Meiryo UI" w:hAnsi="Meiryo UI" w:cs="Meiryo UI" w:hint="eastAsia"/>
        </w:rPr>
        <w:t>福知山公立大学・京都工芸繊維大学との連携</w:t>
      </w:r>
    </w:p>
    <w:p w:rsidR="0060367B" w:rsidRPr="00B8109B" w:rsidRDefault="0060367B" w:rsidP="002957C1">
      <w:pPr>
        <w:ind w:leftChars="100" w:left="210"/>
        <w:rPr>
          <w:rFonts w:ascii="Meiryo UI" w:eastAsia="Meiryo UI" w:hAnsi="Meiryo UI" w:cs="Meiryo UI"/>
        </w:rPr>
      </w:pPr>
      <w:r w:rsidRPr="00B8109B">
        <w:rPr>
          <w:rFonts w:ascii="Meiryo UI" w:eastAsia="Meiryo UI" w:hAnsi="Meiryo UI" w:cs="Meiryo UI" w:hint="eastAsia"/>
        </w:rPr>
        <w:t>５.</w:t>
      </w:r>
      <w:r w:rsidRPr="00B8109B">
        <w:rPr>
          <w:rFonts w:ascii="Meiryo UI" w:eastAsia="Meiryo UI" w:hAnsi="Meiryo UI" w:cs="Meiryo UI" w:hint="eastAsia"/>
        </w:rPr>
        <w:tab/>
      </w:r>
      <w:r w:rsidR="000952F8" w:rsidRPr="00B8109B">
        <w:rPr>
          <w:rFonts w:ascii="Meiryo UI" w:eastAsia="Meiryo UI" w:hAnsi="Meiryo UI" w:cs="Meiryo UI" w:hint="eastAsia"/>
        </w:rPr>
        <w:t>周辺自治体との連携</w:t>
      </w:r>
    </w:p>
    <w:p w:rsidR="0060367B" w:rsidRDefault="0060367B" w:rsidP="002957C1">
      <w:pPr>
        <w:ind w:leftChars="100" w:left="210"/>
        <w:rPr>
          <w:rFonts w:ascii="Meiryo UI" w:eastAsia="Meiryo UI" w:hAnsi="Meiryo UI" w:cs="Meiryo UI"/>
        </w:rPr>
      </w:pPr>
      <w:r w:rsidRPr="00B8109B">
        <w:rPr>
          <w:rFonts w:ascii="Meiryo UI" w:eastAsia="Meiryo UI" w:hAnsi="Meiryo UI" w:cs="Meiryo UI" w:hint="eastAsia"/>
        </w:rPr>
        <w:t>６.</w:t>
      </w:r>
      <w:r w:rsidRPr="00B8109B">
        <w:rPr>
          <w:rFonts w:ascii="Meiryo UI" w:eastAsia="Meiryo UI" w:hAnsi="Meiryo UI" w:cs="Meiryo UI" w:hint="eastAsia"/>
        </w:rPr>
        <w:tab/>
      </w:r>
      <w:r w:rsidR="000952F8" w:rsidRPr="00B8109B">
        <w:rPr>
          <w:rFonts w:ascii="Meiryo UI" w:eastAsia="Meiryo UI" w:hAnsi="Meiryo UI" w:cs="Meiryo UI" w:hint="eastAsia"/>
        </w:rPr>
        <w:t>市民等との協働によるデータ利活用の促進</w:t>
      </w:r>
    </w:p>
    <w:p w:rsidR="00175184" w:rsidRDefault="00175184" w:rsidP="00175184">
      <w:pPr>
        <w:ind w:firstLineChars="100" w:firstLine="210"/>
        <w:rPr>
          <w:rFonts w:ascii="Meiryo UI" w:eastAsia="Meiryo UI" w:hAnsi="Meiryo UI" w:cs="Meiryo UI"/>
        </w:rPr>
      </w:pPr>
      <w:r w:rsidRPr="00B8109B">
        <w:rPr>
          <w:rFonts w:ascii="Meiryo UI" w:eastAsia="Meiryo UI" w:hAnsi="Meiryo UI" w:cs="Meiryo UI" w:hint="eastAsia"/>
        </w:rPr>
        <w:t>７</w:t>
      </w:r>
      <w:r>
        <w:rPr>
          <w:rFonts w:ascii="Meiryo UI" w:eastAsia="Meiryo UI" w:hAnsi="Meiryo UI" w:cs="Meiryo UI" w:hint="eastAsia"/>
        </w:rPr>
        <w:t xml:space="preserve">．  </w:t>
      </w:r>
      <w:r w:rsidRPr="00B8109B">
        <w:rPr>
          <w:rFonts w:ascii="Meiryo UI" w:eastAsia="Meiryo UI" w:hAnsi="Meiryo UI" w:cs="Meiryo UI" w:hint="eastAsia"/>
        </w:rPr>
        <w:t>職員によるオープンデータの活用</w:t>
      </w:r>
    </w:p>
    <w:p w:rsidR="00175184" w:rsidRPr="009827AA" w:rsidRDefault="00175184" w:rsidP="00175184">
      <w:pPr>
        <w:ind w:firstLineChars="100" w:firstLine="210"/>
        <w:rPr>
          <w:rFonts w:ascii="Meiryo UI" w:eastAsia="Meiryo UI" w:hAnsi="Meiryo UI" w:cs="Meiryo UI"/>
        </w:rPr>
      </w:pPr>
      <w:r w:rsidRPr="009827AA">
        <w:rPr>
          <w:rFonts w:ascii="Meiryo UI" w:eastAsia="Meiryo UI" w:hAnsi="Meiryo UI" w:cs="Meiryo UI" w:hint="eastAsia"/>
        </w:rPr>
        <w:t>８．</w:t>
      </w:r>
      <w:r>
        <w:rPr>
          <w:rFonts w:ascii="Meiryo UI" w:eastAsia="Meiryo UI" w:hAnsi="Meiryo UI" w:cs="Meiryo UI" w:hint="eastAsia"/>
        </w:rPr>
        <w:t xml:space="preserve">  </w:t>
      </w:r>
      <w:r w:rsidRPr="009827AA">
        <w:rPr>
          <w:rFonts w:ascii="Meiryo UI" w:eastAsia="Meiryo UI" w:hAnsi="Meiryo UI" w:cs="Meiryo UI" w:hint="eastAsia"/>
        </w:rPr>
        <w:t>当面の取組方針</w:t>
      </w:r>
    </w:p>
    <w:p w:rsidR="00175184" w:rsidRPr="00B8109B" w:rsidRDefault="00175184" w:rsidP="00175184">
      <w:pPr>
        <w:ind w:firstLineChars="100" w:firstLine="210"/>
        <w:rPr>
          <w:rFonts w:ascii="Meiryo UI" w:eastAsia="Meiryo UI" w:hAnsi="Meiryo UI" w:cs="Meiryo UI"/>
        </w:rPr>
      </w:pPr>
    </w:p>
    <w:p w:rsidR="0060367B" w:rsidRPr="00B8109B" w:rsidRDefault="0060367B" w:rsidP="003D5D92">
      <w:pPr>
        <w:ind w:firstLineChars="100" w:firstLine="210"/>
        <w:rPr>
          <w:rFonts w:ascii="Meiryo UI" w:eastAsia="Meiryo UI" w:hAnsi="Meiryo UI" w:cs="Meiryo UI"/>
        </w:rPr>
      </w:pPr>
      <w:r w:rsidRPr="00B8109B">
        <w:rPr>
          <w:rFonts w:ascii="Meiryo UI" w:eastAsia="Meiryo UI" w:hAnsi="Meiryo UI" w:cs="Meiryo UI" w:hint="eastAsia"/>
        </w:rPr>
        <w:t>用語の解説</w:t>
      </w:r>
    </w:p>
    <w:p w:rsidR="00733BF2" w:rsidRPr="00B8109B" w:rsidRDefault="00733BF2">
      <w:pPr>
        <w:widowControl/>
        <w:jc w:val="left"/>
        <w:rPr>
          <w:rFonts w:ascii="Meiryo UI" w:eastAsia="Meiryo UI" w:hAnsi="Meiryo UI" w:cs="Meiryo UI"/>
        </w:rPr>
      </w:pPr>
      <w:r w:rsidRPr="00B8109B">
        <w:rPr>
          <w:rFonts w:ascii="Meiryo UI" w:eastAsia="Meiryo UI" w:hAnsi="Meiryo UI" w:cs="Meiryo UI"/>
        </w:rPr>
        <w:br w:type="page"/>
      </w:r>
    </w:p>
    <w:p w:rsidR="0060367B" w:rsidRPr="00B8109B" w:rsidRDefault="0060367B" w:rsidP="0060367B">
      <w:pPr>
        <w:rPr>
          <w:rFonts w:ascii="Meiryo UI" w:eastAsia="Meiryo UI" w:hAnsi="Meiryo UI" w:cs="Meiryo UI"/>
          <w:b/>
          <w:u w:val="single"/>
        </w:rPr>
      </w:pPr>
      <w:r w:rsidRPr="00B8109B">
        <w:rPr>
          <w:rFonts w:ascii="Meiryo UI" w:eastAsia="Meiryo UI" w:hAnsi="Meiryo UI" w:cs="Meiryo UI" w:hint="eastAsia"/>
          <w:b/>
          <w:u w:val="single"/>
        </w:rPr>
        <w:lastRenderedPageBreak/>
        <w:t>第１章</w:t>
      </w:r>
      <w:r w:rsidRPr="00B8109B">
        <w:rPr>
          <w:rFonts w:ascii="Meiryo UI" w:eastAsia="Meiryo UI" w:hAnsi="Meiryo UI" w:cs="Meiryo UI" w:hint="eastAsia"/>
          <w:b/>
          <w:u w:val="single"/>
        </w:rPr>
        <w:tab/>
        <w:t>オープンデータ</w:t>
      </w:r>
      <w:r w:rsidR="00472CB4" w:rsidRPr="00B8109B">
        <w:rPr>
          <w:rFonts w:ascii="Meiryo UI" w:eastAsia="Meiryo UI" w:hAnsi="Meiryo UI" w:cs="Meiryo UI" w:hint="eastAsia"/>
          <w:b/>
          <w:u w:val="single"/>
        </w:rPr>
        <w:t>推進に</w:t>
      </w:r>
      <w:r w:rsidRPr="00B8109B">
        <w:rPr>
          <w:rFonts w:ascii="Meiryo UI" w:eastAsia="Meiryo UI" w:hAnsi="Meiryo UI" w:cs="Meiryo UI" w:hint="eastAsia"/>
          <w:b/>
          <w:u w:val="single"/>
        </w:rPr>
        <w:t>取り組む背景</w:t>
      </w:r>
    </w:p>
    <w:p w:rsidR="007D62B0" w:rsidRPr="00B8109B" w:rsidRDefault="000F5485" w:rsidP="00C23839">
      <w:pPr>
        <w:ind w:leftChars="100" w:left="210" w:firstLineChars="100" w:firstLine="210"/>
        <w:rPr>
          <w:rFonts w:ascii="Meiryo UI" w:eastAsia="Meiryo UI" w:hAnsi="Meiryo UI" w:cs="Meiryo UI"/>
        </w:rPr>
      </w:pPr>
      <w:r w:rsidRPr="00B8109B">
        <w:rPr>
          <w:rFonts w:ascii="Meiryo UI" w:eastAsia="Meiryo UI" w:hAnsi="Meiryo UI" w:cs="Meiryo UI" w:hint="eastAsia"/>
        </w:rPr>
        <w:t>平成</w:t>
      </w:r>
      <w:r w:rsidR="007D0908" w:rsidRPr="00B8109B">
        <w:rPr>
          <w:rFonts w:ascii="Meiryo UI" w:eastAsia="Meiryo UI" w:hAnsi="Meiryo UI" w:cs="Meiryo UI" w:hint="eastAsia"/>
        </w:rPr>
        <w:t>28</w:t>
      </w:r>
      <w:r w:rsidRPr="00B8109B">
        <w:rPr>
          <w:rFonts w:ascii="Meiryo UI" w:eastAsia="Meiryo UI" w:hAnsi="Meiryo UI" w:cs="Meiryo UI" w:hint="eastAsia"/>
        </w:rPr>
        <w:t>年</w:t>
      </w:r>
      <w:r w:rsidR="007D0908" w:rsidRPr="00B8109B">
        <w:rPr>
          <w:rFonts w:ascii="Meiryo UI" w:eastAsia="Meiryo UI" w:hAnsi="Meiryo UI" w:cs="Meiryo UI" w:hint="eastAsia"/>
        </w:rPr>
        <w:t>12</w:t>
      </w:r>
      <w:r w:rsidRPr="00B8109B">
        <w:rPr>
          <w:rFonts w:ascii="Meiryo UI" w:eastAsia="Meiryo UI" w:hAnsi="Meiryo UI" w:cs="Meiryo UI" w:hint="eastAsia"/>
        </w:rPr>
        <w:t>月に施行された「官民データ活用推進基本法」によって、国や自治体に対し、オープンデータの推進が義務付けられました。</w:t>
      </w:r>
      <w:r w:rsidR="008842DC" w:rsidRPr="00B8109B">
        <w:rPr>
          <w:rFonts w:ascii="Meiryo UI" w:eastAsia="Meiryo UI" w:hAnsi="Meiryo UI" w:cs="Meiryo UI" w:hint="eastAsia"/>
        </w:rPr>
        <w:t>また、政府の</w:t>
      </w:r>
      <w:r w:rsidRPr="00B8109B">
        <w:rPr>
          <w:rFonts w:ascii="Meiryo UI" w:eastAsia="Meiryo UI" w:hAnsi="Meiryo UI" w:cs="Meiryo UI" w:hint="eastAsia"/>
        </w:rPr>
        <w:t>「未来投資戦略2017」において</w:t>
      </w:r>
      <w:r w:rsidR="008842DC" w:rsidRPr="00B8109B">
        <w:rPr>
          <w:rFonts w:ascii="Meiryo UI" w:eastAsia="Meiryo UI" w:hAnsi="Meiryo UI" w:cs="Meiryo UI" w:hint="eastAsia"/>
        </w:rPr>
        <w:t>は</w:t>
      </w:r>
      <w:r w:rsidRPr="00B8109B">
        <w:rPr>
          <w:rFonts w:ascii="Meiryo UI" w:eastAsia="Meiryo UI" w:hAnsi="Meiryo UI" w:cs="Meiryo UI" w:hint="eastAsia"/>
        </w:rPr>
        <w:t>、「2020年度までに地方公共団体のオープンデータ取組率100</w:t>
      </w:r>
      <w:r w:rsidR="008842DC" w:rsidRPr="00B8109B">
        <w:rPr>
          <w:rFonts w:ascii="Meiryo UI" w:eastAsia="Meiryo UI" w:hAnsi="Meiryo UI" w:cs="Meiryo UI" w:hint="eastAsia"/>
        </w:rPr>
        <w:t>％」という目標が掲げられています。</w:t>
      </w:r>
    </w:p>
    <w:p w:rsidR="007D0908" w:rsidRPr="00B8109B" w:rsidRDefault="007D0908" w:rsidP="00C23839">
      <w:pPr>
        <w:ind w:leftChars="100" w:left="210"/>
        <w:rPr>
          <w:rFonts w:ascii="Meiryo UI" w:eastAsia="Meiryo UI" w:hAnsi="Meiryo UI" w:cs="Meiryo UI"/>
        </w:rPr>
      </w:pPr>
      <w:r w:rsidRPr="00B8109B">
        <w:rPr>
          <w:rFonts w:ascii="Meiryo UI" w:eastAsia="Meiryo UI" w:hAnsi="Meiryo UI" w:cs="Meiryo UI" w:hint="eastAsia"/>
        </w:rPr>
        <w:t xml:space="preserve">　京都府において</w:t>
      </w:r>
      <w:r w:rsidR="004205FB" w:rsidRPr="00B8109B">
        <w:rPr>
          <w:rFonts w:ascii="Meiryo UI" w:eastAsia="Meiryo UI" w:hAnsi="Meiryo UI" w:cs="Meiryo UI" w:hint="eastAsia"/>
        </w:rPr>
        <w:t>は</w:t>
      </w:r>
      <w:r w:rsidRPr="00B8109B">
        <w:rPr>
          <w:rFonts w:ascii="Meiryo UI" w:eastAsia="Meiryo UI" w:hAnsi="Meiryo UI" w:cs="Meiryo UI" w:hint="eastAsia"/>
        </w:rPr>
        <w:t>、平成29年8月には府のオープンデータポータルサイト「KYOTO DAT</w:t>
      </w:r>
      <w:r w:rsidR="00AA643A">
        <w:rPr>
          <w:rFonts w:ascii="Meiryo UI" w:eastAsia="Meiryo UI" w:hAnsi="Meiryo UI" w:cs="Meiryo UI" w:hint="eastAsia"/>
        </w:rPr>
        <w:t>Ａ</w:t>
      </w:r>
      <w:r w:rsidRPr="00B8109B">
        <w:rPr>
          <w:rFonts w:ascii="Meiryo UI" w:eastAsia="Meiryo UI" w:hAnsi="Meiryo UI" w:cs="Meiryo UI" w:hint="eastAsia"/>
        </w:rPr>
        <w:t>STORE」を立ち上げ、431件のデータセットを公開</w:t>
      </w:r>
      <w:r w:rsidR="00C23839" w:rsidRPr="00B8109B">
        <w:rPr>
          <w:rFonts w:ascii="Meiryo UI" w:eastAsia="Meiryo UI" w:hAnsi="Meiryo UI" w:cs="Meiryo UI" w:hint="eastAsia"/>
        </w:rPr>
        <w:t>（平成30年10月現在）</w:t>
      </w:r>
      <w:r w:rsidRPr="00B8109B">
        <w:rPr>
          <w:rFonts w:ascii="Meiryo UI" w:eastAsia="Meiryo UI" w:hAnsi="Meiryo UI" w:cs="Meiryo UI" w:hint="eastAsia"/>
        </w:rPr>
        <w:t>するとともに、府内の市町に同サイトを活用した</w:t>
      </w:r>
      <w:r w:rsidR="004205FB" w:rsidRPr="00B8109B">
        <w:rPr>
          <w:rFonts w:ascii="Meiryo UI" w:eastAsia="Meiryo UI" w:hAnsi="Meiryo UI" w:cs="Meiryo UI" w:hint="eastAsia"/>
        </w:rPr>
        <w:t>オープンデータの推進を呼びかけています。</w:t>
      </w:r>
    </w:p>
    <w:p w:rsidR="00717F10" w:rsidRPr="00B8109B" w:rsidRDefault="00717F10" w:rsidP="00717F10">
      <w:pPr>
        <w:ind w:leftChars="100" w:left="210" w:firstLineChars="100" w:firstLine="210"/>
        <w:rPr>
          <w:rFonts w:ascii="Meiryo UI" w:eastAsia="Meiryo UI" w:hAnsi="Meiryo UI" w:cs="Meiryo UI"/>
        </w:rPr>
      </w:pPr>
      <w:r w:rsidRPr="00B8109B">
        <w:rPr>
          <w:rFonts w:ascii="Meiryo UI" w:eastAsia="Meiryo UI" w:hAnsi="Meiryo UI" w:cs="Meiryo UI" w:hint="eastAsia"/>
        </w:rPr>
        <w:t>本市</w:t>
      </w:r>
      <w:r w:rsidR="00DA04A2" w:rsidRPr="00B8109B">
        <w:rPr>
          <w:rFonts w:ascii="Meiryo UI" w:eastAsia="Meiryo UI" w:hAnsi="Meiryo UI" w:cs="Meiryo UI" w:hint="eastAsia"/>
        </w:rPr>
        <w:t>も</w:t>
      </w:r>
      <w:r w:rsidRPr="00B8109B">
        <w:rPr>
          <w:rFonts w:ascii="Meiryo UI" w:eastAsia="Meiryo UI" w:hAnsi="Meiryo UI" w:cs="Meiryo UI" w:hint="eastAsia"/>
        </w:rPr>
        <w:t>、平成28年3月に策定した「未来創造　福知山」</w:t>
      </w:r>
      <w:r w:rsidR="00DA04A2" w:rsidRPr="00B8109B">
        <w:rPr>
          <w:rFonts w:ascii="Meiryo UI" w:eastAsia="Meiryo UI" w:hAnsi="Meiryo UI" w:cs="Meiryo UI" w:hint="eastAsia"/>
        </w:rPr>
        <w:t>において、</w:t>
      </w:r>
      <w:r w:rsidRPr="00B8109B">
        <w:rPr>
          <w:rFonts w:ascii="Meiryo UI" w:eastAsia="Meiryo UI" w:hAnsi="Meiryo UI" w:cs="Meiryo UI" w:hint="eastAsia"/>
        </w:rPr>
        <w:t>「ＩＣＴの活用により利便性の高いサービスを提供する」こととしており、その中では、「オープンデータ推進ガイドライン」を策定し公共データの活用促進を図ることとしています。また、第６次行政改革実施計画においても、オープンデータの推進について具体的な</w:t>
      </w:r>
      <w:r w:rsidR="00297A12" w:rsidRPr="00B8109B">
        <w:rPr>
          <w:rFonts w:ascii="Meiryo UI" w:eastAsia="Meiryo UI" w:hAnsi="Meiryo UI" w:cs="Meiryo UI" w:hint="eastAsia"/>
        </w:rPr>
        <w:t>取組</w:t>
      </w:r>
      <w:r w:rsidRPr="00B8109B">
        <w:rPr>
          <w:rFonts w:ascii="Meiryo UI" w:eastAsia="Meiryo UI" w:hAnsi="Meiryo UI" w:cs="Meiryo UI" w:hint="eastAsia"/>
        </w:rPr>
        <w:t>を進めていくこととしており、オープンデータに係る積極的な取組が求められています。</w:t>
      </w:r>
    </w:p>
    <w:p w:rsidR="007D0908" w:rsidRPr="00B8109B" w:rsidRDefault="007D0908" w:rsidP="0060367B">
      <w:pPr>
        <w:rPr>
          <w:rFonts w:ascii="Meiryo UI" w:eastAsia="Meiryo UI" w:hAnsi="Meiryo UI" w:cs="Meiryo UI"/>
        </w:rPr>
      </w:pPr>
    </w:p>
    <w:p w:rsidR="0060367B" w:rsidRPr="00B8109B" w:rsidRDefault="0060367B" w:rsidP="0060367B">
      <w:pPr>
        <w:rPr>
          <w:rFonts w:ascii="Meiryo UI" w:eastAsia="Meiryo UI" w:hAnsi="Meiryo UI" w:cs="Meiryo UI"/>
          <w:b/>
          <w:u w:val="single"/>
        </w:rPr>
      </w:pPr>
      <w:r w:rsidRPr="00B8109B">
        <w:rPr>
          <w:rFonts w:ascii="Meiryo UI" w:eastAsia="Meiryo UI" w:hAnsi="Meiryo UI" w:cs="Meiryo UI" w:hint="eastAsia"/>
          <w:b/>
          <w:u w:val="single"/>
        </w:rPr>
        <w:t>第２章</w:t>
      </w:r>
      <w:r w:rsidRPr="00B8109B">
        <w:rPr>
          <w:rFonts w:ascii="Meiryo UI" w:eastAsia="Meiryo UI" w:hAnsi="Meiryo UI" w:cs="Meiryo UI" w:hint="eastAsia"/>
          <w:b/>
          <w:u w:val="single"/>
        </w:rPr>
        <w:tab/>
        <w:t>オープンデータの推進に関する基本的な考え方</w:t>
      </w:r>
    </w:p>
    <w:p w:rsidR="0060367B" w:rsidRPr="00B8109B" w:rsidRDefault="0060367B" w:rsidP="0060367B">
      <w:pPr>
        <w:rPr>
          <w:rFonts w:ascii="Meiryo UI" w:eastAsia="Meiryo UI" w:hAnsi="Meiryo UI" w:cs="Meiryo UI"/>
        </w:rPr>
      </w:pPr>
    </w:p>
    <w:p w:rsidR="0060367B" w:rsidRPr="00B8109B" w:rsidRDefault="0060367B" w:rsidP="0060367B">
      <w:pPr>
        <w:rPr>
          <w:rFonts w:ascii="Meiryo UI" w:eastAsia="Meiryo UI" w:hAnsi="Meiryo UI" w:cs="Meiryo UI"/>
        </w:rPr>
      </w:pPr>
      <w:r w:rsidRPr="00B8109B">
        <w:rPr>
          <w:rFonts w:ascii="Meiryo UI" w:eastAsia="Meiryo UI" w:hAnsi="Meiryo UI" w:cs="Meiryo UI" w:hint="eastAsia"/>
        </w:rPr>
        <w:t>１</w:t>
      </w:r>
      <w:r w:rsidR="007D62B0" w:rsidRPr="00B8109B">
        <w:rPr>
          <w:rFonts w:ascii="Meiryo UI" w:eastAsia="Meiryo UI" w:hAnsi="Meiryo UI" w:cs="Meiryo UI" w:hint="eastAsia"/>
        </w:rPr>
        <w:t>.</w:t>
      </w:r>
      <w:r w:rsidRPr="00B8109B">
        <w:rPr>
          <w:rFonts w:ascii="Meiryo UI" w:eastAsia="Meiryo UI" w:hAnsi="Meiryo UI" w:cs="Meiryo UI" w:hint="eastAsia"/>
        </w:rPr>
        <w:t>オープンデータ</w:t>
      </w:r>
      <w:r w:rsidR="00472CB4" w:rsidRPr="00B8109B">
        <w:rPr>
          <w:rFonts w:ascii="Meiryo UI" w:eastAsia="Meiryo UI" w:hAnsi="Meiryo UI" w:cs="Meiryo UI" w:hint="eastAsia"/>
        </w:rPr>
        <w:t>を</w:t>
      </w:r>
      <w:r w:rsidRPr="00B8109B">
        <w:rPr>
          <w:rFonts w:ascii="Meiryo UI" w:eastAsia="Meiryo UI" w:hAnsi="Meiryo UI" w:cs="Meiryo UI" w:hint="eastAsia"/>
        </w:rPr>
        <w:t>推進する目的</w:t>
      </w:r>
    </w:p>
    <w:p w:rsidR="0060367B" w:rsidRPr="00B8109B" w:rsidRDefault="0060367B" w:rsidP="00CB5D08">
      <w:pPr>
        <w:ind w:leftChars="100" w:left="210" w:firstLineChars="100" w:firstLine="210"/>
        <w:rPr>
          <w:rFonts w:ascii="Meiryo UI" w:eastAsia="Meiryo UI" w:hAnsi="Meiryo UI" w:cs="Meiryo UI"/>
        </w:rPr>
      </w:pPr>
      <w:r w:rsidRPr="00B8109B">
        <w:rPr>
          <w:rFonts w:ascii="Meiryo UI" w:eastAsia="Meiryo UI" w:hAnsi="Meiryo UI" w:cs="Meiryo UI" w:hint="eastAsia"/>
        </w:rPr>
        <w:t>本市が保有する公共データをオープンデータとして公開し、</w:t>
      </w:r>
      <w:r w:rsidR="00CB5D08" w:rsidRPr="00B8109B">
        <w:rPr>
          <w:rFonts w:ascii="Meiryo UI" w:eastAsia="Meiryo UI" w:hAnsi="Meiryo UI" w:cs="Meiryo UI" w:hint="eastAsia"/>
        </w:rPr>
        <w:t>公共</w:t>
      </w:r>
      <w:r w:rsidRPr="00B8109B">
        <w:rPr>
          <w:rFonts w:ascii="Meiryo UI" w:eastAsia="Meiryo UI" w:hAnsi="Meiryo UI" w:cs="Meiryo UI" w:hint="eastAsia"/>
        </w:rPr>
        <w:t>データの利活用を促進することにより、</w:t>
      </w:r>
      <w:r w:rsidR="00CB5D08" w:rsidRPr="00B8109B">
        <w:rPr>
          <w:rFonts w:ascii="Meiryo UI" w:eastAsia="Meiryo UI" w:hAnsi="Meiryo UI" w:cs="Meiryo UI" w:hint="eastAsia"/>
        </w:rPr>
        <w:t>新たな価値やサービスが創出され</w:t>
      </w:r>
      <w:r w:rsidRPr="00B8109B">
        <w:rPr>
          <w:rFonts w:ascii="Meiryo UI" w:eastAsia="Meiryo UI" w:hAnsi="Meiryo UI" w:cs="Meiryo UI" w:hint="eastAsia"/>
        </w:rPr>
        <w:t>、</w:t>
      </w:r>
      <w:r w:rsidR="00CB5D08" w:rsidRPr="00B8109B">
        <w:rPr>
          <w:rFonts w:ascii="Meiryo UI" w:eastAsia="Meiryo UI" w:hAnsi="Meiryo UI" w:cs="Meiryo UI" w:hint="eastAsia"/>
        </w:rPr>
        <w:t>「住民参加・官民協働の推進を通じた</w:t>
      </w:r>
      <w:r w:rsidR="00E25486" w:rsidRPr="00B8109B">
        <w:rPr>
          <w:rFonts w:ascii="Meiryo UI" w:eastAsia="Meiryo UI" w:hAnsi="Meiryo UI" w:cs="Meiryo UI" w:hint="eastAsia"/>
        </w:rPr>
        <w:t>地域</w:t>
      </w:r>
      <w:r w:rsidR="00CB5D08" w:rsidRPr="00B8109B">
        <w:rPr>
          <w:rFonts w:ascii="Meiryo UI" w:eastAsia="Meiryo UI" w:hAnsi="Meiryo UI" w:cs="Meiryo UI" w:hint="eastAsia"/>
        </w:rPr>
        <w:t>課題の解決」、「</w:t>
      </w:r>
      <w:r w:rsidR="00E25486" w:rsidRPr="00B8109B">
        <w:rPr>
          <w:rFonts w:ascii="Meiryo UI" w:eastAsia="Meiryo UI" w:hAnsi="Meiryo UI" w:cs="Meiryo UI" w:hint="eastAsia"/>
        </w:rPr>
        <w:t>地域経済の活性化</w:t>
      </w:r>
      <w:r w:rsidR="00CB5D08" w:rsidRPr="00B8109B">
        <w:rPr>
          <w:rFonts w:ascii="Meiryo UI" w:eastAsia="Meiryo UI" w:hAnsi="Meiryo UI" w:cs="Meiryo UI" w:hint="eastAsia"/>
        </w:rPr>
        <w:t>」、「</w:t>
      </w:r>
      <w:r w:rsidR="00E25486" w:rsidRPr="00B8109B">
        <w:rPr>
          <w:rFonts w:ascii="Meiryo UI" w:eastAsia="Meiryo UI" w:hAnsi="Meiryo UI" w:cs="Meiryo UI" w:hint="eastAsia"/>
        </w:rPr>
        <w:t>行政の高度化・効率化と</w:t>
      </w:r>
      <w:r w:rsidR="00CB5D08" w:rsidRPr="00B8109B">
        <w:rPr>
          <w:rFonts w:ascii="Meiryo UI" w:eastAsia="Meiryo UI" w:hAnsi="Meiryo UI" w:cs="Meiryo UI" w:hint="eastAsia"/>
        </w:rPr>
        <w:t>透明性・信頼性の向上」</w:t>
      </w:r>
      <w:r w:rsidRPr="00B8109B">
        <w:rPr>
          <w:rFonts w:ascii="Meiryo UI" w:eastAsia="Meiryo UI" w:hAnsi="Meiryo UI" w:cs="Meiryo UI" w:hint="eastAsia"/>
        </w:rPr>
        <w:t>に寄与すること</w:t>
      </w:r>
      <w:r w:rsidR="00CB5D08" w:rsidRPr="00B8109B">
        <w:rPr>
          <w:rFonts w:ascii="Meiryo UI" w:eastAsia="Meiryo UI" w:hAnsi="Meiryo UI" w:cs="Meiryo UI" w:hint="eastAsia"/>
        </w:rPr>
        <w:t>が期待されます。これは</w:t>
      </w:r>
      <w:r w:rsidRPr="00B8109B">
        <w:rPr>
          <w:rFonts w:ascii="Meiryo UI" w:eastAsia="Meiryo UI" w:hAnsi="Meiryo UI" w:cs="Meiryo UI" w:hint="eastAsia"/>
        </w:rPr>
        <w:t>「</w:t>
      </w:r>
      <w:r w:rsidR="007D62B0" w:rsidRPr="00B8109B">
        <w:rPr>
          <w:rFonts w:ascii="Meiryo UI" w:eastAsia="Meiryo UI" w:hAnsi="Meiryo UI" w:cs="Meiryo UI" w:hint="eastAsia"/>
        </w:rPr>
        <w:t>ＩＣＴの活用により利便性の高いサービスを提供する</w:t>
      </w:r>
      <w:r w:rsidRPr="00B8109B">
        <w:rPr>
          <w:rFonts w:ascii="Meiryo UI" w:eastAsia="Meiryo UI" w:hAnsi="Meiryo UI" w:cs="Meiryo UI" w:hint="eastAsia"/>
        </w:rPr>
        <w:t>」とい</w:t>
      </w:r>
      <w:r w:rsidR="000F5485" w:rsidRPr="00B8109B">
        <w:rPr>
          <w:rFonts w:ascii="Meiryo UI" w:eastAsia="Meiryo UI" w:hAnsi="Meiryo UI" w:cs="Meiryo UI" w:hint="eastAsia"/>
        </w:rPr>
        <w:t>う</w:t>
      </w:r>
      <w:r w:rsidRPr="00B8109B">
        <w:rPr>
          <w:rFonts w:ascii="Meiryo UI" w:eastAsia="Meiryo UI" w:hAnsi="Meiryo UI" w:cs="Meiryo UI" w:hint="eastAsia"/>
        </w:rPr>
        <w:t>、</w:t>
      </w:r>
      <w:r w:rsidR="00560A87" w:rsidRPr="00B8109B">
        <w:rPr>
          <w:rFonts w:ascii="Meiryo UI" w:eastAsia="Meiryo UI" w:hAnsi="Meiryo UI" w:cs="Meiryo UI" w:hint="eastAsia"/>
        </w:rPr>
        <w:t>「未来創造　福知山」</w:t>
      </w:r>
      <w:r w:rsidR="00560A87">
        <w:rPr>
          <w:rFonts w:ascii="Meiryo UI" w:eastAsia="Meiryo UI" w:hAnsi="Meiryo UI" w:cs="Meiryo UI" w:hint="eastAsia"/>
        </w:rPr>
        <w:t>でうた</w:t>
      </w:r>
      <w:r w:rsidR="006E2094" w:rsidRPr="00B8109B">
        <w:rPr>
          <w:rFonts w:ascii="Meiryo UI" w:eastAsia="Meiryo UI" w:hAnsi="Meiryo UI" w:cs="Meiryo UI" w:hint="eastAsia"/>
        </w:rPr>
        <w:t>う施策の</w:t>
      </w:r>
      <w:r w:rsidRPr="00B8109B">
        <w:rPr>
          <w:rFonts w:ascii="Meiryo UI" w:eastAsia="Meiryo UI" w:hAnsi="Meiryo UI" w:cs="Meiryo UI" w:hint="eastAsia"/>
        </w:rPr>
        <w:t>実現</w:t>
      </w:r>
      <w:r w:rsidR="00CB5D08" w:rsidRPr="00B8109B">
        <w:rPr>
          <w:rFonts w:ascii="Meiryo UI" w:eastAsia="Meiryo UI" w:hAnsi="Meiryo UI" w:cs="Meiryo UI" w:hint="eastAsia"/>
        </w:rPr>
        <w:t>にも通じるもので</w:t>
      </w:r>
      <w:r w:rsidRPr="00B8109B">
        <w:rPr>
          <w:rFonts w:ascii="Meiryo UI" w:eastAsia="Meiryo UI" w:hAnsi="Meiryo UI" w:cs="Meiryo UI" w:hint="eastAsia"/>
        </w:rPr>
        <w:t>す。</w:t>
      </w:r>
    </w:p>
    <w:p w:rsidR="007D62B0" w:rsidRPr="00B8109B" w:rsidRDefault="007D62B0" w:rsidP="0060367B">
      <w:pPr>
        <w:ind w:firstLineChars="100" w:firstLine="210"/>
        <w:rPr>
          <w:rFonts w:ascii="Meiryo UI" w:eastAsia="Meiryo UI" w:hAnsi="Meiryo UI" w:cs="Meiryo UI"/>
        </w:rPr>
      </w:pPr>
    </w:p>
    <w:p w:rsidR="0060367B" w:rsidRPr="00B8109B" w:rsidRDefault="0060367B" w:rsidP="0060367B">
      <w:pPr>
        <w:rPr>
          <w:rFonts w:ascii="Meiryo UI" w:eastAsia="Meiryo UI" w:hAnsi="Meiryo UI" w:cs="Meiryo UI"/>
        </w:rPr>
      </w:pPr>
      <w:r w:rsidRPr="00B8109B">
        <w:rPr>
          <w:rFonts w:ascii="Meiryo UI" w:eastAsia="Meiryo UI" w:hAnsi="Meiryo UI" w:cs="Meiryo UI" w:hint="eastAsia"/>
        </w:rPr>
        <w:t>２</w:t>
      </w:r>
      <w:r w:rsidR="007D62B0" w:rsidRPr="00B8109B">
        <w:rPr>
          <w:rFonts w:ascii="Meiryo UI" w:eastAsia="Meiryo UI" w:hAnsi="Meiryo UI" w:cs="Meiryo UI" w:hint="eastAsia"/>
        </w:rPr>
        <w:t>.</w:t>
      </w:r>
      <w:r w:rsidRPr="00B8109B">
        <w:rPr>
          <w:rFonts w:ascii="Meiryo UI" w:eastAsia="Meiryo UI" w:hAnsi="Meiryo UI" w:cs="Meiryo UI" w:hint="eastAsia"/>
        </w:rPr>
        <w:t>オープンデータ推進のための基本原則</w:t>
      </w:r>
    </w:p>
    <w:p w:rsidR="0060367B" w:rsidRPr="00B8109B" w:rsidRDefault="0060367B" w:rsidP="0060367B">
      <w:pPr>
        <w:ind w:leftChars="100" w:left="210"/>
        <w:rPr>
          <w:rFonts w:ascii="Meiryo UI" w:eastAsia="Meiryo UI" w:hAnsi="Meiryo UI" w:cs="Meiryo UI"/>
        </w:rPr>
      </w:pPr>
      <w:r w:rsidRPr="00B8109B">
        <w:rPr>
          <w:rFonts w:ascii="Meiryo UI" w:eastAsia="Meiryo UI" w:hAnsi="Meiryo UI" w:cs="Meiryo UI" w:hint="eastAsia"/>
        </w:rPr>
        <w:t>(1)</w:t>
      </w:r>
      <w:r w:rsidRPr="00B8109B">
        <w:rPr>
          <w:rFonts w:ascii="Meiryo UI" w:eastAsia="Meiryo UI" w:hAnsi="Meiryo UI" w:cs="Meiryo UI" w:hint="eastAsia"/>
        </w:rPr>
        <w:tab/>
        <w:t>可能な限り、本市が保有する公共データを公開します。</w:t>
      </w:r>
    </w:p>
    <w:p w:rsidR="0060367B" w:rsidRPr="00B8109B" w:rsidRDefault="0060367B" w:rsidP="0060367B">
      <w:pPr>
        <w:ind w:leftChars="100" w:left="210"/>
        <w:rPr>
          <w:rFonts w:ascii="Meiryo UI" w:eastAsia="Meiryo UI" w:hAnsi="Meiryo UI" w:cs="Meiryo UI"/>
        </w:rPr>
      </w:pPr>
      <w:r w:rsidRPr="00B8109B">
        <w:rPr>
          <w:rFonts w:ascii="Meiryo UI" w:eastAsia="Meiryo UI" w:hAnsi="Meiryo UI" w:cs="Meiryo UI" w:hint="eastAsia"/>
        </w:rPr>
        <w:t>(2)</w:t>
      </w:r>
      <w:r w:rsidRPr="00B8109B">
        <w:rPr>
          <w:rFonts w:ascii="Meiryo UI" w:eastAsia="Meiryo UI" w:hAnsi="Meiryo UI" w:cs="Meiryo UI" w:hint="eastAsia"/>
        </w:rPr>
        <w:tab/>
        <w:t>公開可能な公共データから速やかに着手し、実績を蓄積</w:t>
      </w:r>
      <w:bookmarkStart w:id="0" w:name="_GoBack"/>
      <w:bookmarkEnd w:id="0"/>
      <w:r w:rsidRPr="00B8109B">
        <w:rPr>
          <w:rFonts w:ascii="Meiryo UI" w:eastAsia="Meiryo UI" w:hAnsi="Meiryo UI" w:cs="Meiryo UI" w:hint="eastAsia"/>
        </w:rPr>
        <w:t>します。</w:t>
      </w:r>
    </w:p>
    <w:p w:rsidR="0060367B" w:rsidRPr="00B8109B" w:rsidRDefault="0060367B" w:rsidP="0060367B">
      <w:pPr>
        <w:ind w:leftChars="100" w:left="210"/>
        <w:rPr>
          <w:rFonts w:ascii="Meiryo UI" w:eastAsia="Meiryo UI" w:hAnsi="Meiryo UI" w:cs="Meiryo UI"/>
        </w:rPr>
      </w:pPr>
      <w:r w:rsidRPr="00B8109B">
        <w:rPr>
          <w:rFonts w:ascii="Meiryo UI" w:eastAsia="Meiryo UI" w:hAnsi="Meiryo UI" w:cs="Meiryo UI" w:hint="eastAsia"/>
        </w:rPr>
        <w:t>(3)</w:t>
      </w:r>
      <w:r w:rsidRPr="00B8109B">
        <w:rPr>
          <w:rFonts w:ascii="Meiryo UI" w:eastAsia="Meiryo UI" w:hAnsi="Meiryo UI" w:cs="Meiryo UI" w:hint="eastAsia"/>
        </w:rPr>
        <w:tab/>
        <w:t>可能な限り、機械判読可能な形式*で公開します。</w:t>
      </w:r>
    </w:p>
    <w:p w:rsidR="0060367B" w:rsidRPr="00B8109B" w:rsidRDefault="0060367B" w:rsidP="0060367B">
      <w:pPr>
        <w:ind w:leftChars="100" w:left="210"/>
        <w:rPr>
          <w:rFonts w:ascii="Meiryo UI" w:eastAsia="Meiryo UI" w:hAnsi="Meiryo UI" w:cs="Meiryo UI"/>
        </w:rPr>
      </w:pPr>
      <w:r w:rsidRPr="00B8109B">
        <w:rPr>
          <w:rFonts w:ascii="Meiryo UI" w:eastAsia="Meiryo UI" w:hAnsi="Meiryo UI" w:cs="Meiryo UI" w:hint="eastAsia"/>
        </w:rPr>
        <w:t>(4)</w:t>
      </w:r>
      <w:r w:rsidRPr="00B8109B">
        <w:rPr>
          <w:rFonts w:ascii="Meiryo UI" w:eastAsia="Meiryo UI" w:hAnsi="Meiryo UI" w:cs="Meiryo UI" w:hint="eastAsia"/>
        </w:rPr>
        <w:tab/>
        <w:t>営利目的かどうかを問わず利活用を促進します。</w:t>
      </w:r>
    </w:p>
    <w:p w:rsidR="0060367B" w:rsidRPr="00B8109B" w:rsidRDefault="0060367B" w:rsidP="0060367B">
      <w:pPr>
        <w:ind w:leftChars="100" w:left="210"/>
        <w:rPr>
          <w:rFonts w:ascii="Meiryo UI" w:eastAsia="Meiryo UI" w:hAnsi="Meiryo UI" w:cs="Meiryo UI"/>
        </w:rPr>
      </w:pPr>
      <w:r w:rsidRPr="00B8109B">
        <w:rPr>
          <w:rFonts w:ascii="Meiryo UI" w:eastAsia="Meiryo UI" w:hAnsi="Meiryo UI" w:cs="Meiryo UI" w:hint="eastAsia"/>
        </w:rPr>
        <w:t>(5)</w:t>
      </w:r>
      <w:r w:rsidRPr="00B8109B">
        <w:rPr>
          <w:rFonts w:ascii="Meiryo UI" w:eastAsia="Meiryo UI" w:hAnsi="Meiryo UI" w:cs="Meiryo UI" w:hint="eastAsia"/>
        </w:rPr>
        <w:tab/>
        <w:t>費用対効果について十分に考慮し、効率的に</w:t>
      </w:r>
      <w:r w:rsidR="00297A12" w:rsidRPr="00B8109B">
        <w:rPr>
          <w:rFonts w:ascii="Meiryo UI" w:eastAsia="Meiryo UI" w:hAnsi="Meiryo UI" w:cs="Meiryo UI" w:hint="eastAsia"/>
        </w:rPr>
        <w:t>取組</w:t>
      </w:r>
      <w:r w:rsidRPr="00B8109B">
        <w:rPr>
          <w:rFonts w:ascii="Meiryo UI" w:eastAsia="Meiryo UI" w:hAnsi="Meiryo UI" w:cs="Meiryo UI" w:hint="eastAsia"/>
        </w:rPr>
        <w:t>を進めます。</w:t>
      </w:r>
    </w:p>
    <w:p w:rsidR="004205FB" w:rsidRPr="00B8109B" w:rsidRDefault="004205FB" w:rsidP="0060367B">
      <w:pPr>
        <w:rPr>
          <w:rFonts w:ascii="Meiryo UI" w:eastAsia="Meiryo UI" w:hAnsi="Meiryo UI" w:cs="Meiryo UI"/>
        </w:rPr>
      </w:pPr>
    </w:p>
    <w:p w:rsidR="0060367B" w:rsidRPr="00B8109B" w:rsidRDefault="0060367B" w:rsidP="00560A87">
      <w:pPr>
        <w:rPr>
          <w:rFonts w:ascii="Meiryo UI" w:eastAsia="Meiryo UI" w:hAnsi="Meiryo UI" w:cs="Meiryo UI"/>
        </w:rPr>
      </w:pPr>
      <w:r w:rsidRPr="00B8109B">
        <w:rPr>
          <w:rFonts w:ascii="Meiryo UI" w:eastAsia="Meiryo UI" w:hAnsi="Meiryo UI" w:cs="Meiryo UI" w:hint="eastAsia"/>
        </w:rPr>
        <w:t>３.オープンデータに関する基本的ルール</w:t>
      </w:r>
    </w:p>
    <w:p w:rsidR="0060367B" w:rsidRPr="00B8109B" w:rsidRDefault="0060367B" w:rsidP="00C23839">
      <w:pPr>
        <w:ind w:firstLineChars="100" w:firstLine="210"/>
        <w:rPr>
          <w:rFonts w:ascii="Meiryo UI" w:eastAsia="Meiryo UI" w:hAnsi="Meiryo UI" w:cs="Meiryo UI"/>
        </w:rPr>
      </w:pPr>
      <w:r w:rsidRPr="00B8109B">
        <w:rPr>
          <w:rFonts w:ascii="Meiryo UI" w:eastAsia="Meiryo UI" w:hAnsi="Meiryo UI" w:cs="Meiryo UI" w:hint="eastAsia"/>
        </w:rPr>
        <w:t>(1)</w:t>
      </w:r>
      <w:r w:rsidRPr="00B8109B">
        <w:rPr>
          <w:rFonts w:ascii="Meiryo UI" w:eastAsia="Meiryo UI" w:hAnsi="Meiryo UI" w:cs="Meiryo UI" w:hint="eastAsia"/>
        </w:rPr>
        <w:tab/>
        <w:t>対象とするデータ</w:t>
      </w:r>
    </w:p>
    <w:p w:rsidR="0060367B" w:rsidRPr="00B8109B" w:rsidRDefault="00D72E14" w:rsidP="00472CB4">
      <w:pPr>
        <w:ind w:leftChars="200" w:left="420" w:firstLineChars="100" w:firstLine="210"/>
        <w:rPr>
          <w:rFonts w:ascii="Meiryo UI" w:eastAsia="Meiryo UI" w:hAnsi="Meiryo UI" w:cs="Meiryo UI"/>
        </w:rPr>
      </w:pPr>
      <w:r w:rsidRPr="00B8109B">
        <w:rPr>
          <w:rFonts w:ascii="Meiryo UI" w:eastAsia="Meiryo UI" w:hAnsi="Meiryo UI" w:cs="Meiryo UI" w:hint="eastAsia"/>
        </w:rPr>
        <w:t>内閣官房IT総合戦略室の推奨データセット*や</w:t>
      </w:r>
      <w:r w:rsidR="0060367B" w:rsidRPr="00B8109B">
        <w:rPr>
          <w:rFonts w:ascii="Meiryo UI" w:eastAsia="Meiryo UI" w:hAnsi="Meiryo UI" w:cs="Meiryo UI" w:hint="eastAsia"/>
        </w:rPr>
        <w:t>本市のホームページで公開しているデータを優先してオープンデータ化し、これから公開していくデータについても、ニーズや労力、その他のコストを考慮したうえで順次オープンデータ化します。ただし、「個人情報・機密情報が含まれているデータ」、「第三者の権利が含まれているデータ（当該第三者から許諾を得たものを除く）」、「個別法の規定により二次利用が制限されているデータ」などは対象としません。</w:t>
      </w:r>
    </w:p>
    <w:p w:rsidR="0060367B" w:rsidRPr="00B8109B" w:rsidRDefault="0060367B" w:rsidP="00C23839">
      <w:pPr>
        <w:ind w:firstLineChars="100" w:firstLine="210"/>
        <w:rPr>
          <w:rFonts w:ascii="Meiryo UI" w:eastAsia="Meiryo UI" w:hAnsi="Meiryo UI" w:cs="Meiryo UI"/>
        </w:rPr>
      </w:pPr>
      <w:r w:rsidRPr="00B8109B">
        <w:rPr>
          <w:rFonts w:ascii="Meiryo UI" w:eastAsia="Meiryo UI" w:hAnsi="Meiryo UI" w:cs="Meiryo UI" w:hint="eastAsia"/>
        </w:rPr>
        <w:t>(2)</w:t>
      </w:r>
      <w:r w:rsidRPr="00B8109B">
        <w:rPr>
          <w:rFonts w:ascii="Meiryo UI" w:eastAsia="Meiryo UI" w:hAnsi="Meiryo UI" w:cs="Meiryo UI" w:hint="eastAsia"/>
        </w:rPr>
        <w:tab/>
        <w:t>重点的に公開するデータの分野</w:t>
      </w:r>
    </w:p>
    <w:p w:rsidR="0060367B" w:rsidRPr="00B8109B" w:rsidRDefault="0060367B" w:rsidP="00BA11DE">
      <w:pPr>
        <w:ind w:leftChars="200" w:left="420" w:firstLineChars="100" w:firstLine="210"/>
        <w:rPr>
          <w:rFonts w:ascii="Meiryo UI" w:eastAsia="Meiryo UI" w:hAnsi="Meiryo UI" w:cs="Meiryo UI"/>
        </w:rPr>
      </w:pPr>
      <w:r w:rsidRPr="00B8109B">
        <w:rPr>
          <w:rFonts w:ascii="Meiryo UI" w:eastAsia="Meiryo UI" w:hAnsi="Meiryo UI" w:cs="Meiryo UI" w:hint="eastAsia"/>
        </w:rPr>
        <w:t>「くらし」「市政」「安全・安心」</w:t>
      </w:r>
      <w:r w:rsidR="00E25486" w:rsidRPr="00B8109B">
        <w:rPr>
          <w:rFonts w:ascii="Meiryo UI" w:eastAsia="Meiryo UI" w:hAnsi="Meiryo UI" w:cs="Meiryo UI" w:hint="eastAsia"/>
        </w:rPr>
        <w:t>といった</w:t>
      </w:r>
      <w:r w:rsidRPr="00B8109B">
        <w:rPr>
          <w:rFonts w:ascii="Meiryo UI" w:eastAsia="Meiryo UI" w:hAnsi="Meiryo UI" w:cs="Meiryo UI" w:hint="eastAsia"/>
        </w:rPr>
        <w:t>分野ごとに、各種統計情報、業務改善や課題解決に広く活用できる情報などについては、積極的にオープンデータとして公開します。</w:t>
      </w:r>
    </w:p>
    <w:p w:rsidR="00BA11DE" w:rsidRPr="00B8109B" w:rsidRDefault="00BA11DE" w:rsidP="00BA11DE">
      <w:pPr>
        <w:ind w:firstLineChars="100" w:firstLine="210"/>
        <w:rPr>
          <w:rFonts w:ascii="Meiryo UI" w:eastAsia="Meiryo UI" w:hAnsi="Meiryo UI" w:cs="Meiryo UI"/>
        </w:rPr>
      </w:pPr>
      <w:r w:rsidRPr="00B8109B">
        <w:rPr>
          <w:rFonts w:ascii="Meiryo UI" w:eastAsia="Meiryo UI" w:hAnsi="Meiryo UI" w:cs="Meiryo UI" w:hint="eastAsia"/>
        </w:rPr>
        <w:t>(3)　オープンデータ化を念頭に置いたデータ作成</w:t>
      </w:r>
    </w:p>
    <w:p w:rsidR="00BA11DE" w:rsidRPr="00B8109B" w:rsidRDefault="00BA11DE" w:rsidP="00BA11DE">
      <w:pPr>
        <w:ind w:leftChars="200" w:left="420" w:firstLineChars="100" w:firstLine="210"/>
        <w:rPr>
          <w:rFonts w:ascii="Meiryo UI" w:eastAsia="Meiryo UI" w:hAnsi="Meiryo UI" w:cs="Meiryo UI"/>
        </w:rPr>
      </w:pPr>
      <w:r w:rsidRPr="00B8109B">
        <w:rPr>
          <w:rFonts w:ascii="Meiryo UI" w:eastAsia="Meiryo UI" w:hAnsi="Meiryo UI" w:cs="Meiryo UI" w:hint="eastAsia"/>
        </w:rPr>
        <w:t>本市が保有する公共データの作成にあたっては、オープンデータとして公開していくことを前提として、共通語彙基盤に基づくデータ作成・データレイアウトの標準化に努めます。</w:t>
      </w:r>
    </w:p>
    <w:p w:rsidR="004205FB" w:rsidRDefault="004205FB" w:rsidP="0060367B">
      <w:pPr>
        <w:ind w:leftChars="100" w:left="210" w:firstLineChars="100" w:firstLine="210"/>
        <w:rPr>
          <w:rFonts w:ascii="Meiryo UI" w:eastAsia="Meiryo UI" w:hAnsi="Meiryo UI" w:cs="Meiryo UI"/>
        </w:rPr>
      </w:pPr>
    </w:p>
    <w:p w:rsidR="008D0BA5" w:rsidRPr="00B8109B" w:rsidRDefault="008D0BA5" w:rsidP="0060367B">
      <w:pPr>
        <w:ind w:leftChars="100" w:left="210" w:firstLineChars="100" w:firstLine="210"/>
        <w:rPr>
          <w:rFonts w:ascii="Meiryo UI" w:eastAsia="Meiryo UI" w:hAnsi="Meiryo UI" w:cs="Meiryo UI"/>
        </w:rPr>
      </w:pPr>
    </w:p>
    <w:p w:rsidR="0060367B" w:rsidRPr="00B8109B" w:rsidRDefault="0060367B" w:rsidP="0060367B">
      <w:pPr>
        <w:rPr>
          <w:rFonts w:ascii="Meiryo UI" w:eastAsia="Meiryo UI" w:hAnsi="Meiryo UI" w:cs="Meiryo UI"/>
        </w:rPr>
      </w:pPr>
      <w:r w:rsidRPr="00B8109B">
        <w:rPr>
          <w:rFonts w:ascii="Meiryo UI" w:eastAsia="Meiryo UI" w:hAnsi="Meiryo UI" w:cs="Meiryo UI" w:hint="eastAsia"/>
        </w:rPr>
        <w:t>４.オープンデータ活用の推進体制</w:t>
      </w:r>
    </w:p>
    <w:p w:rsidR="0060367B" w:rsidRPr="00B8109B" w:rsidRDefault="009871E5" w:rsidP="009871E5">
      <w:pPr>
        <w:ind w:firstLineChars="100" w:firstLine="210"/>
        <w:rPr>
          <w:rFonts w:ascii="Meiryo UI" w:eastAsia="Meiryo UI" w:hAnsi="Meiryo UI" w:cs="Meiryo UI"/>
        </w:rPr>
      </w:pPr>
      <w:r w:rsidRPr="00B8109B">
        <w:rPr>
          <w:rFonts w:ascii="Meiryo UI" w:eastAsia="Meiryo UI" w:hAnsi="Meiryo UI" w:cs="Meiryo UI" w:hint="eastAsia"/>
        </w:rPr>
        <w:t>(1)</w:t>
      </w:r>
      <w:r w:rsidR="0060367B" w:rsidRPr="00B8109B">
        <w:rPr>
          <w:rFonts w:ascii="Meiryo UI" w:eastAsia="Meiryo UI" w:hAnsi="Meiryo UI" w:cs="Meiryo UI" w:hint="eastAsia"/>
        </w:rPr>
        <w:t>適用範囲</w:t>
      </w:r>
    </w:p>
    <w:p w:rsidR="0060367B" w:rsidRPr="00B8109B" w:rsidRDefault="0060367B" w:rsidP="00472CB4">
      <w:pPr>
        <w:ind w:leftChars="200" w:left="420" w:firstLineChars="100" w:firstLine="210"/>
        <w:rPr>
          <w:rFonts w:ascii="Meiryo UI" w:eastAsia="Meiryo UI" w:hAnsi="Meiryo UI" w:cs="Meiryo UI"/>
        </w:rPr>
      </w:pPr>
      <w:r w:rsidRPr="00B8109B">
        <w:rPr>
          <w:rFonts w:ascii="Meiryo UI" w:eastAsia="Meiryo UI" w:hAnsi="Meiryo UI" w:cs="Meiryo UI" w:hint="eastAsia"/>
        </w:rPr>
        <w:t>オープンデータ活用の推進体制は、本市の最高情報統括責任者（副市長）が統括する</w:t>
      </w:r>
      <w:r w:rsidR="004205FB" w:rsidRPr="00B8109B">
        <w:rPr>
          <w:rFonts w:ascii="Meiryo UI" w:eastAsia="Meiryo UI" w:hAnsi="Meiryo UI" w:cs="Meiryo UI" w:hint="eastAsia"/>
        </w:rPr>
        <w:t>IT推進本部会議</w:t>
      </w:r>
      <w:r w:rsidRPr="00B8109B">
        <w:rPr>
          <w:rFonts w:ascii="Meiryo UI" w:eastAsia="Meiryo UI" w:hAnsi="Meiryo UI" w:cs="Meiryo UI" w:hint="eastAsia"/>
        </w:rPr>
        <w:t>のもとに、全庁的な体制によって推進します。</w:t>
      </w:r>
    </w:p>
    <w:p w:rsidR="0060367B" w:rsidRPr="00B8109B" w:rsidRDefault="009871E5" w:rsidP="009871E5">
      <w:pPr>
        <w:ind w:firstLineChars="100" w:firstLine="210"/>
        <w:rPr>
          <w:rFonts w:ascii="Meiryo UI" w:eastAsia="Meiryo UI" w:hAnsi="Meiryo UI" w:cs="Meiryo UI"/>
        </w:rPr>
      </w:pPr>
      <w:r w:rsidRPr="00B8109B">
        <w:rPr>
          <w:rFonts w:ascii="Meiryo UI" w:eastAsia="Meiryo UI" w:hAnsi="Meiryo UI" w:cs="Meiryo UI" w:hint="eastAsia"/>
        </w:rPr>
        <w:t>(2)</w:t>
      </w:r>
      <w:r w:rsidR="0060367B" w:rsidRPr="00B8109B">
        <w:rPr>
          <w:rFonts w:ascii="Meiryo UI" w:eastAsia="Meiryo UI" w:hAnsi="Meiryo UI" w:cs="Meiryo UI" w:hint="eastAsia"/>
        </w:rPr>
        <w:t>組織横断的な体制</w:t>
      </w:r>
    </w:p>
    <w:p w:rsidR="0060367B" w:rsidRPr="00B8109B" w:rsidRDefault="004205FB" w:rsidP="00472CB4">
      <w:pPr>
        <w:ind w:leftChars="200" w:left="420" w:firstLineChars="100" w:firstLine="210"/>
        <w:rPr>
          <w:rFonts w:ascii="Meiryo UI" w:eastAsia="Meiryo UI" w:hAnsi="Meiryo UI" w:cs="Meiryo UI"/>
        </w:rPr>
      </w:pPr>
      <w:r w:rsidRPr="00B8109B">
        <w:rPr>
          <w:rFonts w:ascii="Meiryo UI" w:eastAsia="Meiryo UI" w:hAnsi="Meiryo UI" w:cs="Meiryo UI" w:hint="eastAsia"/>
        </w:rPr>
        <w:t>IT推進本部会議</w:t>
      </w:r>
      <w:r w:rsidR="0060367B" w:rsidRPr="00B8109B">
        <w:rPr>
          <w:rFonts w:ascii="Meiryo UI" w:eastAsia="Meiryo UI" w:hAnsi="Meiryo UI" w:cs="Meiryo UI" w:hint="eastAsia"/>
        </w:rPr>
        <w:t>の下部組織である</w:t>
      </w:r>
      <w:r w:rsidR="009871E5" w:rsidRPr="00B8109B">
        <w:rPr>
          <w:rFonts w:ascii="Meiryo UI" w:eastAsia="Meiryo UI" w:hAnsi="Meiryo UI" w:cs="Meiryo UI" w:hint="eastAsia"/>
        </w:rPr>
        <w:t>IT推進委員会</w:t>
      </w:r>
      <w:r w:rsidR="0060367B" w:rsidRPr="00B8109B">
        <w:rPr>
          <w:rFonts w:ascii="Meiryo UI" w:eastAsia="Meiryo UI" w:hAnsi="Meiryo UI" w:cs="Meiryo UI" w:hint="eastAsia"/>
        </w:rPr>
        <w:t>により、提供ルールの検討や提供データの検討など、オープンデータ</w:t>
      </w:r>
      <w:r w:rsidR="001C4981" w:rsidRPr="00B8109B">
        <w:rPr>
          <w:rFonts w:ascii="Meiryo UI" w:eastAsia="Meiryo UI" w:hAnsi="Meiryo UI" w:cs="Meiryo UI" w:hint="eastAsia"/>
        </w:rPr>
        <w:t>の</w:t>
      </w:r>
      <w:r w:rsidR="0060367B" w:rsidRPr="00B8109B">
        <w:rPr>
          <w:rFonts w:ascii="Meiryo UI" w:eastAsia="Meiryo UI" w:hAnsi="Meiryo UI" w:cs="Meiryo UI" w:hint="eastAsia"/>
        </w:rPr>
        <w:t>活用推進のための具体的な</w:t>
      </w:r>
      <w:r w:rsidR="00297A12" w:rsidRPr="00B8109B">
        <w:rPr>
          <w:rFonts w:ascii="Meiryo UI" w:eastAsia="Meiryo UI" w:hAnsi="Meiryo UI" w:cs="Meiryo UI" w:hint="eastAsia"/>
        </w:rPr>
        <w:t>取組</w:t>
      </w:r>
      <w:r w:rsidR="0060367B" w:rsidRPr="00B8109B">
        <w:rPr>
          <w:rFonts w:ascii="Meiryo UI" w:eastAsia="Meiryo UI" w:hAnsi="Meiryo UI" w:cs="Meiryo UI" w:hint="eastAsia"/>
        </w:rPr>
        <w:t>を、組織横断的なアプローチにより決定します。なお、</w:t>
      </w:r>
      <w:r w:rsidR="009871E5" w:rsidRPr="00B8109B">
        <w:rPr>
          <w:rFonts w:ascii="Meiryo UI" w:eastAsia="Meiryo UI" w:hAnsi="Meiryo UI" w:cs="Meiryo UI" w:hint="eastAsia"/>
        </w:rPr>
        <w:t>IT推進委員会</w:t>
      </w:r>
      <w:r w:rsidR="0060367B" w:rsidRPr="00B8109B">
        <w:rPr>
          <w:rFonts w:ascii="Meiryo UI" w:eastAsia="Meiryo UI" w:hAnsi="Meiryo UI" w:cs="Meiryo UI" w:hint="eastAsia"/>
        </w:rPr>
        <w:t>には、必要に応じて、専門知識を有する者の説明又は意見を聴くことができるものとします。</w:t>
      </w:r>
    </w:p>
    <w:p w:rsidR="009871E5" w:rsidRPr="00B8109B" w:rsidRDefault="009871E5" w:rsidP="0060367B">
      <w:pPr>
        <w:ind w:leftChars="100" w:left="210" w:firstLineChars="100" w:firstLine="210"/>
        <w:rPr>
          <w:rFonts w:ascii="Meiryo UI" w:eastAsia="Meiryo UI" w:hAnsi="Meiryo UI" w:cs="Meiryo UI"/>
        </w:rPr>
      </w:pPr>
    </w:p>
    <w:p w:rsidR="0060367B" w:rsidRPr="00B8109B" w:rsidRDefault="0060367B" w:rsidP="0060367B">
      <w:pPr>
        <w:rPr>
          <w:rFonts w:ascii="Meiryo UI" w:eastAsia="Meiryo UI" w:hAnsi="Meiryo UI" w:cs="Meiryo UI"/>
        </w:rPr>
      </w:pPr>
      <w:r w:rsidRPr="00B8109B">
        <w:rPr>
          <w:rFonts w:ascii="Meiryo UI" w:eastAsia="Meiryo UI" w:hAnsi="Meiryo UI" w:cs="Meiryo UI" w:hint="eastAsia"/>
        </w:rPr>
        <w:t>５</w:t>
      </w:r>
      <w:r w:rsidR="008F335B" w:rsidRPr="00B8109B">
        <w:rPr>
          <w:rFonts w:ascii="Meiryo UI" w:eastAsia="Meiryo UI" w:hAnsi="Meiryo UI" w:cs="Meiryo UI" w:hint="eastAsia"/>
        </w:rPr>
        <w:t>.</w:t>
      </w:r>
      <w:r w:rsidRPr="00B8109B">
        <w:rPr>
          <w:rFonts w:ascii="Meiryo UI" w:eastAsia="Meiryo UI" w:hAnsi="Meiryo UI" w:cs="Meiryo UI" w:hint="eastAsia"/>
        </w:rPr>
        <w:t>オープンデータ活用の推進に関するガイドラインの見直し</w:t>
      </w:r>
    </w:p>
    <w:p w:rsidR="0060367B" w:rsidRPr="00B8109B" w:rsidRDefault="0060367B" w:rsidP="00472CB4">
      <w:pPr>
        <w:ind w:leftChars="100" w:left="210" w:firstLineChars="100" w:firstLine="210"/>
        <w:rPr>
          <w:rFonts w:ascii="Meiryo UI" w:eastAsia="Meiryo UI" w:hAnsi="Meiryo UI" w:cs="Meiryo UI"/>
        </w:rPr>
      </w:pPr>
      <w:r w:rsidRPr="00B8109B">
        <w:rPr>
          <w:rFonts w:ascii="Meiryo UI" w:eastAsia="Meiryo UI" w:hAnsi="Meiryo UI" w:cs="Meiryo UI" w:hint="eastAsia"/>
        </w:rPr>
        <w:t>本ガイドラインの内容は、今後の国における検討や技術の進展などを踏まえ、随時改定していくものとします。</w:t>
      </w:r>
    </w:p>
    <w:p w:rsidR="0060367B" w:rsidRPr="00B8109B" w:rsidRDefault="0060367B" w:rsidP="0060367B">
      <w:pPr>
        <w:rPr>
          <w:rFonts w:ascii="Meiryo UI" w:eastAsia="Meiryo UI" w:hAnsi="Meiryo UI" w:cs="Meiryo UI"/>
        </w:rPr>
      </w:pPr>
    </w:p>
    <w:p w:rsidR="0060367B" w:rsidRPr="00B8109B" w:rsidRDefault="0060367B" w:rsidP="0060367B">
      <w:pPr>
        <w:rPr>
          <w:rFonts w:ascii="Meiryo UI" w:eastAsia="Meiryo UI" w:hAnsi="Meiryo UI" w:cs="Meiryo UI"/>
          <w:b/>
          <w:u w:val="single"/>
        </w:rPr>
      </w:pPr>
      <w:r w:rsidRPr="00B8109B">
        <w:rPr>
          <w:rFonts w:ascii="Meiryo UI" w:eastAsia="Meiryo UI" w:hAnsi="Meiryo UI" w:cs="Meiryo UI" w:hint="eastAsia"/>
          <w:b/>
          <w:u w:val="single"/>
        </w:rPr>
        <w:t>第３章</w:t>
      </w:r>
      <w:r w:rsidRPr="00B8109B">
        <w:rPr>
          <w:rFonts w:ascii="Meiryo UI" w:eastAsia="Meiryo UI" w:hAnsi="Meiryo UI" w:cs="Meiryo UI" w:hint="eastAsia"/>
          <w:b/>
          <w:u w:val="single"/>
        </w:rPr>
        <w:tab/>
        <w:t>オープンデータ活用の推進に関する</w:t>
      </w:r>
      <w:r w:rsidR="00297A12" w:rsidRPr="00B8109B">
        <w:rPr>
          <w:rFonts w:ascii="Meiryo UI" w:eastAsia="Meiryo UI" w:hAnsi="Meiryo UI" w:cs="Meiryo UI" w:hint="eastAsia"/>
          <w:b/>
          <w:u w:val="single"/>
        </w:rPr>
        <w:t>取組</w:t>
      </w:r>
    </w:p>
    <w:p w:rsidR="0060367B" w:rsidRPr="00B8109B" w:rsidRDefault="0060367B" w:rsidP="0060367B">
      <w:pPr>
        <w:rPr>
          <w:rFonts w:ascii="Meiryo UI" w:eastAsia="Meiryo UI" w:hAnsi="Meiryo UI" w:cs="Meiryo UI"/>
        </w:rPr>
      </w:pPr>
    </w:p>
    <w:p w:rsidR="0060367B" w:rsidRPr="00B8109B" w:rsidRDefault="0060367B" w:rsidP="0060367B">
      <w:pPr>
        <w:rPr>
          <w:rFonts w:ascii="Meiryo UI" w:eastAsia="Meiryo UI" w:hAnsi="Meiryo UI" w:cs="Meiryo UI"/>
        </w:rPr>
      </w:pPr>
      <w:r w:rsidRPr="00B8109B">
        <w:rPr>
          <w:rFonts w:ascii="Meiryo UI" w:eastAsia="Meiryo UI" w:hAnsi="Meiryo UI" w:cs="Meiryo UI" w:hint="eastAsia"/>
        </w:rPr>
        <w:t>１</w:t>
      </w:r>
      <w:r w:rsidR="008F335B" w:rsidRPr="00B8109B">
        <w:rPr>
          <w:rFonts w:ascii="Meiryo UI" w:eastAsia="Meiryo UI" w:hAnsi="Meiryo UI" w:cs="Meiryo UI" w:hint="eastAsia"/>
        </w:rPr>
        <w:t>.</w:t>
      </w:r>
      <w:r w:rsidRPr="00B8109B">
        <w:rPr>
          <w:rFonts w:ascii="Meiryo UI" w:eastAsia="Meiryo UI" w:hAnsi="Meiryo UI" w:cs="Meiryo UI" w:hint="eastAsia"/>
        </w:rPr>
        <w:t>公開ルール（ライセンスなど）の明確化</w:t>
      </w:r>
    </w:p>
    <w:p w:rsidR="0060367B" w:rsidRPr="00B8109B" w:rsidRDefault="0060367B" w:rsidP="008F335B">
      <w:pPr>
        <w:ind w:leftChars="100" w:left="210" w:firstLineChars="100" w:firstLine="210"/>
        <w:rPr>
          <w:rFonts w:ascii="Meiryo UI" w:eastAsia="Meiryo UI" w:hAnsi="Meiryo UI" w:cs="Meiryo UI"/>
        </w:rPr>
      </w:pPr>
      <w:r w:rsidRPr="00B8109B">
        <w:rPr>
          <w:rFonts w:ascii="Meiryo UI" w:eastAsia="Meiryo UI" w:hAnsi="Meiryo UI" w:cs="Meiryo UI" w:hint="eastAsia"/>
        </w:rPr>
        <w:t>公開するデータを市民等が、自由に加工・利用してもらうために、「クリエイティブ・コモンズ・ライセンス*」を導入します。</w:t>
      </w:r>
    </w:p>
    <w:p w:rsidR="00D3210E" w:rsidRPr="00B8109B" w:rsidRDefault="00D3210E" w:rsidP="0060367B">
      <w:pPr>
        <w:rPr>
          <w:rFonts w:ascii="Meiryo UI" w:eastAsia="Meiryo UI" w:hAnsi="Meiryo UI" w:cs="Meiryo UI"/>
        </w:rPr>
      </w:pPr>
    </w:p>
    <w:p w:rsidR="0060367B" w:rsidRPr="00B8109B" w:rsidRDefault="0060367B" w:rsidP="0060367B">
      <w:pPr>
        <w:rPr>
          <w:rFonts w:ascii="Meiryo UI" w:eastAsia="Meiryo UI" w:hAnsi="Meiryo UI" w:cs="Meiryo UI"/>
        </w:rPr>
      </w:pPr>
      <w:r w:rsidRPr="00B8109B">
        <w:rPr>
          <w:rFonts w:ascii="Meiryo UI" w:eastAsia="Meiryo UI" w:hAnsi="Meiryo UI" w:cs="Meiryo UI" w:hint="eastAsia"/>
        </w:rPr>
        <w:t>２</w:t>
      </w:r>
      <w:r w:rsidR="008F335B" w:rsidRPr="00B8109B">
        <w:rPr>
          <w:rFonts w:ascii="Meiryo UI" w:eastAsia="Meiryo UI" w:hAnsi="Meiryo UI" w:cs="Meiryo UI" w:hint="eastAsia"/>
        </w:rPr>
        <w:t>.</w:t>
      </w:r>
      <w:r w:rsidRPr="00B8109B">
        <w:rPr>
          <w:rFonts w:ascii="Meiryo UI" w:eastAsia="Meiryo UI" w:hAnsi="Meiryo UI" w:cs="Meiryo UI" w:hint="eastAsia"/>
        </w:rPr>
        <w:t>オープンデータ候補リストの公開</w:t>
      </w:r>
    </w:p>
    <w:p w:rsidR="0060367B" w:rsidRPr="00B8109B" w:rsidRDefault="0060367B" w:rsidP="008F335B">
      <w:pPr>
        <w:ind w:leftChars="100" w:left="210" w:firstLineChars="100" w:firstLine="210"/>
        <w:rPr>
          <w:rFonts w:ascii="Meiryo UI" w:eastAsia="Meiryo UI" w:hAnsi="Meiryo UI" w:cs="Meiryo UI"/>
        </w:rPr>
      </w:pPr>
      <w:r w:rsidRPr="00B8109B">
        <w:rPr>
          <w:rFonts w:ascii="Meiryo UI" w:eastAsia="Meiryo UI" w:hAnsi="Meiryo UI" w:cs="Meiryo UI" w:hint="eastAsia"/>
        </w:rPr>
        <w:t>オープンデータとして提供可能なデータのリストを公開します。なお、オープンデータ候補リストに掲載されていない情報のうち、利用者から具体的な提案などがあった場合は、その必要性などを検討したうえで、可能なものから順次オープンデータ化してくことに努めます。</w:t>
      </w:r>
    </w:p>
    <w:p w:rsidR="00472CB4" w:rsidRPr="00B8109B" w:rsidRDefault="00472CB4" w:rsidP="008F335B">
      <w:pPr>
        <w:ind w:leftChars="100" w:left="210" w:firstLineChars="100" w:firstLine="210"/>
        <w:rPr>
          <w:rFonts w:ascii="Meiryo UI" w:eastAsia="Meiryo UI" w:hAnsi="Meiryo UI" w:cs="Meiryo UI"/>
        </w:rPr>
      </w:pPr>
    </w:p>
    <w:p w:rsidR="0060367B" w:rsidRPr="00B8109B" w:rsidRDefault="0060367B" w:rsidP="0060367B">
      <w:pPr>
        <w:rPr>
          <w:rFonts w:ascii="Meiryo UI" w:eastAsia="Meiryo UI" w:hAnsi="Meiryo UI" w:cs="Meiryo UI"/>
        </w:rPr>
      </w:pPr>
      <w:r w:rsidRPr="00B8109B">
        <w:rPr>
          <w:rFonts w:ascii="Meiryo UI" w:eastAsia="Meiryo UI" w:hAnsi="Meiryo UI" w:cs="Meiryo UI" w:hint="eastAsia"/>
        </w:rPr>
        <w:t>３</w:t>
      </w:r>
      <w:r w:rsidR="008F335B" w:rsidRPr="00B8109B">
        <w:rPr>
          <w:rFonts w:ascii="Meiryo UI" w:eastAsia="Meiryo UI" w:hAnsi="Meiryo UI" w:cs="Meiryo UI" w:hint="eastAsia"/>
        </w:rPr>
        <w:t>.</w:t>
      </w:r>
      <w:r w:rsidRPr="00B8109B">
        <w:rPr>
          <w:rFonts w:ascii="Meiryo UI" w:eastAsia="Meiryo UI" w:hAnsi="Meiryo UI" w:cs="Meiryo UI" w:hint="eastAsia"/>
        </w:rPr>
        <w:t>公開にあたってのデータ利用に関する条件の明示など</w:t>
      </w:r>
    </w:p>
    <w:p w:rsidR="0060367B" w:rsidRPr="00B8109B" w:rsidRDefault="0060367B" w:rsidP="0060367B">
      <w:pPr>
        <w:rPr>
          <w:rFonts w:ascii="Meiryo UI" w:eastAsia="Meiryo UI" w:hAnsi="Meiryo UI" w:cs="Meiryo UI"/>
        </w:rPr>
      </w:pPr>
      <w:r w:rsidRPr="00B8109B">
        <w:rPr>
          <w:rFonts w:ascii="Meiryo UI" w:eastAsia="Meiryo UI" w:hAnsi="Meiryo UI" w:cs="Meiryo UI" w:hint="eastAsia"/>
        </w:rPr>
        <w:t>(1)データ利用における第三者の権利</w:t>
      </w:r>
    </w:p>
    <w:p w:rsidR="0060367B" w:rsidRPr="00B8109B" w:rsidRDefault="0060367B" w:rsidP="0060367B">
      <w:pPr>
        <w:ind w:leftChars="100" w:left="210" w:firstLineChars="100" w:firstLine="210"/>
        <w:rPr>
          <w:rFonts w:ascii="Meiryo UI" w:eastAsia="Meiryo UI" w:hAnsi="Meiryo UI" w:cs="Meiryo UI"/>
        </w:rPr>
      </w:pPr>
      <w:r w:rsidRPr="00B8109B">
        <w:rPr>
          <w:rFonts w:ascii="Meiryo UI" w:eastAsia="Meiryo UI" w:hAnsi="Meiryo UI" w:cs="Meiryo UI" w:hint="eastAsia"/>
        </w:rPr>
        <w:t>本市が公開するデータによっては、第三者が著作権その他の権利を有している場合があり、第三者が著作権を有している箇所や、第三者が著作権以外の権利（例：写真につき肖像権・パブリシティ権等）を有しているデータについては、特に権利処理済であることが明示されているものを除き、利用者の責任で、当該第三者から利用の許諾を得るものとします。</w:t>
      </w:r>
    </w:p>
    <w:p w:rsidR="0060367B" w:rsidRPr="00B8109B" w:rsidRDefault="0060367B" w:rsidP="0060367B">
      <w:pPr>
        <w:rPr>
          <w:rFonts w:ascii="Meiryo UI" w:eastAsia="Meiryo UI" w:hAnsi="Meiryo UI" w:cs="Meiryo UI"/>
        </w:rPr>
      </w:pPr>
      <w:r w:rsidRPr="00B8109B">
        <w:rPr>
          <w:rFonts w:ascii="Meiryo UI" w:eastAsia="Meiryo UI" w:hAnsi="Meiryo UI" w:cs="Meiryo UI" w:hint="eastAsia"/>
        </w:rPr>
        <w:t>(2)二次利用のための必要な情報及び免責事項の明示</w:t>
      </w:r>
    </w:p>
    <w:p w:rsidR="0060367B" w:rsidRPr="00B8109B" w:rsidRDefault="0060367B" w:rsidP="0060367B">
      <w:pPr>
        <w:ind w:leftChars="100" w:left="210" w:firstLineChars="100" w:firstLine="210"/>
        <w:rPr>
          <w:rFonts w:ascii="Meiryo UI" w:eastAsia="Meiryo UI" w:hAnsi="Meiryo UI" w:cs="Meiryo UI"/>
        </w:rPr>
      </w:pPr>
      <w:r w:rsidRPr="00B8109B">
        <w:rPr>
          <w:rFonts w:ascii="Meiryo UI" w:eastAsia="Meiryo UI" w:hAnsi="Meiryo UI" w:cs="Meiryo UI" w:hint="eastAsia"/>
        </w:rPr>
        <w:t>データの公開にあたっては、情報の時点や作成日、作成方法など、二次利用のために必要な情報を可能な限り提供するとともに、オープンデータを利用して生成された情報により第三者が損害を被った場合、本市はその責を負わない旨を明示するものとします。</w:t>
      </w:r>
    </w:p>
    <w:p w:rsidR="00D3210E" w:rsidRPr="00B8109B" w:rsidRDefault="00D3210E" w:rsidP="0060367B">
      <w:pPr>
        <w:rPr>
          <w:rFonts w:ascii="Meiryo UI" w:eastAsia="Meiryo UI" w:hAnsi="Meiryo UI" w:cs="Meiryo UI"/>
        </w:rPr>
      </w:pPr>
    </w:p>
    <w:p w:rsidR="0060367B" w:rsidRPr="00B8109B" w:rsidRDefault="0060367B" w:rsidP="008026B4">
      <w:pPr>
        <w:rPr>
          <w:rFonts w:ascii="Meiryo UI" w:eastAsia="Meiryo UI" w:hAnsi="Meiryo UI" w:cs="Meiryo UI"/>
        </w:rPr>
      </w:pPr>
      <w:r w:rsidRPr="00B8109B">
        <w:rPr>
          <w:rFonts w:ascii="Meiryo UI" w:eastAsia="Meiryo UI" w:hAnsi="Meiryo UI" w:cs="Meiryo UI" w:hint="eastAsia"/>
        </w:rPr>
        <w:t>４.</w:t>
      </w:r>
      <w:r w:rsidR="008026B4" w:rsidRPr="00B8109B">
        <w:rPr>
          <w:rFonts w:ascii="Meiryo UI" w:eastAsia="Meiryo UI" w:hAnsi="Meiryo UI" w:cs="Meiryo UI" w:hint="eastAsia"/>
        </w:rPr>
        <w:t>福知山公立大学・京都工芸繊維大学との連携</w:t>
      </w:r>
    </w:p>
    <w:p w:rsidR="008026B4" w:rsidRPr="008F4DD2" w:rsidRDefault="008026B4" w:rsidP="008026B4">
      <w:pPr>
        <w:ind w:leftChars="100" w:left="210" w:firstLineChars="100" w:firstLine="210"/>
        <w:rPr>
          <w:rFonts w:ascii="Meiryo UI" w:eastAsia="Meiryo UI" w:hAnsi="Meiryo UI" w:cs="Meiryo UI"/>
        </w:rPr>
      </w:pPr>
      <w:r w:rsidRPr="008F4DD2">
        <w:rPr>
          <w:rFonts w:ascii="Meiryo UI" w:eastAsia="Meiryo UI" w:hAnsi="Meiryo UI" w:cs="Meiryo UI" w:hint="eastAsia"/>
        </w:rPr>
        <w:t>大学との協働によるデータ利活用の促進のため、大学の研究活動に資するデータの公開</w:t>
      </w:r>
      <w:r w:rsidR="00480F9C" w:rsidRPr="008F4DD2">
        <w:rPr>
          <w:rFonts w:ascii="Meiryo UI" w:eastAsia="Meiryo UI" w:hAnsi="Meiryo UI" w:cs="Meiryo UI" w:hint="eastAsia"/>
        </w:rPr>
        <w:t>を推進する</w:t>
      </w:r>
      <w:r w:rsidRPr="008F4DD2">
        <w:rPr>
          <w:rFonts w:ascii="Meiryo UI" w:eastAsia="Meiryo UI" w:hAnsi="Meiryo UI" w:cs="Meiryo UI" w:hint="eastAsia"/>
        </w:rPr>
        <w:t>とともに、</w:t>
      </w:r>
      <w:r w:rsidR="001508CF" w:rsidRPr="008F4DD2">
        <w:rPr>
          <w:rFonts w:ascii="Meiryo UI" w:eastAsia="Meiryo UI" w:hAnsi="Meiryo UI" w:cs="Meiryo UI" w:hint="eastAsia"/>
        </w:rPr>
        <w:t>本市オープンデータによる</w:t>
      </w:r>
      <w:r w:rsidRPr="008F4DD2">
        <w:rPr>
          <w:rFonts w:ascii="Meiryo UI" w:eastAsia="Meiryo UI" w:hAnsi="Meiryo UI" w:cs="Meiryo UI" w:hint="eastAsia"/>
        </w:rPr>
        <w:t>大学</w:t>
      </w:r>
      <w:r w:rsidR="001508CF" w:rsidRPr="008F4DD2">
        <w:rPr>
          <w:rFonts w:ascii="Meiryo UI" w:eastAsia="Meiryo UI" w:hAnsi="Meiryo UI" w:cs="Meiryo UI" w:hint="eastAsia"/>
        </w:rPr>
        <w:t>や企業と連携した</w:t>
      </w:r>
      <w:r w:rsidRPr="008F4DD2">
        <w:rPr>
          <w:rFonts w:ascii="Meiryo UI" w:eastAsia="Meiryo UI" w:hAnsi="Meiryo UI" w:cs="Meiryo UI" w:hint="eastAsia"/>
        </w:rPr>
        <w:t>アプリの開発</w:t>
      </w:r>
      <w:r w:rsidR="00214072" w:rsidRPr="008F4DD2">
        <w:rPr>
          <w:rFonts w:ascii="Meiryo UI" w:eastAsia="Meiryo UI" w:hAnsi="Meiryo UI" w:cs="Meiryo UI" w:hint="eastAsia"/>
        </w:rPr>
        <w:t>等</w:t>
      </w:r>
      <w:r w:rsidR="00480F9C" w:rsidRPr="008F4DD2">
        <w:rPr>
          <w:rFonts w:ascii="Meiryo UI" w:eastAsia="Meiryo UI" w:hAnsi="Meiryo UI" w:cs="Meiryo UI" w:hint="eastAsia"/>
        </w:rPr>
        <w:t>を推進する</w:t>
      </w:r>
      <w:r w:rsidRPr="008F4DD2">
        <w:rPr>
          <w:rFonts w:ascii="Meiryo UI" w:eastAsia="Meiryo UI" w:hAnsi="Meiryo UI" w:cs="Meiryo UI" w:hint="eastAsia"/>
        </w:rPr>
        <w:t>ものとします。</w:t>
      </w:r>
    </w:p>
    <w:p w:rsidR="00D3210E" w:rsidRPr="00B8109B" w:rsidRDefault="00D3210E" w:rsidP="0060367B">
      <w:pPr>
        <w:rPr>
          <w:rFonts w:ascii="Meiryo UI" w:eastAsia="Meiryo UI" w:hAnsi="Meiryo UI" w:cs="Meiryo UI"/>
        </w:rPr>
      </w:pPr>
    </w:p>
    <w:p w:rsidR="008026B4" w:rsidRPr="00B8109B" w:rsidRDefault="0060367B" w:rsidP="008026B4">
      <w:pPr>
        <w:rPr>
          <w:rFonts w:ascii="Meiryo UI" w:eastAsia="Meiryo UI" w:hAnsi="Meiryo UI" w:cs="Meiryo UI"/>
        </w:rPr>
      </w:pPr>
      <w:r w:rsidRPr="00B8109B">
        <w:rPr>
          <w:rFonts w:ascii="Meiryo UI" w:eastAsia="Meiryo UI" w:hAnsi="Meiryo UI" w:cs="Meiryo UI" w:hint="eastAsia"/>
        </w:rPr>
        <w:t>５.</w:t>
      </w:r>
      <w:r w:rsidR="008026B4" w:rsidRPr="00B8109B">
        <w:rPr>
          <w:rFonts w:ascii="Meiryo UI" w:eastAsia="Meiryo UI" w:hAnsi="Meiryo UI" w:cs="Meiryo UI" w:hint="eastAsia"/>
        </w:rPr>
        <w:t xml:space="preserve"> 周辺自治体との連携</w:t>
      </w:r>
    </w:p>
    <w:p w:rsidR="008026B4" w:rsidRPr="00B8109B" w:rsidRDefault="008026B4" w:rsidP="008026B4">
      <w:pPr>
        <w:ind w:leftChars="100" w:left="210" w:firstLineChars="100" w:firstLine="210"/>
        <w:rPr>
          <w:rFonts w:ascii="Meiryo UI" w:eastAsia="Meiryo UI" w:hAnsi="Meiryo UI" w:cs="Meiryo UI"/>
        </w:rPr>
      </w:pPr>
      <w:r w:rsidRPr="00B8109B">
        <w:rPr>
          <w:rFonts w:ascii="Meiryo UI" w:eastAsia="Meiryo UI" w:hAnsi="Meiryo UI" w:cs="Meiryo UI" w:hint="eastAsia"/>
        </w:rPr>
        <w:t>周辺自治体とのオープンデータを通じた情報共有を図るとともに、先進自治体などの研究や活用事例を収集</w:t>
      </w:r>
      <w:r w:rsidRPr="00B8109B">
        <w:rPr>
          <w:rFonts w:ascii="Meiryo UI" w:eastAsia="Meiryo UI" w:hAnsi="Meiryo UI" w:cs="Meiryo UI" w:hint="eastAsia"/>
        </w:rPr>
        <w:lastRenderedPageBreak/>
        <w:t>し、参考となるものは積極的に取り入れていくものとします。</w:t>
      </w:r>
    </w:p>
    <w:p w:rsidR="0060367B" w:rsidRPr="00B8109B" w:rsidRDefault="0060367B" w:rsidP="008026B4">
      <w:pPr>
        <w:rPr>
          <w:rFonts w:ascii="Meiryo UI" w:eastAsia="Meiryo UI" w:hAnsi="Meiryo UI" w:cs="Meiryo UI"/>
        </w:rPr>
      </w:pPr>
    </w:p>
    <w:p w:rsidR="008026B4" w:rsidRPr="00B8109B" w:rsidRDefault="0060367B" w:rsidP="008026B4">
      <w:pPr>
        <w:rPr>
          <w:rFonts w:ascii="Meiryo UI" w:eastAsia="Meiryo UI" w:hAnsi="Meiryo UI" w:cs="Meiryo UI"/>
        </w:rPr>
      </w:pPr>
      <w:r w:rsidRPr="00B8109B">
        <w:rPr>
          <w:rFonts w:ascii="Meiryo UI" w:eastAsia="Meiryo UI" w:hAnsi="Meiryo UI" w:cs="Meiryo UI" w:hint="eastAsia"/>
        </w:rPr>
        <w:t>６.</w:t>
      </w:r>
      <w:r w:rsidR="008026B4" w:rsidRPr="00B8109B">
        <w:rPr>
          <w:rFonts w:ascii="Meiryo UI" w:eastAsia="Meiryo UI" w:hAnsi="Meiryo UI" w:cs="Meiryo UI" w:hint="eastAsia"/>
        </w:rPr>
        <w:t xml:space="preserve"> 市民等との協働によるデータ利活用の促進</w:t>
      </w:r>
    </w:p>
    <w:p w:rsidR="008026B4" w:rsidRPr="00B8109B" w:rsidRDefault="008026B4" w:rsidP="008026B4">
      <w:pPr>
        <w:ind w:leftChars="100" w:left="210" w:firstLineChars="100" w:firstLine="210"/>
        <w:rPr>
          <w:rFonts w:ascii="Meiryo UI" w:eastAsia="Meiryo UI" w:hAnsi="Meiryo UI" w:cs="Meiryo UI"/>
        </w:rPr>
      </w:pPr>
      <w:r w:rsidRPr="00B8109B">
        <w:rPr>
          <w:rFonts w:ascii="Meiryo UI" w:eastAsia="Meiryo UI" w:hAnsi="Meiryo UI" w:cs="Meiryo UI" w:hint="eastAsia"/>
        </w:rPr>
        <w:t>市民等との協働によるデータ利活用の促進のため、活用促進のためのイベントや、サービスなどの創出などにより、本市のオープンデータの</w:t>
      </w:r>
      <w:r w:rsidR="00297A12" w:rsidRPr="00B8109B">
        <w:rPr>
          <w:rFonts w:ascii="Meiryo UI" w:eastAsia="Meiryo UI" w:hAnsi="Meiryo UI" w:cs="Meiryo UI" w:hint="eastAsia"/>
        </w:rPr>
        <w:t>取組</w:t>
      </w:r>
      <w:r w:rsidRPr="00B8109B">
        <w:rPr>
          <w:rFonts w:ascii="Meiryo UI" w:eastAsia="Meiryo UI" w:hAnsi="Meiryo UI" w:cs="Meiryo UI" w:hint="eastAsia"/>
        </w:rPr>
        <w:t>を積極的に周知するものとします。</w:t>
      </w:r>
    </w:p>
    <w:p w:rsidR="0060367B" w:rsidRPr="00B8109B" w:rsidRDefault="0060367B" w:rsidP="008026B4">
      <w:pPr>
        <w:rPr>
          <w:rFonts w:ascii="Meiryo UI" w:eastAsia="Meiryo UI" w:hAnsi="Meiryo UI" w:cs="Meiryo UI"/>
        </w:rPr>
      </w:pPr>
    </w:p>
    <w:p w:rsidR="008026B4" w:rsidRPr="00B8109B" w:rsidRDefault="00933FB3" w:rsidP="008026B4">
      <w:pPr>
        <w:rPr>
          <w:rFonts w:ascii="Meiryo UI" w:eastAsia="Meiryo UI" w:hAnsi="Meiryo UI" w:cs="Meiryo UI"/>
        </w:rPr>
      </w:pPr>
      <w:r w:rsidRPr="00B8109B">
        <w:rPr>
          <w:rFonts w:ascii="Meiryo UI" w:eastAsia="Meiryo UI" w:hAnsi="Meiryo UI" w:cs="Meiryo UI" w:hint="eastAsia"/>
        </w:rPr>
        <w:t>７.</w:t>
      </w:r>
      <w:r w:rsidR="008026B4" w:rsidRPr="00B8109B">
        <w:rPr>
          <w:rFonts w:ascii="Meiryo UI" w:eastAsia="Meiryo UI" w:hAnsi="Meiryo UI" w:cs="Meiryo UI" w:hint="eastAsia"/>
        </w:rPr>
        <w:t xml:space="preserve"> 職員によるオープンデータの活用</w:t>
      </w:r>
    </w:p>
    <w:p w:rsidR="0060367B" w:rsidRDefault="008026B4" w:rsidP="00B8109B">
      <w:pPr>
        <w:ind w:leftChars="100" w:left="210" w:firstLineChars="100" w:firstLine="210"/>
        <w:rPr>
          <w:rFonts w:ascii="Meiryo UI" w:eastAsia="Meiryo UI" w:hAnsi="Meiryo UI" w:cs="Meiryo UI"/>
        </w:rPr>
      </w:pPr>
      <w:r w:rsidRPr="00B8109B">
        <w:rPr>
          <w:rFonts w:ascii="Meiryo UI" w:eastAsia="Meiryo UI" w:hAnsi="Meiryo UI" w:cs="Meiryo UI" w:hint="eastAsia"/>
        </w:rPr>
        <w:t>職員自らが、積極的にオープンデータを活用して、業務改善や課題解決に取り組むとともに、政策決定などにおいて、公的なデータを効果的に活用して得られた情報を根拠として、業務の高度化を推進できる職員の人材育成に取り組むものとします。</w:t>
      </w:r>
    </w:p>
    <w:p w:rsidR="006023CA" w:rsidRDefault="006023CA" w:rsidP="00B8109B">
      <w:pPr>
        <w:ind w:leftChars="100" w:left="210" w:firstLineChars="100" w:firstLine="210"/>
        <w:rPr>
          <w:rFonts w:ascii="Meiryo UI" w:eastAsia="Meiryo UI" w:hAnsi="Meiryo UI" w:cs="Meiryo UI"/>
        </w:rPr>
      </w:pPr>
    </w:p>
    <w:p w:rsidR="006023CA" w:rsidRPr="009827AA" w:rsidRDefault="006023CA" w:rsidP="006023CA">
      <w:pPr>
        <w:rPr>
          <w:rFonts w:ascii="Meiryo UI" w:eastAsia="Meiryo UI" w:hAnsi="Meiryo UI" w:cs="Meiryo UI"/>
        </w:rPr>
      </w:pPr>
      <w:r w:rsidRPr="009827AA">
        <w:rPr>
          <w:rFonts w:ascii="Meiryo UI" w:eastAsia="Meiryo UI" w:hAnsi="Meiryo UI" w:cs="Meiryo UI" w:hint="eastAsia"/>
        </w:rPr>
        <w:t>８．当面の取組方針</w:t>
      </w:r>
    </w:p>
    <w:p w:rsidR="006023CA" w:rsidRPr="00B8109B" w:rsidRDefault="006023CA" w:rsidP="006023CA">
      <w:pPr>
        <w:ind w:leftChars="100" w:left="210"/>
        <w:rPr>
          <w:rFonts w:ascii="Meiryo UI" w:eastAsia="Meiryo UI" w:hAnsi="Meiryo UI" w:cs="Meiryo UI"/>
        </w:rPr>
      </w:pPr>
      <w:r w:rsidRPr="009827AA">
        <w:rPr>
          <w:rFonts w:ascii="Meiryo UI" w:eastAsia="Meiryo UI" w:hAnsi="Meiryo UI" w:cs="Meiryo UI" w:hint="eastAsia"/>
        </w:rPr>
        <w:t xml:space="preserve">　内閣官房IT総合戦略室の推奨データセットやすでに本市のホームページで公開しているデータから順次オープンデータ化し、</w:t>
      </w:r>
      <w:r w:rsidR="005B1967" w:rsidRPr="009827AA">
        <w:rPr>
          <w:rFonts w:ascii="Meiryo UI" w:eastAsia="Meiryo UI" w:hAnsi="Meiryo UI" w:cs="Meiryo UI" w:hint="eastAsia"/>
        </w:rPr>
        <w:t>適宜見直しながら段階的にデータセットを</w:t>
      </w:r>
      <w:r w:rsidRPr="009827AA">
        <w:rPr>
          <w:rFonts w:ascii="Meiryo UI" w:eastAsia="Meiryo UI" w:hAnsi="Meiryo UI" w:cs="Meiryo UI" w:hint="eastAsia"/>
        </w:rPr>
        <w:t>拡大していくとともに、</w:t>
      </w:r>
      <w:r w:rsidR="005C6F0C" w:rsidRPr="009827AA">
        <w:rPr>
          <w:rFonts w:ascii="Meiryo UI" w:eastAsia="Meiryo UI" w:hAnsi="Meiryo UI" w:cs="Meiryo UI" w:hint="eastAsia"/>
        </w:rPr>
        <w:t>情報推進課が中心となって、</w:t>
      </w:r>
      <w:r w:rsidRPr="009827AA">
        <w:rPr>
          <w:rFonts w:ascii="Meiryo UI" w:eastAsia="Meiryo UI" w:hAnsi="Meiryo UI" w:cs="Meiryo UI" w:hint="eastAsia"/>
        </w:rPr>
        <w:t>利用者のニーズ把握や職員のオープンデータに関する知識や意識を向上させ</w:t>
      </w:r>
      <w:r w:rsidR="005C6F0C" w:rsidRPr="009827AA">
        <w:rPr>
          <w:rFonts w:ascii="Meiryo UI" w:eastAsia="Meiryo UI" w:hAnsi="Meiryo UI" w:cs="Meiryo UI" w:hint="eastAsia"/>
        </w:rPr>
        <w:t>、各課が主体的に取り組むことが出来る環境づくりを推進します</w:t>
      </w:r>
      <w:r w:rsidRPr="009827AA">
        <w:rPr>
          <w:rFonts w:ascii="Meiryo UI" w:eastAsia="Meiryo UI" w:hAnsi="Meiryo UI" w:cs="Meiryo UI" w:hint="eastAsia"/>
        </w:rPr>
        <w:t>。</w:t>
      </w:r>
    </w:p>
    <w:p w:rsidR="00C23839" w:rsidRPr="00B8109B" w:rsidRDefault="00C23839">
      <w:pPr>
        <w:widowControl/>
        <w:jc w:val="left"/>
        <w:rPr>
          <w:rFonts w:ascii="Meiryo UI" w:eastAsia="Meiryo UI" w:hAnsi="Meiryo UI" w:cs="Meiryo UI"/>
        </w:rPr>
      </w:pPr>
      <w:r w:rsidRPr="00B8109B">
        <w:rPr>
          <w:rFonts w:ascii="Meiryo UI" w:eastAsia="Meiryo UI" w:hAnsi="Meiryo UI" w:cs="Meiryo UI"/>
        </w:rPr>
        <w:br w:type="page"/>
      </w:r>
    </w:p>
    <w:p w:rsidR="0060367B" w:rsidRPr="00B8109B" w:rsidRDefault="0060367B" w:rsidP="0060367B">
      <w:pPr>
        <w:rPr>
          <w:rFonts w:ascii="Meiryo UI" w:eastAsia="Meiryo UI" w:hAnsi="Meiryo UI" w:cs="Meiryo UI"/>
          <w:u w:val="single"/>
        </w:rPr>
      </w:pPr>
      <w:r w:rsidRPr="00B8109B">
        <w:rPr>
          <w:rFonts w:ascii="Meiryo UI" w:eastAsia="Meiryo UI" w:hAnsi="Meiryo UI" w:cs="Meiryo UI" w:hint="eastAsia"/>
          <w:u w:val="single"/>
        </w:rPr>
        <w:lastRenderedPageBreak/>
        <w:t>用語の解説</w:t>
      </w:r>
    </w:p>
    <w:p w:rsidR="0060367B" w:rsidRPr="00B8109B" w:rsidRDefault="0060367B" w:rsidP="0060367B">
      <w:pPr>
        <w:rPr>
          <w:rFonts w:ascii="Meiryo UI" w:eastAsia="Meiryo UI" w:hAnsi="Meiryo UI" w:cs="Meiryo UI"/>
        </w:rPr>
      </w:pPr>
    </w:p>
    <w:p w:rsidR="0060367B" w:rsidRPr="00B8109B" w:rsidRDefault="0060367B" w:rsidP="0060367B">
      <w:pPr>
        <w:ind w:leftChars="100" w:left="210"/>
        <w:rPr>
          <w:rFonts w:ascii="Meiryo UI" w:eastAsia="Meiryo UI" w:hAnsi="Meiryo UI" w:cs="Meiryo UI"/>
        </w:rPr>
      </w:pPr>
      <w:r w:rsidRPr="00B8109B">
        <w:rPr>
          <w:rFonts w:ascii="Meiryo UI" w:eastAsia="Meiryo UI" w:hAnsi="Meiryo UI" w:cs="Meiryo UI" w:hint="eastAsia"/>
        </w:rPr>
        <w:t>ICT（Information and Communication Technology）</w:t>
      </w:r>
    </w:p>
    <w:p w:rsidR="0060367B" w:rsidRPr="00B8109B" w:rsidRDefault="0060367B" w:rsidP="00C23839">
      <w:pPr>
        <w:ind w:leftChars="100" w:left="210" w:firstLineChars="100" w:firstLine="210"/>
        <w:rPr>
          <w:rFonts w:ascii="Meiryo UI" w:eastAsia="Meiryo UI" w:hAnsi="Meiryo UI" w:cs="Meiryo UI"/>
        </w:rPr>
      </w:pPr>
      <w:r w:rsidRPr="00B8109B">
        <w:rPr>
          <w:rFonts w:ascii="Meiryo UI" w:eastAsia="Meiryo UI" w:hAnsi="Meiryo UI" w:cs="Meiryo UI" w:hint="eastAsia"/>
        </w:rPr>
        <w:t>一般的となったITの概念をさらに一歩進め、情報通信技術という意味合いから、最近では国際的にもICTの表現が多く利用されてきています。</w:t>
      </w:r>
    </w:p>
    <w:p w:rsidR="006E2094" w:rsidRPr="00B8109B" w:rsidRDefault="006E2094" w:rsidP="00B8109B">
      <w:pPr>
        <w:ind w:leftChars="100" w:left="210" w:firstLineChars="100" w:firstLine="180"/>
        <w:rPr>
          <w:rFonts w:ascii="Meiryo UI" w:eastAsia="Meiryo UI" w:hAnsi="Meiryo UI" w:cs="Meiryo UI"/>
          <w:sz w:val="18"/>
        </w:rPr>
      </w:pPr>
    </w:p>
    <w:p w:rsidR="0060367B" w:rsidRPr="00B8109B" w:rsidRDefault="0060367B" w:rsidP="0060367B">
      <w:pPr>
        <w:rPr>
          <w:rFonts w:ascii="Meiryo UI" w:eastAsia="Meiryo UI" w:hAnsi="Meiryo UI" w:cs="Meiryo UI"/>
        </w:rPr>
      </w:pPr>
      <w:r w:rsidRPr="00B8109B">
        <w:rPr>
          <w:rFonts w:ascii="Meiryo UI" w:eastAsia="Meiryo UI" w:hAnsi="Meiryo UI" w:cs="Meiryo UI" w:hint="eastAsia"/>
        </w:rPr>
        <w:t>オープンデータ</w:t>
      </w:r>
    </w:p>
    <w:p w:rsidR="006E2094" w:rsidRPr="00B8109B" w:rsidRDefault="002546ED" w:rsidP="00C23839">
      <w:pPr>
        <w:ind w:leftChars="100" w:left="210" w:firstLineChars="100" w:firstLine="210"/>
        <w:rPr>
          <w:rFonts w:ascii="Meiryo UI" w:eastAsia="Meiryo UI" w:hAnsi="Meiryo UI" w:cs="Meiryo UI"/>
        </w:rPr>
      </w:pPr>
      <w:r w:rsidRPr="00B8109B">
        <w:rPr>
          <w:rFonts w:ascii="Meiryo UI" w:eastAsia="Meiryo UI" w:hAnsi="Meiryo UI" w:cs="Meiryo UI" w:hint="eastAsia"/>
        </w:rPr>
        <w:t>行政機関がもつ公共データや、交通機関などの公的企業のデータを、著作権や特許などの規制を受けずに誰でも自由に利用できる形で、自らホームページなどで公開する動き。情報を分析・加工することで、新しい行政サービスやビジネスにつながると期待されています。</w:t>
      </w:r>
    </w:p>
    <w:p w:rsidR="002546ED" w:rsidRPr="00B8109B" w:rsidRDefault="002546ED" w:rsidP="00B8109B">
      <w:pPr>
        <w:ind w:leftChars="100" w:left="210" w:firstLineChars="100" w:firstLine="180"/>
        <w:rPr>
          <w:rFonts w:ascii="Meiryo UI" w:eastAsia="Meiryo UI" w:hAnsi="Meiryo UI" w:cs="Meiryo UI"/>
          <w:sz w:val="18"/>
        </w:rPr>
      </w:pPr>
    </w:p>
    <w:p w:rsidR="00D72E14" w:rsidRPr="00B8109B" w:rsidRDefault="00D72E14" w:rsidP="006E2094">
      <w:pPr>
        <w:rPr>
          <w:rFonts w:ascii="Meiryo UI" w:eastAsia="Meiryo UI" w:hAnsi="Meiryo UI" w:cs="Meiryo UI"/>
        </w:rPr>
      </w:pPr>
      <w:r w:rsidRPr="00B8109B">
        <w:rPr>
          <w:rFonts w:ascii="Meiryo UI" w:eastAsia="Meiryo UI" w:hAnsi="Meiryo UI" w:cs="Meiryo UI" w:hint="eastAsia"/>
        </w:rPr>
        <w:t>推奨データセット</w:t>
      </w:r>
    </w:p>
    <w:p w:rsidR="00D72E14" w:rsidRPr="00B8109B" w:rsidRDefault="00D72E14" w:rsidP="00D72E14">
      <w:pPr>
        <w:ind w:leftChars="100" w:left="210" w:firstLineChars="100" w:firstLine="210"/>
        <w:rPr>
          <w:rFonts w:ascii="Meiryo UI" w:eastAsia="Meiryo UI" w:hAnsi="Meiryo UI" w:cs="Meiryo UI"/>
        </w:rPr>
      </w:pPr>
      <w:r w:rsidRPr="00B8109B">
        <w:rPr>
          <w:rFonts w:ascii="Meiryo UI" w:eastAsia="Meiryo UI" w:hAnsi="Meiryo UI" w:cs="Meiryo UI" w:hint="eastAsia"/>
        </w:rPr>
        <w:t>「推奨データセット」は、地方公共団体によるオープンデータの公開とその利活用を促進するため、オープンデータに</w:t>
      </w:r>
      <w:r w:rsidR="00297A12" w:rsidRPr="00B8109B">
        <w:rPr>
          <w:rFonts w:ascii="Meiryo UI" w:eastAsia="Meiryo UI" w:hAnsi="Meiryo UI" w:cs="Meiryo UI" w:hint="eastAsia"/>
        </w:rPr>
        <w:t>取組</w:t>
      </w:r>
      <w:r w:rsidRPr="00B8109B">
        <w:rPr>
          <w:rFonts w:ascii="Meiryo UI" w:eastAsia="Meiryo UI" w:hAnsi="Meiryo UI" w:cs="Meiryo UI" w:hint="eastAsia"/>
        </w:rPr>
        <w:t>始める地方公共団体の参考となるよう公開することが推奨されるデータセットおよびフォーマット標準例をとりまとめたもの</w:t>
      </w:r>
    </w:p>
    <w:p w:rsidR="006E2094" w:rsidRPr="00B8109B" w:rsidRDefault="006E2094" w:rsidP="00B8109B">
      <w:pPr>
        <w:ind w:leftChars="100" w:left="210" w:firstLineChars="100" w:firstLine="180"/>
        <w:rPr>
          <w:rFonts w:ascii="Meiryo UI" w:eastAsia="Meiryo UI" w:hAnsi="Meiryo UI" w:cs="Meiryo UI"/>
          <w:sz w:val="18"/>
        </w:rPr>
      </w:pPr>
    </w:p>
    <w:p w:rsidR="0060367B" w:rsidRPr="00B8109B" w:rsidRDefault="0060367B" w:rsidP="0060367B">
      <w:pPr>
        <w:rPr>
          <w:rFonts w:ascii="Meiryo UI" w:eastAsia="Meiryo UI" w:hAnsi="Meiryo UI" w:cs="Meiryo UI"/>
        </w:rPr>
      </w:pPr>
      <w:r w:rsidRPr="00B8109B">
        <w:rPr>
          <w:rFonts w:ascii="Meiryo UI" w:eastAsia="Meiryo UI" w:hAnsi="Meiryo UI" w:cs="Meiryo UI" w:hint="eastAsia"/>
        </w:rPr>
        <w:t>機械判読可能な形式</w:t>
      </w:r>
    </w:p>
    <w:p w:rsidR="0060367B" w:rsidRPr="00B8109B" w:rsidRDefault="0060367B" w:rsidP="00C23839">
      <w:pPr>
        <w:ind w:leftChars="100" w:left="210" w:firstLineChars="100" w:firstLine="210"/>
        <w:rPr>
          <w:rFonts w:ascii="Meiryo UI" w:eastAsia="Meiryo UI" w:hAnsi="Meiryo UI" w:cs="Meiryo UI"/>
        </w:rPr>
      </w:pPr>
      <w:r w:rsidRPr="00B8109B">
        <w:rPr>
          <w:rFonts w:ascii="Meiryo UI" w:eastAsia="Meiryo UI" w:hAnsi="Meiryo UI" w:cs="Meiryo UI" w:hint="eastAsia"/>
        </w:rPr>
        <w:t>コンピュータプログラムが、その構造や内容を自動的に判別し、加工や編集などの処理を行うことができるデータ形式のことを、「機械判読可能なデータ形式」（例：CSV・XML・RDFなど）と呼びます。</w:t>
      </w:r>
    </w:p>
    <w:p w:rsidR="006E2094" w:rsidRPr="00B8109B" w:rsidRDefault="006E2094" w:rsidP="00B8109B">
      <w:pPr>
        <w:ind w:leftChars="100" w:left="210" w:firstLineChars="100" w:firstLine="180"/>
        <w:rPr>
          <w:rFonts w:ascii="Meiryo UI" w:eastAsia="Meiryo UI" w:hAnsi="Meiryo UI" w:cs="Meiryo UI"/>
          <w:sz w:val="18"/>
        </w:rPr>
      </w:pPr>
    </w:p>
    <w:p w:rsidR="00472CB4" w:rsidRPr="00B8109B" w:rsidRDefault="00472CB4" w:rsidP="00472CB4">
      <w:pPr>
        <w:rPr>
          <w:rFonts w:ascii="Meiryo UI" w:eastAsia="Meiryo UI" w:hAnsi="Meiryo UI" w:cs="Meiryo UI"/>
        </w:rPr>
      </w:pPr>
      <w:r w:rsidRPr="00B8109B">
        <w:rPr>
          <w:rFonts w:ascii="Meiryo UI" w:eastAsia="Meiryo UI" w:hAnsi="Meiryo UI" w:cs="Meiryo UI" w:hint="eastAsia"/>
        </w:rPr>
        <w:t>共通語彙基盤</w:t>
      </w:r>
    </w:p>
    <w:p w:rsidR="00472CB4" w:rsidRPr="00B8109B" w:rsidRDefault="00472CB4" w:rsidP="00C23839">
      <w:pPr>
        <w:ind w:leftChars="100" w:left="210" w:firstLineChars="100" w:firstLine="210"/>
        <w:rPr>
          <w:rFonts w:ascii="Meiryo UI" w:eastAsia="Meiryo UI" w:hAnsi="Meiryo UI" w:cs="Meiryo UI"/>
        </w:rPr>
      </w:pPr>
      <w:r w:rsidRPr="00B8109B">
        <w:rPr>
          <w:rFonts w:ascii="Meiryo UI" w:eastAsia="Meiryo UI" w:hAnsi="Meiryo UI" w:cs="Meiryo UI" w:hint="eastAsia"/>
        </w:rPr>
        <w:t>政府や地方自治体が公開するオープンデータにおいて用いられる語彙集。同じ事柄に対する用語が各機関によって異なる状態では、統計データの集計や情報交換に支障が出るため、共通で使用するための語彙をまとめたもの。</w:t>
      </w:r>
    </w:p>
    <w:p w:rsidR="00472CB4" w:rsidRPr="00B8109B" w:rsidRDefault="00472CB4" w:rsidP="00B8109B">
      <w:pPr>
        <w:ind w:leftChars="100" w:left="210" w:firstLineChars="100" w:firstLine="180"/>
        <w:rPr>
          <w:rFonts w:ascii="Meiryo UI" w:eastAsia="Meiryo UI" w:hAnsi="Meiryo UI" w:cs="Meiryo UI"/>
          <w:sz w:val="18"/>
        </w:rPr>
      </w:pPr>
    </w:p>
    <w:p w:rsidR="0060367B" w:rsidRPr="00B8109B" w:rsidRDefault="0060367B" w:rsidP="0060367B">
      <w:pPr>
        <w:rPr>
          <w:rFonts w:ascii="Meiryo UI" w:eastAsia="Meiryo UI" w:hAnsi="Meiryo UI" w:cs="Meiryo UI"/>
        </w:rPr>
      </w:pPr>
      <w:r w:rsidRPr="00B8109B">
        <w:rPr>
          <w:rFonts w:ascii="Meiryo UI" w:eastAsia="Meiryo UI" w:hAnsi="Meiryo UI" w:cs="Meiryo UI" w:hint="eastAsia"/>
        </w:rPr>
        <w:t>クリエイティブ・コモンズ・ライセンス</w:t>
      </w:r>
    </w:p>
    <w:p w:rsidR="008F335B" w:rsidRPr="00B8109B" w:rsidRDefault="0060367B" w:rsidP="00C23839">
      <w:pPr>
        <w:ind w:leftChars="100" w:left="210" w:firstLineChars="100" w:firstLine="210"/>
        <w:rPr>
          <w:rFonts w:ascii="Meiryo UI" w:eastAsia="Meiryo UI" w:hAnsi="Meiryo UI" w:cs="Meiryo UI"/>
        </w:rPr>
      </w:pPr>
      <w:r w:rsidRPr="00B8109B">
        <w:rPr>
          <w:rFonts w:ascii="Meiryo UI" w:eastAsia="Meiryo UI" w:hAnsi="Meiryo UI" w:cs="Meiryo UI" w:hint="eastAsia"/>
        </w:rPr>
        <w:t>著作物の再利用についての条件等に関する意思表示を手軽に行えるようにするため、国際的に利用されているルールであり、利用に関して、著作権者が「著作権者の表示をする」又は「非営利に限定する」など、様々なレベルの条件を選択して表示します。代表的なライセンスの種類や利用条件などは、以下の表のとおりです。（いったん公開すると、上から下の利用条件に変更することはできない。）</w:t>
      </w:r>
    </w:p>
    <w:tbl>
      <w:tblPr>
        <w:tblStyle w:val="a3"/>
        <w:tblW w:w="0" w:type="auto"/>
        <w:tblInd w:w="880" w:type="dxa"/>
        <w:tblLook w:val="04A0" w:firstRow="1" w:lastRow="0" w:firstColumn="1" w:lastColumn="0" w:noHBand="0" w:noVBand="1"/>
      </w:tblPr>
      <w:tblGrid>
        <w:gridCol w:w="1659"/>
        <w:gridCol w:w="1797"/>
        <w:gridCol w:w="1797"/>
        <w:gridCol w:w="1797"/>
      </w:tblGrid>
      <w:tr w:rsidR="007102D1" w:rsidRPr="00B8109B" w:rsidTr="006E2094">
        <w:tc>
          <w:tcPr>
            <w:tcW w:w="1547" w:type="dxa"/>
            <w:vMerge w:val="restart"/>
            <w:vAlign w:val="center"/>
          </w:tcPr>
          <w:p w:rsidR="008F335B" w:rsidRPr="00B8109B" w:rsidRDefault="008F335B" w:rsidP="008F335B">
            <w:pPr>
              <w:jc w:val="center"/>
              <w:rPr>
                <w:rFonts w:ascii="Meiryo UI" w:eastAsia="Meiryo UI" w:hAnsi="Meiryo UI" w:cs="Meiryo UI"/>
              </w:rPr>
            </w:pPr>
            <w:r w:rsidRPr="00B8109B">
              <w:rPr>
                <w:rFonts w:ascii="Meiryo UI" w:eastAsia="Meiryo UI" w:hAnsi="Meiryo UI" w:cs="Meiryo UI" w:hint="eastAsia"/>
              </w:rPr>
              <w:t>名称</w:t>
            </w:r>
          </w:p>
        </w:tc>
        <w:tc>
          <w:tcPr>
            <w:tcW w:w="5391" w:type="dxa"/>
            <w:gridSpan w:val="3"/>
            <w:vAlign w:val="center"/>
          </w:tcPr>
          <w:p w:rsidR="008F335B" w:rsidRPr="00B8109B" w:rsidRDefault="008F335B" w:rsidP="008F335B">
            <w:pPr>
              <w:jc w:val="center"/>
              <w:rPr>
                <w:rFonts w:ascii="Meiryo UI" w:eastAsia="Meiryo UI" w:hAnsi="Meiryo UI" w:cs="Meiryo UI"/>
              </w:rPr>
            </w:pPr>
            <w:r w:rsidRPr="00B8109B">
              <w:rPr>
                <w:rFonts w:ascii="Meiryo UI" w:eastAsia="Meiryo UI" w:hAnsi="Meiryo UI" w:cs="Meiryo UI" w:hint="eastAsia"/>
              </w:rPr>
              <w:t>利用の条件</w:t>
            </w:r>
          </w:p>
        </w:tc>
      </w:tr>
      <w:tr w:rsidR="007102D1" w:rsidRPr="00B8109B" w:rsidTr="006E2094">
        <w:tc>
          <w:tcPr>
            <w:tcW w:w="1547" w:type="dxa"/>
            <w:vMerge/>
          </w:tcPr>
          <w:p w:rsidR="008F335B" w:rsidRPr="00B8109B" w:rsidRDefault="008F335B" w:rsidP="00DF5ECD">
            <w:pPr>
              <w:rPr>
                <w:rFonts w:ascii="Meiryo UI" w:eastAsia="Meiryo UI" w:hAnsi="Meiryo UI" w:cs="Meiryo UI"/>
              </w:rPr>
            </w:pPr>
          </w:p>
        </w:tc>
        <w:tc>
          <w:tcPr>
            <w:tcW w:w="1797" w:type="dxa"/>
            <w:vAlign w:val="center"/>
          </w:tcPr>
          <w:p w:rsidR="008F335B" w:rsidRPr="00B8109B" w:rsidRDefault="008F335B" w:rsidP="008F335B">
            <w:pPr>
              <w:jc w:val="center"/>
              <w:rPr>
                <w:rFonts w:ascii="Meiryo UI" w:eastAsia="Meiryo UI" w:hAnsi="Meiryo UI" w:cs="Meiryo UI"/>
              </w:rPr>
            </w:pPr>
            <w:r w:rsidRPr="00B8109B">
              <w:rPr>
                <w:rFonts w:ascii="Meiryo UI" w:eastAsia="Meiryo UI" w:hAnsi="Meiryo UI" w:cs="Meiryo UI" w:hint="eastAsia"/>
              </w:rPr>
              <w:t>出典表示</w:t>
            </w:r>
          </w:p>
        </w:tc>
        <w:tc>
          <w:tcPr>
            <w:tcW w:w="1797" w:type="dxa"/>
            <w:vAlign w:val="center"/>
          </w:tcPr>
          <w:p w:rsidR="008F335B" w:rsidRPr="00B8109B" w:rsidRDefault="008F335B" w:rsidP="008F335B">
            <w:pPr>
              <w:jc w:val="center"/>
              <w:rPr>
                <w:rFonts w:ascii="Meiryo UI" w:eastAsia="Meiryo UI" w:hAnsi="Meiryo UI" w:cs="Meiryo UI"/>
              </w:rPr>
            </w:pPr>
            <w:r w:rsidRPr="00B8109B">
              <w:rPr>
                <w:rFonts w:ascii="Meiryo UI" w:eastAsia="Meiryo UI" w:hAnsi="Meiryo UI" w:cs="Meiryo UI" w:hint="eastAsia"/>
              </w:rPr>
              <w:t>営利目的</w:t>
            </w:r>
          </w:p>
        </w:tc>
        <w:tc>
          <w:tcPr>
            <w:tcW w:w="1797" w:type="dxa"/>
            <w:vAlign w:val="center"/>
          </w:tcPr>
          <w:p w:rsidR="008F335B" w:rsidRPr="00B8109B" w:rsidRDefault="008F335B" w:rsidP="008F335B">
            <w:pPr>
              <w:jc w:val="center"/>
              <w:rPr>
                <w:rFonts w:ascii="Meiryo UI" w:eastAsia="Meiryo UI" w:hAnsi="Meiryo UI" w:cs="Meiryo UI"/>
              </w:rPr>
            </w:pPr>
            <w:r w:rsidRPr="00B8109B">
              <w:rPr>
                <w:rFonts w:ascii="Meiryo UI" w:eastAsia="Meiryo UI" w:hAnsi="Meiryo UI" w:cs="Meiryo UI" w:hint="eastAsia"/>
              </w:rPr>
              <w:t>改　　変</w:t>
            </w:r>
          </w:p>
        </w:tc>
      </w:tr>
      <w:tr w:rsidR="007102D1" w:rsidRPr="00B8109B" w:rsidTr="006E2094">
        <w:tc>
          <w:tcPr>
            <w:tcW w:w="1547" w:type="dxa"/>
          </w:tcPr>
          <w:p w:rsidR="008F335B" w:rsidRPr="00B8109B" w:rsidRDefault="008F335B" w:rsidP="009E5A3F">
            <w:pPr>
              <w:rPr>
                <w:rFonts w:ascii="Meiryo UI" w:eastAsia="Meiryo UI" w:hAnsi="Meiryo UI" w:cs="Meiryo UI"/>
              </w:rPr>
            </w:pPr>
            <w:r w:rsidRPr="00B8109B">
              <w:rPr>
                <w:rFonts w:ascii="Meiryo UI" w:eastAsia="Meiryo UI" w:hAnsi="Meiryo UI" w:cs="Meiryo UI" w:hint="eastAsia"/>
              </w:rPr>
              <w:t>CC-BY</w:t>
            </w:r>
          </w:p>
        </w:tc>
        <w:tc>
          <w:tcPr>
            <w:tcW w:w="1797" w:type="dxa"/>
            <w:vAlign w:val="center"/>
          </w:tcPr>
          <w:p w:rsidR="008F335B" w:rsidRPr="00B8109B" w:rsidRDefault="008F335B" w:rsidP="008F335B">
            <w:pPr>
              <w:jc w:val="center"/>
              <w:rPr>
                <w:rFonts w:ascii="Meiryo UI" w:eastAsia="Meiryo UI" w:hAnsi="Meiryo UI" w:cs="Meiryo UI"/>
              </w:rPr>
            </w:pPr>
            <w:r w:rsidRPr="00B8109B">
              <w:rPr>
                <w:rFonts w:ascii="Meiryo UI" w:eastAsia="Meiryo UI" w:hAnsi="Meiryo UI" w:cs="Meiryo UI" w:hint="eastAsia"/>
              </w:rPr>
              <w:t>必　須</w:t>
            </w:r>
          </w:p>
        </w:tc>
        <w:tc>
          <w:tcPr>
            <w:tcW w:w="1797" w:type="dxa"/>
            <w:vAlign w:val="center"/>
          </w:tcPr>
          <w:p w:rsidR="008F335B" w:rsidRPr="00B8109B" w:rsidRDefault="008F335B" w:rsidP="008F335B">
            <w:pPr>
              <w:jc w:val="center"/>
              <w:rPr>
                <w:rFonts w:ascii="Meiryo UI" w:eastAsia="Meiryo UI" w:hAnsi="Meiryo UI" w:cs="Meiryo UI"/>
              </w:rPr>
            </w:pPr>
            <w:r w:rsidRPr="00B8109B">
              <w:rPr>
                <w:rFonts w:ascii="Meiryo UI" w:eastAsia="Meiryo UI" w:hAnsi="Meiryo UI" w:cs="Meiryo UI" w:hint="eastAsia"/>
              </w:rPr>
              <w:t>許可する</w:t>
            </w:r>
          </w:p>
        </w:tc>
        <w:tc>
          <w:tcPr>
            <w:tcW w:w="1797" w:type="dxa"/>
            <w:vAlign w:val="center"/>
          </w:tcPr>
          <w:p w:rsidR="008F335B" w:rsidRPr="00B8109B" w:rsidRDefault="008F335B" w:rsidP="008F335B">
            <w:pPr>
              <w:jc w:val="center"/>
              <w:rPr>
                <w:rFonts w:ascii="Meiryo UI" w:eastAsia="Meiryo UI" w:hAnsi="Meiryo UI" w:cs="Meiryo UI"/>
              </w:rPr>
            </w:pPr>
            <w:r w:rsidRPr="00B8109B">
              <w:rPr>
                <w:rFonts w:ascii="Meiryo UI" w:eastAsia="Meiryo UI" w:hAnsi="Meiryo UI" w:cs="Meiryo UI" w:hint="eastAsia"/>
              </w:rPr>
              <w:t>許可する</w:t>
            </w:r>
          </w:p>
        </w:tc>
      </w:tr>
      <w:tr w:rsidR="007102D1" w:rsidRPr="00B8109B" w:rsidTr="006E2094">
        <w:tc>
          <w:tcPr>
            <w:tcW w:w="1547" w:type="dxa"/>
          </w:tcPr>
          <w:p w:rsidR="008F335B" w:rsidRPr="00B8109B" w:rsidRDefault="008F335B" w:rsidP="009E5A3F">
            <w:pPr>
              <w:rPr>
                <w:rFonts w:ascii="Meiryo UI" w:eastAsia="Meiryo UI" w:hAnsi="Meiryo UI" w:cs="Meiryo UI"/>
              </w:rPr>
            </w:pPr>
            <w:r w:rsidRPr="00B8109B">
              <w:rPr>
                <w:rFonts w:ascii="Meiryo UI" w:eastAsia="Meiryo UI" w:hAnsi="Meiryo UI" w:cs="Meiryo UI" w:hint="eastAsia"/>
              </w:rPr>
              <w:t>CC-BY-ND</w:t>
            </w:r>
          </w:p>
        </w:tc>
        <w:tc>
          <w:tcPr>
            <w:tcW w:w="1797" w:type="dxa"/>
            <w:vAlign w:val="center"/>
          </w:tcPr>
          <w:p w:rsidR="008F335B" w:rsidRPr="00B8109B" w:rsidRDefault="008F335B" w:rsidP="008F335B">
            <w:pPr>
              <w:jc w:val="center"/>
              <w:rPr>
                <w:rFonts w:ascii="Meiryo UI" w:eastAsia="Meiryo UI" w:hAnsi="Meiryo UI" w:cs="Meiryo UI"/>
              </w:rPr>
            </w:pPr>
            <w:r w:rsidRPr="00B8109B">
              <w:rPr>
                <w:rFonts w:ascii="Meiryo UI" w:eastAsia="Meiryo UI" w:hAnsi="Meiryo UI" w:cs="Meiryo UI" w:hint="eastAsia"/>
              </w:rPr>
              <w:t>必　須</w:t>
            </w:r>
          </w:p>
        </w:tc>
        <w:tc>
          <w:tcPr>
            <w:tcW w:w="1797" w:type="dxa"/>
            <w:vAlign w:val="center"/>
          </w:tcPr>
          <w:p w:rsidR="008F335B" w:rsidRPr="00B8109B" w:rsidRDefault="008F335B" w:rsidP="008F335B">
            <w:pPr>
              <w:jc w:val="center"/>
              <w:rPr>
                <w:rFonts w:ascii="Meiryo UI" w:eastAsia="Meiryo UI" w:hAnsi="Meiryo UI" w:cs="Meiryo UI"/>
              </w:rPr>
            </w:pPr>
            <w:r w:rsidRPr="00B8109B">
              <w:rPr>
                <w:rFonts w:ascii="Meiryo UI" w:eastAsia="Meiryo UI" w:hAnsi="Meiryo UI" w:cs="Meiryo UI" w:hint="eastAsia"/>
              </w:rPr>
              <w:t>許可する</w:t>
            </w:r>
          </w:p>
        </w:tc>
        <w:tc>
          <w:tcPr>
            <w:tcW w:w="1797" w:type="dxa"/>
            <w:vAlign w:val="center"/>
          </w:tcPr>
          <w:p w:rsidR="008F335B" w:rsidRPr="00B8109B" w:rsidRDefault="008F335B" w:rsidP="008F335B">
            <w:pPr>
              <w:jc w:val="center"/>
              <w:rPr>
                <w:rFonts w:ascii="Meiryo UI" w:eastAsia="Meiryo UI" w:hAnsi="Meiryo UI" w:cs="Meiryo UI"/>
              </w:rPr>
            </w:pPr>
            <w:r w:rsidRPr="00B8109B">
              <w:rPr>
                <w:rFonts w:ascii="Meiryo UI" w:eastAsia="Meiryo UI" w:hAnsi="Meiryo UI" w:cs="Meiryo UI" w:hint="eastAsia"/>
              </w:rPr>
              <w:t>許可しない</w:t>
            </w:r>
          </w:p>
        </w:tc>
      </w:tr>
      <w:tr w:rsidR="007102D1" w:rsidRPr="00B8109B" w:rsidTr="006E2094">
        <w:tc>
          <w:tcPr>
            <w:tcW w:w="1547" w:type="dxa"/>
          </w:tcPr>
          <w:p w:rsidR="008F335B" w:rsidRPr="00B8109B" w:rsidRDefault="008F335B" w:rsidP="009E5A3F">
            <w:pPr>
              <w:rPr>
                <w:rFonts w:ascii="Meiryo UI" w:eastAsia="Meiryo UI" w:hAnsi="Meiryo UI" w:cs="Meiryo UI"/>
              </w:rPr>
            </w:pPr>
            <w:r w:rsidRPr="00B8109B">
              <w:rPr>
                <w:rFonts w:ascii="Meiryo UI" w:eastAsia="Meiryo UI" w:hAnsi="Meiryo UI" w:cs="Meiryo UI" w:hint="eastAsia"/>
              </w:rPr>
              <w:t>CC-BY-NC</w:t>
            </w:r>
          </w:p>
        </w:tc>
        <w:tc>
          <w:tcPr>
            <w:tcW w:w="1797" w:type="dxa"/>
            <w:vAlign w:val="center"/>
          </w:tcPr>
          <w:p w:rsidR="008F335B" w:rsidRPr="00B8109B" w:rsidRDefault="008F335B" w:rsidP="008F335B">
            <w:pPr>
              <w:jc w:val="center"/>
              <w:rPr>
                <w:rFonts w:ascii="Meiryo UI" w:eastAsia="Meiryo UI" w:hAnsi="Meiryo UI" w:cs="Meiryo UI"/>
              </w:rPr>
            </w:pPr>
            <w:r w:rsidRPr="00B8109B">
              <w:rPr>
                <w:rFonts w:ascii="Meiryo UI" w:eastAsia="Meiryo UI" w:hAnsi="Meiryo UI" w:cs="Meiryo UI" w:hint="eastAsia"/>
              </w:rPr>
              <w:t>必　須</w:t>
            </w:r>
          </w:p>
        </w:tc>
        <w:tc>
          <w:tcPr>
            <w:tcW w:w="1797" w:type="dxa"/>
            <w:vAlign w:val="center"/>
          </w:tcPr>
          <w:p w:rsidR="008F335B" w:rsidRPr="00B8109B" w:rsidRDefault="008F335B" w:rsidP="008F335B">
            <w:pPr>
              <w:jc w:val="center"/>
              <w:rPr>
                <w:rFonts w:ascii="Meiryo UI" w:eastAsia="Meiryo UI" w:hAnsi="Meiryo UI" w:cs="Meiryo UI"/>
              </w:rPr>
            </w:pPr>
            <w:r w:rsidRPr="00B8109B">
              <w:rPr>
                <w:rFonts w:ascii="Meiryo UI" w:eastAsia="Meiryo UI" w:hAnsi="Meiryo UI" w:cs="Meiryo UI" w:hint="eastAsia"/>
              </w:rPr>
              <w:t>許可しない</w:t>
            </w:r>
          </w:p>
        </w:tc>
        <w:tc>
          <w:tcPr>
            <w:tcW w:w="1797" w:type="dxa"/>
            <w:vAlign w:val="center"/>
          </w:tcPr>
          <w:p w:rsidR="008F335B" w:rsidRPr="00B8109B" w:rsidRDefault="008F335B" w:rsidP="008F335B">
            <w:pPr>
              <w:jc w:val="center"/>
              <w:rPr>
                <w:rFonts w:ascii="Meiryo UI" w:eastAsia="Meiryo UI" w:hAnsi="Meiryo UI" w:cs="Meiryo UI"/>
              </w:rPr>
            </w:pPr>
            <w:r w:rsidRPr="00B8109B">
              <w:rPr>
                <w:rFonts w:ascii="Meiryo UI" w:eastAsia="Meiryo UI" w:hAnsi="Meiryo UI" w:cs="Meiryo UI" w:hint="eastAsia"/>
              </w:rPr>
              <w:t>許可する</w:t>
            </w:r>
          </w:p>
        </w:tc>
      </w:tr>
      <w:tr w:rsidR="007102D1" w:rsidRPr="00B8109B" w:rsidTr="006E2094">
        <w:tc>
          <w:tcPr>
            <w:tcW w:w="1547" w:type="dxa"/>
          </w:tcPr>
          <w:p w:rsidR="008F335B" w:rsidRPr="00B8109B" w:rsidRDefault="008F335B" w:rsidP="009E5A3F">
            <w:pPr>
              <w:rPr>
                <w:rFonts w:ascii="Meiryo UI" w:eastAsia="Meiryo UI" w:hAnsi="Meiryo UI" w:cs="Meiryo UI"/>
              </w:rPr>
            </w:pPr>
            <w:r w:rsidRPr="00B8109B">
              <w:rPr>
                <w:rFonts w:ascii="Meiryo UI" w:eastAsia="Meiryo UI" w:hAnsi="Meiryo UI" w:cs="Meiryo UI" w:hint="eastAsia"/>
              </w:rPr>
              <w:t>CC-BY-NC-ND</w:t>
            </w:r>
          </w:p>
        </w:tc>
        <w:tc>
          <w:tcPr>
            <w:tcW w:w="1797" w:type="dxa"/>
            <w:vAlign w:val="center"/>
          </w:tcPr>
          <w:p w:rsidR="008F335B" w:rsidRPr="00B8109B" w:rsidRDefault="008F335B" w:rsidP="008F335B">
            <w:pPr>
              <w:jc w:val="center"/>
              <w:rPr>
                <w:rFonts w:ascii="Meiryo UI" w:eastAsia="Meiryo UI" w:hAnsi="Meiryo UI" w:cs="Meiryo UI"/>
              </w:rPr>
            </w:pPr>
            <w:r w:rsidRPr="00B8109B">
              <w:rPr>
                <w:rFonts w:ascii="Meiryo UI" w:eastAsia="Meiryo UI" w:hAnsi="Meiryo UI" w:cs="Meiryo UI" w:hint="eastAsia"/>
              </w:rPr>
              <w:t>必　須</w:t>
            </w:r>
          </w:p>
        </w:tc>
        <w:tc>
          <w:tcPr>
            <w:tcW w:w="1797" w:type="dxa"/>
            <w:vAlign w:val="center"/>
          </w:tcPr>
          <w:p w:rsidR="008F335B" w:rsidRPr="00B8109B" w:rsidRDefault="008F335B" w:rsidP="008F335B">
            <w:pPr>
              <w:jc w:val="center"/>
              <w:rPr>
                <w:rFonts w:ascii="Meiryo UI" w:eastAsia="Meiryo UI" w:hAnsi="Meiryo UI" w:cs="Meiryo UI"/>
              </w:rPr>
            </w:pPr>
            <w:r w:rsidRPr="00B8109B">
              <w:rPr>
                <w:rFonts w:ascii="Meiryo UI" w:eastAsia="Meiryo UI" w:hAnsi="Meiryo UI" w:cs="Meiryo UI" w:hint="eastAsia"/>
              </w:rPr>
              <w:t>許可しない</w:t>
            </w:r>
          </w:p>
        </w:tc>
        <w:tc>
          <w:tcPr>
            <w:tcW w:w="1797" w:type="dxa"/>
            <w:vAlign w:val="center"/>
          </w:tcPr>
          <w:p w:rsidR="008F335B" w:rsidRPr="00B8109B" w:rsidRDefault="008F335B" w:rsidP="008F335B">
            <w:pPr>
              <w:jc w:val="center"/>
              <w:rPr>
                <w:rFonts w:ascii="Meiryo UI" w:eastAsia="Meiryo UI" w:hAnsi="Meiryo UI" w:cs="Meiryo UI"/>
              </w:rPr>
            </w:pPr>
            <w:r w:rsidRPr="00B8109B">
              <w:rPr>
                <w:rFonts w:ascii="Meiryo UI" w:eastAsia="Meiryo UI" w:hAnsi="Meiryo UI" w:cs="Meiryo UI" w:hint="eastAsia"/>
              </w:rPr>
              <w:t>許可しない</w:t>
            </w:r>
          </w:p>
        </w:tc>
      </w:tr>
    </w:tbl>
    <w:p w:rsidR="0060367B" w:rsidRPr="00B8109B" w:rsidRDefault="0060367B" w:rsidP="0060367B">
      <w:pPr>
        <w:rPr>
          <w:rFonts w:ascii="Meiryo UI" w:eastAsia="Meiryo UI" w:hAnsi="Meiryo UI" w:cs="Meiryo UI"/>
        </w:rPr>
      </w:pPr>
      <w:r w:rsidRPr="00B8109B">
        <w:rPr>
          <w:rFonts w:ascii="Meiryo UI" w:eastAsia="Meiryo UI" w:hAnsi="Meiryo UI" w:cs="Meiryo UI" w:hint="eastAsia"/>
        </w:rPr>
        <w:t>代表的なクリエイティブ・コモンズ・ライセンスの種類</w:t>
      </w:r>
    </w:p>
    <w:p w:rsidR="0060367B" w:rsidRPr="00B8109B" w:rsidRDefault="0060367B" w:rsidP="0060367B">
      <w:pPr>
        <w:rPr>
          <w:rFonts w:ascii="Meiryo UI" w:eastAsia="Meiryo UI" w:hAnsi="Meiryo UI" w:cs="Meiryo UI"/>
        </w:rPr>
      </w:pPr>
      <w:r w:rsidRPr="00B8109B">
        <w:rPr>
          <w:rFonts w:ascii="Meiryo UI" w:eastAsia="Meiryo UI" w:hAnsi="Meiryo UI" w:cs="Meiryo UI" w:hint="eastAsia"/>
        </w:rPr>
        <w:t>（https://creativecommons.org/licenses/by/4.0/deed.ja）</w:t>
      </w:r>
    </w:p>
    <w:p w:rsidR="0060367B" w:rsidRPr="00B8109B" w:rsidRDefault="0060367B" w:rsidP="0060367B">
      <w:pPr>
        <w:rPr>
          <w:rFonts w:ascii="Meiryo UI" w:eastAsia="Meiryo UI" w:hAnsi="Meiryo UI" w:cs="Meiryo UI"/>
        </w:rPr>
      </w:pPr>
      <w:r w:rsidRPr="00B8109B">
        <w:rPr>
          <w:rFonts w:ascii="Meiryo UI" w:eastAsia="Meiryo UI" w:hAnsi="Meiryo UI" w:cs="Meiryo UI" w:hint="eastAsia"/>
        </w:rPr>
        <w:t>CC-BY　ライセンス</w:t>
      </w:r>
    </w:p>
    <w:p w:rsidR="0060367B" w:rsidRPr="00B8109B" w:rsidRDefault="0060367B" w:rsidP="006E2094">
      <w:pPr>
        <w:ind w:firstLineChars="100" w:firstLine="210"/>
        <w:rPr>
          <w:rFonts w:ascii="Meiryo UI" w:eastAsia="Meiryo UI" w:hAnsi="Meiryo UI" w:cs="Meiryo UI"/>
        </w:rPr>
      </w:pPr>
      <w:r w:rsidRPr="00B8109B">
        <w:rPr>
          <w:rFonts w:ascii="Meiryo UI" w:eastAsia="Meiryo UI" w:hAnsi="Meiryo UI" w:cs="Meiryo UI" w:hint="eastAsia"/>
        </w:rPr>
        <w:t>クリエイティブ・コモンズによるライセンスの表記の一つであり、原作者のクレジット（氏名、作品タイトル、URL）を表示すれば、利用者が営利目的を含めて自由にデータを改変、複製、再配布することができます。本市では、可能な限り「CC-BY」により公開するものとします。（出典を記載すれば、変更や再配付など自由に利用が可能。）</w:t>
      </w:r>
    </w:p>
    <w:sectPr w:rsidR="0060367B" w:rsidRPr="00B8109B" w:rsidSect="00B8109B">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418" w:header="851" w:footer="992" w:gutter="0"/>
      <w:cols w:space="425"/>
      <w:docGrid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33E" w:rsidRDefault="000E533E" w:rsidP="000E533E">
      <w:r>
        <w:separator/>
      </w:r>
    </w:p>
  </w:endnote>
  <w:endnote w:type="continuationSeparator" w:id="0">
    <w:p w:rsidR="000E533E" w:rsidRDefault="000E533E" w:rsidP="000E5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33E" w:rsidRDefault="000E533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33E" w:rsidRDefault="000E533E">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33E" w:rsidRDefault="000E533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33E" w:rsidRDefault="000E533E" w:rsidP="000E533E">
      <w:r>
        <w:separator/>
      </w:r>
    </w:p>
  </w:footnote>
  <w:footnote w:type="continuationSeparator" w:id="0">
    <w:p w:rsidR="000E533E" w:rsidRDefault="000E533E" w:rsidP="000E53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33E" w:rsidRDefault="000E533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33E" w:rsidRDefault="000E533E">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33E" w:rsidRDefault="000E533E">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67B"/>
    <w:rsid w:val="00035455"/>
    <w:rsid w:val="00045244"/>
    <w:rsid w:val="000952F8"/>
    <w:rsid w:val="000D46EB"/>
    <w:rsid w:val="000E533E"/>
    <w:rsid w:val="000E6572"/>
    <w:rsid w:val="000F5485"/>
    <w:rsid w:val="00135F7F"/>
    <w:rsid w:val="001508CF"/>
    <w:rsid w:val="00175184"/>
    <w:rsid w:val="001C4981"/>
    <w:rsid w:val="00214072"/>
    <w:rsid w:val="00223E73"/>
    <w:rsid w:val="002546ED"/>
    <w:rsid w:val="00267727"/>
    <w:rsid w:val="002957C1"/>
    <w:rsid w:val="00297A12"/>
    <w:rsid w:val="002C4ED8"/>
    <w:rsid w:val="002E5C39"/>
    <w:rsid w:val="003D5D92"/>
    <w:rsid w:val="004205FB"/>
    <w:rsid w:val="00472CB4"/>
    <w:rsid w:val="00480F9C"/>
    <w:rsid w:val="00487BD1"/>
    <w:rsid w:val="00505AFA"/>
    <w:rsid w:val="00560A87"/>
    <w:rsid w:val="005803E3"/>
    <w:rsid w:val="005B1967"/>
    <w:rsid w:val="005C6F0C"/>
    <w:rsid w:val="006023CA"/>
    <w:rsid w:val="0060367B"/>
    <w:rsid w:val="00613124"/>
    <w:rsid w:val="0069714A"/>
    <w:rsid w:val="006E2094"/>
    <w:rsid w:val="006E5007"/>
    <w:rsid w:val="007102D1"/>
    <w:rsid w:val="00717F10"/>
    <w:rsid w:val="00733BF2"/>
    <w:rsid w:val="00755AAB"/>
    <w:rsid w:val="007A7CFD"/>
    <w:rsid w:val="007C20EA"/>
    <w:rsid w:val="007D0908"/>
    <w:rsid w:val="007D62B0"/>
    <w:rsid w:val="008026B4"/>
    <w:rsid w:val="008842DC"/>
    <w:rsid w:val="008D0BA5"/>
    <w:rsid w:val="008F335B"/>
    <w:rsid w:val="008F4DD2"/>
    <w:rsid w:val="00933FB3"/>
    <w:rsid w:val="0097277B"/>
    <w:rsid w:val="009827AA"/>
    <w:rsid w:val="009871E5"/>
    <w:rsid w:val="00A364A8"/>
    <w:rsid w:val="00AA643A"/>
    <w:rsid w:val="00B8109B"/>
    <w:rsid w:val="00BA11DE"/>
    <w:rsid w:val="00BF2BFD"/>
    <w:rsid w:val="00C23839"/>
    <w:rsid w:val="00C76803"/>
    <w:rsid w:val="00CB5D08"/>
    <w:rsid w:val="00D3210E"/>
    <w:rsid w:val="00D72E14"/>
    <w:rsid w:val="00DA04A2"/>
    <w:rsid w:val="00DD4BE8"/>
    <w:rsid w:val="00E25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3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546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546ED"/>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3D5D92"/>
  </w:style>
  <w:style w:type="character" w:customStyle="1" w:styleId="a7">
    <w:name w:val="日付 (文字)"/>
    <w:basedOn w:val="a0"/>
    <w:link w:val="a6"/>
    <w:uiPriority w:val="99"/>
    <w:semiHidden/>
    <w:rsid w:val="003D5D92"/>
  </w:style>
  <w:style w:type="paragraph" w:styleId="a8">
    <w:name w:val="header"/>
    <w:basedOn w:val="a"/>
    <w:link w:val="a9"/>
    <w:uiPriority w:val="99"/>
    <w:unhideWhenUsed/>
    <w:rsid w:val="000E533E"/>
    <w:pPr>
      <w:tabs>
        <w:tab w:val="center" w:pos="4252"/>
        <w:tab w:val="right" w:pos="8504"/>
      </w:tabs>
      <w:snapToGrid w:val="0"/>
    </w:pPr>
  </w:style>
  <w:style w:type="character" w:customStyle="1" w:styleId="a9">
    <w:name w:val="ヘッダー (文字)"/>
    <w:basedOn w:val="a0"/>
    <w:link w:val="a8"/>
    <w:uiPriority w:val="99"/>
    <w:rsid w:val="000E533E"/>
  </w:style>
  <w:style w:type="paragraph" w:styleId="aa">
    <w:name w:val="footer"/>
    <w:basedOn w:val="a"/>
    <w:link w:val="ab"/>
    <w:uiPriority w:val="99"/>
    <w:unhideWhenUsed/>
    <w:rsid w:val="000E533E"/>
    <w:pPr>
      <w:tabs>
        <w:tab w:val="center" w:pos="4252"/>
        <w:tab w:val="right" w:pos="8504"/>
      </w:tabs>
      <w:snapToGrid w:val="0"/>
    </w:pPr>
  </w:style>
  <w:style w:type="character" w:customStyle="1" w:styleId="ab">
    <w:name w:val="フッター (文字)"/>
    <w:basedOn w:val="a0"/>
    <w:link w:val="aa"/>
    <w:uiPriority w:val="99"/>
    <w:rsid w:val="000E53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3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546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546ED"/>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3D5D92"/>
  </w:style>
  <w:style w:type="character" w:customStyle="1" w:styleId="a7">
    <w:name w:val="日付 (文字)"/>
    <w:basedOn w:val="a0"/>
    <w:link w:val="a6"/>
    <w:uiPriority w:val="99"/>
    <w:semiHidden/>
    <w:rsid w:val="003D5D92"/>
  </w:style>
  <w:style w:type="paragraph" w:styleId="a8">
    <w:name w:val="header"/>
    <w:basedOn w:val="a"/>
    <w:link w:val="a9"/>
    <w:uiPriority w:val="99"/>
    <w:unhideWhenUsed/>
    <w:rsid w:val="000E533E"/>
    <w:pPr>
      <w:tabs>
        <w:tab w:val="center" w:pos="4252"/>
        <w:tab w:val="right" w:pos="8504"/>
      </w:tabs>
      <w:snapToGrid w:val="0"/>
    </w:pPr>
  </w:style>
  <w:style w:type="character" w:customStyle="1" w:styleId="a9">
    <w:name w:val="ヘッダー (文字)"/>
    <w:basedOn w:val="a0"/>
    <w:link w:val="a8"/>
    <w:uiPriority w:val="99"/>
    <w:rsid w:val="000E533E"/>
  </w:style>
  <w:style w:type="paragraph" w:styleId="aa">
    <w:name w:val="footer"/>
    <w:basedOn w:val="a"/>
    <w:link w:val="ab"/>
    <w:uiPriority w:val="99"/>
    <w:unhideWhenUsed/>
    <w:rsid w:val="000E533E"/>
    <w:pPr>
      <w:tabs>
        <w:tab w:val="center" w:pos="4252"/>
        <w:tab w:val="right" w:pos="8504"/>
      </w:tabs>
      <w:snapToGrid w:val="0"/>
    </w:pPr>
  </w:style>
  <w:style w:type="character" w:customStyle="1" w:styleId="ab">
    <w:name w:val="フッター (文字)"/>
    <w:basedOn w:val="a0"/>
    <w:link w:val="aa"/>
    <w:uiPriority w:val="99"/>
    <w:rsid w:val="000E5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E492E-BA86-4447-94B8-B9B14821E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673</Words>
  <Characters>3840</Characters>
  <Application>Microsoft Office Word</Application>
  <DocSecurity>0</DocSecurity>
  <Lines>32</Lines>
  <Paragraphs>9</Paragraphs>
  <ScaleCrop>false</ScaleCrop>
  <LinksUpToDate>false</LinksUpToDate>
  <CharactersWithSpaces>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2019-03-20T04:50:00Z</dcterms:created>
  <dcterms:modified xsi:type="dcterms:W3CDTF">2019-09-17T06:16:00Z</dcterms:modified>
</cp:coreProperties>
</file>