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drawings/drawing2.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35A83A" w14:textId="77777777" w:rsidR="002D717F" w:rsidRPr="00434F74" w:rsidRDefault="002D717F" w:rsidP="002D717F">
      <w:pPr>
        <w:rPr>
          <w:rFonts w:asciiTheme="majorEastAsia" w:eastAsiaTheme="majorEastAsia" w:hAnsiTheme="majorEastAsia"/>
          <w:b/>
          <w:sz w:val="24"/>
        </w:rPr>
      </w:pPr>
    </w:p>
    <w:p w14:paraId="7D83796E" w14:textId="77777777" w:rsidR="002D717F" w:rsidRDefault="002D717F" w:rsidP="002D717F">
      <w:pPr>
        <w:jc w:val="center"/>
        <w:rPr>
          <w:rFonts w:ascii="ＭＳ ゴシック" w:hAnsi="ＭＳ ゴシック"/>
          <w:sz w:val="24"/>
        </w:rPr>
      </w:pPr>
    </w:p>
    <w:p w14:paraId="37D6724A" w14:textId="77777777" w:rsidR="002D717F" w:rsidRPr="002D717F" w:rsidRDefault="004F76DC" w:rsidP="002D717F">
      <w:pPr>
        <w:jc w:val="center"/>
        <w:rPr>
          <w:rFonts w:ascii="ＭＳ ゴシック" w:hAnsi="ＭＳ ゴシック"/>
          <w:sz w:val="24"/>
        </w:rPr>
      </w:pPr>
      <w:r>
        <w:rPr>
          <w:rFonts w:ascii="ＭＳ ゴシック" w:hAnsi="ＭＳ ゴシック" w:hint="eastAsia"/>
          <w:sz w:val="24"/>
        </w:rPr>
        <w:t>平成２７</w:t>
      </w:r>
      <w:r w:rsidR="002D717F" w:rsidRPr="002D717F">
        <w:rPr>
          <w:rFonts w:ascii="ＭＳ ゴシック" w:hAnsi="ＭＳ ゴシック" w:hint="eastAsia"/>
          <w:sz w:val="24"/>
        </w:rPr>
        <w:t>年度　認定中心市街地活性化基本計画のフォローアップに関する報告</w:t>
      </w:r>
    </w:p>
    <w:p w14:paraId="38EB4824" w14:textId="77777777" w:rsidR="0006242C" w:rsidRDefault="00F556CF" w:rsidP="0006242C">
      <w:pPr>
        <w:ind w:right="240"/>
        <w:jc w:val="right"/>
        <w:rPr>
          <w:rFonts w:ascii="ＭＳ ゴシック" w:hAnsi="ＭＳ ゴシック"/>
          <w:sz w:val="24"/>
        </w:rPr>
      </w:pPr>
      <w:r>
        <w:rPr>
          <w:rFonts w:ascii="ＭＳ ゴシック" w:hAnsi="ＭＳ ゴシック" w:hint="eastAsia"/>
          <w:sz w:val="24"/>
        </w:rPr>
        <w:t xml:space="preserve">　</w:t>
      </w:r>
      <w:r w:rsidR="0006242C">
        <w:rPr>
          <w:rFonts w:ascii="ＭＳ ゴシック" w:hAnsi="ＭＳ ゴシック" w:hint="eastAsia"/>
          <w:sz w:val="24"/>
        </w:rPr>
        <w:t>平成２８年３月</w:t>
      </w:r>
    </w:p>
    <w:p w14:paraId="353B5CF4" w14:textId="77777777" w:rsidR="002D717F" w:rsidRPr="002D717F" w:rsidRDefault="00582D83" w:rsidP="002D717F">
      <w:pPr>
        <w:jc w:val="right"/>
        <w:rPr>
          <w:rFonts w:ascii="ＭＳ ゴシック" w:hAnsi="ＭＳ ゴシック"/>
          <w:sz w:val="24"/>
        </w:rPr>
      </w:pPr>
      <w:r>
        <w:rPr>
          <w:rFonts w:ascii="ＭＳ ゴシック" w:hAnsi="ＭＳ ゴシック" w:hint="eastAsia"/>
          <w:sz w:val="24"/>
        </w:rPr>
        <w:t>草津</w:t>
      </w:r>
      <w:r w:rsidR="002D717F" w:rsidRPr="002D717F">
        <w:rPr>
          <w:rFonts w:ascii="ＭＳ ゴシック" w:hAnsi="ＭＳ ゴシック" w:hint="eastAsia"/>
          <w:sz w:val="24"/>
        </w:rPr>
        <w:t>市（</w:t>
      </w:r>
      <w:r>
        <w:rPr>
          <w:rFonts w:ascii="ＭＳ ゴシック" w:hAnsi="ＭＳ ゴシック" w:hint="eastAsia"/>
          <w:sz w:val="24"/>
        </w:rPr>
        <w:t>滋賀県</w:t>
      </w:r>
      <w:r w:rsidR="002D717F" w:rsidRPr="002D717F">
        <w:rPr>
          <w:rFonts w:ascii="ＭＳ ゴシック" w:hAnsi="ＭＳ ゴシック" w:hint="eastAsia"/>
          <w:sz w:val="24"/>
        </w:rPr>
        <w:t>）</w:t>
      </w:r>
    </w:p>
    <w:p w14:paraId="4169C83E" w14:textId="77777777" w:rsidR="002D717F" w:rsidRPr="002D717F" w:rsidRDefault="00582D83" w:rsidP="002D717F">
      <w:pPr>
        <w:rPr>
          <w:rFonts w:ascii="ＭＳ Ｐゴシック" w:eastAsia="ＭＳ Ｐゴシック" w:hAnsi="ＭＳ Ｐゴシック"/>
          <w:b/>
          <w:bCs/>
          <w:sz w:val="24"/>
        </w:rPr>
      </w:pPr>
      <w:r>
        <w:rPr>
          <w:rFonts w:ascii="ＭＳ Ｐゴシック" w:eastAsia="ＭＳ Ｐゴシック" w:hAnsi="ＭＳ Ｐゴシック" w:hint="eastAsia"/>
          <w:b/>
          <w:bCs/>
          <w:sz w:val="24"/>
        </w:rPr>
        <w:t>○計画期間：平成２５年１２月～平成３１年３</w:t>
      </w:r>
      <w:r w:rsidR="002D717F" w:rsidRPr="002D717F">
        <w:rPr>
          <w:rFonts w:ascii="ＭＳ Ｐゴシック" w:eastAsia="ＭＳ Ｐゴシック" w:hAnsi="ＭＳ Ｐゴシック" w:hint="eastAsia"/>
          <w:b/>
          <w:bCs/>
          <w:sz w:val="24"/>
        </w:rPr>
        <w:t>月（</w:t>
      </w:r>
      <w:r>
        <w:rPr>
          <w:rFonts w:ascii="ＭＳ Ｐゴシック" w:eastAsia="ＭＳ Ｐゴシック" w:hAnsi="ＭＳ Ｐゴシック" w:hint="eastAsia"/>
          <w:b/>
          <w:bCs/>
          <w:sz w:val="24"/>
        </w:rPr>
        <w:t>５年４ヶ月</w:t>
      </w:r>
      <w:r w:rsidR="002D717F" w:rsidRPr="002D717F">
        <w:rPr>
          <w:rFonts w:ascii="ＭＳ Ｐゴシック" w:eastAsia="ＭＳ Ｐゴシック" w:hAnsi="ＭＳ Ｐゴシック" w:hint="eastAsia"/>
          <w:b/>
          <w:bCs/>
          <w:sz w:val="24"/>
        </w:rPr>
        <w:t>）</w:t>
      </w:r>
    </w:p>
    <w:p w14:paraId="1233D6EE" w14:textId="77777777" w:rsidR="002D717F" w:rsidRPr="00582D83" w:rsidRDefault="002D717F" w:rsidP="002D717F">
      <w:pPr>
        <w:ind w:right="916"/>
        <w:rPr>
          <w:rFonts w:ascii="ＭＳ ゴシック" w:hAnsi="ＭＳ ゴシック"/>
          <w:sz w:val="24"/>
        </w:rPr>
      </w:pPr>
    </w:p>
    <w:p w14:paraId="69C92B38" w14:textId="77777777" w:rsidR="002D717F" w:rsidRPr="002D717F" w:rsidRDefault="00D266AF" w:rsidP="002D717F">
      <w:pPr>
        <w:jc w:val="left"/>
        <w:rPr>
          <w:rFonts w:ascii="ＭＳ ゴシック" w:hAnsi="ＭＳ ゴシック"/>
          <w:sz w:val="24"/>
        </w:rPr>
      </w:pPr>
      <w:r>
        <w:rPr>
          <w:rFonts w:ascii="ＭＳ ゴシック" w:hAnsi="ＭＳ ゴシック" w:hint="eastAsia"/>
          <w:sz w:val="24"/>
        </w:rPr>
        <w:t>Ⅰ．中心市街地全体に係る評価</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2D717F" w:rsidRPr="002D717F" w14:paraId="79146C8C" w14:textId="77777777" w:rsidTr="00087205">
        <w:trPr>
          <w:trHeight w:val="9216"/>
        </w:trPr>
        <w:tc>
          <w:tcPr>
            <w:tcW w:w="9639" w:type="dxa"/>
            <w:tcBorders>
              <w:top w:val="single" w:sz="4" w:space="0" w:color="auto"/>
            </w:tcBorders>
            <w:shd w:val="clear" w:color="auto" w:fill="auto"/>
          </w:tcPr>
          <w:p w14:paraId="658BFD7A" w14:textId="77777777" w:rsidR="002D717F" w:rsidRPr="002D717F" w:rsidRDefault="002D717F" w:rsidP="002D717F">
            <w:pPr>
              <w:rPr>
                <w:rFonts w:ascii="ＭＳ Ｐゴシック" w:eastAsia="ＭＳ Ｐゴシック" w:hAnsi="ＭＳ Ｐゴシック"/>
                <w:b/>
                <w:bCs/>
                <w:sz w:val="24"/>
              </w:rPr>
            </w:pPr>
            <w:r w:rsidRPr="002D717F">
              <w:rPr>
                <w:rFonts w:ascii="ＭＳ Ｐゴシック" w:eastAsia="ＭＳ Ｐゴシック" w:hAnsi="ＭＳ Ｐゴシック" w:hint="eastAsia"/>
                <w:b/>
                <w:bCs/>
                <w:sz w:val="24"/>
              </w:rPr>
              <w:t>１．平成</w:t>
            </w:r>
            <w:r w:rsidR="00561055">
              <w:rPr>
                <w:rFonts w:ascii="ＭＳ Ｐゴシック" w:eastAsia="ＭＳ Ｐゴシック" w:hAnsi="ＭＳ Ｐゴシック" w:hint="eastAsia"/>
                <w:b/>
                <w:bCs/>
                <w:sz w:val="24"/>
              </w:rPr>
              <w:t>2</w:t>
            </w:r>
            <w:r w:rsidR="004F76DC">
              <w:rPr>
                <w:rFonts w:ascii="ＭＳ Ｐゴシック" w:eastAsia="ＭＳ Ｐゴシック" w:hAnsi="ＭＳ Ｐゴシック" w:hint="eastAsia"/>
                <w:b/>
                <w:bCs/>
                <w:sz w:val="24"/>
              </w:rPr>
              <w:t>7</w:t>
            </w:r>
            <w:r w:rsidRPr="002D717F">
              <w:rPr>
                <w:rFonts w:ascii="ＭＳ Ｐゴシック" w:eastAsia="ＭＳ Ｐゴシック" w:hAnsi="ＭＳ Ｐゴシック" w:hint="eastAsia"/>
                <w:b/>
                <w:bCs/>
                <w:sz w:val="24"/>
              </w:rPr>
              <w:t>年度終了時点（平成</w:t>
            </w:r>
            <w:r w:rsidR="004F76DC">
              <w:rPr>
                <w:rFonts w:ascii="ＭＳ Ｐゴシック" w:eastAsia="ＭＳ Ｐゴシック" w:hAnsi="ＭＳ Ｐゴシック" w:hint="eastAsia"/>
                <w:b/>
                <w:bCs/>
                <w:sz w:val="24"/>
              </w:rPr>
              <w:t>28</w:t>
            </w:r>
            <w:r w:rsidRPr="002D717F">
              <w:rPr>
                <w:rFonts w:ascii="ＭＳ Ｐゴシック" w:eastAsia="ＭＳ Ｐゴシック" w:hAnsi="ＭＳ Ｐゴシック" w:hint="eastAsia"/>
                <w:b/>
                <w:bCs/>
                <w:sz w:val="24"/>
              </w:rPr>
              <w:t>年3月31日時点）の中心市街地の概況</w:t>
            </w:r>
          </w:p>
          <w:p w14:paraId="46880E02" w14:textId="5AAF5921" w:rsidR="00582D83" w:rsidRPr="00292AEA" w:rsidRDefault="00582D83" w:rsidP="00F556CF">
            <w:pPr>
              <w:rPr>
                <w:rFonts w:asciiTheme="minorEastAsia" w:eastAsiaTheme="minorEastAsia" w:hAnsiTheme="minorEastAsia"/>
                <w:bCs/>
                <w:color w:val="000000" w:themeColor="text1"/>
                <w:szCs w:val="22"/>
              </w:rPr>
            </w:pPr>
            <w:r>
              <w:rPr>
                <w:rFonts w:asciiTheme="minorEastAsia" w:eastAsiaTheme="minorEastAsia" w:hAnsiTheme="minorEastAsia" w:hint="eastAsia"/>
                <w:bCs/>
                <w:color w:val="FF0000"/>
              </w:rPr>
              <w:t xml:space="preserve">　</w:t>
            </w:r>
            <w:r w:rsidRPr="00292AEA">
              <w:rPr>
                <w:rFonts w:asciiTheme="minorEastAsia" w:eastAsiaTheme="minorEastAsia" w:hAnsiTheme="minorEastAsia" w:hint="eastAsia"/>
                <w:bCs/>
                <w:color w:val="000000" w:themeColor="text1"/>
                <w:szCs w:val="22"/>
              </w:rPr>
              <w:t>草津市では、平成２５年１１月２９日に内閣総理大臣の認定を受け、「“元気”と“うるおい”のある生活交流都市の創造」を基本理念に掲げ</w:t>
            </w:r>
            <w:r w:rsidR="00586674" w:rsidRPr="00292AEA">
              <w:rPr>
                <w:rFonts w:asciiTheme="minorEastAsia" w:eastAsiaTheme="minorEastAsia" w:hAnsiTheme="minorEastAsia" w:hint="eastAsia"/>
                <w:bCs/>
                <w:color w:val="000000" w:themeColor="text1"/>
                <w:szCs w:val="22"/>
              </w:rPr>
              <w:t>各事業を展開しており、平成２６年度には中心市街地活性化のリーディング事業に位置付け実施した</w:t>
            </w:r>
            <w:r w:rsidR="003322B1" w:rsidRPr="00292AEA">
              <w:rPr>
                <w:rFonts w:asciiTheme="minorEastAsia" w:eastAsiaTheme="minorEastAsia" w:hAnsiTheme="minorEastAsia" w:hint="eastAsia"/>
                <w:bCs/>
                <w:color w:val="000000" w:themeColor="text1"/>
                <w:szCs w:val="22"/>
              </w:rPr>
              <w:t>「アニマート跡地賑わい空間整備事業」により、niwa+（ニワタス）を整備したことによって、草津駅東口前における新たな人の流れ、賑わい</w:t>
            </w:r>
            <w:r w:rsidR="009303E8">
              <w:rPr>
                <w:rFonts w:asciiTheme="minorEastAsia" w:eastAsiaTheme="minorEastAsia" w:hAnsiTheme="minorEastAsia" w:hint="eastAsia"/>
                <w:bCs/>
                <w:color w:val="000000" w:themeColor="text1"/>
                <w:szCs w:val="22"/>
              </w:rPr>
              <w:t>が</w:t>
            </w:r>
            <w:r w:rsidR="003322B1" w:rsidRPr="00292AEA">
              <w:rPr>
                <w:rFonts w:asciiTheme="minorEastAsia" w:eastAsiaTheme="minorEastAsia" w:hAnsiTheme="minorEastAsia" w:hint="eastAsia"/>
                <w:bCs/>
                <w:color w:val="000000" w:themeColor="text1"/>
                <w:szCs w:val="22"/>
              </w:rPr>
              <w:t>創出</w:t>
            </w:r>
            <w:r w:rsidR="009303E8">
              <w:rPr>
                <w:rFonts w:asciiTheme="minorEastAsia" w:eastAsiaTheme="minorEastAsia" w:hAnsiTheme="minorEastAsia" w:hint="eastAsia"/>
                <w:bCs/>
                <w:color w:val="000000" w:themeColor="text1"/>
                <w:szCs w:val="22"/>
              </w:rPr>
              <w:t>さ</w:t>
            </w:r>
            <w:r w:rsidR="003322B1" w:rsidRPr="00292AEA">
              <w:rPr>
                <w:rFonts w:asciiTheme="minorEastAsia" w:eastAsiaTheme="minorEastAsia" w:hAnsiTheme="minorEastAsia" w:hint="eastAsia"/>
                <w:bCs/>
                <w:color w:val="000000" w:themeColor="text1"/>
                <w:szCs w:val="22"/>
              </w:rPr>
              <w:t>れている。</w:t>
            </w:r>
          </w:p>
          <w:p w14:paraId="6C8E30A6" w14:textId="77777777" w:rsidR="003322B1" w:rsidRPr="00292AEA" w:rsidRDefault="00586674" w:rsidP="00F556CF">
            <w:pPr>
              <w:rPr>
                <w:rFonts w:asciiTheme="minorEastAsia" w:eastAsiaTheme="minorEastAsia" w:hAnsiTheme="minorEastAsia"/>
                <w:bCs/>
                <w:color w:val="000000" w:themeColor="text1"/>
                <w:szCs w:val="22"/>
              </w:rPr>
            </w:pPr>
            <w:r w:rsidRPr="00292AEA">
              <w:rPr>
                <w:rFonts w:asciiTheme="minorEastAsia" w:eastAsiaTheme="minorEastAsia" w:hAnsiTheme="minorEastAsia" w:hint="eastAsia"/>
                <w:bCs/>
                <w:color w:val="000000" w:themeColor="text1"/>
                <w:szCs w:val="22"/>
              </w:rPr>
              <w:t xml:space="preserve">　</w:t>
            </w:r>
            <w:r w:rsidR="003322B1" w:rsidRPr="00292AEA">
              <w:rPr>
                <w:rFonts w:asciiTheme="minorEastAsia" w:eastAsiaTheme="minorEastAsia" w:hAnsiTheme="minorEastAsia" w:hint="eastAsia"/>
                <w:bCs/>
                <w:color w:val="000000" w:themeColor="text1"/>
                <w:szCs w:val="22"/>
              </w:rPr>
              <w:t>平成２７年度には、本陣</w:t>
            </w:r>
            <w:r w:rsidR="004F0DBD" w:rsidRPr="00292AEA">
              <w:rPr>
                <w:rFonts w:asciiTheme="minorEastAsia" w:eastAsiaTheme="minorEastAsia" w:hAnsiTheme="minorEastAsia" w:hint="eastAsia"/>
                <w:bCs/>
                <w:color w:val="000000" w:themeColor="text1"/>
                <w:szCs w:val="22"/>
              </w:rPr>
              <w:t>周辺</w:t>
            </w:r>
            <w:r w:rsidR="003322B1" w:rsidRPr="00292AEA">
              <w:rPr>
                <w:rFonts w:asciiTheme="minorEastAsia" w:eastAsiaTheme="minorEastAsia" w:hAnsiTheme="minorEastAsia" w:hint="eastAsia"/>
                <w:bCs/>
                <w:color w:val="000000" w:themeColor="text1"/>
                <w:szCs w:val="22"/>
              </w:rPr>
              <w:t>エリアにおいて、旧街道の街並みにふさわしい景観の形成と賑わいの創出を目的に「東海道・草津宿テナントミックス事業」を実施し、新たに２店舗を整備したことによって、</w:t>
            </w:r>
            <w:r w:rsidR="00FE4610" w:rsidRPr="00292AEA">
              <w:rPr>
                <w:rFonts w:asciiTheme="minorEastAsia" w:eastAsiaTheme="minorEastAsia" w:hAnsiTheme="minorEastAsia" w:hint="eastAsia"/>
                <w:bCs/>
                <w:color w:val="000000" w:themeColor="text1"/>
                <w:szCs w:val="22"/>
              </w:rPr>
              <w:t>空き店舗化が進む当該エリアのまちの衰退感の解消に一定の効果を発現している</w:t>
            </w:r>
            <w:r w:rsidR="00D374EA" w:rsidRPr="00292AEA">
              <w:rPr>
                <w:rFonts w:asciiTheme="minorEastAsia" w:eastAsiaTheme="minorEastAsia" w:hAnsiTheme="minorEastAsia" w:hint="eastAsia"/>
                <w:bCs/>
                <w:color w:val="000000" w:themeColor="text1"/>
                <w:szCs w:val="22"/>
              </w:rPr>
              <w:t>が</w:t>
            </w:r>
            <w:r w:rsidR="00FE4610" w:rsidRPr="00292AEA">
              <w:rPr>
                <w:rFonts w:asciiTheme="minorEastAsia" w:eastAsiaTheme="minorEastAsia" w:hAnsiTheme="minorEastAsia" w:hint="eastAsia"/>
                <w:bCs/>
                <w:color w:val="000000" w:themeColor="text1"/>
                <w:szCs w:val="22"/>
              </w:rPr>
              <w:t>、</w:t>
            </w:r>
            <w:r w:rsidR="00D374EA" w:rsidRPr="00292AEA">
              <w:rPr>
                <w:rFonts w:asciiTheme="minorEastAsia" w:eastAsiaTheme="minorEastAsia" w:hAnsiTheme="minorEastAsia" w:hint="eastAsia"/>
                <w:bCs/>
                <w:color w:val="000000" w:themeColor="text1"/>
                <w:szCs w:val="22"/>
              </w:rPr>
              <w:t>継続したソフト事業を展開できていないことから中心市街地エリア全体の空き店舗率は増加傾向にある</w:t>
            </w:r>
            <w:r w:rsidR="003322B1" w:rsidRPr="00292AEA">
              <w:rPr>
                <w:rFonts w:asciiTheme="minorEastAsia" w:eastAsiaTheme="minorEastAsia" w:hAnsiTheme="minorEastAsia" w:hint="eastAsia"/>
                <w:bCs/>
                <w:color w:val="000000" w:themeColor="text1"/>
                <w:szCs w:val="22"/>
              </w:rPr>
              <w:t>。</w:t>
            </w:r>
          </w:p>
          <w:p w14:paraId="25ED4CEA" w14:textId="77777777" w:rsidR="00FE4610" w:rsidRPr="00292AEA" w:rsidRDefault="003322B1" w:rsidP="004F0DBD">
            <w:pPr>
              <w:ind w:firstLineChars="100" w:firstLine="220"/>
              <w:rPr>
                <w:rFonts w:asciiTheme="minorEastAsia" w:eastAsiaTheme="minorEastAsia" w:hAnsiTheme="minorEastAsia"/>
                <w:bCs/>
                <w:color w:val="000000" w:themeColor="text1"/>
                <w:szCs w:val="22"/>
              </w:rPr>
            </w:pPr>
            <w:r w:rsidRPr="00292AEA">
              <w:rPr>
                <w:rFonts w:asciiTheme="minorEastAsia" w:eastAsiaTheme="minorEastAsia" w:hAnsiTheme="minorEastAsia" w:hint="eastAsia"/>
                <w:bCs/>
                <w:color w:val="000000" w:themeColor="text1"/>
                <w:szCs w:val="22"/>
              </w:rPr>
              <w:t>一方、niwa+（ニワタス）の整備によって駅前に生まれた人の流れ、賑わいの波及は限定的であり、今後は</w:t>
            </w:r>
            <w:r w:rsidR="00FE4610" w:rsidRPr="00292AEA">
              <w:rPr>
                <w:rFonts w:asciiTheme="minorEastAsia" w:eastAsiaTheme="minorEastAsia" w:hAnsiTheme="minorEastAsia" w:hint="eastAsia"/>
                <w:bCs/>
                <w:color w:val="000000" w:themeColor="text1"/>
                <w:szCs w:val="22"/>
              </w:rPr>
              <w:t>既に実施している「草津まちイルミ」や「商店街ガーデンストリート事業」等のソフト事業を拡大することに加え、</w:t>
            </w:r>
            <w:r w:rsidR="00CB3D2F">
              <w:rPr>
                <w:rFonts w:asciiTheme="minorEastAsia" w:eastAsiaTheme="minorEastAsia" w:hAnsiTheme="minorEastAsia" w:hint="eastAsia"/>
                <w:bCs/>
                <w:color w:val="000000" w:themeColor="text1"/>
                <w:szCs w:val="22"/>
              </w:rPr>
              <w:t>ま</w:t>
            </w:r>
            <w:r w:rsidR="002301B3">
              <w:rPr>
                <w:rFonts w:asciiTheme="minorEastAsia" w:eastAsiaTheme="minorEastAsia" w:hAnsiTheme="minorEastAsia" w:hint="eastAsia"/>
                <w:bCs/>
                <w:color w:val="000000" w:themeColor="text1"/>
                <w:szCs w:val="22"/>
              </w:rPr>
              <w:t>ちなかを歩いて楽しめる仕掛けを創出</w:t>
            </w:r>
            <w:r w:rsidR="00FE4610" w:rsidRPr="00292AEA">
              <w:rPr>
                <w:rFonts w:asciiTheme="minorEastAsia" w:eastAsiaTheme="minorEastAsia" w:hAnsiTheme="minorEastAsia" w:hint="eastAsia"/>
                <w:bCs/>
                <w:color w:val="000000" w:themeColor="text1"/>
                <w:szCs w:val="22"/>
              </w:rPr>
              <w:t>することによって、</w:t>
            </w:r>
            <w:r w:rsidR="004F0DBD" w:rsidRPr="00292AEA">
              <w:rPr>
                <w:rFonts w:asciiTheme="minorEastAsia" w:eastAsiaTheme="minorEastAsia" w:hAnsiTheme="minorEastAsia" w:hint="eastAsia"/>
                <w:bCs/>
                <w:color w:val="000000" w:themeColor="text1"/>
                <w:szCs w:val="22"/>
              </w:rPr>
              <w:t>まち全体の</w:t>
            </w:r>
            <w:r w:rsidR="00FE4610" w:rsidRPr="00292AEA">
              <w:rPr>
                <w:rFonts w:asciiTheme="minorEastAsia" w:eastAsiaTheme="minorEastAsia" w:hAnsiTheme="minorEastAsia" w:hint="eastAsia"/>
                <w:bCs/>
                <w:color w:val="000000" w:themeColor="text1"/>
                <w:szCs w:val="22"/>
              </w:rPr>
              <w:t>回遊性の向上を図っていく必要がある。</w:t>
            </w:r>
          </w:p>
          <w:p w14:paraId="1BAC632F" w14:textId="77777777" w:rsidR="00FE4610" w:rsidRPr="0021694A" w:rsidRDefault="00FE4610" w:rsidP="00FE4610">
            <w:pPr>
              <w:ind w:firstLineChars="100" w:firstLine="220"/>
              <w:rPr>
                <w:rFonts w:asciiTheme="minorEastAsia" w:eastAsiaTheme="minorEastAsia" w:hAnsiTheme="minorEastAsia"/>
                <w:bCs/>
                <w:color w:val="000000" w:themeColor="text1"/>
                <w:sz w:val="24"/>
              </w:rPr>
            </w:pPr>
            <w:r w:rsidRPr="00292AEA">
              <w:rPr>
                <w:rFonts w:asciiTheme="minorEastAsia" w:eastAsiaTheme="minorEastAsia" w:hAnsiTheme="minorEastAsia" w:hint="eastAsia"/>
                <w:bCs/>
                <w:color w:val="000000" w:themeColor="text1"/>
                <w:szCs w:val="22"/>
              </w:rPr>
              <w:t>また、平成２９年春オープン予定である「草津川跡地テナントミックス事業」及び「草津川跡地賑わい空間整備事業」の整備効果によって、各エリアで実施している事業をつなぐことで、回遊性を向上させるとともに、エリア全体の活性化を図っていく必要がある。</w:t>
            </w:r>
          </w:p>
          <w:p w14:paraId="3F65C210" w14:textId="77777777" w:rsidR="00586674" w:rsidRPr="003322B1" w:rsidRDefault="00586674" w:rsidP="00F556CF">
            <w:pPr>
              <w:rPr>
                <w:rFonts w:asciiTheme="majorEastAsia" w:eastAsiaTheme="majorEastAsia" w:hAnsiTheme="majorEastAsia"/>
                <w:bCs/>
                <w:color w:val="000000" w:themeColor="text1"/>
              </w:rPr>
            </w:pPr>
          </w:p>
          <w:p w14:paraId="3DD2BE4C" w14:textId="77777777" w:rsidR="002D717F" w:rsidRPr="002D717F" w:rsidRDefault="00D266AF" w:rsidP="002D717F">
            <w:pPr>
              <w:rPr>
                <w:rFonts w:ascii="ＭＳ ゴシック" w:hAnsi="ＭＳ ゴシック"/>
                <w:b/>
                <w:bCs/>
                <w:sz w:val="24"/>
              </w:rPr>
            </w:pPr>
            <w:r>
              <w:rPr>
                <w:rFonts w:ascii="ＭＳ Ｐゴシック" w:eastAsia="ＭＳ Ｐゴシック" w:hAnsi="ＭＳ Ｐゴシック" w:hint="eastAsia"/>
                <w:b/>
                <w:bCs/>
                <w:sz w:val="24"/>
              </w:rPr>
              <w:t>２</w:t>
            </w:r>
            <w:r w:rsidR="002D717F" w:rsidRPr="002D717F">
              <w:rPr>
                <w:rFonts w:ascii="ＭＳ Ｐゴシック" w:eastAsia="ＭＳ Ｐゴシック" w:hAnsi="ＭＳ Ｐゴシック" w:hint="eastAsia"/>
                <w:b/>
                <w:bCs/>
                <w:sz w:val="24"/>
              </w:rPr>
              <w:t>．平成</w:t>
            </w:r>
            <w:r w:rsidR="00810792">
              <w:rPr>
                <w:rFonts w:ascii="ＭＳ Ｐゴシック" w:eastAsia="ＭＳ Ｐゴシック" w:hAnsi="ＭＳ Ｐゴシック" w:hint="eastAsia"/>
                <w:b/>
                <w:bCs/>
                <w:sz w:val="24"/>
              </w:rPr>
              <w:t>27</w:t>
            </w:r>
            <w:r w:rsidR="002D717F" w:rsidRPr="002D717F">
              <w:rPr>
                <w:rFonts w:ascii="ＭＳ Ｐゴシック" w:eastAsia="ＭＳ Ｐゴシック" w:hAnsi="ＭＳ Ｐゴシック" w:hint="eastAsia"/>
                <w:b/>
                <w:bCs/>
                <w:sz w:val="24"/>
              </w:rPr>
              <w:t>年度の取組等に対する中心市街地活性化協議会の意見</w:t>
            </w:r>
          </w:p>
          <w:p w14:paraId="58DB4552" w14:textId="77777777" w:rsidR="00087205" w:rsidRPr="00292AEA" w:rsidRDefault="004F0DBD" w:rsidP="00D266AF">
            <w:pPr>
              <w:rPr>
                <w:rFonts w:asciiTheme="minorEastAsia" w:eastAsiaTheme="minorEastAsia" w:hAnsiTheme="minorEastAsia"/>
                <w:szCs w:val="22"/>
              </w:rPr>
            </w:pPr>
            <w:r>
              <w:rPr>
                <w:rFonts w:ascii="ＭＳ 明朝" w:eastAsia="ＭＳ 明朝" w:hAnsi="ＭＳ 明朝" w:hint="eastAsia"/>
                <w:sz w:val="24"/>
              </w:rPr>
              <w:t xml:space="preserve">　</w:t>
            </w:r>
            <w:r w:rsidR="00203AA5" w:rsidRPr="00292AEA">
              <w:rPr>
                <w:rFonts w:asciiTheme="minorEastAsia" w:eastAsiaTheme="minorEastAsia" w:hAnsiTheme="minorEastAsia" w:hint="eastAsia"/>
                <w:szCs w:val="22"/>
              </w:rPr>
              <w:t>草津市の中心市街地においては、草津市中心市街地活性化協議会</w:t>
            </w:r>
            <w:r w:rsidR="002301B3">
              <w:rPr>
                <w:rFonts w:asciiTheme="minorEastAsia" w:eastAsiaTheme="minorEastAsia" w:hAnsiTheme="minorEastAsia" w:hint="eastAsia"/>
                <w:szCs w:val="22"/>
              </w:rPr>
              <w:t>が中心となって草津まちづくり株式会社や草津商工会議所、行政、</w:t>
            </w:r>
            <w:r w:rsidR="0021694A" w:rsidRPr="00292AEA">
              <w:rPr>
                <w:rFonts w:asciiTheme="minorEastAsia" w:eastAsiaTheme="minorEastAsia" w:hAnsiTheme="minorEastAsia" w:hint="eastAsia"/>
                <w:szCs w:val="22"/>
              </w:rPr>
              <w:t>中心市街地関係者等が連携しながら、事業の実施についてはプロジェクト会議を立ち上げ、官民一体となって取り組むことができた。</w:t>
            </w:r>
          </w:p>
          <w:p w14:paraId="6EFF4137" w14:textId="77777777" w:rsidR="00292AEA" w:rsidRPr="00292AEA" w:rsidRDefault="0021694A" w:rsidP="00D266AF">
            <w:pPr>
              <w:rPr>
                <w:rFonts w:asciiTheme="minorEastAsia" w:eastAsiaTheme="minorEastAsia" w:hAnsiTheme="minorEastAsia"/>
                <w:szCs w:val="22"/>
              </w:rPr>
            </w:pPr>
            <w:r w:rsidRPr="00292AEA">
              <w:rPr>
                <w:rFonts w:asciiTheme="minorEastAsia" w:eastAsiaTheme="minorEastAsia" w:hAnsiTheme="minorEastAsia" w:hint="eastAsia"/>
                <w:szCs w:val="22"/>
              </w:rPr>
              <w:t xml:space="preserve">　この結果、「歩行者通行量」</w:t>
            </w:r>
            <w:r w:rsidR="00292AEA" w:rsidRPr="00292AEA">
              <w:rPr>
                <w:rFonts w:asciiTheme="minorEastAsia" w:eastAsiaTheme="minorEastAsia" w:hAnsiTheme="minorEastAsia" w:hint="eastAsia"/>
                <w:szCs w:val="22"/>
              </w:rPr>
              <w:t>、「福祉・文化・交流施設の利用者数」は、増加傾向を示すなど基本計画は概ね良好に進捗していると評価する。ただし、「空き店舗率」については、事業は概ね予定通り進捗しているものの、平成２６年度数値は目標値を達成していたのに対して、平成２７年度数値は悪化していることから、改善策を講じる必要があると考える。</w:t>
            </w:r>
          </w:p>
          <w:p w14:paraId="5175C06F" w14:textId="77777777" w:rsidR="00C406FD" w:rsidRPr="00292AEA" w:rsidRDefault="00292AEA" w:rsidP="00D266AF">
            <w:pPr>
              <w:rPr>
                <w:rFonts w:ascii="ＭＳ 明朝" w:eastAsia="ＭＳ 明朝" w:hAnsi="ＭＳ 明朝"/>
                <w:szCs w:val="22"/>
              </w:rPr>
            </w:pPr>
            <w:r>
              <w:rPr>
                <w:rFonts w:ascii="ＭＳ 明朝" w:eastAsia="ＭＳ 明朝" w:hAnsi="ＭＳ 明朝" w:hint="eastAsia"/>
                <w:szCs w:val="22"/>
              </w:rPr>
              <w:t xml:space="preserve">　なお、「草津川跡地テナントミックス事業」については、今後の基本計画事業全体に及ぼす効果は大きいものがあると期待されるが、当該事業の効果を中心市街地エリア全体に波及させるような事業を合わせて展開し、</w:t>
            </w:r>
            <w:r w:rsidR="00C406FD">
              <w:rPr>
                <w:rFonts w:ascii="ＭＳ 明朝" w:eastAsia="ＭＳ 明朝" w:hAnsi="ＭＳ 明朝" w:hint="eastAsia"/>
                <w:szCs w:val="22"/>
              </w:rPr>
              <w:t>回遊したくなるまちを創出していく必要があると考える。</w:t>
            </w:r>
          </w:p>
          <w:p w14:paraId="2D643A11" w14:textId="77777777" w:rsidR="00F556CF" w:rsidRPr="002D717F" w:rsidRDefault="00C406FD" w:rsidP="00C406FD">
            <w:pPr>
              <w:rPr>
                <w:rFonts w:ascii="ＭＳ 明朝" w:eastAsia="ＭＳ 明朝" w:hAnsi="ＭＳ 明朝"/>
                <w:sz w:val="24"/>
              </w:rPr>
            </w:pPr>
            <w:r>
              <w:rPr>
                <w:rFonts w:ascii="ＭＳ 明朝" w:eastAsia="ＭＳ 明朝" w:hAnsi="ＭＳ 明朝" w:hint="eastAsia"/>
                <w:sz w:val="24"/>
              </w:rPr>
              <w:t xml:space="preserve">　</w:t>
            </w:r>
          </w:p>
        </w:tc>
      </w:tr>
    </w:tbl>
    <w:p w14:paraId="1F9536EA" w14:textId="77777777" w:rsidR="002B1023" w:rsidRDefault="002B1023" w:rsidP="002D717F">
      <w:pPr>
        <w:rPr>
          <w:rFonts w:ascii="ＭＳ ゴシック" w:hAnsi="ＭＳ ゴシック"/>
          <w:sz w:val="24"/>
        </w:rPr>
      </w:pPr>
    </w:p>
    <w:p w14:paraId="3A6872D2" w14:textId="77777777" w:rsidR="002D717F" w:rsidRPr="002D717F" w:rsidRDefault="002D717F" w:rsidP="002D717F">
      <w:pPr>
        <w:rPr>
          <w:rFonts w:ascii="ＭＳ ゴシック" w:hAnsi="ＭＳ ゴシック"/>
          <w:sz w:val="24"/>
        </w:rPr>
      </w:pPr>
      <w:r w:rsidRPr="002D717F">
        <w:rPr>
          <w:rFonts w:ascii="ＭＳ ゴシック" w:hAnsi="ＭＳ ゴシック" w:hint="eastAsia"/>
          <w:sz w:val="24"/>
        </w:rPr>
        <w:lastRenderedPageBreak/>
        <w:t>Ⅱ．目</w:t>
      </w:r>
      <w:r>
        <w:rPr>
          <w:rFonts w:ascii="ＭＳ ゴシック" w:hAnsi="ＭＳ ゴシック" w:hint="eastAsia"/>
          <w:sz w:val="24"/>
        </w:rPr>
        <w:t>標毎のフォローアップ結果</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gridCol w:w="81"/>
      </w:tblGrid>
      <w:tr w:rsidR="002D717F" w:rsidRPr="002D717F" w14:paraId="6A48CC60" w14:textId="77777777" w:rsidTr="002D717F">
        <w:trPr>
          <w:gridAfter w:val="1"/>
          <w:wAfter w:w="81" w:type="dxa"/>
          <w:trHeight w:val="5565"/>
        </w:trPr>
        <w:tc>
          <w:tcPr>
            <w:tcW w:w="9639" w:type="dxa"/>
            <w:tcBorders>
              <w:top w:val="single" w:sz="4" w:space="0" w:color="auto"/>
            </w:tcBorders>
            <w:shd w:val="clear" w:color="auto" w:fill="auto"/>
          </w:tcPr>
          <w:p w14:paraId="5409A486" w14:textId="77777777" w:rsidR="002D717F" w:rsidRPr="002D717F" w:rsidRDefault="002D717F" w:rsidP="002D717F">
            <w:pPr>
              <w:rPr>
                <w:rFonts w:ascii="ＭＳ Ｐゴシック" w:eastAsia="ＭＳ Ｐゴシック" w:hAnsi="ＭＳ Ｐゴシック"/>
                <w:b/>
                <w:bCs/>
                <w:sz w:val="24"/>
              </w:rPr>
            </w:pPr>
            <w:r w:rsidRPr="002D717F">
              <w:rPr>
                <w:rFonts w:ascii="ＭＳ Ｐゴシック" w:eastAsia="ＭＳ Ｐゴシック" w:hAnsi="ＭＳ Ｐゴシック" w:hint="eastAsia"/>
                <w:b/>
                <w:sz w:val="24"/>
              </w:rPr>
              <w:t>１</w:t>
            </w:r>
            <w:r w:rsidRPr="002D717F">
              <w:rPr>
                <w:rFonts w:ascii="ＭＳ Ｐゴシック" w:eastAsia="ＭＳ Ｐゴシック" w:hAnsi="ＭＳ Ｐゴシック" w:hint="eastAsia"/>
                <w:b/>
                <w:bCs/>
                <w:sz w:val="24"/>
              </w:rPr>
              <w:t>．目標達成の見通し</w:t>
            </w:r>
          </w:p>
          <w:tbl>
            <w:tblPr>
              <w:tblW w:w="9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1"/>
              <w:gridCol w:w="2268"/>
              <w:gridCol w:w="1134"/>
              <w:gridCol w:w="1134"/>
              <w:gridCol w:w="1134"/>
              <w:gridCol w:w="840"/>
              <w:gridCol w:w="916"/>
            </w:tblGrid>
            <w:tr w:rsidR="002D717F" w:rsidRPr="002D717F" w14:paraId="2736E2EB" w14:textId="77777777" w:rsidTr="00D44981">
              <w:trPr>
                <w:trHeight w:val="694"/>
                <w:jc w:val="center"/>
              </w:trPr>
              <w:tc>
                <w:tcPr>
                  <w:tcW w:w="2041" w:type="dxa"/>
                  <w:shd w:val="clear" w:color="auto" w:fill="C0C0C0"/>
                  <w:vAlign w:val="center"/>
                </w:tcPr>
                <w:p w14:paraId="10F99867" w14:textId="77777777" w:rsidR="002D717F" w:rsidRPr="002D717F" w:rsidRDefault="002D717F" w:rsidP="002D717F">
                  <w:pPr>
                    <w:jc w:val="center"/>
                    <w:rPr>
                      <w:rFonts w:ascii="ＭＳ 明朝" w:eastAsia="ＭＳ 明朝" w:hAnsi="ＭＳ 明朝"/>
                      <w:sz w:val="18"/>
                      <w:szCs w:val="18"/>
                    </w:rPr>
                  </w:pPr>
                  <w:r w:rsidRPr="002D717F">
                    <w:rPr>
                      <w:rFonts w:ascii="ＭＳ 明朝" w:eastAsia="ＭＳ 明朝" w:hAnsi="ＭＳ 明朝" w:hint="eastAsia"/>
                      <w:sz w:val="18"/>
                      <w:szCs w:val="18"/>
                    </w:rPr>
                    <w:t>目標</w:t>
                  </w:r>
                </w:p>
              </w:tc>
              <w:tc>
                <w:tcPr>
                  <w:tcW w:w="2268" w:type="dxa"/>
                  <w:shd w:val="clear" w:color="auto" w:fill="C0C0C0"/>
                  <w:vAlign w:val="center"/>
                </w:tcPr>
                <w:p w14:paraId="52585439" w14:textId="77777777" w:rsidR="002D717F" w:rsidRPr="002D717F" w:rsidRDefault="002D717F" w:rsidP="002D717F">
                  <w:pPr>
                    <w:jc w:val="center"/>
                    <w:rPr>
                      <w:rFonts w:ascii="ＭＳ 明朝" w:eastAsia="ＭＳ 明朝" w:hAnsi="ＭＳ 明朝"/>
                      <w:sz w:val="18"/>
                      <w:szCs w:val="18"/>
                    </w:rPr>
                  </w:pPr>
                  <w:r w:rsidRPr="002D717F">
                    <w:rPr>
                      <w:rFonts w:ascii="ＭＳ 明朝" w:eastAsia="ＭＳ 明朝" w:hAnsi="ＭＳ 明朝" w:hint="eastAsia"/>
                      <w:sz w:val="18"/>
                      <w:szCs w:val="18"/>
                    </w:rPr>
                    <w:t>目標指標</w:t>
                  </w:r>
                </w:p>
              </w:tc>
              <w:tc>
                <w:tcPr>
                  <w:tcW w:w="1134" w:type="dxa"/>
                  <w:shd w:val="clear" w:color="auto" w:fill="C0C0C0"/>
                  <w:vAlign w:val="center"/>
                </w:tcPr>
                <w:p w14:paraId="21A40060" w14:textId="77777777" w:rsidR="002D717F" w:rsidRPr="002D717F" w:rsidRDefault="002D717F" w:rsidP="002D717F">
                  <w:pPr>
                    <w:spacing w:line="240" w:lineRule="exact"/>
                    <w:jc w:val="center"/>
                    <w:rPr>
                      <w:rFonts w:ascii="ＭＳ 明朝" w:eastAsia="ＭＳ 明朝" w:hAnsi="ＭＳ 明朝"/>
                      <w:sz w:val="18"/>
                      <w:szCs w:val="18"/>
                    </w:rPr>
                  </w:pPr>
                  <w:r w:rsidRPr="002D717F">
                    <w:rPr>
                      <w:rFonts w:ascii="ＭＳ 明朝" w:eastAsia="ＭＳ 明朝" w:hAnsi="ＭＳ 明朝" w:hint="eastAsia"/>
                      <w:sz w:val="18"/>
                      <w:szCs w:val="18"/>
                    </w:rPr>
                    <w:t>基準値</w:t>
                  </w:r>
                </w:p>
              </w:tc>
              <w:tc>
                <w:tcPr>
                  <w:tcW w:w="1134" w:type="dxa"/>
                  <w:shd w:val="clear" w:color="auto" w:fill="C0C0C0"/>
                  <w:vAlign w:val="center"/>
                </w:tcPr>
                <w:p w14:paraId="2BAF2B68" w14:textId="77777777" w:rsidR="002D717F" w:rsidRPr="002D717F" w:rsidRDefault="002D717F" w:rsidP="002D717F">
                  <w:pPr>
                    <w:spacing w:line="240" w:lineRule="exact"/>
                    <w:jc w:val="center"/>
                    <w:rPr>
                      <w:rFonts w:ascii="ＭＳ 明朝" w:eastAsia="ＭＳ 明朝" w:hAnsi="ＭＳ 明朝"/>
                      <w:sz w:val="18"/>
                      <w:szCs w:val="18"/>
                    </w:rPr>
                  </w:pPr>
                  <w:r w:rsidRPr="002D717F">
                    <w:rPr>
                      <w:rFonts w:ascii="ＭＳ 明朝" w:eastAsia="ＭＳ 明朝" w:hAnsi="ＭＳ 明朝" w:hint="eastAsia"/>
                      <w:sz w:val="18"/>
                      <w:szCs w:val="18"/>
                    </w:rPr>
                    <w:t>目標値</w:t>
                  </w:r>
                </w:p>
              </w:tc>
              <w:tc>
                <w:tcPr>
                  <w:tcW w:w="1134" w:type="dxa"/>
                  <w:shd w:val="clear" w:color="auto" w:fill="C0C0C0"/>
                  <w:vAlign w:val="center"/>
                </w:tcPr>
                <w:p w14:paraId="7A210806" w14:textId="77777777" w:rsidR="002D717F" w:rsidRPr="002D717F" w:rsidRDefault="002D717F" w:rsidP="002D717F">
                  <w:pPr>
                    <w:spacing w:line="240" w:lineRule="exact"/>
                    <w:jc w:val="center"/>
                    <w:rPr>
                      <w:rFonts w:ascii="ＭＳ 明朝" w:eastAsia="ＭＳ 明朝" w:hAnsi="ＭＳ 明朝"/>
                      <w:sz w:val="18"/>
                      <w:szCs w:val="18"/>
                    </w:rPr>
                  </w:pPr>
                  <w:r w:rsidRPr="002D717F">
                    <w:rPr>
                      <w:rFonts w:ascii="ＭＳ 明朝" w:eastAsia="ＭＳ 明朝" w:hAnsi="ＭＳ 明朝" w:hint="eastAsia"/>
                      <w:sz w:val="18"/>
                      <w:szCs w:val="18"/>
                    </w:rPr>
                    <w:t>最新値</w:t>
                  </w:r>
                </w:p>
              </w:tc>
              <w:tc>
                <w:tcPr>
                  <w:tcW w:w="840" w:type="dxa"/>
                  <w:shd w:val="clear" w:color="auto" w:fill="C0C0C0"/>
                  <w:vAlign w:val="center"/>
                </w:tcPr>
                <w:p w14:paraId="603DC6D0" w14:textId="77777777" w:rsidR="002D717F" w:rsidRPr="002D717F" w:rsidRDefault="002D717F" w:rsidP="002D717F">
                  <w:pPr>
                    <w:spacing w:line="240" w:lineRule="exact"/>
                    <w:jc w:val="center"/>
                    <w:rPr>
                      <w:rFonts w:ascii="ＭＳ 明朝" w:eastAsia="ＭＳ 明朝" w:hAnsi="ＭＳ 明朝"/>
                      <w:sz w:val="18"/>
                      <w:szCs w:val="18"/>
                    </w:rPr>
                  </w:pPr>
                  <w:r w:rsidRPr="002D717F">
                    <w:rPr>
                      <w:rFonts w:ascii="ＭＳ 明朝" w:eastAsia="ＭＳ 明朝" w:hAnsi="ＭＳ 明朝" w:hint="eastAsia"/>
                      <w:sz w:val="18"/>
                      <w:szCs w:val="18"/>
                    </w:rPr>
                    <w:t>前回の</w:t>
                  </w:r>
                </w:p>
                <w:p w14:paraId="3D01047C" w14:textId="77777777" w:rsidR="002D717F" w:rsidRPr="002D717F" w:rsidRDefault="002D717F" w:rsidP="002D717F">
                  <w:pPr>
                    <w:spacing w:line="240" w:lineRule="exact"/>
                    <w:jc w:val="center"/>
                    <w:rPr>
                      <w:rFonts w:ascii="ＭＳ 明朝" w:eastAsia="ＭＳ 明朝" w:hAnsi="ＭＳ 明朝"/>
                      <w:sz w:val="18"/>
                      <w:szCs w:val="18"/>
                    </w:rPr>
                  </w:pPr>
                  <w:r w:rsidRPr="002D717F">
                    <w:rPr>
                      <w:rFonts w:ascii="ＭＳ 明朝" w:eastAsia="ＭＳ 明朝" w:hAnsi="ＭＳ 明朝" w:hint="eastAsia"/>
                      <w:sz w:val="18"/>
                      <w:szCs w:val="18"/>
                    </w:rPr>
                    <w:t>見通し</w:t>
                  </w:r>
                </w:p>
              </w:tc>
              <w:tc>
                <w:tcPr>
                  <w:tcW w:w="916" w:type="dxa"/>
                  <w:shd w:val="clear" w:color="auto" w:fill="C0C0C0"/>
                  <w:vAlign w:val="center"/>
                </w:tcPr>
                <w:p w14:paraId="6B15EA9A" w14:textId="77777777" w:rsidR="002D717F" w:rsidRPr="002D717F" w:rsidRDefault="002D717F" w:rsidP="002D717F">
                  <w:pPr>
                    <w:spacing w:line="240" w:lineRule="exact"/>
                    <w:jc w:val="center"/>
                    <w:rPr>
                      <w:rFonts w:ascii="ＭＳ 明朝" w:eastAsia="ＭＳ 明朝" w:hAnsi="ＭＳ 明朝"/>
                      <w:sz w:val="18"/>
                      <w:szCs w:val="18"/>
                    </w:rPr>
                  </w:pPr>
                  <w:r w:rsidRPr="002D717F">
                    <w:rPr>
                      <w:rFonts w:ascii="ＭＳ 明朝" w:eastAsia="ＭＳ 明朝" w:hAnsi="ＭＳ 明朝" w:hint="eastAsia"/>
                      <w:sz w:val="18"/>
                      <w:szCs w:val="18"/>
                    </w:rPr>
                    <w:t>今回の</w:t>
                  </w:r>
                </w:p>
                <w:p w14:paraId="42D602D1" w14:textId="77777777" w:rsidR="002D717F" w:rsidRPr="002D717F" w:rsidRDefault="002D717F" w:rsidP="002D717F">
                  <w:pPr>
                    <w:spacing w:line="240" w:lineRule="exact"/>
                    <w:jc w:val="center"/>
                    <w:rPr>
                      <w:rFonts w:ascii="ＭＳ 明朝" w:eastAsia="ＭＳ 明朝" w:hAnsi="ＭＳ 明朝"/>
                      <w:sz w:val="18"/>
                      <w:szCs w:val="18"/>
                    </w:rPr>
                  </w:pPr>
                  <w:r w:rsidRPr="002D717F">
                    <w:rPr>
                      <w:rFonts w:ascii="ＭＳ 明朝" w:eastAsia="ＭＳ 明朝" w:hAnsi="ＭＳ 明朝" w:hint="eastAsia"/>
                      <w:sz w:val="18"/>
                      <w:szCs w:val="18"/>
                    </w:rPr>
                    <w:t>見通し</w:t>
                  </w:r>
                </w:p>
              </w:tc>
            </w:tr>
            <w:tr w:rsidR="002D717F" w:rsidRPr="002D717F" w14:paraId="78DCA86B" w14:textId="77777777" w:rsidTr="00D44981">
              <w:trPr>
                <w:trHeight w:val="986"/>
                <w:jc w:val="center"/>
              </w:trPr>
              <w:tc>
                <w:tcPr>
                  <w:tcW w:w="2041" w:type="dxa"/>
                  <w:shd w:val="clear" w:color="auto" w:fill="auto"/>
                  <w:vAlign w:val="center"/>
                </w:tcPr>
                <w:p w14:paraId="7FAC26C9" w14:textId="77777777" w:rsidR="002D717F" w:rsidRPr="002D717F" w:rsidRDefault="00770870" w:rsidP="00770870">
                  <w:pPr>
                    <w:spacing w:line="240" w:lineRule="exact"/>
                    <w:jc w:val="left"/>
                    <w:rPr>
                      <w:rFonts w:ascii="ＭＳ Ｐゴシック" w:eastAsia="ＭＳ Ｐゴシック" w:hAnsi="ＭＳ Ｐゴシック"/>
                      <w:sz w:val="20"/>
                    </w:rPr>
                  </w:pPr>
                  <w:r>
                    <w:rPr>
                      <w:rFonts w:ascii="ＭＳ Ｐゴシック" w:eastAsia="ＭＳ Ｐゴシック" w:hAnsi="ＭＳ Ｐゴシック" w:hint="eastAsia"/>
                      <w:sz w:val="20"/>
                    </w:rPr>
                    <w:t>歩いて</w:t>
                  </w:r>
                  <w:r w:rsidR="002301B3">
                    <w:rPr>
                      <w:rFonts w:ascii="ＭＳ Ｐゴシック" w:eastAsia="ＭＳ Ｐゴシック" w:hAnsi="ＭＳ Ｐゴシック" w:hint="eastAsia"/>
                      <w:sz w:val="20"/>
                    </w:rPr>
                    <w:t>楽しい</w:t>
                  </w:r>
                  <w:r>
                    <w:rPr>
                      <w:rFonts w:ascii="ＭＳ Ｐゴシック" w:eastAsia="ＭＳ Ｐゴシック" w:hAnsi="ＭＳ Ｐゴシック" w:hint="eastAsia"/>
                      <w:sz w:val="20"/>
                    </w:rPr>
                    <w:t>回遊性の高いまち</w:t>
                  </w:r>
                </w:p>
              </w:tc>
              <w:tc>
                <w:tcPr>
                  <w:tcW w:w="2268" w:type="dxa"/>
                  <w:shd w:val="clear" w:color="auto" w:fill="auto"/>
                  <w:vAlign w:val="center"/>
                </w:tcPr>
                <w:p w14:paraId="0A58EFEC" w14:textId="77777777" w:rsidR="002D717F" w:rsidRPr="002D717F" w:rsidRDefault="00E20D96" w:rsidP="00F556CF">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歩行者通行量（平日）</w:t>
                  </w:r>
                </w:p>
              </w:tc>
              <w:tc>
                <w:tcPr>
                  <w:tcW w:w="1134" w:type="dxa"/>
                  <w:shd w:val="clear" w:color="auto" w:fill="auto"/>
                  <w:vAlign w:val="center"/>
                </w:tcPr>
                <w:p w14:paraId="10F8F0CD" w14:textId="77777777" w:rsidR="002D717F" w:rsidRDefault="008D5210" w:rsidP="00F556CF">
                  <w:pPr>
                    <w:jc w:val="center"/>
                    <w:rPr>
                      <w:rFonts w:ascii="ＭＳ Ｐゴシック" w:eastAsia="ＭＳ Ｐゴシック" w:hAnsi="ＭＳ Ｐゴシック"/>
                      <w:sz w:val="16"/>
                      <w:szCs w:val="16"/>
                    </w:rPr>
                  </w:pPr>
                  <w:r w:rsidRPr="008D5210">
                    <w:rPr>
                      <w:rFonts w:ascii="ＭＳ Ｐゴシック" w:eastAsia="ＭＳ Ｐゴシック" w:hAnsi="ＭＳ Ｐゴシック" w:hint="eastAsia"/>
                      <w:sz w:val="16"/>
                      <w:szCs w:val="16"/>
                    </w:rPr>
                    <w:t>11,067人/日</w:t>
                  </w:r>
                </w:p>
                <w:p w14:paraId="393AA790" w14:textId="77777777" w:rsidR="008D5210" w:rsidRPr="008D5210" w:rsidRDefault="008D5210" w:rsidP="00F556CF">
                  <w:pPr>
                    <w:jc w:val="center"/>
                    <w:rPr>
                      <w:rFonts w:ascii="ＭＳ Ｐゴシック" w:eastAsia="ＭＳ Ｐゴシック" w:hAnsi="ＭＳ Ｐゴシック"/>
                      <w:sz w:val="20"/>
                      <w:szCs w:val="20"/>
                    </w:rPr>
                  </w:pPr>
                  <w:r w:rsidRPr="008D5210">
                    <w:rPr>
                      <w:rFonts w:ascii="ＭＳ Ｐゴシック" w:eastAsia="ＭＳ Ｐゴシック" w:hAnsi="ＭＳ Ｐゴシック" w:hint="eastAsia"/>
                      <w:sz w:val="20"/>
                      <w:szCs w:val="20"/>
                    </w:rPr>
                    <w:t>(H24)</w:t>
                  </w:r>
                </w:p>
              </w:tc>
              <w:tc>
                <w:tcPr>
                  <w:tcW w:w="1134" w:type="dxa"/>
                  <w:shd w:val="clear" w:color="auto" w:fill="auto"/>
                  <w:vAlign w:val="center"/>
                </w:tcPr>
                <w:p w14:paraId="1A3B16E8" w14:textId="77777777" w:rsidR="008D5210" w:rsidRDefault="008D5210" w:rsidP="008D5210">
                  <w:pPr>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11,709</w:t>
                  </w:r>
                  <w:r w:rsidRPr="008D5210">
                    <w:rPr>
                      <w:rFonts w:ascii="ＭＳ Ｐゴシック" w:eastAsia="ＭＳ Ｐゴシック" w:hAnsi="ＭＳ Ｐゴシック" w:hint="eastAsia"/>
                      <w:sz w:val="16"/>
                      <w:szCs w:val="16"/>
                    </w:rPr>
                    <w:t>人/日</w:t>
                  </w:r>
                </w:p>
                <w:p w14:paraId="67EA82B8" w14:textId="77777777" w:rsidR="002D717F" w:rsidRPr="002D717F" w:rsidRDefault="008D5210" w:rsidP="008D521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(H30</w:t>
                  </w:r>
                  <w:r w:rsidRPr="008D5210">
                    <w:rPr>
                      <w:rFonts w:ascii="ＭＳ Ｐゴシック" w:eastAsia="ＭＳ Ｐゴシック" w:hAnsi="ＭＳ Ｐゴシック" w:hint="eastAsia"/>
                      <w:sz w:val="20"/>
                      <w:szCs w:val="20"/>
                    </w:rPr>
                    <w:t>)</w:t>
                  </w:r>
                </w:p>
              </w:tc>
              <w:tc>
                <w:tcPr>
                  <w:tcW w:w="1134" w:type="dxa"/>
                  <w:shd w:val="clear" w:color="auto" w:fill="auto"/>
                  <w:vAlign w:val="center"/>
                </w:tcPr>
                <w:p w14:paraId="2AA5AEC7" w14:textId="77777777" w:rsidR="00D44981" w:rsidRDefault="00D44981" w:rsidP="00D44981">
                  <w:pPr>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11,836</w:t>
                  </w:r>
                  <w:r w:rsidRPr="008D5210">
                    <w:rPr>
                      <w:rFonts w:ascii="ＭＳ Ｐゴシック" w:eastAsia="ＭＳ Ｐゴシック" w:hAnsi="ＭＳ Ｐゴシック" w:hint="eastAsia"/>
                      <w:sz w:val="16"/>
                      <w:szCs w:val="16"/>
                    </w:rPr>
                    <w:t>人/日</w:t>
                  </w:r>
                </w:p>
                <w:p w14:paraId="312ECB48" w14:textId="77777777" w:rsidR="002D717F" w:rsidRPr="002D717F" w:rsidRDefault="00D44981" w:rsidP="00D44981">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(H27</w:t>
                  </w:r>
                  <w:r w:rsidRPr="008D5210">
                    <w:rPr>
                      <w:rFonts w:ascii="ＭＳ Ｐゴシック" w:eastAsia="ＭＳ Ｐゴシック" w:hAnsi="ＭＳ Ｐゴシック" w:hint="eastAsia"/>
                      <w:sz w:val="20"/>
                      <w:szCs w:val="20"/>
                    </w:rPr>
                    <w:t>)</w:t>
                  </w:r>
                </w:p>
              </w:tc>
              <w:tc>
                <w:tcPr>
                  <w:tcW w:w="840" w:type="dxa"/>
                  <w:shd w:val="clear" w:color="auto" w:fill="auto"/>
                  <w:vAlign w:val="center"/>
                </w:tcPr>
                <w:p w14:paraId="6B394B77" w14:textId="77777777" w:rsidR="002D717F" w:rsidRPr="002D717F" w:rsidRDefault="00042D33" w:rsidP="00F556CF">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③</w:t>
                  </w:r>
                </w:p>
              </w:tc>
              <w:tc>
                <w:tcPr>
                  <w:tcW w:w="916" w:type="dxa"/>
                  <w:shd w:val="clear" w:color="auto" w:fill="auto"/>
                  <w:vAlign w:val="center"/>
                </w:tcPr>
                <w:p w14:paraId="10110AEC" w14:textId="77777777" w:rsidR="002D717F" w:rsidRPr="00F11E2F" w:rsidRDefault="00112FF5" w:rsidP="00F11E2F">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③</w:t>
                  </w:r>
                </w:p>
              </w:tc>
            </w:tr>
            <w:tr w:rsidR="00E20D96" w:rsidRPr="002D717F" w14:paraId="4386652F" w14:textId="77777777" w:rsidTr="00D44981">
              <w:trPr>
                <w:trHeight w:val="540"/>
                <w:jc w:val="center"/>
              </w:trPr>
              <w:tc>
                <w:tcPr>
                  <w:tcW w:w="2041" w:type="dxa"/>
                  <w:vMerge w:val="restart"/>
                  <w:shd w:val="clear" w:color="auto" w:fill="auto"/>
                  <w:vAlign w:val="center"/>
                </w:tcPr>
                <w:p w14:paraId="443602E9" w14:textId="77777777" w:rsidR="00E20D96" w:rsidRDefault="00E20D96" w:rsidP="00E20D96">
                  <w:pPr>
                    <w:spacing w:line="240" w:lineRule="exact"/>
                    <w:ind w:left="200" w:hangingChars="100" w:hanging="200"/>
                    <w:jc w:val="left"/>
                    <w:rPr>
                      <w:rFonts w:ascii="ＭＳ Ｐゴシック" w:eastAsia="ＭＳ Ｐゴシック" w:hAnsi="ＭＳ Ｐゴシック"/>
                      <w:sz w:val="20"/>
                    </w:rPr>
                  </w:pPr>
                  <w:r>
                    <w:rPr>
                      <w:rFonts w:ascii="ＭＳ Ｐゴシック" w:eastAsia="ＭＳ Ｐゴシック" w:hAnsi="ＭＳ Ｐゴシック" w:hint="eastAsia"/>
                      <w:sz w:val="20"/>
                    </w:rPr>
                    <w:t>個性的で魅力のある</w:t>
                  </w:r>
                </w:p>
                <w:p w14:paraId="671A902A" w14:textId="77777777" w:rsidR="00E20D96" w:rsidRPr="002D717F" w:rsidRDefault="00E20D96" w:rsidP="00E20D96">
                  <w:pPr>
                    <w:spacing w:line="240" w:lineRule="exact"/>
                    <w:jc w:val="left"/>
                    <w:rPr>
                      <w:rFonts w:ascii="ＭＳ Ｐゴシック" w:eastAsia="ＭＳ Ｐゴシック" w:hAnsi="ＭＳ Ｐゴシック"/>
                      <w:sz w:val="20"/>
                    </w:rPr>
                  </w:pPr>
                  <w:r>
                    <w:rPr>
                      <w:rFonts w:ascii="ＭＳ Ｐゴシック" w:eastAsia="ＭＳ Ｐゴシック" w:hAnsi="ＭＳ Ｐゴシック" w:hint="eastAsia"/>
                      <w:sz w:val="20"/>
                    </w:rPr>
                    <w:t>店舗が集積するまち</w:t>
                  </w:r>
                </w:p>
              </w:tc>
              <w:tc>
                <w:tcPr>
                  <w:tcW w:w="2268" w:type="dxa"/>
                  <w:shd w:val="clear" w:color="auto" w:fill="auto"/>
                  <w:vAlign w:val="center"/>
                </w:tcPr>
                <w:p w14:paraId="01198E34" w14:textId="77777777" w:rsidR="00E20D96" w:rsidRPr="002D717F" w:rsidRDefault="00E20D96" w:rsidP="00F556CF">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空き店舗率</w:t>
                  </w:r>
                </w:p>
              </w:tc>
              <w:tc>
                <w:tcPr>
                  <w:tcW w:w="1134" w:type="dxa"/>
                  <w:shd w:val="clear" w:color="auto" w:fill="auto"/>
                  <w:vAlign w:val="center"/>
                </w:tcPr>
                <w:p w14:paraId="4C71066E" w14:textId="77777777" w:rsidR="008D5210" w:rsidRDefault="008D5210" w:rsidP="008D521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10.4％</w:t>
                  </w:r>
                </w:p>
                <w:p w14:paraId="271083E1" w14:textId="77777777" w:rsidR="008D5210" w:rsidRPr="002D717F" w:rsidRDefault="008D5210" w:rsidP="008D521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(H24)</w:t>
                  </w:r>
                </w:p>
              </w:tc>
              <w:tc>
                <w:tcPr>
                  <w:tcW w:w="1134" w:type="dxa"/>
                  <w:shd w:val="clear" w:color="auto" w:fill="auto"/>
                  <w:vAlign w:val="center"/>
                </w:tcPr>
                <w:p w14:paraId="3FA00C7B" w14:textId="77777777" w:rsidR="00E20D96" w:rsidRDefault="008D5210" w:rsidP="00F556CF">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9.5％</w:t>
                  </w:r>
                </w:p>
                <w:p w14:paraId="7A0B97EE" w14:textId="77777777" w:rsidR="008D5210" w:rsidRPr="002D717F" w:rsidRDefault="008D5210" w:rsidP="008D521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(H30)</w:t>
                  </w:r>
                </w:p>
              </w:tc>
              <w:tc>
                <w:tcPr>
                  <w:tcW w:w="1134" w:type="dxa"/>
                  <w:shd w:val="clear" w:color="auto" w:fill="auto"/>
                  <w:vAlign w:val="center"/>
                </w:tcPr>
                <w:p w14:paraId="29D09014" w14:textId="77777777" w:rsidR="00D44981" w:rsidRDefault="00692170" w:rsidP="00D44981">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10.0</w:t>
                  </w:r>
                  <w:r w:rsidR="00D44981">
                    <w:rPr>
                      <w:rFonts w:ascii="ＭＳ Ｐゴシック" w:eastAsia="ＭＳ Ｐゴシック" w:hAnsi="ＭＳ Ｐゴシック" w:hint="eastAsia"/>
                      <w:sz w:val="20"/>
                      <w:szCs w:val="20"/>
                    </w:rPr>
                    <w:t>％</w:t>
                  </w:r>
                </w:p>
                <w:p w14:paraId="41342A9A" w14:textId="77777777" w:rsidR="00E20D96" w:rsidRPr="002D717F" w:rsidRDefault="00D44981" w:rsidP="00D44981">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(H27)</w:t>
                  </w:r>
                </w:p>
              </w:tc>
              <w:tc>
                <w:tcPr>
                  <w:tcW w:w="840" w:type="dxa"/>
                  <w:shd w:val="clear" w:color="auto" w:fill="auto"/>
                  <w:vAlign w:val="center"/>
                </w:tcPr>
                <w:p w14:paraId="09533FE6" w14:textId="77777777" w:rsidR="00E20D96" w:rsidRPr="002D717F" w:rsidRDefault="00042D33" w:rsidP="00F556CF">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③</w:t>
                  </w:r>
                </w:p>
              </w:tc>
              <w:tc>
                <w:tcPr>
                  <w:tcW w:w="916" w:type="dxa"/>
                  <w:shd w:val="clear" w:color="auto" w:fill="auto"/>
                  <w:vAlign w:val="center"/>
                </w:tcPr>
                <w:p w14:paraId="59C707E3" w14:textId="77777777" w:rsidR="00E20D96" w:rsidRPr="002D717F" w:rsidRDefault="008D1F15" w:rsidP="00F556CF">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②</w:t>
                  </w:r>
                </w:p>
              </w:tc>
            </w:tr>
            <w:tr w:rsidR="00E20D96" w:rsidRPr="002D717F" w14:paraId="684D6485" w14:textId="77777777" w:rsidTr="00D44981">
              <w:trPr>
                <w:trHeight w:val="570"/>
                <w:jc w:val="center"/>
              </w:trPr>
              <w:tc>
                <w:tcPr>
                  <w:tcW w:w="2041" w:type="dxa"/>
                  <w:vMerge/>
                  <w:shd w:val="clear" w:color="auto" w:fill="auto"/>
                  <w:vAlign w:val="center"/>
                </w:tcPr>
                <w:p w14:paraId="15E48E20" w14:textId="77777777" w:rsidR="00E20D96" w:rsidRDefault="00E20D96" w:rsidP="00E20D96">
                  <w:pPr>
                    <w:spacing w:line="240" w:lineRule="exact"/>
                    <w:ind w:left="200" w:hangingChars="100" w:hanging="200"/>
                    <w:jc w:val="left"/>
                    <w:rPr>
                      <w:rFonts w:ascii="ＭＳ Ｐゴシック" w:eastAsia="ＭＳ Ｐゴシック" w:hAnsi="ＭＳ Ｐゴシック"/>
                      <w:sz w:val="20"/>
                    </w:rPr>
                  </w:pPr>
                </w:p>
              </w:tc>
              <w:tc>
                <w:tcPr>
                  <w:tcW w:w="2268" w:type="dxa"/>
                  <w:shd w:val="clear" w:color="auto" w:fill="auto"/>
                  <w:vAlign w:val="center"/>
                </w:tcPr>
                <w:p w14:paraId="7C2D1120" w14:textId="77777777" w:rsidR="00E20D96" w:rsidRDefault="00E20D96" w:rsidP="00F556CF">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【参考】魅力ある新たな</w:t>
                  </w:r>
                </w:p>
                <w:p w14:paraId="67F6FEF8" w14:textId="77777777" w:rsidR="00E20D96" w:rsidRPr="002D717F" w:rsidRDefault="00E20D96" w:rsidP="00BB5804">
                  <w:pPr>
                    <w:ind w:firstLineChars="400" w:firstLine="800"/>
                    <w:jc w:val="left"/>
                    <w:rPr>
                      <w:rFonts w:ascii="ＭＳ Ｐゴシック" w:eastAsia="ＭＳ Ｐゴシック" w:hAnsi="ＭＳ Ｐゴシック"/>
                      <w:sz w:val="20"/>
                    </w:rPr>
                  </w:pPr>
                  <w:r>
                    <w:rPr>
                      <w:rFonts w:ascii="ＭＳ Ｐゴシック" w:eastAsia="ＭＳ Ｐゴシック" w:hAnsi="ＭＳ Ｐゴシック" w:hint="eastAsia"/>
                      <w:sz w:val="20"/>
                    </w:rPr>
                    <w:t>店舗の増加数</w:t>
                  </w:r>
                </w:p>
              </w:tc>
              <w:tc>
                <w:tcPr>
                  <w:tcW w:w="1134" w:type="dxa"/>
                  <w:shd w:val="clear" w:color="auto" w:fill="auto"/>
                  <w:vAlign w:val="center"/>
                </w:tcPr>
                <w:p w14:paraId="09A06429" w14:textId="77777777" w:rsidR="00E20D96" w:rsidRPr="002D717F" w:rsidRDefault="008D5210" w:rsidP="00F556CF">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0店舗</w:t>
                  </w:r>
                </w:p>
              </w:tc>
              <w:tc>
                <w:tcPr>
                  <w:tcW w:w="1134" w:type="dxa"/>
                  <w:shd w:val="clear" w:color="auto" w:fill="auto"/>
                  <w:vAlign w:val="center"/>
                </w:tcPr>
                <w:p w14:paraId="692F3A3B" w14:textId="77777777" w:rsidR="00E20D96" w:rsidRPr="002D717F" w:rsidRDefault="008D5210" w:rsidP="00F556CF">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18店舗</w:t>
                  </w:r>
                </w:p>
              </w:tc>
              <w:tc>
                <w:tcPr>
                  <w:tcW w:w="1134" w:type="dxa"/>
                  <w:shd w:val="clear" w:color="auto" w:fill="auto"/>
                  <w:vAlign w:val="center"/>
                </w:tcPr>
                <w:p w14:paraId="53D9D242" w14:textId="77777777" w:rsidR="00E20D96" w:rsidRPr="002D717F" w:rsidRDefault="002648C7" w:rsidP="00F556CF">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９</w:t>
                  </w:r>
                  <w:r w:rsidR="00692170">
                    <w:rPr>
                      <w:rFonts w:ascii="ＭＳ Ｐゴシック" w:eastAsia="ＭＳ Ｐゴシック" w:hAnsi="ＭＳ Ｐゴシック" w:hint="eastAsia"/>
                      <w:sz w:val="20"/>
                      <w:szCs w:val="20"/>
                    </w:rPr>
                    <w:t>店舗</w:t>
                  </w:r>
                </w:p>
              </w:tc>
              <w:tc>
                <w:tcPr>
                  <w:tcW w:w="840" w:type="dxa"/>
                  <w:shd w:val="clear" w:color="auto" w:fill="auto"/>
                  <w:vAlign w:val="center"/>
                </w:tcPr>
                <w:p w14:paraId="66640C3C" w14:textId="77777777" w:rsidR="00E20D96" w:rsidRPr="002D717F" w:rsidRDefault="00042D33" w:rsidP="00F556CF">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p>
              </w:tc>
              <w:tc>
                <w:tcPr>
                  <w:tcW w:w="916" w:type="dxa"/>
                  <w:shd w:val="clear" w:color="auto" w:fill="auto"/>
                  <w:vAlign w:val="center"/>
                </w:tcPr>
                <w:p w14:paraId="273646F8" w14:textId="77777777" w:rsidR="00E20D96" w:rsidRPr="002D717F" w:rsidRDefault="00E20D96" w:rsidP="00F556CF">
                  <w:pPr>
                    <w:jc w:val="center"/>
                    <w:rPr>
                      <w:rFonts w:ascii="ＭＳ Ｐゴシック" w:eastAsia="ＭＳ Ｐゴシック" w:hAnsi="ＭＳ Ｐゴシック"/>
                      <w:sz w:val="20"/>
                      <w:szCs w:val="20"/>
                    </w:rPr>
                  </w:pPr>
                </w:p>
              </w:tc>
            </w:tr>
            <w:tr w:rsidR="00F556CF" w:rsidRPr="002D717F" w14:paraId="543AD49B" w14:textId="77777777" w:rsidTr="00D44981">
              <w:trPr>
                <w:trHeight w:val="1138"/>
                <w:jc w:val="center"/>
              </w:trPr>
              <w:tc>
                <w:tcPr>
                  <w:tcW w:w="2041" w:type="dxa"/>
                  <w:shd w:val="clear" w:color="auto" w:fill="auto"/>
                  <w:vAlign w:val="center"/>
                </w:tcPr>
                <w:p w14:paraId="7C1626A4" w14:textId="77777777" w:rsidR="00E20D96" w:rsidRDefault="00E20D96" w:rsidP="00E20D96">
                  <w:pPr>
                    <w:spacing w:line="240" w:lineRule="exact"/>
                    <w:ind w:left="200" w:hangingChars="100" w:hanging="200"/>
                    <w:jc w:val="left"/>
                    <w:rPr>
                      <w:rFonts w:ascii="ＭＳ Ｐゴシック" w:eastAsia="ＭＳ Ｐゴシック" w:hAnsi="ＭＳ Ｐゴシック"/>
                      <w:sz w:val="20"/>
                    </w:rPr>
                  </w:pPr>
                  <w:r>
                    <w:rPr>
                      <w:rFonts w:ascii="ＭＳ Ｐゴシック" w:eastAsia="ＭＳ Ｐゴシック" w:hAnsi="ＭＳ Ｐゴシック" w:hint="eastAsia"/>
                      <w:sz w:val="20"/>
                    </w:rPr>
                    <w:t>幅広い世代が交流す</w:t>
                  </w:r>
                </w:p>
                <w:p w14:paraId="78D56A18" w14:textId="77777777" w:rsidR="00F556CF" w:rsidRPr="002D717F" w:rsidRDefault="00E20D96" w:rsidP="00E20D96">
                  <w:pPr>
                    <w:spacing w:line="240" w:lineRule="exact"/>
                    <w:ind w:left="200" w:hangingChars="100" w:hanging="200"/>
                    <w:jc w:val="left"/>
                    <w:rPr>
                      <w:rFonts w:ascii="ＭＳ Ｐゴシック" w:eastAsia="ＭＳ Ｐゴシック" w:hAnsi="ＭＳ Ｐゴシック"/>
                      <w:sz w:val="20"/>
                    </w:rPr>
                  </w:pPr>
                  <w:r>
                    <w:rPr>
                      <w:rFonts w:ascii="ＭＳ Ｐゴシック" w:eastAsia="ＭＳ Ｐゴシック" w:hAnsi="ＭＳ Ｐゴシック" w:hint="eastAsia"/>
                      <w:sz w:val="20"/>
                    </w:rPr>
                    <w:t>るまち</w:t>
                  </w:r>
                </w:p>
              </w:tc>
              <w:tc>
                <w:tcPr>
                  <w:tcW w:w="2268" w:type="dxa"/>
                  <w:shd w:val="clear" w:color="auto" w:fill="auto"/>
                  <w:vAlign w:val="center"/>
                </w:tcPr>
                <w:p w14:paraId="2E541920" w14:textId="77777777" w:rsidR="00F556CF" w:rsidRPr="002D717F" w:rsidRDefault="00DF0AF8" w:rsidP="00F556CF">
                  <w:pPr>
                    <w:jc w:val="center"/>
                    <w:rPr>
                      <w:rFonts w:ascii="ＭＳ Ｐゴシック" w:eastAsia="ＭＳ Ｐゴシック" w:hAnsi="ＭＳ Ｐゴシック"/>
                      <w:sz w:val="20"/>
                    </w:rPr>
                  </w:pPr>
                  <w:r>
                    <w:rPr>
                      <w:rFonts w:ascii="ＭＳ Ｐゴシック" w:eastAsia="ＭＳ Ｐゴシック" w:hAnsi="ＭＳ Ｐゴシック" w:hint="eastAsia"/>
                      <w:sz w:val="20"/>
                    </w:rPr>
                    <w:t>福祉・文化・交流施設の利用者数（平日・休日）</w:t>
                  </w:r>
                </w:p>
              </w:tc>
              <w:tc>
                <w:tcPr>
                  <w:tcW w:w="1134" w:type="dxa"/>
                  <w:shd w:val="clear" w:color="auto" w:fill="auto"/>
                  <w:vAlign w:val="center"/>
                </w:tcPr>
                <w:p w14:paraId="6B54A495" w14:textId="77777777" w:rsidR="00F556CF" w:rsidRDefault="008D5210" w:rsidP="00F556CF">
                  <w:pPr>
                    <w:jc w:val="center"/>
                    <w:rPr>
                      <w:rFonts w:ascii="ＭＳ Ｐゴシック" w:eastAsia="ＭＳ Ｐゴシック" w:hAnsi="ＭＳ Ｐゴシック"/>
                      <w:sz w:val="14"/>
                      <w:szCs w:val="14"/>
                    </w:rPr>
                  </w:pPr>
                  <w:r w:rsidRPr="008D5210">
                    <w:rPr>
                      <w:rFonts w:ascii="ＭＳ Ｐゴシック" w:eastAsia="ＭＳ Ｐゴシック" w:hAnsi="ＭＳ Ｐゴシック" w:hint="eastAsia"/>
                      <w:sz w:val="14"/>
                      <w:szCs w:val="14"/>
                    </w:rPr>
                    <w:t>448,760人/年</w:t>
                  </w:r>
                </w:p>
                <w:p w14:paraId="293ADEAB" w14:textId="77777777" w:rsidR="008D5210" w:rsidRPr="008D5210" w:rsidRDefault="008D5210" w:rsidP="00F556CF">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(H23)</w:t>
                  </w:r>
                </w:p>
              </w:tc>
              <w:tc>
                <w:tcPr>
                  <w:tcW w:w="1134" w:type="dxa"/>
                  <w:shd w:val="clear" w:color="auto" w:fill="auto"/>
                  <w:vAlign w:val="center"/>
                </w:tcPr>
                <w:p w14:paraId="527D0762" w14:textId="77777777" w:rsidR="008D5210" w:rsidRDefault="008D5210" w:rsidP="008D5210">
                  <w:pPr>
                    <w:jc w:val="center"/>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538,512</w:t>
                  </w:r>
                  <w:r w:rsidRPr="008D5210">
                    <w:rPr>
                      <w:rFonts w:ascii="ＭＳ Ｐゴシック" w:eastAsia="ＭＳ Ｐゴシック" w:hAnsi="ＭＳ Ｐゴシック" w:hint="eastAsia"/>
                      <w:sz w:val="14"/>
                      <w:szCs w:val="14"/>
                    </w:rPr>
                    <w:t>人/年</w:t>
                  </w:r>
                </w:p>
                <w:p w14:paraId="21911C76" w14:textId="77777777" w:rsidR="00F556CF" w:rsidRPr="002D717F" w:rsidRDefault="008D5210" w:rsidP="008D521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(H30)</w:t>
                  </w:r>
                </w:p>
              </w:tc>
              <w:tc>
                <w:tcPr>
                  <w:tcW w:w="1134" w:type="dxa"/>
                  <w:shd w:val="clear" w:color="auto" w:fill="auto"/>
                  <w:vAlign w:val="center"/>
                </w:tcPr>
                <w:p w14:paraId="56FD96E2" w14:textId="77777777" w:rsidR="00CA7253" w:rsidRDefault="00CA7253" w:rsidP="00CA7253">
                  <w:pPr>
                    <w:jc w:val="center"/>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534,670</w:t>
                  </w:r>
                  <w:r w:rsidRPr="008D5210">
                    <w:rPr>
                      <w:rFonts w:ascii="ＭＳ Ｐゴシック" w:eastAsia="ＭＳ Ｐゴシック" w:hAnsi="ＭＳ Ｐゴシック" w:hint="eastAsia"/>
                      <w:sz w:val="14"/>
                      <w:szCs w:val="14"/>
                    </w:rPr>
                    <w:t>人/年</w:t>
                  </w:r>
                </w:p>
                <w:p w14:paraId="599248E5" w14:textId="77777777" w:rsidR="00F556CF" w:rsidRPr="002D717F" w:rsidRDefault="00CA7253" w:rsidP="00CA7253">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(H26)</w:t>
                  </w:r>
                </w:p>
              </w:tc>
              <w:tc>
                <w:tcPr>
                  <w:tcW w:w="840" w:type="dxa"/>
                  <w:shd w:val="clear" w:color="auto" w:fill="auto"/>
                  <w:vAlign w:val="center"/>
                </w:tcPr>
                <w:p w14:paraId="5C036F80" w14:textId="77777777" w:rsidR="00F556CF" w:rsidRPr="002D717F" w:rsidRDefault="00042D33" w:rsidP="00F556CF">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③</w:t>
                  </w:r>
                </w:p>
              </w:tc>
              <w:tc>
                <w:tcPr>
                  <w:tcW w:w="916" w:type="dxa"/>
                  <w:shd w:val="clear" w:color="auto" w:fill="auto"/>
                  <w:vAlign w:val="center"/>
                </w:tcPr>
                <w:p w14:paraId="0AD97A70" w14:textId="77777777" w:rsidR="00F556CF" w:rsidRPr="002D717F" w:rsidRDefault="009E4E39" w:rsidP="00F556CF">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③</w:t>
                  </w:r>
                </w:p>
              </w:tc>
            </w:tr>
          </w:tbl>
          <w:p w14:paraId="6FFB27CE" w14:textId="77777777" w:rsidR="002D717F" w:rsidRPr="002D717F" w:rsidRDefault="002D717F" w:rsidP="002D717F">
            <w:pPr>
              <w:snapToGrid w:val="0"/>
              <w:spacing w:line="240" w:lineRule="atLeast"/>
              <w:rPr>
                <w:rFonts w:ascii="ＭＳ ゴシック" w:hAnsi="ＭＳ ゴシック"/>
                <w:sz w:val="20"/>
                <w:szCs w:val="16"/>
              </w:rPr>
            </w:pPr>
            <w:r w:rsidRPr="002D717F">
              <w:rPr>
                <w:rFonts w:ascii="ＭＳ ゴシック" w:hAnsi="ＭＳ ゴシック" w:hint="eastAsia"/>
                <w:sz w:val="20"/>
                <w:szCs w:val="16"/>
              </w:rPr>
              <w:t>＜取組の進捗状況及び目標達成に関する見通しの分類＞</w:t>
            </w:r>
          </w:p>
          <w:p w14:paraId="11330073" w14:textId="77777777" w:rsidR="002D717F" w:rsidRPr="002D717F" w:rsidRDefault="002D717F" w:rsidP="005C7163">
            <w:pPr>
              <w:snapToGrid w:val="0"/>
              <w:spacing w:line="240" w:lineRule="atLeast"/>
              <w:ind w:firstLineChars="50" w:firstLine="95"/>
              <w:rPr>
                <w:rFonts w:ascii="ＭＳ 明朝" w:eastAsia="ＭＳ 明朝" w:hAnsi="ＭＳ 明朝"/>
                <w:sz w:val="19"/>
                <w:szCs w:val="19"/>
              </w:rPr>
            </w:pPr>
            <w:r w:rsidRPr="002D717F">
              <w:rPr>
                <w:rFonts w:ascii="ＭＳ 明朝" w:eastAsia="ＭＳ 明朝" w:hAnsi="ＭＳ 明朝" w:hint="eastAsia"/>
                <w:sz w:val="19"/>
                <w:szCs w:val="19"/>
              </w:rPr>
              <w:t>①取組（事業等）の進捗状況が順調であり、目標達成可能であると見込まれる。</w:t>
            </w:r>
          </w:p>
          <w:p w14:paraId="6CA503EE" w14:textId="77777777" w:rsidR="002D717F" w:rsidRPr="002D717F" w:rsidRDefault="00DB3276" w:rsidP="00DB3276">
            <w:pPr>
              <w:snapToGrid w:val="0"/>
              <w:spacing w:line="240" w:lineRule="atLeast"/>
              <w:ind w:leftChars="50" w:left="300" w:hangingChars="100" w:hanging="190"/>
              <w:rPr>
                <w:rFonts w:ascii="ＭＳ 明朝" w:eastAsia="ＭＳ 明朝" w:hAnsi="ＭＳ 明朝"/>
                <w:sz w:val="19"/>
                <w:szCs w:val="19"/>
              </w:rPr>
            </w:pPr>
            <w:r>
              <w:rPr>
                <w:rFonts w:ascii="ＭＳ 明朝" w:eastAsia="ＭＳ 明朝" w:hAnsi="ＭＳ 明朝" w:hint="eastAsia"/>
                <w:sz w:val="19"/>
                <w:szCs w:val="19"/>
              </w:rPr>
              <w:t>②取組の進捗状況は概ね予定どお</w:t>
            </w:r>
            <w:r w:rsidR="002D717F" w:rsidRPr="002D717F">
              <w:rPr>
                <w:rFonts w:ascii="ＭＳ 明朝" w:eastAsia="ＭＳ 明朝" w:hAnsi="ＭＳ 明朝" w:hint="eastAsia"/>
                <w:sz w:val="19"/>
                <w:szCs w:val="19"/>
              </w:rPr>
              <w:t>りだが、このままでは目標達成可能とは見込まれず、今後対策を講じる必要がある。</w:t>
            </w:r>
          </w:p>
          <w:p w14:paraId="1194BE98" w14:textId="77777777" w:rsidR="002D717F" w:rsidRPr="002D717F" w:rsidRDefault="00DB3276" w:rsidP="002D717F">
            <w:pPr>
              <w:snapToGrid w:val="0"/>
              <w:spacing w:line="240" w:lineRule="atLeast"/>
              <w:ind w:firstLineChars="50" w:firstLine="95"/>
              <w:rPr>
                <w:rFonts w:ascii="ＭＳ 明朝" w:eastAsia="ＭＳ 明朝" w:hAnsi="ＭＳ 明朝"/>
                <w:sz w:val="19"/>
                <w:szCs w:val="19"/>
              </w:rPr>
            </w:pPr>
            <w:r>
              <w:rPr>
                <w:rFonts w:ascii="ＭＳ 明朝" w:eastAsia="ＭＳ 明朝" w:hAnsi="ＭＳ 明朝" w:hint="eastAsia"/>
                <w:sz w:val="19"/>
                <w:szCs w:val="19"/>
              </w:rPr>
              <w:t>③取組の進捗状況は予定どお</w:t>
            </w:r>
            <w:r w:rsidR="002D717F" w:rsidRPr="002D717F">
              <w:rPr>
                <w:rFonts w:ascii="ＭＳ 明朝" w:eastAsia="ＭＳ 明朝" w:hAnsi="ＭＳ 明朝" w:hint="eastAsia"/>
                <w:sz w:val="19"/>
                <w:szCs w:val="19"/>
              </w:rPr>
              <w:t>りではないものの、目標達成可能と見込まれ、引き続き最大限努力していく。</w:t>
            </w:r>
          </w:p>
          <w:p w14:paraId="12608DE3" w14:textId="77777777" w:rsidR="002D717F" w:rsidRPr="002D717F" w:rsidRDefault="002D717F" w:rsidP="00AF01AF">
            <w:pPr>
              <w:snapToGrid w:val="0"/>
              <w:spacing w:line="240" w:lineRule="atLeast"/>
              <w:ind w:leftChars="50" w:left="300" w:hangingChars="100" w:hanging="190"/>
              <w:rPr>
                <w:rFonts w:ascii="ＭＳ 明朝" w:eastAsia="ＭＳ 明朝" w:hAnsi="ＭＳ 明朝"/>
                <w:sz w:val="19"/>
                <w:szCs w:val="19"/>
              </w:rPr>
            </w:pPr>
            <w:r w:rsidRPr="002D717F">
              <w:rPr>
                <w:rFonts w:ascii="ＭＳ 明朝" w:eastAsia="ＭＳ 明朝" w:hAnsi="ＭＳ 明朝" w:hint="eastAsia"/>
                <w:sz w:val="19"/>
                <w:szCs w:val="19"/>
              </w:rPr>
              <w:t>④取組の進捗に支障が生じているなど、このままでは目標達成可能とは見込まれず、今後対策を講じる必要がある。</w:t>
            </w:r>
          </w:p>
          <w:p w14:paraId="1D2FE794" w14:textId="77777777" w:rsidR="002D717F" w:rsidRPr="002D717F" w:rsidRDefault="002D717F" w:rsidP="002D717F">
            <w:pPr>
              <w:rPr>
                <w:rFonts w:ascii="ＭＳ ゴシック" w:hAnsi="ＭＳ ゴシック"/>
                <w:b/>
                <w:bCs/>
                <w:sz w:val="24"/>
              </w:rPr>
            </w:pPr>
            <w:r w:rsidRPr="002D717F">
              <w:rPr>
                <w:rFonts w:ascii="ＭＳ Ｐゴシック" w:eastAsia="ＭＳ Ｐゴシック" w:hAnsi="ＭＳ Ｐゴシック" w:hint="eastAsia"/>
                <w:b/>
                <w:bCs/>
                <w:sz w:val="24"/>
              </w:rPr>
              <w:t>２．目標達成</w:t>
            </w:r>
            <w:r w:rsidRPr="002D717F">
              <w:rPr>
                <w:rFonts w:ascii="ＭＳ ゴシック" w:hAnsi="ＭＳ ゴシック" w:hint="eastAsia"/>
                <w:b/>
                <w:bCs/>
                <w:sz w:val="24"/>
              </w:rPr>
              <w:t>見通しの理由</w:t>
            </w:r>
          </w:p>
          <w:p w14:paraId="51D3CF63" w14:textId="77777777" w:rsidR="00F556CF" w:rsidRPr="000A00B0" w:rsidRDefault="00525E8C" w:rsidP="002D717F">
            <w:pPr>
              <w:rPr>
                <w:rFonts w:asciiTheme="majorEastAsia" w:eastAsiaTheme="majorEastAsia" w:hAnsiTheme="majorEastAsia"/>
                <w:bCs/>
                <w:color w:val="000000" w:themeColor="text1"/>
                <w:sz w:val="24"/>
              </w:rPr>
            </w:pPr>
            <w:r w:rsidRPr="000A00B0">
              <w:rPr>
                <w:rFonts w:asciiTheme="majorEastAsia" w:eastAsiaTheme="majorEastAsia" w:hAnsiTheme="majorEastAsia" w:hint="eastAsia"/>
                <w:bCs/>
                <w:color w:val="000000" w:themeColor="text1"/>
                <w:sz w:val="24"/>
              </w:rPr>
              <w:t>（１）</w:t>
            </w:r>
            <w:r w:rsidR="0014765F" w:rsidRPr="000A00B0">
              <w:rPr>
                <w:rFonts w:asciiTheme="majorEastAsia" w:eastAsiaTheme="majorEastAsia" w:hAnsiTheme="majorEastAsia" w:hint="eastAsia"/>
                <w:bCs/>
                <w:color w:val="000000" w:themeColor="text1"/>
                <w:sz w:val="24"/>
              </w:rPr>
              <w:t>「歩行者通行量（平日）」について</w:t>
            </w:r>
          </w:p>
          <w:p w14:paraId="45C7F2C3" w14:textId="77777777" w:rsidR="00F556CF" w:rsidRPr="0021694A" w:rsidRDefault="0014765F" w:rsidP="002D717F">
            <w:pPr>
              <w:rPr>
                <w:rFonts w:asciiTheme="minorEastAsia" w:eastAsiaTheme="minorEastAsia" w:hAnsiTheme="minorEastAsia"/>
                <w:bCs/>
                <w:color w:val="000000" w:themeColor="text1"/>
                <w:sz w:val="24"/>
              </w:rPr>
            </w:pPr>
            <w:r w:rsidRPr="000A00B0">
              <w:rPr>
                <w:rFonts w:asciiTheme="majorEastAsia" w:eastAsiaTheme="majorEastAsia" w:hAnsiTheme="majorEastAsia" w:hint="eastAsia"/>
                <w:bCs/>
                <w:color w:val="000000" w:themeColor="text1"/>
                <w:sz w:val="24"/>
              </w:rPr>
              <w:t xml:space="preserve">　</w:t>
            </w:r>
            <w:r w:rsidR="00582A1A" w:rsidRPr="0021694A">
              <w:rPr>
                <w:rFonts w:asciiTheme="minorEastAsia" w:eastAsiaTheme="minorEastAsia" w:hAnsiTheme="minorEastAsia" w:hint="eastAsia"/>
                <w:bCs/>
                <w:color w:val="000000" w:themeColor="text1"/>
                <w:sz w:val="24"/>
              </w:rPr>
              <w:t>平成２６年７月にオープンしたniwa+（ニワタス）や平成２７年１０月にオープンした東海道・草津宿テナントミックス事業により</w:t>
            </w:r>
            <w:r w:rsidR="00F11E2F" w:rsidRPr="0021694A">
              <w:rPr>
                <w:rFonts w:asciiTheme="minorEastAsia" w:eastAsiaTheme="minorEastAsia" w:hAnsiTheme="minorEastAsia" w:hint="eastAsia"/>
                <w:bCs/>
                <w:color w:val="000000" w:themeColor="text1"/>
                <w:sz w:val="24"/>
              </w:rPr>
              <w:t>、歩行者通行量は増加傾向であり、既に目標値を上回っている状況で</w:t>
            </w:r>
            <w:r w:rsidR="00203AA5" w:rsidRPr="0021694A">
              <w:rPr>
                <w:rFonts w:asciiTheme="minorEastAsia" w:eastAsiaTheme="minorEastAsia" w:hAnsiTheme="minorEastAsia" w:hint="eastAsia"/>
                <w:bCs/>
                <w:color w:val="000000" w:themeColor="text1"/>
                <w:sz w:val="24"/>
              </w:rPr>
              <w:t>ある</w:t>
            </w:r>
            <w:r w:rsidR="00F11E2F" w:rsidRPr="0021694A">
              <w:rPr>
                <w:rFonts w:asciiTheme="minorEastAsia" w:eastAsiaTheme="minorEastAsia" w:hAnsiTheme="minorEastAsia" w:hint="eastAsia"/>
                <w:bCs/>
                <w:color w:val="000000" w:themeColor="text1"/>
                <w:sz w:val="24"/>
              </w:rPr>
              <w:t>。今後実施する草津川跡地テナントミックス事業や、（仮称）市民総合交流センター整備事業、（仮称）野村スポーツゾーン整備事業等の核事業の実施により、さらに歩行者通行量</w:t>
            </w:r>
            <w:r w:rsidR="00203AA5" w:rsidRPr="0021694A">
              <w:rPr>
                <w:rFonts w:asciiTheme="minorEastAsia" w:eastAsiaTheme="minorEastAsia" w:hAnsiTheme="minorEastAsia" w:hint="eastAsia"/>
                <w:bCs/>
                <w:color w:val="000000" w:themeColor="text1"/>
                <w:sz w:val="24"/>
              </w:rPr>
              <w:t>が増加する見込みであり、目標達成は可能な状況である</w:t>
            </w:r>
            <w:r w:rsidR="008D1F15" w:rsidRPr="0021694A">
              <w:rPr>
                <w:rFonts w:asciiTheme="minorEastAsia" w:eastAsiaTheme="minorEastAsia" w:hAnsiTheme="minorEastAsia" w:hint="eastAsia"/>
                <w:bCs/>
                <w:color w:val="000000" w:themeColor="text1"/>
                <w:sz w:val="24"/>
              </w:rPr>
              <w:t>。</w:t>
            </w:r>
          </w:p>
          <w:p w14:paraId="22B90EF7" w14:textId="77777777" w:rsidR="008D1F15" w:rsidRPr="000A00B0" w:rsidRDefault="008D1F15" w:rsidP="002D717F">
            <w:pPr>
              <w:rPr>
                <w:rFonts w:asciiTheme="majorEastAsia" w:eastAsiaTheme="majorEastAsia" w:hAnsiTheme="majorEastAsia"/>
                <w:bCs/>
                <w:color w:val="000000" w:themeColor="text1"/>
                <w:sz w:val="24"/>
              </w:rPr>
            </w:pPr>
          </w:p>
          <w:p w14:paraId="307FD154" w14:textId="77777777" w:rsidR="008D1F15" w:rsidRPr="000A00B0" w:rsidRDefault="008D1F15" w:rsidP="002D717F">
            <w:pPr>
              <w:rPr>
                <w:rFonts w:asciiTheme="majorEastAsia" w:eastAsiaTheme="majorEastAsia" w:hAnsiTheme="majorEastAsia"/>
                <w:bCs/>
                <w:color w:val="000000" w:themeColor="text1"/>
                <w:sz w:val="24"/>
              </w:rPr>
            </w:pPr>
            <w:r w:rsidRPr="000A00B0">
              <w:rPr>
                <w:rFonts w:asciiTheme="majorEastAsia" w:eastAsiaTheme="majorEastAsia" w:hAnsiTheme="majorEastAsia" w:hint="eastAsia"/>
                <w:bCs/>
                <w:color w:val="000000" w:themeColor="text1"/>
                <w:sz w:val="24"/>
              </w:rPr>
              <w:t>（２）「空き店舗率」について</w:t>
            </w:r>
          </w:p>
          <w:p w14:paraId="328E54D0" w14:textId="77777777" w:rsidR="00F556CF" w:rsidRPr="0021694A" w:rsidRDefault="008D1F15" w:rsidP="002D717F">
            <w:pPr>
              <w:rPr>
                <w:rFonts w:asciiTheme="minorEastAsia" w:eastAsiaTheme="minorEastAsia" w:hAnsiTheme="minorEastAsia"/>
                <w:bCs/>
                <w:color w:val="000000" w:themeColor="text1"/>
                <w:sz w:val="24"/>
              </w:rPr>
            </w:pPr>
            <w:r w:rsidRPr="000A00B0">
              <w:rPr>
                <w:rFonts w:asciiTheme="majorEastAsia" w:eastAsiaTheme="majorEastAsia" w:hAnsiTheme="majorEastAsia" w:hint="eastAsia"/>
                <w:bCs/>
                <w:color w:val="000000" w:themeColor="text1"/>
                <w:sz w:val="24"/>
              </w:rPr>
              <w:t xml:space="preserve">　</w:t>
            </w:r>
            <w:r w:rsidRPr="0021694A">
              <w:rPr>
                <w:rFonts w:asciiTheme="minorEastAsia" w:eastAsiaTheme="minorEastAsia" w:hAnsiTheme="minorEastAsia" w:hint="eastAsia"/>
                <w:bCs/>
                <w:color w:val="000000" w:themeColor="text1"/>
                <w:sz w:val="24"/>
              </w:rPr>
              <w:t>東海道・草津宿テナントミックス事業において、空き家・空き店舗を活用し２店舗を整備し、また魅力店舗誘致事業によって空き店舗を活用して出店される方に対して補助を行うことで２店舗の新規出店</w:t>
            </w:r>
            <w:r w:rsidR="002301B3">
              <w:rPr>
                <w:rFonts w:asciiTheme="minorEastAsia" w:eastAsiaTheme="minorEastAsia" w:hAnsiTheme="minorEastAsia" w:hint="eastAsia"/>
                <w:bCs/>
                <w:color w:val="000000" w:themeColor="text1"/>
                <w:sz w:val="24"/>
              </w:rPr>
              <w:t>に至った</w:t>
            </w:r>
            <w:r w:rsidRPr="0021694A">
              <w:rPr>
                <w:rFonts w:asciiTheme="minorEastAsia" w:eastAsiaTheme="minorEastAsia" w:hAnsiTheme="minorEastAsia" w:hint="eastAsia"/>
                <w:bCs/>
                <w:color w:val="000000" w:themeColor="text1"/>
                <w:sz w:val="24"/>
              </w:rPr>
              <w:t>ものの、エリア全体としては、整備効果が波及しきれておらず、前年度数値から悪化する状況となっていることから、今後は、取り組みを継続させるとともに、まちの賑わいを波及させ、実感できるものとするためイベント等のソフト事業を継続実施していく必要があ</w:t>
            </w:r>
            <w:r w:rsidR="00203AA5" w:rsidRPr="0021694A">
              <w:rPr>
                <w:rFonts w:asciiTheme="minorEastAsia" w:eastAsiaTheme="minorEastAsia" w:hAnsiTheme="minorEastAsia" w:hint="eastAsia"/>
                <w:bCs/>
                <w:color w:val="000000" w:themeColor="text1"/>
                <w:sz w:val="24"/>
              </w:rPr>
              <w:t>る</w:t>
            </w:r>
            <w:r w:rsidRPr="0021694A">
              <w:rPr>
                <w:rFonts w:asciiTheme="minorEastAsia" w:eastAsiaTheme="minorEastAsia" w:hAnsiTheme="minorEastAsia" w:hint="eastAsia"/>
                <w:bCs/>
                <w:color w:val="000000" w:themeColor="text1"/>
                <w:sz w:val="24"/>
              </w:rPr>
              <w:t>。</w:t>
            </w:r>
          </w:p>
          <w:p w14:paraId="19588C7A" w14:textId="77777777" w:rsidR="008D1F15" w:rsidRPr="000A00B0" w:rsidRDefault="008D1F15" w:rsidP="002D717F">
            <w:pPr>
              <w:rPr>
                <w:rFonts w:asciiTheme="majorEastAsia" w:eastAsiaTheme="majorEastAsia" w:hAnsiTheme="majorEastAsia"/>
                <w:bCs/>
                <w:color w:val="000000" w:themeColor="text1"/>
                <w:sz w:val="24"/>
              </w:rPr>
            </w:pPr>
            <w:r w:rsidRPr="0021694A">
              <w:rPr>
                <w:rFonts w:asciiTheme="minorEastAsia" w:eastAsiaTheme="minorEastAsia" w:hAnsiTheme="minorEastAsia" w:hint="eastAsia"/>
                <w:bCs/>
                <w:color w:val="000000" w:themeColor="text1"/>
                <w:sz w:val="24"/>
              </w:rPr>
              <w:t xml:space="preserve">　また、</w:t>
            </w:r>
            <w:r w:rsidR="002648C7" w:rsidRPr="0021694A">
              <w:rPr>
                <w:rFonts w:asciiTheme="minorEastAsia" w:eastAsiaTheme="minorEastAsia" w:hAnsiTheme="minorEastAsia" w:hint="eastAsia"/>
                <w:bCs/>
                <w:color w:val="000000" w:themeColor="text1"/>
                <w:sz w:val="24"/>
              </w:rPr>
              <w:t>参考指標に設定している「魅力ある新たな店舗の増加数」については、平成２７年度は東海道・草津宿テナントミックス事業で２店舗、魅力店舗誘致事業で２店舗が整備されたことによって、４店舗増加したことから、平成２６年度に「アニマート跡地賑わい空間整備事業」によって整備した５店舗と合わせ、合計９店舗が整備されており、今後の事業継続によって目標達成は可能であると見込まれ</w:t>
            </w:r>
            <w:r w:rsidR="00203AA5" w:rsidRPr="0021694A">
              <w:rPr>
                <w:rFonts w:asciiTheme="minorEastAsia" w:eastAsiaTheme="minorEastAsia" w:hAnsiTheme="minorEastAsia" w:hint="eastAsia"/>
                <w:bCs/>
                <w:color w:val="000000" w:themeColor="text1"/>
                <w:sz w:val="24"/>
              </w:rPr>
              <w:t>る</w:t>
            </w:r>
            <w:r w:rsidR="002648C7" w:rsidRPr="0021694A">
              <w:rPr>
                <w:rFonts w:asciiTheme="minorEastAsia" w:eastAsiaTheme="minorEastAsia" w:hAnsiTheme="minorEastAsia" w:hint="eastAsia"/>
                <w:bCs/>
                <w:color w:val="000000" w:themeColor="text1"/>
                <w:sz w:val="24"/>
              </w:rPr>
              <w:t>。</w:t>
            </w:r>
          </w:p>
          <w:p w14:paraId="7511E0C9" w14:textId="77777777" w:rsidR="002648C7" w:rsidRPr="000A00B0" w:rsidRDefault="002648C7" w:rsidP="002D717F">
            <w:pPr>
              <w:rPr>
                <w:rFonts w:asciiTheme="majorEastAsia" w:eastAsiaTheme="majorEastAsia" w:hAnsiTheme="majorEastAsia"/>
                <w:bCs/>
                <w:color w:val="000000" w:themeColor="text1"/>
                <w:sz w:val="24"/>
              </w:rPr>
            </w:pPr>
            <w:r w:rsidRPr="000A00B0">
              <w:rPr>
                <w:rFonts w:asciiTheme="majorEastAsia" w:eastAsiaTheme="majorEastAsia" w:hAnsiTheme="majorEastAsia" w:hint="eastAsia"/>
                <w:bCs/>
                <w:color w:val="000000" w:themeColor="text1"/>
                <w:sz w:val="24"/>
              </w:rPr>
              <w:lastRenderedPageBreak/>
              <w:t>（３）「福祉・文化・交流施設の利用者数（平日・休日）」について</w:t>
            </w:r>
          </w:p>
          <w:p w14:paraId="49E96F43" w14:textId="77777777" w:rsidR="00F556CF" w:rsidRPr="0021694A" w:rsidRDefault="002648C7" w:rsidP="002D717F">
            <w:pPr>
              <w:rPr>
                <w:rFonts w:asciiTheme="minorEastAsia" w:eastAsiaTheme="minorEastAsia" w:hAnsiTheme="minorEastAsia"/>
                <w:bCs/>
                <w:color w:val="000000" w:themeColor="text1"/>
                <w:sz w:val="24"/>
              </w:rPr>
            </w:pPr>
            <w:r w:rsidRPr="000A00B0">
              <w:rPr>
                <w:rFonts w:asciiTheme="majorEastAsia" w:eastAsiaTheme="majorEastAsia" w:hAnsiTheme="majorEastAsia" w:hint="eastAsia"/>
                <w:bCs/>
                <w:color w:val="000000" w:themeColor="text1"/>
                <w:sz w:val="24"/>
              </w:rPr>
              <w:t xml:space="preserve">　</w:t>
            </w:r>
            <w:r w:rsidR="009E4E39" w:rsidRPr="0021694A">
              <w:rPr>
                <w:rFonts w:asciiTheme="minorEastAsia" w:eastAsiaTheme="minorEastAsia" w:hAnsiTheme="minorEastAsia" w:hint="eastAsia"/>
                <w:bCs/>
                <w:color w:val="000000" w:themeColor="text1"/>
                <w:sz w:val="24"/>
              </w:rPr>
              <w:t>核事業に位置付けている「（仮称）</w:t>
            </w:r>
            <w:r w:rsidR="002F1FE5" w:rsidRPr="0021694A">
              <w:rPr>
                <w:rFonts w:asciiTheme="minorEastAsia" w:eastAsiaTheme="minorEastAsia" w:hAnsiTheme="minorEastAsia" w:hint="eastAsia"/>
                <w:bCs/>
                <w:color w:val="000000" w:themeColor="text1"/>
                <w:sz w:val="24"/>
              </w:rPr>
              <w:t>市民総合交流センター整備事業</w:t>
            </w:r>
            <w:r w:rsidR="009E4E39" w:rsidRPr="0021694A">
              <w:rPr>
                <w:rFonts w:asciiTheme="minorEastAsia" w:eastAsiaTheme="minorEastAsia" w:hAnsiTheme="minorEastAsia" w:hint="eastAsia"/>
                <w:bCs/>
                <w:color w:val="000000" w:themeColor="text1"/>
                <w:sz w:val="24"/>
              </w:rPr>
              <w:t>」</w:t>
            </w:r>
            <w:r w:rsidR="002F1FE5" w:rsidRPr="0021694A">
              <w:rPr>
                <w:rFonts w:asciiTheme="minorEastAsia" w:eastAsiaTheme="minorEastAsia" w:hAnsiTheme="minorEastAsia" w:hint="eastAsia"/>
                <w:bCs/>
                <w:color w:val="000000" w:themeColor="text1"/>
                <w:sz w:val="24"/>
              </w:rPr>
              <w:t>及び「（仮称）野村スポーツゾーン整備事業」の供用開始に</w:t>
            </w:r>
            <w:r w:rsidR="002301B3">
              <w:rPr>
                <w:rFonts w:asciiTheme="minorEastAsia" w:eastAsiaTheme="minorEastAsia" w:hAnsiTheme="minorEastAsia" w:hint="eastAsia"/>
                <w:bCs/>
                <w:color w:val="000000" w:themeColor="text1"/>
                <w:sz w:val="24"/>
              </w:rPr>
              <w:t>至って</w:t>
            </w:r>
            <w:r w:rsidR="002F1FE5" w:rsidRPr="0021694A">
              <w:rPr>
                <w:rFonts w:asciiTheme="minorEastAsia" w:eastAsiaTheme="minorEastAsia" w:hAnsiTheme="minorEastAsia" w:hint="eastAsia"/>
                <w:bCs/>
                <w:color w:val="000000" w:themeColor="text1"/>
                <w:sz w:val="24"/>
              </w:rPr>
              <w:t>いないため、今後、賑わい創出機能を付加させたかたちで、当該事業の整備を進めることにより、目標達成は可能であると見込まれ</w:t>
            </w:r>
            <w:r w:rsidR="00203AA5" w:rsidRPr="0021694A">
              <w:rPr>
                <w:rFonts w:asciiTheme="minorEastAsia" w:eastAsiaTheme="minorEastAsia" w:hAnsiTheme="minorEastAsia" w:hint="eastAsia"/>
                <w:bCs/>
                <w:color w:val="000000" w:themeColor="text1"/>
                <w:sz w:val="24"/>
              </w:rPr>
              <w:t>る</w:t>
            </w:r>
            <w:r w:rsidR="002F1FE5" w:rsidRPr="0021694A">
              <w:rPr>
                <w:rFonts w:asciiTheme="minorEastAsia" w:eastAsiaTheme="minorEastAsia" w:hAnsiTheme="minorEastAsia" w:hint="eastAsia"/>
                <w:bCs/>
                <w:color w:val="000000" w:themeColor="text1"/>
                <w:sz w:val="24"/>
              </w:rPr>
              <w:t>。</w:t>
            </w:r>
          </w:p>
          <w:p w14:paraId="1B5E3B14" w14:textId="77777777" w:rsidR="00593DC8" w:rsidRPr="0014765F" w:rsidRDefault="00593DC8" w:rsidP="002D717F">
            <w:pPr>
              <w:rPr>
                <w:rFonts w:asciiTheme="majorEastAsia" w:eastAsiaTheme="majorEastAsia" w:hAnsiTheme="majorEastAsia"/>
                <w:bCs/>
                <w:color w:val="000000" w:themeColor="text1"/>
              </w:rPr>
            </w:pPr>
          </w:p>
          <w:p w14:paraId="090D2AA9" w14:textId="77777777" w:rsidR="002D717F" w:rsidRPr="002D717F" w:rsidRDefault="002D717F" w:rsidP="002D717F">
            <w:pPr>
              <w:rPr>
                <w:rFonts w:ascii="ＭＳ ゴシック" w:hAnsi="ＭＳ ゴシック"/>
                <w:b/>
                <w:bCs/>
                <w:sz w:val="24"/>
              </w:rPr>
            </w:pPr>
            <w:r w:rsidRPr="002D717F">
              <w:rPr>
                <w:rFonts w:ascii="ＭＳ ゴシック" w:hAnsi="ＭＳ ゴシック" w:hint="eastAsia"/>
                <w:b/>
                <w:bCs/>
                <w:sz w:val="24"/>
              </w:rPr>
              <w:t>３．前回のフォローアップと見通しが変わった場合の理由</w:t>
            </w:r>
          </w:p>
          <w:p w14:paraId="592A584E" w14:textId="4D27D89B" w:rsidR="0039434A" w:rsidRPr="0021694A" w:rsidRDefault="00593DC8" w:rsidP="00F556CF">
            <w:pPr>
              <w:rPr>
                <w:rFonts w:asciiTheme="minorEastAsia" w:eastAsiaTheme="minorEastAsia" w:hAnsiTheme="minorEastAsia"/>
                <w:bCs/>
                <w:color w:val="000000" w:themeColor="text1"/>
                <w:sz w:val="24"/>
              </w:rPr>
            </w:pPr>
            <w:r>
              <w:rPr>
                <w:rFonts w:asciiTheme="minorEastAsia" w:eastAsiaTheme="minorEastAsia" w:hAnsiTheme="minorEastAsia" w:hint="eastAsia"/>
                <w:bCs/>
                <w:color w:val="FF0000"/>
              </w:rPr>
              <w:t xml:space="preserve">　</w:t>
            </w:r>
            <w:r w:rsidRPr="0021694A">
              <w:rPr>
                <w:rFonts w:asciiTheme="minorEastAsia" w:eastAsiaTheme="minorEastAsia" w:hAnsiTheme="minorEastAsia" w:hint="eastAsia"/>
                <w:bCs/>
                <w:color w:val="000000" w:themeColor="text1"/>
                <w:sz w:val="24"/>
              </w:rPr>
              <w:t>「</w:t>
            </w:r>
            <w:r w:rsidR="00112FF5" w:rsidRPr="0021694A">
              <w:rPr>
                <w:rFonts w:asciiTheme="minorEastAsia" w:eastAsiaTheme="minorEastAsia" w:hAnsiTheme="minorEastAsia" w:hint="eastAsia"/>
                <w:bCs/>
                <w:color w:val="000000" w:themeColor="text1"/>
                <w:sz w:val="24"/>
              </w:rPr>
              <w:t>空き店舗率</w:t>
            </w:r>
            <w:r w:rsidRPr="0021694A">
              <w:rPr>
                <w:rFonts w:asciiTheme="minorEastAsia" w:eastAsiaTheme="minorEastAsia" w:hAnsiTheme="minorEastAsia" w:hint="eastAsia"/>
                <w:bCs/>
                <w:color w:val="000000" w:themeColor="text1"/>
                <w:sz w:val="24"/>
              </w:rPr>
              <w:t>」について、</w:t>
            </w:r>
            <w:r w:rsidR="00003F03" w:rsidRPr="0021694A">
              <w:rPr>
                <w:rFonts w:asciiTheme="minorEastAsia" w:eastAsiaTheme="minorEastAsia" w:hAnsiTheme="minorEastAsia" w:hint="eastAsia"/>
                <w:bCs/>
                <w:color w:val="000000" w:themeColor="text1"/>
                <w:sz w:val="24"/>
              </w:rPr>
              <w:t>平成２６年度フォローアップにおいては</w:t>
            </w:r>
            <w:r w:rsidR="00112FF5" w:rsidRPr="0021694A">
              <w:rPr>
                <w:rFonts w:asciiTheme="minorEastAsia" w:eastAsiaTheme="minorEastAsia" w:hAnsiTheme="minorEastAsia" w:hint="eastAsia"/>
                <w:bCs/>
                <w:color w:val="000000" w:themeColor="text1"/>
                <w:sz w:val="24"/>
              </w:rPr>
              <w:t>、平成３０年度の目標値を上回っていたことから取組の進捗状況は予定どおりではないものの、目標達成可能（③）と見込んでいたが、平成２７年度は事業進捗は図れたが、</w:t>
            </w:r>
            <w:r w:rsidR="00452B91">
              <w:rPr>
                <w:rFonts w:asciiTheme="minorEastAsia" w:eastAsiaTheme="minorEastAsia" w:hAnsiTheme="minorEastAsia" w:hint="eastAsia"/>
                <w:bCs/>
                <w:color w:val="000000" w:themeColor="text1"/>
                <w:sz w:val="24"/>
              </w:rPr>
              <w:t>エリア全体として空き店舗が増加し、空き店舗率が0.5％増加したため</w:t>
            </w:r>
            <w:r w:rsidR="00112FF5" w:rsidRPr="0021694A">
              <w:rPr>
                <w:rFonts w:asciiTheme="minorEastAsia" w:eastAsiaTheme="minorEastAsia" w:hAnsiTheme="minorEastAsia" w:hint="eastAsia"/>
                <w:bCs/>
                <w:color w:val="000000" w:themeColor="text1"/>
                <w:sz w:val="24"/>
              </w:rPr>
              <w:t>、</w:t>
            </w:r>
            <w:r w:rsidR="006254A3" w:rsidRPr="0021694A">
              <w:rPr>
                <w:rFonts w:asciiTheme="minorEastAsia" w:eastAsiaTheme="minorEastAsia" w:hAnsiTheme="minorEastAsia" w:hint="eastAsia"/>
                <w:bCs/>
                <w:color w:val="000000" w:themeColor="text1"/>
                <w:sz w:val="24"/>
              </w:rPr>
              <w:t>②と評価した。</w:t>
            </w:r>
          </w:p>
          <w:p w14:paraId="488A8A0B" w14:textId="77777777" w:rsidR="00F556CF" w:rsidRPr="000A00B0" w:rsidRDefault="00F556CF" w:rsidP="00F556CF">
            <w:pPr>
              <w:rPr>
                <w:rFonts w:ascii="ＭＳ 明朝" w:eastAsia="ＭＳ 明朝" w:hAnsi="ＭＳ 明朝"/>
                <w:bCs/>
                <w:sz w:val="24"/>
              </w:rPr>
            </w:pPr>
          </w:p>
          <w:p w14:paraId="05DE9C72" w14:textId="77777777" w:rsidR="0013002B" w:rsidRDefault="0013002B" w:rsidP="00F556CF">
            <w:pPr>
              <w:rPr>
                <w:rFonts w:ascii="ＭＳ 明朝" w:eastAsia="ＭＳ 明朝" w:hAnsi="ＭＳ 明朝"/>
                <w:bCs/>
                <w:sz w:val="24"/>
              </w:rPr>
            </w:pPr>
          </w:p>
          <w:p w14:paraId="482469BA" w14:textId="77777777" w:rsidR="0013002B" w:rsidRDefault="0013002B" w:rsidP="00F556CF">
            <w:pPr>
              <w:rPr>
                <w:rFonts w:ascii="ＭＳ 明朝" w:eastAsia="ＭＳ 明朝" w:hAnsi="ＭＳ 明朝"/>
                <w:bCs/>
                <w:sz w:val="24"/>
              </w:rPr>
            </w:pPr>
          </w:p>
          <w:p w14:paraId="37F8D3C5" w14:textId="77777777" w:rsidR="0013002B" w:rsidRDefault="0013002B" w:rsidP="00F556CF">
            <w:pPr>
              <w:rPr>
                <w:rFonts w:ascii="ＭＳ 明朝" w:eastAsia="ＭＳ 明朝" w:hAnsi="ＭＳ 明朝"/>
                <w:bCs/>
                <w:sz w:val="24"/>
              </w:rPr>
            </w:pPr>
          </w:p>
          <w:p w14:paraId="5FE1062E" w14:textId="77777777" w:rsidR="0013002B" w:rsidRDefault="0013002B" w:rsidP="00F556CF">
            <w:pPr>
              <w:rPr>
                <w:rFonts w:ascii="ＭＳ 明朝" w:eastAsia="ＭＳ 明朝" w:hAnsi="ＭＳ 明朝"/>
                <w:bCs/>
                <w:sz w:val="24"/>
              </w:rPr>
            </w:pPr>
          </w:p>
          <w:p w14:paraId="56B6F5D7" w14:textId="77777777" w:rsidR="0013002B" w:rsidRDefault="0013002B" w:rsidP="00F556CF">
            <w:pPr>
              <w:rPr>
                <w:rFonts w:ascii="ＭＳ 明朝" w:eastAsia="ＭＳ 明朝" w:hAnsi="ＭＳ 明朝"/>
                <w:bCs/>
                <w:sz w:val="24"/>
              </w:rPr>
            </w:pPr>
          </w:p>
          <w:p w14:paraId="44021EDC" w14:textId="77777777" w:rsidR="0013002B" w:rsidRDefault="0013002B" w:rsidP="00F556CF">
            <w:pPr>
              <w:rPr>
                <w:rFonts w:ascii="ＭＳ 明朝" w:eastAsia="ＭＳ 明朝" w:hAnsi="ＭＳ 明朝"/>
                <w:bCs/>
                <w:sz w:val="24"/>
              </w:rPr>
            </w:pPr>
          </w:p>
          <w:p w14:paraId="2066AB06" w14:textId="77777777" w:rsidR="0013002B" w:rsidRDefault="0013002B" w:rsidP="00F556CF">
            <w:pPr>
              <w:rPr>
                <w:rFonts w:ascii="ＭＳ 明朝" w:eastAsia="ＭＳ 明朝" w:hAnsi="ＭＳ 明朝"/>
                <w:bCs/>
                <w:sz w:val="24"/>
              </w:rPr>
            </w:pPr>
          </w:p>
          <w:p w14:paraId="1DBBDB80" w14:textId="77777777" w:rsidR="0013002B" w:rsidRDefault="0013002B" w:rsidP="00F556CF">
            <w:pPr>
              <w:rPr>
                <w:rFonts w:ascii="ＭＳ 明朝" w:eastAsia="ＭＳ 明朝" w:hAnsi="ＭＳ 明朝"/>
                <w:bCs/>
                <w:sz w:val="24"/>
              </w:rPr>
            </w:pPr>
          </w:p>
          <w:p w14:paraId="4AE07A91" w14:textId="77777777" w:rsidR="0013002B" w:rsidRDefault="0013002B" w:rsidP="00F556CF">
            <w:pPr>
              <w:rPr>
                <w:rFonts w:ascii="ＭＳ 明朝" w:eastAsia="ＭＳ 明朝" w:hAnsi="ＭＳ 明朝"/>
                <w:bCs/>
                <w:sz w:val="24"/>
              </w:rPr>
            </w:pPr>
          </w:p>
          <w:p w14:paraId="20CAE7F1" w14:textId="77777777" w:rsidR="0013002B" w:rsidRDefault="0013002B" w:rsidP="00F556CF">
            <w:pPr>
              <w:rPr>
                <w:rFonts w:ascii="ＭＳ 明朝" w:eastAsia="ＭＳ 明朝" w:hAnsi="ＭＳ 明朝"/>
                <w:bCs/>
                <w:sz w:val="24"/>
              </w:rPr>
            </w:pPr>
          </w:p>
          <w:p w14:paraId="2330C52B" w14:textId="77777777" w:rsidR="0013002B" w:rsidRDefault="0013002B" w:rsidP="00F556CF">
            <w:pPr>
              <w:rPr>
                <w:rFonts w:ascii="ＭＳ 明朝" w:eastAsia="ＭＳ 明朝" w:hAnsi="ＭＳ 明朝"/>
                <w:bCs/>
                <w:sz w:val="24"/>
              </w:rPr>
            </w:pPr>
          </w:p>
          <w:p w14:paraId="2108DA70" w14:textId="77777777" w:rsidR="0013002B" w:rsidRDefault="0013002B" w:rsidP="00F556CF">
            <w:pPr>
              <w:rPr>
                <w:rFonts w:ascii="ＭＳ 明朝" w:eastAsia="ＭＳ 明朝" w:hAnsi="ＭＳ 明朝"/>
                <w:bCs/>
                <w:sz w:val="24"/>
              </w:rPr>
            </w:pPr>
          </w:p>
          <w:p w14:paraId="6BB0D007" w14:textId="77777777" w:rsidR="0013002B" w:rsidRDefault="0013002B" w:rsidP="00F556CF">
            <w:pPr>
              <w:rPr>
                <w:rFonts w:ascii="ＭＳ 明朝" w:eastAsia="ＭＳ 明朝" w:hAnsi="ＭＳ 明朝"/>
                <w:bCs/>
                <w:sz w:val="24"/>
              </w:rPr>
            </w:pPr>
          </w:p>
          <w:p w14:paraId="79299879" w14:textId="77777777" w:rsidR="0013002B" w:rsidRDefault="0013002B" w:rsidP="00F556CF">
            <w:pPr>
              <w:rPr>
                <w:rFonts w:ascii="ＭＳ 明朝" w:eastAsia="ＭＳ 明朝" w:hAnsi="ＭＳ 明朝"/>
                <w:bCs/>
                <w:sz w:val="24"/>
              </w:rPr>
            </w:pPr>
          </w:p>
          <w:p w14:paraId="4BCB4494" w14:textId="77777777" w:rsidR="0013002B" w:rsidRDefault="0013002B" w:rsidP="00F556CF">
            <w:pPr>
              <w:rPr>
                <w:rFonts w:ascii="ＭＳ 明朝" w:eastAsia="ＭＳ 明朝" w:hAnsi="ＭＳ 明朝"/>
                <w:bCs/>
                <w:sz w:val="24"/>
              </w:rPr>
            </w:pPr>
          </w:p>
          <w:p w14:paraId="5012CDE3" w14:textId="77777777" w:rsidR="0013002B" w:rsidRDefault="0013002B" w:rsidP="00F556CF">
            <w:pPr>
              <w:rPr>
                <w:rFonts w:ascii="ＭＳ 明朝" w:eastAsia="ＭＳ 明朝" w:hAnsi="ＭＳ 明朝"/>
                <w:bCs/>
                <w:sz w:val="24"/>
              </w:rPr>
            </w:pPr>
          </w:p>
          <w:p w14:paraId="7C715B6C" w14:textId="77777777" w:rsidR="0013002B" w:rsidRDefault="0013002B" w:rsidP="00F556CF">
            <w:pPr>
              <w:rPr>
                <w:rFonts w:ascii="ＭＳ 明朝" w:eastAsia="ＭＳ 明朝" w:hAnsi="ＭＳ 明朝"/>
                <w:bCs/>
                <w:sz w:val="24"/>
              </w:rPr>
            </w:pPr>
          </w:p>
          <w:p w14:paraId="23CD35E6" w14:textId="77777777" w:rsidR="0013002B" w:rsidRDefault="0013002B" w:rsidP="00F556CF">
            <w:pPr>
              <w:rPr>
                <w:rFonts w:ascii="ＭＳ 明朝" w:eastAsia="ＭＳ 明朝" w:hAnsi="ＭＳ 明朝"/>
                <w:bCs/>
                <w:sz w:val="24"/>
              </w:rPr>
            </w:pPr>
          </w:p>
          <w:p w14:paraId="12996F2E" w14:textId="77777777" w:rsidR="0013002B" w:rsidRDefault="0013002B" w:rsidP="00F556CF">
            <w:pPr>
              <w:rPr>
                <w:rFonts w:ascii="ＭＳ 明朝" w:eastAsia="ＭＳ 明朝" w:hAnsi="ＭＳ 明朝"/>
                <w:bCs/>
                <w:sz w:val="24"/>
              </w:rPr>
            </w:pPr>
          </w:p>
          <w:p w14:paraId="234AFB26" w14:textId="77777777" w:rsidR="0013002B" w:rsidRDefault="0013002B" w:rsidP="00F556CF">
            <w:pPr>
              <w:rPr>
                <w:rFonts w:ascii="ＭＳ 明朝" w:eastAsia="ＭＳ 明朝" w:hAnsi="ＭＳ 明朝"/>
                <w:bCs/>
                <w:sz w:val="24"/>
              </w:rPr>
            </w:pPr>
          </w:p>
          <w:p w14:paraId="0E91A691" w14:textId="77777777" w:rsidR="0013002B" w:rsidRDefault="0013002B" w:rsidP="00F556CF">
            <w:pPr>
              <w:rPr>
                <w:rFonts w:ascii="ＭＳ 明朝" w:eastAsia="ＭＳ 明朝" w:hAnsi="ＭＳ 明朝"/>
                <w:bCs/>
                <w:sz w:val="24"/>
              </w:rPr>
            </w:pPr>
          </w:p>
          <w:p w14:paraId="04AFC047" w14:textId="77777777" w:rsidR="0013002B" w:rsidRDefault="0013002B" w:rsidP="00F556CF">
            <w:pPr>
              <w:rPr>
                <w:rFonts w:ascii="ＭＳ 明朝" w:eastAsia="ＭＳ 明朝" w:hAnsi="ＭＳ 明朝"/>
                <w:bCs/>
                <w:sz w:val="24"/>
              </w:rPr>
            </w:pPr>
          </w:p>
          <w:p w14:paraId="65700EBA" w14:textId="77777777" w:rsidR="0013002B" w:rsidRDefault="0013002B" w:rsidP="00F556CF">
            <w:pPr>
              <w:rPr>
                <w:rFonts w:ascii="ＭＳ 明朝" w:eastAsia="ＭＳ 明朝" w:hAnsi="ＭＳ 明朝"/>
                <w:bCs/>
                <w:sz w:val="24"/>
              </w:rPr>
            </w:pPr>
          </w:p>
          <w:p w14:paraId="16F1D27C" w14:textId="77777777" w:rsidR="0013002B" w:rsidRDefault="0013002B" w:rsidP="00F556CF">
            <w:pPr>
              <w:rPr>
                <w:rFonts w:ascii="ＭＳ 明朝" w:eastAsia="ＭＳ 明朝" w:hAnsi="ＭＳ 明朝"/>
                <w:bCs/>
                <w:sz w:val="24"/>
              </w:rPr>
            </w:pPr>
          </w:p>
          <w:p w14:paraId="56249B83" w14:textId="77777777" w:rsidR="0013002B" w:rsidRDefault="0013002B" w:rsidP="00F556CF">
            <w:pPr>
              <w:rPr>
                <w:rFonts w:ascii="ＭＳ 明朝" w:eastAsia="ＭＳ 明朝" w:hAnsi="ＭＳ 明朝"/>
                <w:bCs/>
                <w:sz w:val="24"/>
              </w:rPr>
            </w:pPr>
          </w:p>
          <w:p w14:paraId="556EE0D5" w14:textId="77777777" w:rsidR="0021694A" w:rsidRDefault="0021694A" w:rsidP="00F556CF">
            <w:pPr>
              <w:rPr>
                <w:rFonts w:ascii="ＭＳ 明朝" w:eastAsia="ＭＳ 明朝" w:hAnsi="ＭＳ 明朝"/>
                <w:bCs/>
                <w:sz w:val="24"/>
              </w:rPr>
            </w:pPr>
          </w:p>
          <w:p w14:paraId="19B428F8" w14:textId="77777777" w:rsidR="0013002B" w:rsidRDefault="0013002B" w:rsidP="00F556CF">
            <w:pPr>
              <w:rPr>
                <w:rFonts w:ascii="ＭＳ 明朝" w:eastAsia="ＭＳ 明朝" w:hAnsi="ＭＳ 明朝"/>
                <w:bCs/>
                <w:sz w:val="24"/>
              </w:rPr>
            </w:pPr>
          </w:p>
          <w:p w14:paraId="2F94608D" w14:textId="77777777" w:rsidR="0013002B" w:rsidRPr="00F556CF" w:rsidRDefault="0013002B" w:rsidP="00F556CF">
            <w:pPr>
              <w:rPr>
                <w:rFonts w:ascii="ＭＳ 明朝" w:eastAsia="ＭＳ 明朝" w:hAnsi="ＭＳ 明朝"/>
                <w:bCs/>
                <w:sz w:val="24"/>
              </w:rPr>
            </w:pPr>
          </w:p>
        </w:tc>
      </w:tr>
      <w:tr w:rsidR="002D717F" w:rsidRPr="002D717F" w14:paraId="5704DA42" w14:textId="77777777" w:rsidTr="002D717F">
        <w:trPr>
          <w:trHeight w:val="70"/>
        </w:trPr>
        <w:tc>
          <w:tcPr>
            <w:tcW w:w="9720" w:type="dxa"/>
            <w:gridSpan w:val="2"/>
            <w:shd w:val="clear" w:color="auto" w:fill="auto"/>
          </w:tcPr>
          <w:p w14:paraId="05D55FD6" w14:textId="77777777" w:rsidR="002D717F" w:rsidRPr="002D717F" w:rsidRDefault="00F556CF" w:rsidP="002D717F">
            <w:pPr>
              <w:rPr>
                <w:rFonts w:ascii="ＭＳ ゴシック" w:hAnsi="ＭＳ ゴシック"/>
                <w:b/>
                <w:bCs/>
                <w:sz w:val="24"/>
              </w:rPr>
            </w:pPr>
            <w:bookmarkStart w:id="0" w:name="OLE_LINK2"/>
            <w:r>
              <w:rPr>
                <w:rFonts w:ascii="ＭＳ ゴシック" w:hAnsi="ＭＳ ゴシック" w:hint="eastAsia"/>
                <w:b/>
                <w:bCs/>
                <w:sz w:val="24"/>
              </w:rPr>
              <w:lastRenderedPageBreak/>
              <w:t>４．目標指標毎の</w:t>
            </w:r>
            <w:r w:rsidR="002D717F" w:rsidRPr="002D717F">
              <w:rPr>
                <w:rFonts w:ascii="ＭＳ ゴシック" w:hAnsi="ＭＳ ゴシック" w:hint="eastAsia"/>
                <w:b/>
                <w:bCs/>
                <w:sz w:val="24"/>
              </w:rPr>
              <w:t>フォローアップ結果</w:t>
            </w:r>
          </w:p>
          <w:p w14:paraId="65CA49DD" w14:textId="77777777" w:rsidR="002D717F" w:rsidRPr="002D717F" w:rsidRDefault="002D717F" w:rsidP="002D717F">
            <w:pPr>
              <w:rPr>
                <w:rFonts w:ascii="ＭＳ ゴシック" w:hAnsi="ＭＳ ゴシック"/>
                <w:sz w:val="24"/>
              </w:rPr>
            </w:pPr>
            <w:r w:rsidRPr="002D717F">
              <w:rPr>
                <w:rFonts w:ascii="ＭＳ ゴシック" w:hAnsi="ＭＳ ゴシック" w:hint="eastAsia"/>
                <w:sz w:val="24"/>
              </w:rPr>
              <w:t>「</w:t>
            </w:r>
            <w:r w:rsidR="001E7E8C">
              <w:rPr>
                <w:rFonts w:ascii="ＭＳ ゴシック" w:hAnsi="ＭＳ ゴシック" w:hint="eastAsia"/>
                <w:sz w:val="24"/>
              </w:rPr>
              <w:t>歩行者通行量（平日）</w:t>
            </w:r>
            <w:r w:rsidRPr="002D717F">
              <w:rPr>
                <w:rFonts w:ascii="ＭＳ ゴシック" w:hAnsi="ＭＳ ゴシック" w:hint="eastAsia"/>
                <w:sz w:val="24"/>
              </w:rPr>
              <w:t>」</w:t>
            </w:r>
            <w:bookmarkStart w:id="1" w:name="OLE_LINK1"/>
            <w:r w:rsidRPr="002D717F">
              <w:rPr>
                <w:rFonts w:ascii="ＭＳ ゴシック" w:hAnsi="ＭＳ ゴシック" w:hint="eastAsia"/>
                <w:sz w:val="24"/>
              </w:rPr>
              <w:t>※目標設定の考え方基本計画P</w:t>
            </w:r>
            <w:r w:rsidR="001E7E8C">
              <w:rPr>
                <w:rFonts w:ascii="ＭＳ ゴシック" w:hAnsi="ＭＳ ゴシック" w:hint="eastAsia"/>
                <w:sz w:val="24"/>
              </w:rPr>
              <w:t>123</w:t>
            </w:r>
            <w:r w:rsidRPr="002D717F">
              <w:rPr>
                <w:rFonts w:ascii="ＭＳ ゴシック" w:hAnsi="ＭＳ ゴシック" w:hint="eastAsia"/>
                <w:sz w:val="24"/>
              </w:rPr>
              <w:t>～P</w:t>
            </w:r>
            <w:r w:rsidR="001E7E8C">
              <w:rPr>
                <w:rFonts w:ascii="ＭＳ ゴシック" w:hAnsi="ＭＳ ゴシック" w:hint="eastAsia"/>
                <w:sz w:val="24"/>
              </w:rPr>
              <w:t>130</w:t>
            </w:r>
            <w:r w:rsidRPr="002D717F">
              <w:rPr>
                <w:rFonts w:ascii="ＭＳ ゴシック" w:hAnsi="ＭＳ ゴシック" w:hint="eastAsia"/>
                <w:sz w:val="24"/>
              </w:rPr>
              <w:t>参照</w:t>
            </w:r>
            <w:bookmarkEnd w:id="1"/>
          </w:p>
          <w:tbl>
            <w:tblPr>
              <w:tblpPr w:leftFromText="142" w:rightFromText="142" w:vertAnchor="text" w:horzAnchor="margin" w:tblpXSpec="right" w:tblpY="37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643"/>
            </w:tblGrid>
            <w:tr w:rsidR="002D717F" w:rsidRPr="002D717F" w14:paraId="4A434928" w14:textId="77777777" w:rsidTr="001E7E8C">
              <w:tc>
                <w:tcPr>
                  <w:tcW w:w="704" w:type="dxa"/>
                  <w:shd w:val="clear" w:color="auto" w:fill="auto"/>
                </w:tcPr>
                <w:p w14:paraId="1C809B2C" w14:textId="77777777" w:rsidR="002D717F" w:rsidRPr="002D717F" w:rsidRDefault="002D717F" w:rsidP="002D717F">
                  <w:pPr>
                    <w:rPr>
                      <w:rFonts w:ascii="ＭＳ ゴシック" w:hAnsi="ＭＳ ゴシック"/>
                      <w:sz w:val="24"/>
                    </w:rPr>
                  </w:pPr>
                  <w:r w:rsidRPr="002D717F">
                    <w:rPr>
                      <w:rFonts w:ascii="ＭＳ ゴシック" w:hAnsi="ＭＳ ゴシック" w:hint="eastAsia"/>
                      <w:sz w:val="24"/>
                    </w:rPr>
                    <w:t>年</w:t>
                  </w:r>
                </w:p>
              </w:tc>
              <w:tc>
                <w:tcPr>
                  <w:tcW w:w="1643" w:type="dxa"/>
                  <w:shd w:val="clear" w:color="auto" w:fill="auto"/>
                </w:tcPr>
                <w:p w14:paraId="0CCDB271" w14:textId="77777777" w:rsidR="002D717F" w:rsidRPr="002D717F" w:rsidRDefault="002D717F" w:rsidP="002D717F">
                  <w:pPr>
                    <w:jc w:val="center"/>
                    <w:rPr>
                      <w:rFonts w:ascii="ＭＳ ゴシック" w:hAnsi="ＭＳ ゴシック"/>
                      <w:sz w:val="24"/>
                    </w:rPr>
                  </w:pPr>
                  <w:r w:rsidRPr="002D717F">
                    <w:rPr>
                      <w:rFonts w:ascii="ＭＳ ゴシック" w:hAnsi="ＭＳ ゴシック" w:hint="eastAsia"/>
                      <w:sz w:val="24"/>
                    </w:rPr>
                    <w:t>（</w:t>
                  </w:r>
                  <w:r w:rsidR="001E7E8C">
                    <w:rPr>
                      <w:rFonts w:ascii="ＭＳ ゴシック" w:hAnsi="ＭＳ ゴシック" w:hint="eastAsia"/>
                      <w:sz w:val="24"/>
                    </w:rPr>
                    <w:t>人／日</w:t>
                  </w:r>
                  <w:r w:rsidRPr="002D717F">
                    <w:rPr>
                      <w:rFonts w:ascii="ＭＳ ゴシック" w:hAnsi="ＭＳ ゴシック" w:hint="eastAsia"/>
                      <w:sz w:val="24"/>
                    </w:rPr>
                    <w:t>）</w:t>
                  </w:r>
                </w:p>
              </w:tc>
            </w:tr>
            <w:tr w:rsidR="002D717F" w:rsidRPr="002D717F" w14:paraId="272A3E4F" w14:textId="77777777" w:rsidTr="001E7E8C">
              <w:tc>
                <w:tcPr>
                  <w:tcW w:w="704" w:type="dxa"/>
                  <w:tcBorders>
                    <w:bottom w:val="single" w:sz="4" w:space="0" w:color="auto"/>
                  </w:tcBorders>
                  <w:shd w:val="clear" w:color="auto" w:fill="auto"/>
                </w:tcPr>
                <w:p w14:paraId="125A4E8A" w14:textId="77777777" w:rsidR="002D717F" w:rsidRPr="002D717F" w:rsidRDefault="002D717F" w:rsidP="002D717F">
                  <w:pPr>
                    <w:rPr>
                      <w:rFonts w:ascii="ＭＳ ゴシック" w:hAnsi="ＭＳ ゴシック"/>
                      <w:sz w:val="24"/>
                    </w:rPr>
                  </w:pPr>
                  <w:r w:rsidRPr="002D717F">
                    <w:rPr>
                      <w:rFonts w:ascii="ＭＳ ゴシック" w:hAnsi="ＭＳ ゴシック" w:hint="eastAsia"/>
                      <w:sz w:val="24"/>
                    </w:rPr>
                    <w:t>H</w:t>
                  </w:r>
                  <w:r w:rsidR="001E7E8C">
                    <w:rPr>
                      <w:rFonts w:ascii="ＭＳ ゴシック" w:hAnsi="ＭＳ ゴシック" w:hint="eastAsia"/>
                      <w:sz w:val="24"/>
                    </w:rPr>
                    <w:t>24</w:t>
                  </w:r>
                </w:p>
              </w:tc>
              <w:tc>
                <w:tcPr>
                  <w:tcW w:w="1643" w:type="dxa"/>
                  <w:tcBorders>
                    <w:bottom w:val="single" w:sz="4" w:space="0" w:color="auto"/>
                  </w:tcBorders>
                  <w:shd w:val="clear" w:color="auto" w:fill="auto"/>
                </w:tcPr>
                <w:p w14:paraId="2D83B0CB" w14:textId="77777777" w:rsidR="002D717F" w:rsidRPr="002D717F" w:rsidRDefault="001E7E8C" w:rsidP="002D717F">
                  <w:pPr>
                    <w:jc w:val="right"/>
                    <w:rPr>
                      <w:rFonts w:ascii="ＭＳ ゴシック" w:hAnsi="ＭＳ ゴシック"/>
                      <w:sz w:val="24"/>
                    </w:rPr>
                  </w:pPr>
                  <w:r>
                    <w:rPr>
                      <w:rFonts w:ascii="ＭＳ ゴシック" w:hAnsi="ＭＳ ゴシック" w:hint="eastAsia"/>
                      <w:sz w:val="24"/>
                    </w:rPr>
                    <w:t>11,067</w:t>
                  </w:r>
                </w:p>
                <w:p w14:paraId="3022191D" w14:textId="77777777" w:rsidR="002D717F" w:rsidRPr="002D717F" w:rsidRDefault="002D717F" w:rsidP="002D717F">
                  <w:pPr>
                    <w:jc w:val="right"/>
                    <w:rPr>
                      <w:rFonts w:ascii="ＭＳ ゴシック" w:hAnsi="ＭＳ ゴシック"/>
                      <w:sz w:val="24"/>
                    </w:rPr>
                  </w:pPr>
                  <w:r w:rsidRPr="002D717F">
                    <w:rPr>
                      <w:rFonts w:ascii="ＭＳ ゴシック" w:hAnsi="ＭＳ ゴシック" w:hint="eastAsia"/>
                      <w:sz w:val="24"/>
                    </w:rPr>
                    <w:t>（基準年値）</w:t>
                  </w:r>
                </w:p>
              </w:tc>
            </w:tr>
            <w:tr w:rsidR="002D717F" w:rsidRPr="002D717F" w14:paraId="66D1B7F0" w14:textId="77777777" w:rsidTr="001E7E8C">
              <w:tc>
                <w:tcPr>
                  <w:tcW w:w="704" w:type="dxa"/>
                  <w:shd w:val="clear" w:color="auto" w:fill="auto"/>
                </w:tcPr>
                <w:p w14:paraId="1AA52F33" w14:textId="77777777" w:rsidR="002D717F" w:rsidRPr="002D717F" w:rsidRDefault="002D717F" w:rsidP="002D717F">
                  <w:pPr>
                    <w:rPr>
                      <w:rFonts w:ascii="ＭＳ ゴシック" w:hAnsi="ＭＳ ゴシック"/>
                      <w:sz w:val="24"/>
                    </w:rPr>
                  </w:pPr>
                  <w:r w:rsidRPr="002D717F">
                    <w:rPr>
                      <w:rFonts w:ascii="ＭＳ ゴシック" w:hAnsi="ＭＳ ゴシック" w:hint="eastAsia"/>
                      <w:sz w:val="24"/>
                    </w:rPr>
                    <w:t>H</w:t>
                  </w:r>
                  <w:r w:rsidR="001E7E8C">
                    <w:rPr>
                      <w:rFonts w:ascii="ＭＳ ゴシック" w:hAnsi="ＭＳ ゴシック" w:hint="eastAsia"/>
                      <w:sz w:val="24"/>
                    </w:rPr>
                    <w:t>25</w:t>
                  </w:r>
                </w:p>
              </w:tc>
              <w:tc>
                <w:tcPr>
                  <w:tcW w:w="1643" w:type="dxa"/>
                  <w:shd w:val="clear" w:color="auto" w:fill="auto"/>
                </w:tcPr>
                <w:p w14:paraId="4E106A7A" w14:textId="77777777" w:rsidR="002D717F" w:rsidRPr="002D717F" w:rsidRDefault="001E7E8C" w:rsidP="002D717F">
                  <w:pPr>
                    <w:jc w:val="right"/>
                    <w:rPr>
                      <w:rFonts w:ascii="ＭＳ ゴシック" w:hAnsi="ＭＳ ゴシック"/>
                      <w:sz w:val="24"/>
                    </w:rPr>
                  </w:pPr>
                  <w:r>
                    <w:rPr>
                      <w:rFonts w:ascii="ＭＳ ゴシック" w:hAnsi="ＭＳ ゴシック" w:hint="eastAsia"/>
                      <w:sz w:val="24"/>
                    </w:rPr>
                    <w:t>10,776</w:t>
                  </w:r>
                </w:p>
              </w:tc>
            </w:tr>
            <w:tr w:rsidR="002D717F" w:rsidRPr="002D717F" w14:paraId="41032DEE" w14:textId="77777777" w:rsidTr="001E7E8C">
              <w:tc>
                <w:tcPr>
                  <w:tcW w:w="704" w:type="dxa"/>
                  <w:tcBorders>
                    <w:bottom w:val="single" w:sz="4" w:space="0" w:color="auto"/>
                  </w:tcBorders>
                  <w:shd w:val="clear" w:color="auto" w:fill="auto"/>
                </w:tcPr>
                <w:p w14:paraId="168A686D" w14:textId="77777777" w:rsidR="002D717F" w:rsidRPr="002D717F" w:rsidRDefault="002D717F" w:rsidP="002D717F">
                  <w:pPr>
                    <w:rPr>
                      <w:rFonts w:ascii="ＭＳ ゴシック" w:hAnsi="ＭＳ ゴシック"/>
                      <w:sz w:val="24"/>
                    </w:rPr>
                  </w:pPr>
                  <w:r w:rsidRPr="002D717F">
                    <w:rPr>
                      <w:rFonts w:ascii="ＭＳ ゴシック" w:hAnsi="ＭＳ ゴシック" w:hint="eastAsia"/>
                      <w:sz w:val="24"/>
                    </w:rPr>
                    <w:t>H</w:t>
                  </w:r>
                  <w:r w:rsidR="001E7E8C">
                    <w:rPr>
                      <w:rFonts w:ascii="ＭＳ ゴシック" w:hAnsi="ＭＳ ゴシック" w:hint="eastAsia"/>
                      <w:sz w:val="24"/>
                    </w:rPr>
                    <w:t>26</w:t>
                  </w:r>
                </w:p>
              </w:tc>
              <w:tc>
                <w:tcPr>
                  <w:tcW w:w="1643" w:type="dxa"/>
                  <w:tcBorders>
                    <w:bottom w:val="single" w:sz="4" w:space="0" w:color="auto"/>
                  </w:tcBorders>
                  <w:shd w:val="clear" w:color="auto" w:fill="auto"/>
                </w:tcPr>
                <w:p w14:paraId="56D4E933" w14:textId="77777777" w:rsidR="002D717F" w:rsidRPr="002D717F" w:rsidRDefault="001E7E8C" w:rsidP="002D717F">
                  <w:pPr>
                    <w:jc w:val="right"/>
                    <w:rPr>
                      <w:rFonts w:ascii="ＭＳ ゴシック" w:hAnsi="ＭＳ ゴシック"/>
                      <w:sz w:val="24"/>
                    </w:rPr>
                  </w:pPr>
                  <w:r>
                    <w:rPr>
                      <w:rFonts w:ascii="ＭＳ ゴシック" w:hAnsi="ＭＳ ゴシック" w:hint="eastAsia"/>
                      <w:sz w:val="24"/>
                    </w:rPr>
                    <w:t>11,337</w:t>
                  </w:r>
                </w:p>
              </w:tc>
            </w:tr>
            <w:tr w:rsidR="002D717F" w:rsidRPr="002D717F" w14:paraId="6E608906" w14:textId="77777777" w:rsidTr="00B851A3">
              <w:tc>
                <w:tcPr>
                  <w:tcW w:w="704" w:type="dxa"/>
                  <w:shd w:val="clear" w:color="auto" w:fill="FFFF00"/>
                </w:tcPr>
                <w:p w14:paraId="3205EC96" w14:textId="77777777" w:rsidR="002D717F" w:rsidRPr="002D717F" w:rsidRDefault="002D717F" w:rsidP="002D717F">
                  <w:pPr>
                    <w:rPr>
                      <w:rFonts w:ascii="ＭＳ ゴシック" w:hAnsi="ＭＳ ゴシック"/>
                      <w:sz w:val="24"/>
                    </w:rPr>
                  </w:pPr>
                  <w:r w:rsidRPr="002D717F">
                    <w:rPr>
                      <w:rFonts w:ascii="ＭＳ ゴシック" w:hAnsi="ＭＳ ゴシック" w:hint="eastAsia"/>
                      <w:sz w:val="24"/>
                    </w:rPr>
                    <w:t>H</w:t>
                  </w:r>
                  <w:r w:rsidR="001E7E8C">
                    <w:rPr>
                      <w:rFonts w:ascii="ＭＳ ゴシック" w:hAnsi="ＭＳ ゴシック" w:hint="eastAsia"/>
                      <w:sz w:val="24"/>
                    </w:rPr>
                    <w:t>27</w:t>
                  </w:r>
                </w:p>
              </w:tc>
              <w:tc>
                <w:tcPr>
                  <w:tcW w:w="1643" w:type="dxa"/>
                  <w:shd w:val="clear" w:color="auto" w:fill="FFFF00"/>
                </w:tcPr>
                <w:p w14:paraId="28520A44" w14:textId="77777777" w:rsidR="002D717F" w:rsidRPr="002D717F" w:rsidRDefault="00AF765B" w:rsidP="002D717F">
                  <w:pPr>
                    <w:jc w:val="right"/>
                    <w:rPr>
                      <w:rFonts w:ascii="ＭＳ ゴシック" w:hAnsi="ＭＳ ゴシック"/>
                      <w:sz w:val="24"/>
                    </w:rPr>
                  </w:pPr>
                  <w:r>
                    <w:rPr>
                      <w:rFonts w:ascii="ＭＳ ゴシック" w:hAnsi="ＭＳ ゴシック" w:hint="eastAsia"/>
                      <w:sz w:val="24"/>
                    </w:rPr>
                    <w:t>11,836</w:t>
                  </w:r>
                </w:p>
              </w:tc>
            </w:tr>
            <w:tr w:rsidR="002D717F" w:rsidRPr="002D717F" w14:paraId="2421B235" w14:textId="77777777" w:rsidTr="001E7E8C">
              <w:tc>
                <w:tcPr>
                  <w:tcW w:w="704" w:type="dxa"/>
                  <w:shd w:val="clear" w:color="auto" w:fill="auto"/>
                </w:tcPr>
                <w:p w14:paraId="08759F79" w14:textId="77777777" w:rsidR="002D717F" w:rsidRPr="002D717F" w:rsidRDefault="002D717F" w:rsidP="002D717F">
                  <w:pPr>
                    <w:rPr>
                      <w:rFonts w:ascii="ＭＳ ゴシック" w:hAnsi="ＭＳ ゴシック"/>
                      <w:sz w:val="24"/>
                    </w:rPr>
                  </w:pPr>
                  <w:r w:rsidRPr="002D717F">
                    <w:rPr>
                      <w:rFonts w:ascii="ＭＳ ゴシック" w:hAnsi="ＭＳ ゴシック" w:hint="eastAsia"/>
                      <w:sz w:val="24"/>
                    </w:rPr>
                    <w:t>H</w:t>
                  </w:r>
                  <w:r w:rsidR="001E7E8C">
                    <w:rPr>
                      <w:rFonts w:ascii="ＭＳ ゴシック" w:hAnsi="ＭＳ ゴシック" w:hint="eastAsia"/>
                      <w:sz w:val="24"/>
                    </w:rPr>
                    <w:t>28</w:t>
                  </w:r>
                </w:p>
              </w:tc>
              <w:tc>
                <w:tcPr>
                  <w:tcW w:w="1643" w:type="dxa"/>
                  <w:shd w:val="clear" w:color="auto" w:fill="auto"/>
                </w:tcPr>
                <w:p w14:paraId="237394D7" w14:textId="77777777" w:rsidR="002D717F" w:rsidRPr="002D717F" w:rsidRDefault="002D717F" w:rsidP="002D717F">
                  <w:pPr>
                    <w:jc w:val="right"/>
                    <w:rPr>
                      <w:rFonts w:ascii="ＭＳ ゴシック" w:hAnsi="ＭＳ ゴシック"/>
                      <w:sz w:val="24"/>
                    </w:rPr>
                  </w:pPr>
                </w:p>
              </w:tc>
            </w:tr>
            <w:tr w:rsidR="002D717F" w:rsidRPr="002D717F" w14:paraId="0340089C" w14:textId="77777777" w:rsidTr="001E7E8C">
              <w:tc>
                <w:tcPr>
                  <w:tcW w:w="704" w:type="dxa"/>
                  <w:shd w:val="clear" w:color="auto" w:fill="auto"/>
                </w:tcPr>
                <w:p w14:paraId="3BBE5446" w14:textId="77777777" w:rsidR="002D717F" w:rsidRPr="002D717F" w:rsidRDefault="002D717F" w:rsidP="002D717F">
                  <w:pPr>
                    <w:rPr>
                      <w:rFonts w:ascii="ＭＳ ゴシック" w:hAnsi="ＭＳ ゴシック"/>
                      <w:sz w:val="24"/>
                    </w:rPr>
                  </w:pPr>
                  <w:r w:rsidRPr="002D717F">
                    <w:rPr>
                      <w:rFonts w:ascii="ＭＳ ゴシック" w:hAnsi="ＭＳ ゴシック" w:hint="eastAsia"/>
                      <w:sz w:val="24"/>
                    </w:rPr>
                    <w:t>H</w:t>
                  </w:r>
                  <w:r w:rsidR="001E7E8C">
                    <w:rPr>
                      <w:rFonts w:ascii="ＭＳ ゴシック" w:hAnsi="ＭＳ ゴシック" w:hint="eastAsia"/>
                      <w:sz w:val="24"/>
                    </w:rPr>
                    <w:t>29</w:t>
                  </w:r>
                </w:p>
              </w:tc>
              <w:tc>
                <w:tcPr>
                  <w:tcW w:w="1643" w:type="dxa"/>
                  <w:shd w:val="clear" w:color="auto" w:fill="auto"/>
                </w:tcPr>
                <w:p w14:paraId="0FB3E40A" w14:textId="77777777" w:rsidR="002D717F" w:rsidRPr="002D717F" w:rsidRDefault="00AF765B" w:rsidP="00AF765B">
                  <w:pPr>
                    <w:wordWrap w:val="0"/>
                    <w:ind w:right="1440"/>
                    <w:jc w:val="right"/>
                    <w:rPr>
                      <w:rFonts w:ascii="ＭＳ ゴシック" w:hAnsi="ＭＳ ゴシック"/>
                      <w:sz w:val="24"/>
                    </w:rPr>
                  </w:pPr>
                  <w:r>
                    <w:rPr>
                      <w:rFonts w:ascii="ＭＳ ゴシック" w:hAnsi="ＭＳ ゴシック" w:hint="eastAsia"/>
                      <w:sz w:val="24"/>
                    </w:rPr>
                    <w:t xml:space="preserve">　</w:t>
                  </w:r>
                </w:p>
              </w:tc>
            </w:tr>
            <w:tr w:rsidR="001E7E8C" w:rsidRPr="002D717F" w14:paraId="23F9AC3C" w14:textId="77777777" w:rsidTr="001E7E8C">
              <w:tc>
                <w:tcPr>
                  <w:tcW w:w="704" w:type="dxa"/>
                  <w:shd w:val="clear" w:color="auto" w:fill="auto"/>
                </w:tcPr>
                <w:p w14:paraId="4A970C42" w14:textId="77777777" w:rsidR="001E7E8C" w:rsidRPr="002D717F" w:rsidRDefault="001E7E8C" w:rsidP="002D717F">
                  <w:pPr>
                    <w:rPr>
                      <w:rFonts w:ascii="ＭＳ ゴシック" w:hAnsi="ＭＳ ゴシック"/>
                      <w:sz w:val="24"/>
                    </w:rPr>
                  </w:pPr>
                  <w:r>
                    <w:rPr>
                      <w:rFonts w:ascii="ＭＳ ゴシック" w:hAnsi="ＭＳ ゴシック" w:hint="eastAsia"/>
                      <w:sz w:val="24"/>
                    </w:rPr>
                    <w:t>H30</w:t>
                  </w:r>
                </w:p>
              </w:tc>
              <w:tc>
                <w:tcPr>
                  <w:tcW w:w="1643" w:type="dxa"/>
                  <w:shd w:val="clear" w:color="auto" w:fill="auto"/>
                </w:tcPr>
                <w:p w14:paraId="1FBE13AD" w14:textId="77777777" w:rsidR="001E7E8C" w:rsidRDefault="00AF765B" w:rsidP="002D717F">
                  <w:pPr>
                    <w:jc w:val="right"/>
                    <w:rPr>
                      <w:rFonts w:ascii="ＭＳ ゴシック" w:hAnsi="ＭＳ ゴシック"/>
                      <w:sz w:val="24"/>
                    </w:rPr>
                  </w:pPr>
                  <w:r>
                    <w:rPr>
                      <w:rFonts w:ascii="ＭＳ ゴシック" w:hAnsi="ＭＳ ゴシック" w:hint="eastAsia"/>
                      <w:sz w:val="24"/>
                    </w:rPr>
                    <w:t>11,709</w:t>
                  </w:r>
                </w:p>
                <w:p w14:paraId="5A059A34" w14:textId="77777777" w:rsidR="001E7E8C" w:rsidRPr="002D717F" w:rsidRDefault="001E7E8C" w:rsidP="002D717F">
                  <w:pPr>
                    <w:jc w:val="right"/>
                    <w:rPr>
                      <w:rFonts w:ascii="ＭＳ ゴシック" w:hAnsi="ＭＳ ゴシック"/>
                      <w:sz w:val="24"/>
                    </w:rPr>
                  </w:pPr>
                  <w:r w:rsidRPr="002D717F">
                    <w:rPr>
                      <w:rFonts w:ascii="ＭＳ ゴシック" w:hAnsi="ＭＳ ゴシック" w:hint="eastAsia"/>
                      <w:sz w:val="24"/>
                    </w:rPr>
                    <w:t>（目標値）</w:t>
                  </w:r>
                </w:p>
              </w:tc>
            </w:tr>
          </w:tbl>
          <w:p w14:paraId="3C51507D" w14:textId="77777777" w:rsidR="002D717F" w:rsidRPr="002D717F" w:rsidRDefault="002D717F" w:rsidP="002D717F">
            <w:pPr>
              <w:rPr>
                <w:rFonts w:ascii="ＭＳ ゴシック" w:hAnsi="ＭＳ ゴシック"/>
                <w:b/>
                <w:bCs/>
                <w:sz w:val="24"/>
              </w:rPr>
            </w:pPr>
            <w:r w:rsidRPr="002D717F">
              <w:rPr>
                <w:rFonts w:ascii="ＭＳ ゴシック" w:hAnsi="ＭＳ ゴシック" w:hint="eastAsia"/>
                <w:b/>
                <w:bCs/>
                <w:sz w:val="24"/>
              </w:rPr>
              <w:t xml:space="preserve">●調査結果の推移　</w:t>
            </w:r>
          </w:p>
          <w:p w14:paraId="1689AB52" w14:textId="77777777" w:rsidR="002D717F" w:rsidRPr="002D717F" w:rsidRDefault="002D717F" w:rsidP="002D717F">
            <w:pPr>
              <w:rPr>
                <w:rFonts w:ascii="ＭＳ ゴシック" w:hAnsi="ＭＳ ゴシック"/>
                <w:b/>
                <w:bCs/>
                <w:sz w:val="24"/>
              </w:rPr>
            </w:pPr>
            <w:r>
              <w:rPr>
                <w:rFonts w:ascii="ＭＳ ゴシック" w:hAnsi="ＭＳ ゴシック" w:hint="eastAsia"/>
                <w:noProof/>
                <w:sz w:val="24"/>
              </w:rPr>
              <mc:AlternateContent>
                <mc:Choice Requires="wps">
                  <w:drawing>
                    <wp:anchor distT="0" distB="0" distL="114300" distR="114300" simplePos="0" relativeHeight="251669504" behindDoc="0" locked="0" layoutInCell="1" allowOverlap="1" wp14:anchorId="60EA6ED6" wp14:editId="1CAAF690">
                      <wp:simplePos x="0" y="0"/>
                      <wp:positionH relativeFrom="column">
                        <wp:posOffset>89535</wp:posOffset>
                      </wp:positionH>
                      <wp:positionV relativeFrom="paragraph">
                        <wp:posOffset>924</wp:posOffset>
                      </wp:positionV>
                      <wp:extent cx="4359275" cy="2086494"/>
                      <wp:effectExtent l="0" t="0" r="22225" b="28575"/>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9275" cy="2086494"/>
                              </a:xfrm>
                              <a:prstGeom prst="rect">
                                <a:avLst/>
                              </a:prstGeom>
                              <a:solidFill>
                                <a:srgbClr val="FFFFFF"/>
                              </a:solidFill>
                              <a:ln w="9525">
                                <a:solidFill>
                                  <a:srgbClr val="000000"/>
                                </a:solidFill>
                                <a:miter lim="800000"/>
                                <a:headEnd/>
                                <a:tailEnd/>
                              </a:ln>
                            </wps:spPr>
                            <wps:txbx>
                              <w:txbxContent>
                                <w:p w14:paraId="2983F3C2" w14:textId="77777777" w:rsidR="006B0588" w:rsidRDefault="006B0588" w:rsidP="002D717F">
                                  <w:pPr>
                                    <w:jc w:val="center"/>
                                    <w:rPr>
                                      <w:sz w:val="44"/>
                                      <w:szCs w:val="44"/>
                                    </w:rPr>
                                  </w:pPr>
                                  <w:r>
                                    <w:rPr>
                                      <w:noProof/>
                                    </w:rPr>
                                    <w:drawing>
                                      <wp:inline distT="0" distB="0" distL="0" distR="0" wp14:anchorId="58BC438B" wp14:editId="4978149F">
                                        <wp:extent cx="4152900" cy="1885950"/>
                                        <wp:effectExtent l="0" t="0" r="0" b="0"/>
                                        <wp:docPr id="52" name="グラフ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62B3052" w14:textId="77777777" w:rsidR="006B0588" w:rsidRDefault="006B0588" w:rsidP="002D717F">
                                  <w:pPr>
                                    <w:jc w:val="center"/>
                                    <w:rPr>
                                      <w:sz w:val="44"/>
                                      <w:szCs w:val="44"/>
                                    </w:rPr>
                                  </w:pPr>
                                </w:p>
                                <w:p w14:paraId="01E98146" w14:textId="77777777" w:rsidR="006B0588" w:rsidRPr="003F0C11" w:rsidRDefault="006B0588" w:rsidP="002D717F">
                                  <w:pPr>
                                    <w:jc w:val="center"/>
                                    <w:rPr>
                                      <w:sz w:val="44"/>
                                      <w:szCs w:val="4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EA6ED6" id="正方形/長方形 14" o:spid="_x0000_s1026" style="position:absolute;left:0;text-align:left;margin-left:7.05pt;margin-top:.05pt;width:343.25pt;height:164.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">
                      <v:textbox inset="5.85pt,.7pt,5.85pt,.7pt">
                        <w:txbxContent>
                          <w:p w14:paraId="2983F3C2" w14:textId="77777777" w:rsidR="006B0588" w:rsidRDefault="006B0588" w:rsidP="002D717F">
                            <w:pPr>
                              <w:jc w:val="center"/>
                              <w:rPr>
                                <w:sz w:val="44"/>
                                <w:szCs w:val="44"/>
                              </w:rPr>
                            </w:pPr>
                            <w:r>
                              <w:rPr>
                                <w:noProof/>
                              </w:rPr>
                              <w:drawing>
                                <wp:inline distT="0" distB="0" distL="0" distR="0" wp14:anchorId="58BC438B" wp14:editId="4978149F">
                                  <wp:extent cx="4152900" cy="1885950"/>
                                  <wp:effectExtent l="0" t="0" r="0" b="0"/>
                                  <wp:docPr id="52" name="グラフ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62B3052" w14:textId="77777777" w:rsidR="006B0588" w:rsidRDefault="006B0588" w:rsidP="002D717F">
                            <w:pPr>
                              <w:jc w:val="center"/>
                              <w:rPr>
                                <w:sz w:val="44"/>
                                <w:szCs w:val="44"/>
                              </w:rPr>
                            </w:pPr>
                          </w:p>
                          <w:p w14:paraId="01E98146" w14:textId="77777777" w:rsidR="006B0588" w:rsidRPr="003F0C11" w:rsidRDefault="006B0588" w:rsidP="002D717F">
                            <w:pPr>
                              <w:jc w:val="center"/>
                              <w:rPr>
                                <w:sz w:val="44"/>
                                <w:szCs w:val="44"/>
                              </w:rPr>
                            </w:pPr>
                          </w:p>
                        </w:txbxContent>
                      </v:textbox>
                    </v:rect>
                  </w:pict>
                </mc:Fallback>
              </mc:AlternateContent>
            </w:r>
          </w:p>
          <w:p w14:paraId="3A7E2F72" w14:textId="77777777" w:rsidR="002D717F" w:rsidRPr="002D717F" w:rsidRDefault="00357A9E" w:rsidP="002D717F">
            <w:pPr>
              <w:rPr>
                <w:rFonts w:ascii="ＭＳ ゴシック" w:hAnsi="ＭＳ ゴシック"/>
                <w:b/>
                <w:bCs/>
                <w:sz w:val="24"/>
              </w:rPr>
            </w:pPr>
            <w:r w:rsidRPr="000A00B0">
              <w:rPr>
                <w:rFonts w:ascii="ＭＳ ゴシック" w:hAnsi="ＭＳ ゴシック" w:hint="eastAsia"/>
                <w:b/>
                <w:bCs/>
                <w:noProof/>
                <w:sz w:val="24"/>
              </w:rPr>
              <mc:AlternateContent>
                <mc:Choice Requires="wps">
                  <w:drawing>
                    <wp:anchor distT="0" distB="0" distL="114300" distR="114300" simplePos="0" relativeHeight="251671552" behindDoc="0" locked="0" layoutInCell="1" allowOverlap="1" wp14:anchorId="65C1BE96" wp14:editId="54B97D3F">
                      <wp:simplePos x="0" y="0"/>
                      <wp:positionH relativeFrom="column">
                        <wp:posOffset>884797</wp:posOffset>
                      </wp:positionH>
                      <wp:positionV relativeFrom="paragraph">
                        <wp:posOffset>140016</wp:posOffset>
                      </wp:positionV>
                      <wp:extent cx="134620" cy="128905"/>
                      <wp:effectExtent l="0" t="0" r="17780" b="23495"/>
                      <wp:wrapNone/>
                      <wp:docPr id="24" name="フローチャート : 結合子 10"/>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00B05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38ED4ED"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 結合子 10" o:spid="_x0000_s1026" type="#_x0000_t120" style="position:absolute;left:0;text-align:left;margin-left:69.65pt;margin-top:11pt;width:10.6pt;height:10.1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" fillcolor="#00b050" strokecolor="black [3213]" strokeweight="1pt"/>
                  </w:pict>
                </mc:Fallback>
              </mc:AlternateContent>
            </w:r>
            <w:r w:rsidR="00B851A3" w:rsidRPr="000A00B0">
              <w:rPr>
                <w:rFonts w:ascii="ＭＳ ゴシック" w:hAnsi="ＭＳ ゴシック" w:hint="eastAsia"/>
                <w:b/>
                <w:bCs/>
                <w:noProof/>
                <w:sz w:val="24"/>
              </w:rPr>
              <mc:AlternateContent>
                <mc:Choice Requires="wps">
                  <w:drawing>
                    <wp:anchor distT="0" distB="0" distL="114300" distR="114300" simplePos="0" relativeHeight="251649024" behindDoc="0" locked="0" layoutInCell="1" allowOverlap="1" wp14:anchorId="6B06C448" wp14:editId="7DA4FBA8">
                      <wp:simplePos x="0" y="0"/>
                      <wp:positionH relativeFrom="column">
                        <wp:posOffset>890083</wp:posOffset>
                      </wp:positionH>
                      <wp:positionV relativeFrom="paragraph">
                        <wp:posOffset>141337</wp:posOffset>
                      </wp:positionV>
                      <wp:extent cx="134620" cy="128905"/>
                      <wp:effectExtent l="0" t="0" r="17780" b="23495"/>
                      <wp:wrapNone/>
                      <wp:docPr id="16" name="フローチャート : 結合子 10"/>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00B05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ECEF9D" id="フローチャート : 結合子 10" o:spid="_x0000_s1026" type="#_x0000_t120" style="position:absolute;left:0;text-align:left;margin-left:70.1pt;margin-top:11.15pt;width:10.6pt;height:10.15pt;z-index:251649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" fillcolor="#00b050" strokecolor="black [3213]" strokeweight="1pt"/>
                  </w:pict>
                </mc:Fallback>
              </mc:AlternateContent>
            </w:r>
          </w:p>
          <w:p w14:paraId="15EF0D45" w14:textId="77777777" w:rsidR="002D717F" w:rsidRPr="002D717F" w:rsidRDefault="002C3D4B" w:rsidP="002D717F">
            <w:pPr>
              <w:rPr>
                <w:rFonts w:ascii="ＭＳ ゴシック" w:hAnsi="ＭＳ ゴシック"/>
                <w:b/>
                <w:bCs/>
                <w:sz w:val="24"/>
              </w:rPr>
            </w:pPr>
            <w:r w:rsidRPr="000A00B0">
              <w:rPr>
                <w:rFonts w:ascii="ＭＳ ゴシック" w:hAnsi="ＭＳ ゴシック" w:hint="eastAsia"/>
                <w:b/>
                <w:bCs/>
                <w:noProof/>
                <w:sz w:val="24"/>
              </w:rPr>
              <mc:AlternateContent>
                <mc:Choice Requires="wps">
                  <w:drawing>
                    <wp:anchor distT="0" distB="0" distL="114300" distR="114300" simplePos="0" relativeHeight="251681792" behindDoc="0" locked="0" layoutInCell="1" allowOverlap="1" wp14:anchorId="3D5765D3" wp14:editId="5CEA2AFD">
                      <wp:simplePos x="0" y="0"/>
                      <wp:positionH relativeFrom="column">
                        <wp:posOffset>3247438</wp:posOffset>
                      </wp:positionH>
                      <wp:positionV relativeFrom="paragraph">
                        <wp:posOffset>206085</wp:posOffset>
                      </wp:positionV>
                      <wp:extent cx="134620" cy="128905"/>
                      <wp:effectExtent l="0" t="0" r="17780" b="23495"/>
                      <wp:wrapNone/>
                      <wp:docPr id="29" name="フローチャート : 結合子 11"/>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C0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1A61479" id="フローチャート : 結合子 11" o:spid="_x0000_s1026" type="#_x0000_t120" style="position:absolute;left:0;text-align:left;margin-left:255.7pt;margin-top:16.25pt;width:10.6pt;height:10.1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" fillcolor="#ffc000" strokecolor="black [3213]" strokeweight="1pt"/>
                  </w:pict>
                </mc:Fallback>
              </mc:AlternateContent>
            </w:r>
            <w:r w:rsidR="00001ED7" w:rsidRPr="000A00B0">
              <w:rPr>
                <w:rFonts w:ascii="ＭＳ ゴシック" w:hAnsi="ＭＳ ゴシック" w:hint="eastAsia"/>
                <w:b/>
                <w:bCs/>
                <w:noProof/>
                <w:sz w:val="24"/>
              </w:rPr>
              <mc:AlternateContent>
                <mc:Choice Requires="wps">
                  <w:drawing>
                    <wp:anchor distT="0" distB="0" distL="114300" distR="114300" simplePos="0" relativeHeight="251665408" behindDoc="0" locked="0" layoutInCell="1" allowOverlap="1" wp14:anchorId="1E8015DC" wp14:editId="32D36C9E">
                      <wp:simplePos x="0" y="0"/>
                      <wp:positionH relativeFrom="column">
                        <wp:posOffset>3242123</wp:posOffset>
                      </wp:positionH>
                      <wp:positionV relativeFrom="paragraph">
                        <wp:posOffset>209979</wp:posOffset>
                      </wp:positionV>
                      <wp:extent cx="134620" cy="128905"/>
                      <wp:effectExtent l="0" t="0" r="17780" b="23495"/>
                      <wp:wrapNone/>
                      <wp:docPr id="22" name="フローチャート : 結合子 11"/>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C0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0040A3" id="フローチャート : 結合子 11" o:spid="_x0000_s1026" type="#_x0000_t120" style="position:absolute;left:0;text-align:left;margin-left:255.3pt;margin-top:16.55pt;width:10.6pt;height:10.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" fillcolor="#ffc000" strokecolor="black [3213]" strokeweight="1pt"/>
                  </w:pict>
                </mc:Fallback>
              </mc:AlternateContent>
            </w:r>
          </w:p>
          <w:p w14:paraId="0EDCD647" w14:textId="77777777" w:rsidR="002D717F" w:rsidRPr="002D717F" w:rsidRDefault="005A0EA1" w:rsidP="002D717F">
            <w:pPr>
              <w:rPr>
                <w:rFonts w:ascii="ＭＳ ゴシック" w:hAnsi="ＭＳ ゴシック"/>
                <w:b/>
                <w:bCs/>
                <w:sz w:val="24"/>
              </w:rPr>
            </w:pPr>
            <w:r w:rsidRPr="000A00B0">
              <w:rPr>
                <w:rFonts w:ascii="ＭＳ ゴシック" w:hAnsi="ＭＳ ゴシック" w:hint="eastAsia"/>
                <w:b/>
                <w:bCs/>
                <w:noProof/>
                <w:sz w:val="24"/>
              </w:rPr>
              <mc:AlternateContent>
                <mc:Choice Requires="wps">
                  <w:drawing>
                    <wp:anchor distT="0" distB="0" distL="114300" distR="114300" simplePos="0" relativeHeight="251683840" behindDoc="0" locked="0" layoutInCell="1" allowOverlap="1" wp14:anchorId="73FABF1D" wp14:editId="7582B3F1">
                      <wp:simplePos x="0" y="0"/>
                      <wp:positionH relativeFrom="column">
                        <wp:posOffset>4030283</wp:posOffset>
                      </wp:positionH>
                      <wp:positionV relativeFrom="paragraph">
                        <wp:posOffset>29954</wp:posOffset>
                      </wp:positionV>
                      <wp:extent cx="134620" cy="128905"/>
                      <wp:effectExtent l="0" t="0" r="17780" b="23495"/>
                      <wp:wrapNone/>
                      <wp:docPr id="30" name="フローチャート : 結合子 13"/>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00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65FDF6" id="フローチャート : 結合子 13" o:spid="_x0000_s1026" type="#_x0000_t120" style="position:absolute;left:0;text-align:left;margin-left:317.35pt;margin-top:2.35pt;width:10.6pt;height:10.1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" fillcolor="red" strokecolor="black [3213]" strokeweight="1pt"/>
                  </w:pict>
                </mc:Fallback>
              </mc:AlternateContent>
            </w:r>
            <w:r w:rsidR="00914FF2" w:rsidRPr="000A00B0">
              <w:rPr>
                <w:rFonts w:ascii="ＭＳ ゴシック" w:hAnsi="ＭＳ ゴシック" w:hint="eastAsia"/>
                <w:b/>
                <w:bCs/>
                <w:noProof/>
                <w:sz w:val="24"/>
              </w:rPr>
              <mc:AlternateContent>
                <mc:Choice Requires="wps">
                  <w:drawing>
                    <wp:anchor distT="0" distB="0" distL="114300" distR="114300" simplePos="0" relativeHeight="251679744" behindDoc="0" locked="0" layoutInCell="1" allowOverlap="1" wp14:anchorId="323E20DC" wp14:editId="147F5897">
                      <wp:simplePos x="0" y="0"/>
                      <wp:positionH relativeFrom="column">
                        <wp:posOffset>2962018</wp:posOffset>
                      </wp:positionH>
                      <wp:positionV relativeFrom="paragraph">
                        <wp:posOffset>196835</wp:posOffset>
                      </wp:positionV>
                      <wp:extent cx="134620" cy="128905"/>
                      <wp:effectExtent l="0" t="0" r="17780" b="23495"/>
                      <wp:wrapNone/>
                      <wp:docPr id="28" name="フローチャート : 結合子 11"/>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C0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041DB19" id="フローチャート : 結合子 11" o:spid="_x0000_s1026" type="#_x0000_t120" style="position:absolute;left:0;text-align:left;margin-left:233.25pt;margin-top:15.5pt;width:10.6pt;height:10.1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" fillcolor="#ffc000" strokecolor="black [3213]" strokeweight="1pt"/>
                  </w:pict>
                </mc:Fallback>
              </mc:AlternateContent>
            </w:r>
            <w:r w:rsidR="00001ED7" w:rsidRPr="000A00B0">
              <w:rPr>
                <w:rFonts w:ascii="ＭＳ ゴシック" w:hAnsi="ＭＳ ゴシック" w:hint="eastAsia"/>
                <w:b/>
                <w:bCs/>
                <w:noProof/>
                <w:sz w:val="24"/>
              </w:rPr>
              <mc:AlternateContent>
                <mc:Choice Requires="wps">
                  <w:drawing>
                    <wp:anchor distT="0" distB="0" distL="114300" distR="114300" simplePos="0" relativeHeight="251667456" behindDoc="0" locked="0" layoutInCell="1" allowOverlap="1" wp14:anchorId="747642F6" wp14:editId="77F3DAB7">
                      <wp:simplePos x="0" y="0"/>
                      <wp:positionH relativeFrom="column">
                        <wp:posOffset>4019127</wp:posOffset>
                      </wp:positionH>
                      <wp:positionV relativeFrom="paragraph">
                        <wp:posOffset>25055</wp:posOffset>
                      </wp:positionV>
                      <wp:extent cx="134620" cy="128905"/>
                      <wp:effectExtent l="0" t="0" r="17780" b="23495"/>
                      <wp:wrapNone/>
                      <wp:docPr id="23" name="フローチャート : 結合子 13"/>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00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99BA2F" id="フローチャート : 結合子 13" o:spid="_x0000_s1026" type="#_x0000_t120" style="position:absolute;left:0;text-align:left;margin-left:316.45pt;margin-top:1.95pt;width:10.6pt;height:10.1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" fillcolor="red" strokecolor="black [3213]" strokeweight="1pt"/>
                  </w:pict>
                </mc:Fallback>
              </mc:AlternateContent>
            </w:r>
            <w:r w:rsidR="00001ED7" w:rsidRPr="000A00B0">
              <w:rPr>
                <w:rFonts w:ascii="ＭＳ ゴシック" w:hAnsi="ＭＳ ゴシック" w:hint="eastAsia"/>
                <w:b/>
                <w:bCs/>
                <w:noProof/>
                <w:sz w:val="24"/>
              </w:rPr>
              <mc:AlternateContent>
                <mc:Choice Requires="wps">
                  <w:drawing>
                    <wp:anchor distT="0" distB="0" distL="114300" distR="114300" simplePos="0" relativeHeight="251663360" behindDoc="0" locked="0" layoutInCell="1" allowOverlap="1" wp14:anchorId="611A885A" wp14:editId="51EDD7DC">
                      <wp:simplePos x="0" y="0"/>
                      <wp:positionH relativeFrom="column">
                        <wp:posOffset>2962018</wp:posOffset>
                      </wp:positionH>
                      <wp:positionV relativeFrom="paragraph">
                        <wp:posOffset>195514</wp:posOffset>
                      </wp:positionV>
                      <wp:extent cx="134620" cy="128905"/>
                      <wp:effectExtent l="0" t="0" r="17780" b="23495"/>
                      <wp:wrapNone/>
                      <wp:docPr id="21" name="フローチャート : 結合子 11"/>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C0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2C69BBD" id="フローチャート : 結合子 11" o:spid="_x0000_s1026" type="#_x0000_t120" style="position:absolute;left:0;text-align:left;margin-left:233.25pt;margin-top:15.4pt;width:10.6pt;height:10.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" fillcolor="#ffc000" strokecolor="black [3213]" strokeweight="1pt"/>
                  </w:pict>
                </mc:Fallback>
              </mc:AlternateContent>
            </w:r>
          </w:p>
          <w:p w14:paraId="49151CD6" w14:textId="77777777" w:rsidR="002D717F" w:rsidRPr="002D717F" w:rsidRDefault="00357A9E" w:rsidP="002D717F">
            <w:pPr>
              <w:rPr>
                <w:rFonts w:ascii="ＭＳ ゴシック" w:hAnsi="ＭＳ ゴシック"/>
                <w:b/>
                <w:bCs/>
                <w:sz w:val="24"/>
              </w:rPr>
            </w:pPr>
            <w:r w:rsidRPr="000A00B0">
              <w:rPr>
                <w:rFonts w:ascii="ＭＳ ゴシック" w:hAnsi="ＭＳ ゴシック" w:hint="eastAsia"/>
                <w:b/>
                <w:bCs/>
                <w:noProof/>
                <w:sz w:val="24"/>
              </w:rPr>
              <mc:AlternateContent>
                <mc:Choice Requires="wps">
                  <w:drawing>
                    <wp:anchor distT="0" distB="0" distL="114300" distR="114300" simplePos="0" relativeHeight="251677696" behindDoc="0" locked="0" layoutInCell="1" allowOverlap="1" wp14:anchorId="2C7EF3BB" wp14:editId="1D591A7D">
                      <wp:simplePos x="0" y="0"/>
                      <wp:positionH relativeFrom="column">
                        <wp:posOffset>2454605</wp:posOffset>
                      </wp:positionH>
                      <wp:positionV relativeFrom="paragraph">
                        <wp:posOffset>73946</wp:posOffset>
                      </wp:positionV>
                      <wp:extent cx="134620" cy="128905"/>
                      <wp:effectExtent l="0" t="0" r="17780" b="23495"/>
                      <wp:wrapNone/>
                      <wp:docPr id="27" name="フローチャート : 結合子 12"/>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2F9B347" id="フローチャート : 結合子 12" o:spid="_x0000_s1026" type="#_x0000_t120" style="position:absolute;left:0;text-align:left;margin-left:193.3pt;margin-top:5.8pt;width:10.6pt;height:10.1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" fillcolor="yellow" strokecolor="black [3213]" strokeweight="1pt"/>
                  </w:pict>
                </mc:Fallback>
              </mc:AlternateContent>
            </w:r>
            <w:r w:rsidRPr="000A00B0">
              <w:rPr>
                <w:rFonts w:ascii="ＭＳ ゴシック" w:hAnsi="ＭＳ ゴシック" w:hint="eastAsia"/>
                <w:b/>
                <w:bCs/>
                <w:noProof/>
                <w:sz w:val="24"/>
              </w:rPr>
              <mc:AlternateContent>
                <mc:Choice Requires="wps">
                  <w:drawing>
                    <wp:anchor distT="0" distB="0" distL="114300" distR="114300" simplePos="0" relativeHeight="251675648" behindDoc="0" locked="0" layoutInCell="1" allowOverlap="1" wp14:anchorId="7E59E0CF" wp14:editId="59125644">
                      <wp:simplePos x="0" y="0"/>
                      <wp:positionH relativeFrom="column">
                        <wp:posOffset>2692455</wp:posOffset>
                      </wp:positionH>
                      <wp:positionV relativeFrom="paragraph">
                        <wp:posOffset>192871</wp:posOffset>
                      </wp:positionV>
                      <wp:extent cx="134620" cy="128905"/>
                      <wp:effectExtent l="0" t="0" r="17780" b="23495"/>
                      <wp:wrapNone/>
                      <wp:docPr id="26" name="フローチャート : 結合子 10"/>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00B05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B7C0910" id="フローチャート : 結合子 10" o:spid="_x0000_s1026" type="#_x0000_t120" style="position:absolute;left:0;text-align:left;margin-left:212pt;margin-top:15.2pt;width:10.6pt;height:10.1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" fillcolor="#00b050" strokecolor="black [3213]" strokeweight="1pt"/>
                  </w:pict>
                </mc:Fallback>
              </mc:AlternateContent>
            </w:r>
            <w:r w:rsidRPr="000A00B0">
              <w:rPr>
                <w:rFonts w:ascii="ＭＳ ゴシック" w:hAnsi="ＭＳ ゴシック" w:hint="eastAsia"/>
                <w:b/>
                <w:bCs/>
                <w:noProof/>
                <w:sz w:val="24"/>
              </w:rPr>
              <mc:AlternateContent>
                <mc:Choice Requires="wps">
                  <w:drawing>
                    <wp:anchor distT="0" distB="0" distL="114300" distR="114300" simplePos="0" relativeHeight="251673600" behindDoc="0" locked="0" layoutInCell="1" allowOverlap="1" wp14:anchorId="2F844C4A" wp14:editId="016F87B5">
                      <wp:simplePos x="0" y="0"/>
                      <wp:positionH relativeFrom="column">
                        <wp:posOffset>1429209</wp:posOffset>
                      </wp:positionH>
                      <wp:positionV relativeFrom="paragraph">
                        <wp:posOffset>149265</wp:posOffset>
                      </wp:positionV>
                      <wp:extent cx="134620" cy="128905"/>
                      <wp:effectExtent l="0" t="0" r="17780" b="23495"/>
                      <wp:wrapNone/>
                      <wp:docPr id="25" name="フローチャート : 結合子 10"/>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00B05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645ECB4" id="フローチャート : 結合子 10" o:spid="_x0000_s1026" type="#_x0000_t120" style="position:absolute;left:0;text-align:left;margin-left:112.55pt;margin-top:11.75pt;width:10.6pt;height:10.1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" fillcolor="#00b050" strokecolor="black [3213]" strokeweight="1pt"/>
                  </w:pict>
                </mc:Fallback>
              </mc:AlternateContent>
            </w:r>
            <w:r w:rsidR="00B851A3" w:rsidRPr="000A00B0">
              <w:rPr>
                <w:rFonts w:ascii="ＭＳ ゴシック" w:hAnsi="ＭＳ ゴシック" w:hint="eastAsia"/>
                <w:b/>
                <w:bCs/>
                <w:noProof/>
                <w:sz w:val="24"/>
              </w:rPr>
              <mc:AlternateContent>
                <mc:Choice Requires="wps">
                  <w:drawing>
                    <wp:anchor distT="0" distB="0" distL="114300" distR="114300" simplePos="0" relativeHeight="251659264" behindDoc="0" locked="0" layoutInCell="1" allowOverlap="1" wp14:anchorId="2EB5CF8C" wp14:editId="0FE7E875">
                      <wp:simplePos x="0" y="0"/>
                      <wp:positionH relativeFrom="column">
                        <wp:posOffset>2459891</wp:posOffset>
                      </wp:positionH>
                      <wp:positionV relativeFrom="paragraph">
                        <wp:posOffset>58089</wp:posOffset>
                      </wp:positionV>
                      <wp:extent cx="134620" cy="128905"/>
                      <wp:effectExtent l="0" t="0" r="17780" b="23495"/>
                      <wp:wrapNone/>
                      <wp:docPr id="19" name="フローチャート : 結合子 12"/>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940937F" id="フローチャート : 結合子 12" o:spid="_x0000_s1026" type="#_x0000_t120" style="position:absolute;left:0;text-align:left;margin-left:193.7pt;margin-top:4.55pt;width:10.6pt;height:10.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" fillcolor="yellow" strokecolor="black [3213]" strokeweight="1pt"/>
                  </w:pict>
                </mc:Fallback>
              </mc:AlternateContent>
            </w:r>
            <w:r w:rsidR="00B851A3" w:rsidRPr="000A00B0">
              <w:rPr>
                <w:rFonts w:ascii="ＭＳ ゴシック" w:hAnsi="ＭＳ ゴシック" w:hint="eastAsia"/>
                <w:b/>
                <w:bCs/>
                <w:noProof/>
                <w:sz w:val="24"/>
              </w:rPr>
              <mc:AlternateContent>
                <mc:Choice Requires="wps">
                  <w:drawing>
                    <wp:anchor distT="0" distB="0" distL="114300" distR="114300" simplePos="0" relativeHeight="251655168" behindDoc="0" locked="0" layoutInCell="1" allowOverlap="1" wp14:anchorId="4ECD9121" wp14:editId="3F457F29">
                      <wp:simplePos x="0" y="0"/>
                      <wp:positionH relativeFrom="column">
                        <wp:posOffset>2703027</wp:posOffset>
                      </wp:positionH>
                      <wp:positionV relativeFrom="paragraph">
                        <wp:posOffset>192872</wp:posOffset>
                      </wp:positionV>
                      <wp:extent cx="134620" cy="128905"/>
                      <wp:effectExtent l="0" t="0" r="17780" b="23495"/>
                      <wp:wrapNone/>
                      <wp:docPr id="18" name="フローチャート : 結合子 10"/>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00B05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1F308CE" id="フローチャート : 結合子 10" o:spid="_x0000_s1026" type="#_x0000_t120" style="position:absolute;left:0;text-align:left;margin-left:212.85pt;margin-top:15.2pt;width:10.6pt;height:10.1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" fillcolor="#00b050" strokecolor="black [3213]" strokeweight="1pt"/>
                  </w:pict>
                </mc:Fallback>
              </mc:AlternateContent>
            </w:r>
            <w:r w:rsidR="00B851A3" w:rsidRPr="000A00B0">
              <w:rPr>
                <w:rFonts w:ascii="ＭＳ ゴシック" w:hAnsi="ＭＳ ゴシック" w:hint="eastAsia"/>
                <w:b/>
                <w:bCs/>
                <w:noProof/>
                <w:sz w:val="24"/>
              </w:rPr>
              <mc:AlternateContent>
                <mc:Choice Requires="wps">
                  <w:drawing>
                    <wp:anchor distT="0" distB="0" distL="114300" distR="114300" simplePos="0" relativeHeight="251653120" behindDoc="0" locked="0" layoutInCell="1" allowOverlap="1" wp14:anchorId="682C13B8" wp14:editId="7DFD7326">
                      <wp:simplePos x="0" y="0"/>
                      <wp:positionH relativeFrom="column">
                        <wp:posOffset>1418638</wp:posOffset>
                      </wp:positionH>
                      <wp:positionV relativeFrom="paragraph">
                        <wp:posOffset>132087</wp:posOffset>
                      </wp:positionV>
                      <wp:extent cx="134620" cy="128905"/>
                      <wp:effectExtent l="0" t="0" r="17780" b="23495"/>
                      <wp:wrapNone/>
                      <wp:docPr id="17" name="フローチャート : 結合子 10"/>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00B05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B7320E" id="フローチャート : 結合子 10" o:spid="_x0000_s1026" type="#_x0000_t120" style="position:absolute;left:0;text-align:left;margin-left:111.7pt;margin-top:10.4pt;width:10.6pt;height:10.1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" fillcolor="#00b050" strokecolor="black [3213]" strokeweight="1pt"/>
                  </w:pict>
                </mc:Fallback>
              </mc:AlternateContent>
            </w:r>
          </w:p>
          <w:p w14:paraId="4A001CAD" w14:textId="77777777" w:rsidR="002D717F" w:rsidRPr="002D717F" w:rsidRDefault="002D717F" w:rsidP="002D717F">
            <w:pPr>
              <w:rPr>
                <w:rFonts w:ascii="ＭＳ ゴシック" w:hAnsi="ＭＳ ゴシック"/>
                <w:b/>
                <w:bCs/>
                <w:sz w:val="24"/>
              </w:rPr>
            </w:pPr>
          </w:p>
          <w:p w14:paraId="0158F803" w14:textId="77777777" w:rsidR="002D717F" w:rsidRPr="002D717F" w:rsidRDefault="002D717F" w:rsidP="002D717F">
            <w:pPr>
              <w:rPr>
                <w:rFonts w:ascii="ＭＳ ゴシック" w:hAnsi="ＭＳ ゴシック"/>
                <w:b/>
                <w:bCs/>
                <w:sz w:val="24"/>
              </w:rPr>
            </w:pPr>
          </w:p>
          <w:p w14:paraId="4D2F326D" w14:textId="77777777" w:rsidR="002D717F" w:rsidRPr="002D717F" w:rsidRDefault="002D717F" w:rsidP="002D717F">
            <w:pPr>
              <w:rPr>
                <w:rFonts w:ascii="ＭＳ ゴシック" w:hAnsi="ＭＳ ゴシック"/>
                <w:b/>
                <w:bCs/>
                <w:sz w:val="24"/>
              </w:rPr>
            </w:pPr>
          </w:p>
          <w:p w14:paraId="26AE674D" w14:textId="77777777" w:rsidR="002D717F" w:rsidRDefault="002D717F" w:rsidP="002D717F">
            <w:pPr>
              <w:rPr>
                <w:rFonts w:ascii="ＭＳ ゴシック" w:hAnsi="ＭＳ ゴシック"/>
                <w:b/>
                <w:bCs/>
                <w:sz w:val="24"/>
              </w:rPr>
            </w:pPr>
          </w:p>
          <w:p w14:paraId="0BBDC2E7" w14:textId="77777777" w:rsidR="000A00B0" w:rsidRDefault="00B851A3" w:rsidP="002D717F">
            <w:pPr>
              <w:rPr>
                <w:rFonts w:ascii="ＭＳ ゴシック" w:hAnsi="ＭＳ ゴシック"/>
                <w:b/>
                <w:bCs/>
                <w:sz w:val="24"/>
              </w:rPr>
            </w:pPr>
            <w:r>
              <w:rPr>
                <w:rFonts w:ascii="ＭＳ ゴシック" w:hAnsi="ＭＳ ゴシック" w:hint="eastAsia"/>
                <w:noProof/>
                <w:sz w:val="20"/>
                <w:szCs w:val="20"/>
              </w:rPr>
              <mc:AlternateContent>
                <mc:Choice Requires="wps">
                  <w:drawing>
                    <wp:anchor distT="0" distB="0" distL="114300" distR="114300" simplePos="0" relativeHeight="251644928" behindDoc="0" locked="0" layoutInCell="1" allowOverlap="1" wp14:anchorId="7F377BED" wp14:editId="0E9A2E82">
                      <wp:simplePos x="0" y="0"/>
                      <wp:positionH relativeFrom="column">
                        <wp:posOffset>3740150</wp:posOffset>
                      </wp:positionH>
                      <wp:positionV relativeFrom="paragraph">
                        <wp:posOffset>179070</wp:posOffset>
                      </wp:positionV>
                      <wp:extent cx="638175" cy="3048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63817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F2FC14" w14:textId="77777777" w:rsidR="006B0588" w:rsidRPr="00A626ED" w:rsidRDefault="006B0588" w:rsidP="00B851A3">
                                  <w:pPr>
                                    <w:rPr>
                                      <w:sz w:val="16"/>
                                      <w:szCs w:val="16"/>
                                    </w:rPr>
                                  </w:pPr>
                                  <w:r>
                                    <w:rPr>
                                      <w:rFonts w:hint="eastAsia"/>
                                      <w:sz w:val="16"/>
                                      <w:szCs w:val="16"/>
                                    </w:rPr>
                                    <w:t>目標値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377BED" id="_x0000_t202" coordsize="21600,21600" o:spt="202" path="m,l,21600r21600,l21600,xe">
                      <v:stroke joinstyle="miter"/>
                      <v:path gradientshapeok="t" o:connecttype="rect"/>
                    </v:shapetype>
                    <v:shape id="テキスト ボックス 8" o:spid="_x0000_s1027" type="#_x0000_t202" style="position:absolute;left:0;text-align:left;margin-left:294.5pt;margin-top:14.1pt;width:50.25pt;height:2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" filled="f" stroked="f" strokeweight=".5pt">
                      <v:textbox>
                        <w:txbxContent>
                          <w:p w14:paraId="08F2FC14" w14:textId="77777777" w:rsidR="006B0588" w:rsidRPr="00A626ED" w:rsidRDefault="006B0588" w:rsidP="00B851A3">
                            <w:pPr>
                              <w:rPr>
                                <w:sz w:val="16"/>
                                <w:szCs w:val="16"/>
                              </w:rPr>
                            </w:pPr>
                            <w:r>
                              <w:rPr>
                                <w:rFonts w:hint="eastAsia"/>
                                <w:sz w:val="16"/>
                                <w:szCs w:val="16"/>
                              </w:rPr>
                              <w:t>目標値</w:t>
                            </w:r>
                          </w:p>
                        </w:txbxContent>
                      </v:textbox>
                    </v:shape>
                  </w:pict>
                </mc:Fallback>
              </mc:AlternateContent>
            </w:r>
            <w:r w:rsidR="00005E18">
              <w:rPr>
                <w:rFonts w:ascii="ＭＳ ゴシック" w:hAnsi="ＭＳ ゴシック" w:hint="eastAsia"/>
                <w:noProof/>
                <w:sz w:val="20"/>
                <w:szCs w:val="20"/>
              </w:rPr>
              <mc:AlternateContent>
                <mc:Choice Requires="wps">
                  <w:drawing>
                    <wp:anchor distT="0" distB="0" distL="114300" distR="114300" simplePos="0" relativeHeight="251640832" behindDoc="0" locked="0" layoutInCell="1" allowOverlap="1" wp14:anchorId="4BF6EAFF" wp14:editId="5AA21433">
                      <wp:simplePos x="0" y="0"/>
                      <wp:positionH relativeFrom="column">
                        <wp:posOffset>2473325</wp:posOffset>
                      </wp:positionH>
                      <wp:positionV relativeFrom="paragraph">
                        <wp:posOffset>179070</wp:posOffset>
                      </wp:positionV>
                      <wp:extent cx="1200150" cy="3048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120015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92D6E7" w14:textId="77777777" w:rsidR="006B0588" w:rsidRPr="00A626ED" w:rsidRDefault="006B0588" w:rsidP="00005E18">
                                  <w:pPr>
                                    <w:rPr>
                                      <w:sz w:val="16"/>
                                      <w:szCs w:val="16"/>
                                    </w:rPr>
                                  </w:pPr>
                                  <w:r>
                                    <w:rPr>
                                      <w:rFonts w:hint="eastAsia"/>
                                      <w:sz w:val="16"/>
                                      <w:szCs w:val="16"/>
                                    </w:rPr>
                                    <w:t>基本計画認定後の値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6EAFF" id="テキスト ボックス 7" o:spid="_x0000_s1028" type="#_x0000_t202" style="position:absolute;left:0;text-align:left;margin-left:194.75pt;margin-top:14.1pt;width:94.5pt;height:2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" filled="f" stroked="f" strokeweight=".5pt">
                      <v:textbox>
                        <w:txbxContent>
                          <w:p w14:paraId="3292D6E7" w14:textId="77777777" w:rsidR="006B0588" w:rsidRPr="00A626ED" w:rsidRDefault="006B0588" w:rsidP="00005E18">
                            <w:pPr>
                              <w:rPr>
                                <w:sz w:val="16"/>
                                <w:szCs w:val="16"/>
                              </w:rPr>
                            </w:pPr>
                            <w:r>
                              <w:rPr>
                                <w:rFonts w:hint="eastAsia"/>
                                <w:sz w:val="16"/>
                                <w:szCs w:val="16"/>
                              </w:rPr>
                              <w:t>基本計画認定後の値</w:t>
                            </w:r>
                          </w:p>
                        </w:txbxContent>
                      </v:textbox>
                    </v:shape>
                  </w:pict>
                </mc:Fallback>
              </mc:AlternateContent>
            </w:r>
            <w:r w:rsidR="00005E18">
              <w:rPr>
                <w:rFonts w:ascii="ＭＳ ゴシック" w:hAnsi="ＭＳ ゴシック" w:hint="eastAsia"/>
                <w:noProof/>
                <w:sz w:val="20"/>
                <w:szCs w:val="20"/>
              </w:rPr>
              <mc:AlternateContent>
                <mc:Choice Requires="wps">
                  <w:drawing>
                    <wp:anchor distT="0" distB="0" distL="114300" distR="114300" simplePos="0" relativeHeight="251638784" behindDoc="0" locked="0" layoutInCell="1" allowOverlap="1" wp14:anchorId="16EDC105" wp14:editId="3A12A426">
                      <wp:simplePos x="0" y="0"/>
                      <wp:positionH relativeFrom="column">
                        <wp:posOffset>1654175</wp:posOffset>
                      </wp:positionH>
                      <wp:positionV relativeFrom="paragraph">
                        <wp:posOffset>179070</wp:posOffset>
                      </wp:positionV>
                      <wp:extent cx="638175" cy="3048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63817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349B52" w14:textId="77777777" w:rsidR="006B0588" w:rsidRPr="00A626ED" w:rsidRDefault="006B0588" w:rsidP="00005E18">
                                  <w:pPr>
                                    <w:rPr>
                                      <w:sz w:val="16"/>
                                      <w:szCs w:val="16"/>
                                    </w:rPr>
                                  </w:pPr>
                                  <w:r>
                                    <w:rPr>
                                      <w:rFonts w:hint="eastAsia"/>
                                      <w:sz w:val="16"/>
                                      <w:szCs w:val="16"/>
                                    </w:rPr>
                                    <w:t>基準年値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DC105" id="テキスト ボックス 6" o:spid="_x0000_s1029" type="#_x0000_t202" style="position:absolute;left:0;text-align:left;margin-left:130.25pt;margin-top:14.1pt;width:50.25pt;height:24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" filled="f" stroked="f" strokeweight=".5pt">
                      <v:textbox>
                        <w:txbxContent>
                          <w:p w14:paraId="4F349B52" w14:textId="77777777" w:rsidR="006B0588" w:rsidRPr="00A626ED" w:rsidRDefault="006B0588" w:rsidP="00005E18">
                            <w:pPr>
                              <w:rPr>
                                <w:sz w:val="16"/>
                                <w:szCs w:val="16"/>
                              </w:rPr>
                            </w:pPr>
                            <w:r>
                              <w:rPr>
                                <w:rFonts w:hint="eastAsia"/>
                                <w:sz w:val="16"/>
                                <w:szCs w:val="16"/>
                              </w:rPr>
                              <w:t>基準年値</w:t>
                            </w:r>
                          </w:p>
                        </w:txbxContent>
                      </v:textbox>
                    </v:shape>
                  </w:pict>
                </mc:Fallback>
              </mc:AlternateContent>
            </w:r>
            <w:r w:rsidR="00005E18">
              <w:rPr>
                <w:rFonts w:ascii="ＭＳ ゴシック" w:hAnsi="ＭＳ ゴシック" w:hint="eastAsia"/>
                <w:noProof/>
                <w:sz w:val="20"/>
                <w:szCs w:val="20"/>
              </w:rPr>
              <mc:AlternateContent>
                <mc:Choice Requires="wps">
                  <w:drawing>
                    <wp:anchor distT="0" distB="0" distL="114300" distR="114300" simplePos="0" relativeHeight="251636736" behindDoc="0" locked="0" layoutInCell="1" allowOverlap="1" wp14:anchorId="78301CA5" wp14:editId="68C7D3C9">
                      <wp:simplePos x="0" y="0"/>
                      <wp:positionH relativeFrom="column">
                        <wp:posOffset>368300</wp:posOffset>
                      </wp:positionH>
                      <wp:positionV relativeFrom="paragraph">
                        <wp:posOffset>179070</wp:posOffset>
                      </wp:positionV>
                      <wp:extent cx="1200150" cy="3048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20015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32A7CC" w14:textId="77777777" w:rsidR="006B0588" w:rsidRPr="00A626ED" w:rsidRDefault="006B0588" w:rsidP="00005E18">
                                  <w:pPr>
                                    <w:rPr>
                                      <w:sz w:val="16"/>
                                      <w:szCs w:val="16"/>
                                    </w:rPr>
                                  </w:pPr>
                                  <w:r>
                                    <w:rPr>
                                      <w:rFonts w:hint="eastAsia"/>
                                      <w:sz w:val="16"/>
                                      <w:szCs w:val="16"/>
                                    </w:rPr>
                                    <w:t>基本計画認定前の値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01CA5" id="テキスト ボックス 5" o:spid="_x0000_s1030" type="#_x0000_t202" style="position:absolute;left:0;text-align:left;margin-left:29pt;margin-top:14.1pt;width:94.5pt;height:24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" filled="f" stroked="f" strokeweight=".5pt">
                      <v:textbox>
                        <w:txbxContent>
                          <w:p w14:paraId="5932A7CC" w14:textId="77777777" w:rsidR="006B0588" w:rsidRPr="00A626ED" w:rsidRDefault="006B0588" w:rsidP="00005E18">
                            <w:pPr>
                              <w:rPr>
                                <w:sz w:val="16"/>
                                <w:szCs w:val="16"/>
                              </w:rPr>
                            </w:pPr>
                            <w:r>
                              <w:rPr>
                                <w:rFonts w:hint="eastAsia"/>
                                <w:sz w:val="16"/>
                                <w:szCs w:val="16"/>
                              </w:rPr>
                              <w:t>基本計画認定前の値</w:t>
                            </w:r>
                          </w:p>
                        </w:txbxContent>
                      </v:textbox>
                    </v:shape>
                  </w:pict>
                </mc:Fallback>
              </mc:AlternateContent>
            </w:r>
            <w:r w:rsidR="000A00B0" w:rsidRPr="000A00B0">
              <w:rPr>
                <w:rFonts w:ascii="ＭＳ ゴシック" w:hAnsi="ＭＳ ゴシック" w:hint="eastAsia"/>
                <w:b/>
                <w:bCs/>
                <w:noProof/>
                <w:sz w:val="24"/>
              </w:rPr>
              <mc:AlternateContent>
                <mc:Choice Requires="wps">
                  <w:drawing>
                    <wp:anchor distT="0" distB="0" distL="114300" distR="114300" simplePos="0" relativeHeight="251591680" behindDoc="0" locked="0" layoutInCell="1" allowOverlap="1" wp14:anchorId="5514AAF2" wp14:editId="14EEF975">
                      <wp:simplePos x="0" y="0"/>
                      <wp:positionH relativeFrom="column">
                        <wp:posOffset>288925</wp:posOffset>
                      </wp:positionH>
                      <wp:positionV relativeFrom="paragraph">
                        <wp:posOffset>266065</wp:posOffset>
                      </wp:positionV>
                      <wp:extent cx="134620" cy="128905"/>
                      <wp:effectExtent l="0" t="0" r="17780" b="23495"/>
                      <wp:wrapNone/>
                      <wp:docPr id="10" name="フローチャート : 結合子 10"/>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00B05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B250BD9" id="フローチャート : 結合子 10" o:spid="_x0000_s1026" type="#_x0000_t120" style="position:absolute;left:0;text-align:left;margin-left:22.75pt;margin-top:20.95pt;width:10.6pt;height:10.15pt;z-index:251591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" fillcolor="#00b050" strokecolor="black [3213]" strokeweight="1pt"/>
                  </w:pict>
                </mc:Fallback>
              </mc:AlternateContent>
            </w:r>
            <w:r w:rsidR="000A00B0" w:rsidRPr="000A00B0">
              <w:rPr>
                <w:rFonts w:ascii="ＭＳ ゴシック" w:hAnsi="ＭＳ ゴシック" w:hint="eastAsia"/>
                <w:b/>
                <w:bCs/>
                <w:noProof/>
                <w:sz w:val="24"/>
              </w:rPr>
              <mc:AlternateContent>
                <mc:Choice Requires="wps">
                  <w:drawing>
                    <wp:anchor distT="0" distB="0" distL="114300" distR="114300" simplePos="0" relativeHeight="251601920" behindDoc="0" locked="0" layoutInCell="1" allowOverlap="1" wp14:anchorId="2EE4B46D" wp14:editId="16EA98E9">
                      <wp:simplePos x="0" y="0"/>
                      <wp:positionH relativeFrom="column">
                        <wp:posOffset>2383155</wp:posOffset>
                      </wp:positionH>
                      <wp:positionV relativeFrom="paragraph">
                        <wp:posOffset>266700</wp:posOffset>
                      </wp:positionV>
                      <wp:extent cx="134620" cy="128905"/>
                      <wp:effectExtent l="0" t="0" r="17780" b="23495"/>
                      <wp:wrapNone/>
                      <wp:docPr id="11" name="フローチャート : 結合子 11"/>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C0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C08CE58" id="フローチャート : 結合子 11" o:spid="_x0000_s1026" type="#_x0000_t120" style="position:absolute;left:0;text-align:left;margin-left:187.65pt;margin-top:21pt;width:10.6pt;height:10.15pt;z-index:251601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" fillcolor="#ffc000" strokecolor="black [3213]" strokeweight="1pt"/>
                  </w:pict>
                </mc:Fallback>
              </mc:AlternateContent>
            </w:r>
            <w:r w:rsidR="000A00B0" w:rsidRPr="000A00B0">
              <w:rPr>
                <w:rFonts w:ascii="ＭＳ ゴシック" w:hAnsi="ＭＳ ゴシック" w:hint="eastAsia"/>
                <w:b/>
                <w:bCs/>
                <w:noProof/>
                <w:sz w:val="24"/>
              </w:rPr>
              <mc:AlternateContent>
                <mc:Choice Requires="wps">
                  <w:drawing>
                    <wp:anchor distT="0" distB="0" distL="114300" distR="114300" simplePos="0" relativeHeight="251612160" behindDoc="0" locked="0" layoutInCell="1" allowOverlap="1" wp14:anchorId="40F8D7EB" wp14:editId="258031D5">
                      <wp:simplePos x="0" y="0"/>
                      <wp:positionH relativeFrom="column">
                        <wp:posOffset>1577340</wp:posOffset>
                      </wp:positionH>
                      <wp:positionV relativeFrom="paragraph">
                        <wp:posOffset>267335</wp:posOffset>
                      </wp:positionV>
                      <wp:extent cx="134620" cy="128905"/>
                      <wp:effectExtent l="0" t="0" r="17780" b="23495"/>
                      <wp:wrapNone/>
                      <wp:docPr id="12" name="フローチャート : 結合子 12"/>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CA3E8AD" id="フローチャート : 結合子 12" o:spid="_x0000_s1026" type="#_x0000_t120" style="position:absolute;left:0;text-align:left;margin-left:124.2pt;margin-top:21.05pt;width:10.6pt;height:10.15pt;z-index:251612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" fillcolor="yellow" strokecolor="black [3213]" strokeweight="1pt"/>
                  </w:pict>
                </mc:Fallback>
              </mc:AlternateContent>
            </w:r>
            <w:r w:rsidR="000A00B0" w:rsidRPr="000A00B0">
              <w:rPr>
                <w:rFonts w:ascii="ＭＳ ゴシック" w:hAnsi="ＭＳ ゴシック" w:hint="eastAsia"/>
                <w:b/>
                <w:bCs/>
                <w:noProof/>
                <w:sz w:val="24"/>
              </w:rPr>
              <mc:AlternateContent>
                <mc:Choice Requires="wps">
                  <w:drawing>
                    <wp:anchor distT="0" distB="0" distL="114300" distR="114300" simplePos="0" relativeHeight="251583488" behindDoc="0" locked="0" layoutInCell="1" allowOverlap="1" wp14:anchorId="42047B97" wp14:editId="41062712">
                      <wp:simplePos x="0" y="0"/>
                      <wp:positionH relativeFrom="column">
                        <wp:posOffset>149225</wp:posOffset>
                      </wp:positionH>
                      <wp:positionV relativeFrom="paragraph">
                        <wp:posOffset>121920</wp:posOffset>
                      </wp:positionV>
                      <wp:extent cx="4248150" cy="41910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4248150" cy="4191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30EEED" id="正方形/長方形 4" o:spid="_x0000_s1026" style="position:absolute;left:0;text-align:left;margin-left:11.75pt;margin-top:9.6pt;width:334.5pt;height:33pt;z-index:251583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" filled="f" strokecolor="black [3213]" strokeweight="1pt"/>
                  </w:pict>
                </mc:Fallback>
              </mc:AlternateContent>
            </w:r>
            <w:r w:rsidR="000A00B0" w:rsidRPr="000A00B0">
              <w:rPr>
                <w:rFonts w:ascii="ＭＳ ゴシック" w:hAnsi="ＭＳ ゴシック" w:hint="eastAsia"/>
                <w:b/>
                <w:bCs/>
                <w:noProof/>
                <w:sz w:val="24"/>
              </w:rPr>
              <mc:AlternateContent>
                <mc:Choice Requires="wps">
                  <w:drawing>
                    <wp:anchor distT="0" distB="0" distL="114300" distR="114300" simplePos="0" relativeHeight="251632640" behindDoc="0" locked="0" layoutInCell="1" allowOverlap="1" wp14:anchorId="2415C7DD" wp14:editId="72A13975">
                      <wp:simplePos x="0" y="0"/>
                      <wp:positionH relativeFrom="column">
                        <wp:posOffset>3658870</wp:posOffset>
                      </wp:positionH>
                      <wp:positionV relativeFrom="paragraph">
                        <wp:posOffset>267335</wp:posOffset>
                      </wp:positionV>
                      <wp:extent cx="134620" cy="128905"/>
                      <wp:effectExtent l="0" t="0" r="17780" b="23495"/>
                      <wp:wrapNone/>
                      <wp:docPr id="13" name="フローチャート : 結合子 13"/>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00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B13865" id="フローチャート : 結合子 13" o:spid="_x0000_s1026" type="#_x0000_t120" style="position:absolute;left:0;text-align:left;margin-left:288.1pt;margin-top:21.05pt;width:10.6pt;height:10.15pt;z-index:251632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" fillcolor="red" strokecolor="black [3213]" strokeweight="1pt"/>
                  </w:pict>
                </mc:Fallback>
              </mc:AlternateContent>
            </w:r>
          </w:p>
          <w:p w14:paraId="09EAC7CD" w14:textId="77777777" w:rsidR="000A00B0" w:rsidRDefault="000A00B0" w:rsidP="002D717F">
            <w:pPr>
              <w:rPr>
                <w:rFonts w:ascii="ＭＳ ゴシック" w:hAnsi="ＭＳ ゴシック"/>
                <w:b/>
                <w:bCs/>
                <w:sz w:val="24"/>
              </w:rPr>
            </w:pPr>
          </w:p>
          <w:p w14:paraId="0EFFB993" w14:textId="77777777" w:rsidR="000A00B0" w:rsidRPr="002D717F" w:rsidRDefault="000A00B0" w:rsidP="002D717F">
            <w:pPr>
              <w:rPr>
                <w:rFonts w:ascii="ＭＳ ゴシック" w:hAnsi="ＭＳ ゴシック"/>
                <w:b/>
                <w:bCs/>
                <w:sz w:val="24"/>
              </w:rPr>
            </w:pPr>
          </w:p>
          <w:p w14:paraId="037EF56D" w14:textId="77777777" w:rsidR="002D717F" w:rsidRPr="00E34AF6" w:rsidRDefault="002D717F" w:rsidP="00F556CF">
            <w:pPr>
              <w:rPr>
                <w:rFonts w:ascii="HG丸ｺﾞｼｯｸM-PRO" w:eastAsia="HG丸ｺﾞｼｯｸM-PRO" w:hAnsi="ＭＳ ゴシック"/>
                <w:sz w:val="20"/>
                <w:szCs w:val="20"/>
              </w:rPr>
            </w:pPr>
            <w:r w:rsidRPr="002D717F">
              <w:rPr>
                <w:rFonts w:ascii="ＭＳ ゴシック" w:hAnsi="ＭＳ ゴシック" w:hint="eastAsia"/>
                <w:sz w:val="20"/>
                <w:szCs w:val="20"/>
              </w:rPr>
              <w:t>※調査方法：</w:t>
            </w:r>
            <w:r w:rsidR="00E8334F">
              <w:rPr>
                <w:rFonts w:ascii="ＭＳ ゴシック" w:hAnsi="ＭＳ ゴシック" w:hint="eastAsia"/>
                <w:sz w:val="20"/>
                <w:szCs w:val="20"/>
              </w:rPr>
              <w:t>歩行者通行量（平日）調査</w:t>
            </w:r>
          </w:p>
          <w:p w14:paraId="389A12D7" w14:textId="77777777" w:rsidR="002D717F" w:rsidRPr="002D717F" w:rsidRDefault="002D717F" w:rsidP="002D717F">
            <w:pPr>
              <w:rPr>
                <w:rFonts w:ascii="ＭＳ ゴシック" w:hAnsi="ＭＳ ゴシック"/>
                <w:sz w:val="20"/>
                <w:szCs w:val="20"/>
              </w:rPr>
            </w:pPr>
            <w:r w:rsidRPr="002D717F">
              <w:rPr>
                <w:rFonts w:ascii="ＭＳ ゴシック" w:hAnsi="ＭＳ ゴシック" w:hint="eastAsia"/>
                <w:sz w:val="20"/>
                <w:szCs w:val="20"/>
              </w:rPr>
              <w:t>※調 査 月：</w:t>
            </w:r>
            <w:r w:rsidR="00E8334F">
              <w:rPr>
                <w:rFonts w:ascii="ＭＳ ゴシック" w:hAnsi="ＭＳ ゴシック" w:hint="eastAsia"/>
                <w:sz w:val="20"/>
                <w:szCs w:val="20"/>
              </w:rPr>
              <w:t>毎年８月の平日</w:t>
            </w:r>
          </w:p>
          <w:p w14:paraId="09D19D72" w14:textId="77777777" w:rsidR="002D717F" w:rsidRPr="002D717F" w:rsidRDefault="002D717F" w:rsidP="002D717F">
            <w:pPr>
              <w:rPr>
                <w:rFonts w:ascii="ＭＳ ゴシック" w:hAnsi="ＭＳ ゴシック"/>
                <w:sz w:val="20"/>
                <w:szCs w:val="20"/>
              </w:rPr>
            </w:pPr>
            <w:r w:rsidRPr="002D717F">
              <w:rPr>
                <w:rFonts w:ascii="ＭＳ ゴシック" w:hAnsi="ＭＳ ゴシック" w:hint="eastAsia"/>
                <w:sz w:val="20"/>
                <w:szCs w:val="20"/>
              </w:rPr>
              <w:t>※調査主体：</w:t>
            </w:r>
            <w:r w:rsidR="00E8334F">
              <w:rPr>
                <w:rFonts w:ascii="ＭＳ ゴシック" w:hAnsi="ＭＳ ゴシック" w:hint="eastAsia"/>
                <w:sz w:val="20"/>
                <w:szCs w:val="20"/>
              </w:rPr>
              <w:t>草津市</w:t>
            </w:r>
          </w:p>
          <w:p w14:paraId="4991E200" w14:textId="77777777" w:rsidR="002D717F" w:rsidRPr="002D717F" w:rsidRDefault="002D717F" w:rsidP="00651B6B">
            <w:pPr>
              <w:ind w:left="2000" w:hangingChars="1000" w:hanging="2000"/>
              <w:rPr>
                <w:rFonts w:ascii="ＭＳ ゴシック" w:hAnsi="ＭＳ ゴシック"/>
                <w:sz w:val="20"/>
                <w:szCs w:val="20"/>
              </w:rPr>
            </w:pPr>
            <w:r w:rsidRPr="002D717F">
              <w:rPr>
                <w:rFonts w:ascii="ＭＳ ゴシック" w:hAnsi="ＭＳ ゴシック" w:hint="eastAsia"/>
                <w:sz w:val="20"/>
                <w:szCs w:val="20"/>
              </w:rPr>
              <w:t>※調査対象：</w:t>
            </w:r>
            <w:r w:rsidR="00E8334F">
              <w:rPr>
                <w:rFonts w:ascii="ＭＳ ゴシック" w:hAnsi="ＭＳ ゴシック" w:hint="eastAsia"/>
                <w:sz w:val="20"/>
                <w:szCs w:val="20"/>
              </w:rPr>
              <w:t>歩行通行者（平日）、６地点</w:t>
            </w:r>
          </w:p>
          <w:p w14:paraId="7C97EDB1" w14:textId="77777777" w:rsidR="002D717F" w:rsidRPr="002D717F" w:rsidRDefault="002D717F" w:rsidP="002D717F">
            <w:pPr>
              <w:rPr>
                <w:rFonts w:ascii="ＭＳ ゴシック" w:hAnsi="ＭＳ ゴシック"/>
                <w:b/>
                <w:bCs/>
                <w:sz w:val="24"/>
              </w:rPr>
            </w:pPr>
            <w:r w:rsidRPr="002D717F">
              <w:rPr>
                <w:rFonts w:ascii="ＭＳ ゴシック" w:hAnsi="ＭＳ ゴシック" w:hint="eastAsia"/>
                <w:b/>
                <w:bCs/>
                <w:sz w:val="24"/>
              </w:rPr>
              <w:t>●目標達成に寄与する主要事業の進捗状況及び事業効果</w:t>
            </w:r>
          </w:p>
          <w:p w14:paraId="6B869B61" w14:textId="77777777" w:rsidR="002D717F" w:rsidRPr="002D717F" w:rsidRDefault="00AE2BDD" w:rsidP="002D717F">
            <w:pPr>
              <w:rPr>
                <w:rFonts w:ascii="ＭＳ ゴシック" w:hAnsi="ＭＳ ゴシック"/>
                <w:sz w:val="24"/>
              </w:rPr>
            </w:pPr>
            <w:r>
              <w:rPr>
                <w:rFonts w:ascii="ＭＳ ゴシック" w:hAnsi="ＭＳ ゴシック" w:hint="eastAsia"/>
                <w:sz w:val="24"/>
              </w:rPr>
              <w:t>①．アニマート跡地賑わい空間整備事業（草津市、草津まちづくり株式会社</w:t>
            </w:r>
            <w:r w:rsidR="002D717F" w:rsidRPr="002D717F">
              <w:rPr>
                <w:rFonts w:ascii="ＭＳ ゴシック" w:hAnsi="ＭＳ ゴシック" w:hint="eastAsia"/>
                <w:sz w:val="24"/>
              </w:rPr>
              <w:t>）</w:t>
            </w:r>
          </w:p>
          <w:tbl>
            <w:tblPr>
              <w:tblW w:w="8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3"/>
              <w:gridCol w:w="7035"/>
            </w:tblGrid>
            <w:tr w:rsidR="002D717F" w:rsidRPr="002D717F" w14:paraId="6A5BC5D6" w14:textId="77777777" w:rsidTr="00F556CF">
              <w:trPr>
                <w:jc w:val="center"/>
              </w:trPr>
              <w:tc>
                <w:tcPr>
                  <w:tcW w:w="1773" w:type="dxa"/>
                  <w:tcBorders>
                    <w:bottom w:val="single" w:sz="4" w:space="0" w:color="auto"/>
                  </w:tcBorders>
                  <w:shd w:val="clear" w:color="auto" w:fill="auto"/>
                  <w:vAlign w:val="center"/>
                </w:tcPr>
                <w:p w14:paraId="2603D0A6" w14:textId="77777777" w:rsidR="002D717F" w:rsidRPr="00AE2BDD" w:rsidRDefault="002D717F" w:rsidP="00F556CF">
                  <w:pPr>
                    <w:rPr>
                      <w:rFonts w:ascii="ＭＳ ゴシック" w:hAnsi="ＭＳ ゴシック"/>
                      <w:szCs w:val="22"/>
                    </w:rPr>
                  </w:pPr>
                  <w:r w:rsidRPr="00AE2BDD">
                    <w:rPr>
                      <w:rFonts w:ascii="ＭＳ ゴシック" w:hAnsi="ＭＳ ゴシック" w:hint="eastAsia"/>
                      <w:szCs w:val="22"/>
                    </w:rPr>
                    <w:t>事業完了時期</w:t>
                  </w:r>
                </w:p>
              </w:tc>
              <w:tc>
                <w:tcPr>
                  <w:tcW w:w="7035" w:type="dxa"/>
                  <w:tcBorders>
                    <w:bottom w:val="single" w:sz="4" w:space="0" w:color="auto"/>
                  </w:tcBorders>
                  <w:shd w:val="clear" w:color="auto" w:fill="auto"/>
                </w:tcPr>
                <w:p w14:paraId="7B68463E" w14:textId="77777777" w:rsidR="00F556CF" w:rsidRPr="0021694A" w:rsidRDefault="00E8334F" w:rsidP="002D717F">
                  <w:pPr>
                    <w:rPr>
                      <w:rFonts w:asciiTheme="minorEastAsia" w:eastAsiaTheme="minorEastAsia" w:hAnsiTheme="minorEastAsia"/>
                      <w:color w:val="000000" w:themeColor="text1"/>
                      <w:szCs w:val="22"/>
                    </w:rPr>
                  </w:pPr>
                  <w:r w:rsidRPr="0021694A">
                    <w:rPr>
                      <w:rFonts w:asciiTheme="minorEastAsia" w:eastAsiaTheme="minorEastAsia" w:hAnsiTheme="minorEastAsia" w:hint="eastAsia"/>
                      <w:color w:val="000000" w:themeColor="text1"/>
                      <w:szCs w:val="22"/>
                    </w:rPr>
                    <w:t>平成２６年度【済】</w:t>
                  </w:r>
                </w:p>
              </w:tc>
            </w:tr>
            <w:tr w:rsidR="002D717F" w:rsidRPr="002D717F" w14:paraId="294ECE80" w14:textId="77777777" w:rsidTr="00F556CF">
              <w:trPr>
                <w:jc w:val="center"/>
              </w:trPr>
              <w:tc>
                <w:tcPr>
                  <w:tcW w:w="1773" w:type="dxa"/>
                  <w:tcBorders>
                    <w:bottom w:val="single" w:sz="4" w:space="0" w:color="auto"/>
                  </w:tcBorders>
                  <w:shd w:val="clear" w:color="auto" w:fill="auto"/>
                  <w:vAlign w:val="center"/>
                </w:tcPr>
                <w:p w14:paraId="5DC192C2" w14:textId="77777777" w:rsidR="002D717F" w:rsidRPr="00AE2BDD" w:rsidRDefault="002D717F" w:rsidP="00F556CF">
                  <w:pPr>
                    <w:rPr>
                      <w:rFonts w:ascii="ＭＳ ゴシック" w:hAnsi="ＭＳ ゴシック"/>
                      <w:szCs w:val="22"/>
                    </w:rPr>
                  </w:pPr>
                  <w:r w:rsidRPr="00AE2BDD">
                    <w:rPr>
                      <w:rFonts w:ascii="ＭＳ ゴシック" w:hAnsi="ＭＳ ゴシック" w:hint="eastAsia"/>
                      <w:szCs w:val="22"/>
                    </w:rPr>
                    <w:t>事業概要</w:t>
                  </w:r>
                </w:p>
              </w:tc>
              <w:tc>
                <w:tcPr>
                  <w:tcW w:w="7035" w:type="dxa"/>
                  <w:tcBorders>
                    <w:bottom w:val="single" w:sz="4" w:space="0" w:color="auto"/>
                  </w:tcBorders>
                  <w:shd w:val="clear" w:color="auto" w:fill="auto"/>
                </w:tcPr>
                <w:p w14:paraId="66280B85" w14:textId="5A56CFC2" w:rsidR="00F556CF" w:rsidRPr="0021694A" w:rsidRDefault="00E8334F" w:rsidP="00F179E8">
                  <w:pPr>
                    <w:rPr>
                      <w:rFonts w:asciiTheme="minorEastAsia" w:eastAsiaTheme="minorEastAsia" w:hAnsiTheme="minorEastAsia"/>
                      <w:color w:val="000000" w:themeColor="text1"/>
                      <w:szCs w:val="22"/>
                    </w:rPr>
                  </w:pPr>
                  <w:r w:rsidRPr="0021694A">
                    <w:rPr>
                      <w:rFonts w:asciiTheme="minorEastAsia" w:eastAsiaTheme="minorEastAsia" w:hAnsiTheme="minorEastAsia" w:hint="eastAsia"/>
                      <w:color w:val="000000" w:themeColor="text1"/>
                      <w:szCs w:val="22"/>
                    </w:rPr>
                    <w:t>ＪＲ草津駅前の低未利用地</w:t>
                  </w:r>
                  <w:r w:rsidR="00AE2BDD" w:rsidRPr="0021694A">
                    <w:rPr>
                      <w:rFonts w:asciiTheme="minorEastAsia" w:eastAsiaTheme="minorEastAsia" w:hAnsiTheme="minorEastAsia" w:hint="eastAsia"/>
                      <w:color w:val="000000" w:themeColor="text1"/>
                      <w:szCs w:val="22"/>
                    </w:rPr>
                    <w:t>を魅力的な空間として整備・活用するものであり、ガーデニングを施した緑化広場と民間による商業テナントミックス</w:t>
                  </w:r>
                  <w:r w:rsidR="00F179E8">
                    <w:rPr>
                      <w:rFonts w:asciiTheme="minorEastAsia" w:eastAsiaTheme="minorEastAsia" w:hAnsiTheme="minorEastAsia" w:hint="eastAsia"/>
                      <w:color w:val="000000" w:themeColor="text1"/>
                      <w:szCs w:val="22"/>
                    </w:rPr>
                    <w:t>事業により</w:t>
                  </w:r>
                  <w:r w:rsidR="00AE2BDD" w:rsidRPr="0021694A">
                    <w:rPr>
                      <w:rFonts w:asciiTheme="minorEastAsia" w:eastAsiaTheme="minorEastAsia" w:hAnsiTheme="minorEastAsia" w:hint="eastAsia"/>
                      <w:color w:val="000000" w:themeColor="text1"/>
                      <w:szCs w:val="22"/>
                    </w:rPr>
                    <w:t>複合的に</w:t>
                  </w:r>
                  <w:r w:rsidR="00F179E8">
                    <w:rPr>
                      <w:rFonts w:asciiTheme="minorEastAsia" w:eastAsiaTheme="minorEastAsia" w:hAnsiTheme="minorEastAsia" w:hint="eastAsia"/>
                      <w:color w:val="000000" w:themeColor="text1"/>
                      <w:szCs w:val="22"/>
                    </w:rPr>
                    <w:t>店舗を</w:t>
                  </w:r>
                  <w:r w:rsidR="00AE2BDD" w:rsidRPr="0021694A">
                    <w:rPr>
                      <w:rFonts w:asciiTheme="minorEastAsia" w:eastAsiaTheme="minorEastAsia" w:hAnsiTheme="minorEastAsia" w:hint="eastAsia"/>
                      <w:color w:val="000000" w:themeColor="text1"/>
                      <w:szCs w:val="22"/>
                    </w:rPr>
                    <w:t>整備する。</w:t>
                  </w:r>
                </w:p>
              </w:tc>
            </w:tr>
            <w:tr w:rsidR="002D717F" w:rsidRPr="002D717F" w14:paraId="31E151F1" w14:textId="77777777" w:rsidTr="00F556CF">
              <w:trPr>
                <w:jc w:val="center"/>
              </w:trPr>
              <w:tc>
                <w:tcPr>
                  <w:tcW w:w="1773" w:type="dxa"/>
                  <w:shd w:val="clear" w:color="auto" w:fill="auto"/>
                  <w:vAlign w:val="center"/>
                </w:tcPr>
                <w:p w14:paraId="4F54CE87" w14:textId="77777777" w:rsidR="002D717F" w:rsidRPr="00AE2BDD" w:rsidRDefault="002D717F" w:rsidP="00F556CF">
                  <w:pPr>
                    <w:rPr>
                      <w:rFonts w:ascii="ＭＳ ゴシック" w:hAnsi="ＭＳ ゴシック"/>
                      <w:szCs w:val="22"/>
                    </w:rPr>
                  </w:pPr>
                  <w:r w:rsidRPr="00AE2BDD">
                    <w:rPr>
                      <w:rFonts w:ascii="ＭＳ ゴシック" w:hAnsi="ＭＳ ゴシック" w:hint="eastAsia"/>
                      <w:szCs w:val="22"/>
                    </w:rPr>
                    <w:t>事業効果及び進捗状況</w:t>
                  </w:r>
                </w:p>
              </w:tc>
              <w:tc>
                <w:tcPr>
                  <w:tcW w:w="7035" w:type="dxa"/>
                  <w:shd w:val="clear" w:color="auto" w:fill="auto"/>
                </w:tcPr>
                <w:p w14:paraId="0383FC92" w14:textId="77777777" w:rsidR="00F556CF" w:rsidRPr="0021694A" w:rsidRDefault="00AE2BDD" w:rsidP="002D717F">
                  <w:pPr>
                    <w:rPr>
                      <w:rFonts w:asciiTheme="minorEastAsia" w:eastAsiaTheme="minorEastAsia" w:hAnsiTheme="minorEastAsia"/>
                      <w:bCs/>
                      <w:color w:val="000000" w:themeColor="text1"/>
                      <w:szCs w:val="22"/>
                    </w:rPr>
                  </w:pPr>
                  <w:r w:rsidRPr="0021694A">
                    <w:rPr>
                      <w:rFonts w:asciiTheme="minorEastAsia" w:eastAsiaTheme="minorEastAsia" w:hAnsiTheme="minorEastAsia" w:hint="eastAsia"/>
                      <w:bCs/>
                      <w:color w:val="000000" w:themeColor="text1"/>
                      <w:szCs w:val="22"/>
                    </w:rPr>
                    <w:t>平成２６年７月完成。</w:t>
                  </w:r>
                </w:p>
                <w:p w14:paraId="797D1340" w14:textId="77777777" w:rsidR="00AE2BDD" w:rsidRPr="0021694A" w:rsidRDefault="00AE2BDD" w:rsidP="002D717F">
                  <w:pPr>
                    <w:rPr>
                      <w:rFonts w:asciiTheme="minorEastAsia" w:eastAsiaTheme="minorEastAsia" w:hAnsiTheme="minorEastAsia"/>
                      <w:bCs/>
                      <w:color w:val="000000" w:themeColor="text1"/>
                      <w:szCs w:val="22"/>
                    </w:rPr>
                  </w:pPr>
                  <w:r w:rsidRPr="0021694A">
                    <w:rPr>
                      <w:rFonts w:asciiTheme="minorEastAsia" w:eastAsiaTheme="minorEastAsia" w:hAnsiTheme="minorEastAsia" w:hint="eastAsia"/>
                      <w:bCs/>
                      <w:color w:val="000000" w:themeColor="text1"/>
                      <w:szCs w:val="22"/>
                    </w:rPr>
                    <w:t>年間入込客数（人／年）11.7万人</w:t>
                  </w:r>
                </w:p>
                <w:p w14:paraId="4E587084" w14:textId="4F6D1DD1" w:rsidR="00AE2BDD" w:rsidRPr="0021694A" w:rsidRDefault="00AE2BDD" w:rsidP="002D717F">
                  <w:pPr>
                    <w:rPr>
                      <w:rFonts w:asciiTheme="minorEastAsia" w:eastAsiaTheme="minorEastAsia" w:hAnsiTheme="minorEastAsia"/>
                      <w:bCs/>
                      <w:color w:val="000000" w:themeColor="text1"/>
                      <w:szCs w:val="22"/>
                    </w:rPr>
                  </w:pPr>
                  <w:r w:rsidRPr="0021694A">
                    <w:rPr>
                      <w:rFonts w:asciiTheme="minorEastAsia" w:eastAsiaTheme="minorEastAsia" w:hAnsiTheme="minorEastAsia" w:hint="eastAsia"/>
                      <w:bCs/>
                      <w:color w:val="000000" w:themeColor="text1"/>
                      <w:szCs w:val="22"/>
                    </w:rPr>
                    <w:t>長年低未利用地</w:t>
                  </w:r>
                  <w:r w:rsidR="006276CA">
                    <w:rPr>
                      <w:rFonts w:asciiTheme="minorEastAsia" w:eastAsiaTheme="minorEastAsia" w:hAnsiTheme="minorEastAsia" w:hint="eastAsia"/>
                      <w:bCs/>
                      <w:color w:val="000000" w:themeColor="text1"/>
                      <w:szCs w:val="22"/>
                    </w:rPr>
                    <w:t>であったが</w:t>
                  </w:r>
                  <w:r w:rsidRPr="0021694A">
                    <w:rPr>
                      <w:rFonts w:asciiTheme="minorEastAsia" w:eastAsiaTheme="minorEastAsia" w:hAnsiTheme="minorEastAsia" w:hint="eastAsia"/>
                      <w:bCs/>
                      <w:color w:val="000000" w:themeColor="text1"/>
                      <w:szCs w:val="22"/>
                    </w:rPr>
                    <w:t>、緑化広場と商業テナントミックス事業による整備を行ったため、駅前での新たな賑わいを創出している。</w:t>
                  </w:r>
                </w:p>
              </w:tc>
            </w:tr>
            <w:bookmarkEnd w:id="0"/>
          </w:tbl>
          <w:p w14:paraId="2C116A29" w14:textId="77777777" w:rsidR="006E7C0D" w:rsidRDefault="006E7C0D" w:rsidP="002D717F">
            <w:pPr>
              <w:rPr>
                <w:rFonts w:ascii="ＭＳ ゴシック" w:hAnsi="ＭＳ ゴシック"/>
                <w:b/>
                <w:bCs/>
                <w:sz w:val="24"/>
              </w:rPr>
            </w:pPr>
          </w:p>
          <w:p w14:paraId="3322780B" w14:textId="77777777" w:rsidR="006E7C0D" w:rsidRPr="002D717F" w:rsidRDefault="006E7C0D" w:rsidP="006E7C0D">
            <w:pPr>
              <w:rPr>
                <w:rFonts w:ascii="ＭＳ ゴシック" w:hAnsi="ＭＳ ゴシック"/>
                <w:sz w:val="24"/>
              </w:rPr>
            </w:pPr>
            <w:r>
              <w:rPr>
                <w:rFonts w:ascii="ＭＳ ゴシック" w:hAnsi="ＭＳ ゴシック" w:hint="eastAsia"/>
                <w:sz w:val="24"/>
              </w:rPr>
              <w:t>②．</w:t>
            </w:r>
            <w:r w:rsidR="006B042F">
              <w:rPr>
                <w:rFonts w:ascii="ＭＳ ゴシック" w:hAnsi="ＭＳ ゴシック" w:hint="eastAsia"/>
                <w:sz w:val="24"/>
              </w:rPr>
              <w:t>【追加】</w:t>
            </w:r>
            <w:r w:rsidR="00321E3C">
              <w:rPr>
                <w:rFonts w:ascii="ＭＳ ゴシック" w:hAnsi="ＭＳ ゴシック" w:hint="eastAsia"/>
                <w:sz w:val="24"/>
              </w:rPr>
              <w:t>東海道・草津宿テナントミックス事業（草津まちづくり株式会社）</w:t>
            </w:r>
          </w:p>
          <w:tbl>
            <w:tblPr>
              <w:tblW w:w="8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3"/>
              <w:gridCol w:w="7035"/>
            </w:tblGrid>
            <w:tr w:rsidR="006E7C0D" w:rsidRPr="002D717F" w14:paraId="36CC47C1" w14:textId="77777777" w:rsidTr="00321E3C">
              <w:trPr>
                <w:jc w:val="center"/>
              </w:trPr>
              <w:tc>
                <w:tcPr>
                  <w:tcW w:w="1773" w:type="dxa"/>
                  <w:tcBorders>
                    <w:bottom w:val="single" w:sz="4" w:space="0" w:color="auto"/>
                  </w:tcBorders>
                  <w:shd w:val="clear" w:color="auto" w:fill="auto"/>
                  <w:vAlign w:val="center"/>
                </w:tcPr>
                <w:p w14:paraId="4C640CF8" w14:textId="77777777" w:rsidR="006E7C0D" w:rsidRPr="00AE2BDD" w:rsidRDefault="006E7C0D" w:rsidP="006E7C0D">
                  <w:pPr>
                    <w:rPr>
                      <w:rFonts w:ascii="ＭＳ ゴシック" w:hAnsi="ＭＳ ゴシック"/>
                      <w:szCs w:val="22"/>
                    </w:rPr>
                  </w:pPr>
                  <w:r w:rsidRPr="00AE2BDD">
                    <w:rPr>
                      <w:rFonts w:ascii="ＭＳ ゴシック" w:hAnsi="ＭＳ ゴシック" w:hint="eastAsia"/>
                      <w:szCs w:val="22"/>
                    </w:rPr>
                    <w:t>事業完了時期</w:t>
                  </w:r>
                </w:p>
              </w:tc>
              <w:tc>
                <w:tcPr>
                  <w:tcW w:w="7035" w:type="dxa"/>
                  <w:tcBorders>
                    <w:bottom w:val="single" w:sz="4" w:space="0" w:color="auto"/>
                  </w:tcBorders>
                  <w:shd w:val="clear" w:color="auto" w:fill="auto"/>
                </w:tcPr>
                <w:p w14:paraId="3552712B" w14:textId="77777777" w:rsidR="006E7C0D" w:rsidRPr="0021694A" w:rsidRDefault="006E7C0D" w:rsidP="00321E3C">
                  <w:pPr>
                    <w:rPr>
                      <w:rFonts w:asciiTheme="minorEastAsia" w:eastAsiaTheme="minorEastAsia" w:hAnsiTheme="minorEastAsia"/>
                      <w:color w:val="000000" w:themeColor="text1"/>
                      <w:szCs w:val="22"/>
                    </w:rPr>
                  </w:pPr>
                  <w:r w:rsidRPr="0021694A">
                    <w:rPr>
                      <w:rFonts w:asciiTheme="minorEastAsia" w:eastAsiaTheme="minorEastAsia" w:hAnsiTheme="minorEastAsia" w:hint="eastAsia"/>
                      <w:color w:val="000000" w:themeColor="text1"/>
                      <w:szCs w:val="22"/>
                    </w:rPr>
                    <w:t>平成２</w:t>
                  </w:r>
                  <w:r w:rsidR="00321E3C" w:rsidRPr="0021694A">
                    <w:rPr>
                      <w:rFonts w:asciiTheme="minorEastAsia" w:eastAsiaTheme="minorEastAsia" w:hAnsiTheme="minorEastAsia" w:hint="eastAsia"/>
                      <w:color w:val="000000" w:themeColor="text1"/>
                      <w:szCs w:val="22"/>
                    </w:rPr>
                    <w:t>７</w:t>
                  </w:r>
                  <w:r w:rsidRPr="0021694A">
                    <w:rPr>
                      <w:rFonts w:asciiTheme="minorEastAsia" w:eastAsiaTheme="minorEastAsia" w:hAnsiTheme="minorEastAsia" w:hint="eastAsia"/>
                      <w:color w:val="000000" w:themeColor="text1"/>
                      <w:szCs w:val="22"/>
                    </w:rPr>
                    <w:t>年度【済】</w:t>
                  </w:r>
                </w:p>
              </w:tc>
            </w:tr>
            <w:tr w:rsidR="006E7C0D" w:rsidRPr="002D717F" w14:paraId="1F0F48B1" w14:textId="77777777" w:rsidTr="00321E3C">
              <w:trPr>
                <w:jc w:val="center"/>
              </w:trPr>
              <w:tc>
                <w:tcPr>
                  <w:tcW w:w="1773" w:type="dxa"/>
                  <w:tcBorders>
                    <w:bottom w:val="single" w:sz="4" w:space="0" w:color="auto"/>
                  </w:tcBorders>
                  <w:shd w:val="clear" w:color="auto" w:fill="auto"/>
                  <w:vAlign w:val="center"/>
                </w:tcPr>
                <w:p w14:paraId="55E97561" w14:textId="77777777" w:rsidR="006E7C0D" w:rsidRPr="00AE2BDD" w:rsidRDefault="006E7C0D" w:rsidP="006E7C0D">
                  <w:pPr>
                    <w:rPr>
                      <w:rFonts w:ascii="ＭＳ ゴシック" w:hAnsi="ＭＳ ゴシック"/>
                      <w:szCs w:val="22"/>
                    </w:rPr>
                  </w:pPr>
                  <w:r w:rsidRPr="00AE2BDD">
                    <w:rPr>
                      <w:rFonts w:ascii="ＭＳ ゴシック" w:hAnsi="ＭＳ ゴシック" w:hint="eastAsia"/>
                      <w:szCs w:val="22"/>
                    </w:rPr>
                    <w:t>事業概要</w:t>
                  </w:r>
                </w:p>
              </w:tc>
              <w:tc>
                <w:tcPr>
                  <w:tcW w:w="7035" w:type="dxa"/>
                  <w:tcBorders>
                    <w:bottom w:val="single" w:sz="4" w:space="0" w:color="auto"/>
                  </w:tcBorders>
                  <w:shd w:val="clear" w:color="auto" w:fill="auto"/>
                </w:tcPr>
                <w:p w14:paraId="7848E1E7" w14:textId="3A7234F1" w:rsidR="006E7C0D" w:rsidRPr="0021694A" w:rsidRDefault="00D75E10" w:rsidP="00F179E8">
                  <w:pPr>
                    <w:rPr>
                      <w:rFonts w:asciiTheme="minorEastAsia" w:eastAsiaTheme="minorEastAsia" w:hAnsiTheme="minorEastAsia"/>
                      <w:color w:val="000000" w:themeColor="text1"/>
                      <w:szCs w:val="22"/>
                    </w:rPr>
                  </w:pPr>
                  <w:r w:rsidRPr="0021694A">
                    <w:rPr>
                      <w:rFonts w:asciiTheme="minorEastAsia" w:eastAsiaTheme="minorEastAsia" w:hAnsiTheme="minorEastAsia" w:hint="eastAsia"/>
                      <w:color w:val="000000" w:themeColor="text1"/>
                      <w:szCs w:val="22"/>
                    </w:rPr>
                    <w:t>空き店舗が特に増加している本陣周辺エリアにおいて、旧街道の街並みにふさわしい景観の形成と賑わい創出を目的に民間による商業テナントミックス</w:t>
                  </w:r>
                  <w:r w:rsidR="00F179E8">
                    <w:rPr>
                      <w:rFonts w:asciiTheme="minorEastAsia" w:eastAsiaTheme="minorEastAsia" w:hAnsiTheme="minorEastAsia" w:hint="eastAsia"/>
                      <w:color w:val="000000" w:themeColor="text1"/>
                      <w:szCs w:val="22"/>
                    </w:rPr>
                    <w:t>事業により</w:t>
                  </w:r>
                  <w:r w:rsidRPr="0021694A">
                    <w:rPr>
                      <w:rFonts w:asciiTheme="minorEastAsia" w:eastAsiaTheme="minorEastAsia" w:hAnsiTheme="minorEastAsia" w:hint="eastAsia"/>
                      <w:color w:val="000000" w:themeColor="text1"/>
                      <w:szCs w:val="22"/>
                    </w:rPr>
                    <w:t>複合的に</w:t>
                  </w:r>
                  <w:r w:rsidR="00F179E8">
                    <w:rPr>
                      <w:rFonts w:asciiTheme="minorEastAsia" w:eastAsiaTheme="minorEastAsia" w:hAnsiTheme="minorEastAsia" w:hint="eastAsia"/>
                      <w:color w:val="000000" w:themeColor="text1"/>
                      <w:szCs w:val="22"/>
                    </w:rPr>
                    <w:t>店舗を</w:t>
                  </w:r>
                  <w:r w:rsidRPr="0021694A">
                    <w:rPr>
                      <w:rFonts w:asciiTheme="minorEastAsia" w:eastAsiaTheme="minorEastAsia" w:hAnsiTheme="minorEastAsia" w:hint="eastAsia"/>
                      <w:color w:val="000000" w:themeColor="text1"/>
                      <w:szCs w:val="22"/>
                    </w:rPr>
                    <w:t>整備する。</w:t>
                  </w:r>
                </w:p>
              </w:tc>
            </w:tr>
            <w:tr w:rsidR="006E7C0D" w:rsidRPr="002D717F" w14:paraId="29A48770" w14:textId="77777777" w:rsidTr="00321E3C">
              <w:trPr>
                <w:jc w:val="center"/>
              </w:trPr>
              <w:tc>
                <w:tcPr>
                  <w:tcW w:w="1773" w:type="dxa"/>
                  <w:shd w:val="clear" w:color="auto" w:fill="auto"/>
                  <w:vAlign w:val="center"/>
                </w:tcPr>
                <w:p w14:paraId="286465D3" w14:textId="77777777" w:rsidR="006E7C0D" w:rsidRPr="00AE2BDD" w:rsidRDefault="006E7C0D" w:rsidP="006E7C0D">
                  <w:pPr>
                    <w:rPr>
                      <w:rFonts w:ascii="ＭＳ ゴシック" w:hAnsi="ＭＳ ゴシック"/>
                      <w:szCs w:val="22"/>
                    </w:rPr>
                  </w:pPr>
                  <w:r w:rsidRPr="00AE2BDD">
                    <w:rPr>
                      <w:rFonts w:ascii="ＭＳ ゴシック" w:hAnsi="ＭＳ ゴシック" w:hint="eastAsia"/>
                      <w:szCs w:val="22"/>
                    </w:rPr>
                    <w:t>事業効果及び進捗状況</w:t>
                  </w:r>
                </w:p>
              </w:tc>
              <w:tc>
                <w:tcPr>
                  <w:tcW w:w="7035" w:type="dxa"/>
                  <w:shd w:val="clear" w:color="auto" w:fill="auto"/>
                </w:tcPr>
                <w:p w14:paraId="2EA319FC" w14:textId="77777777" w:rsidR="006E7C0D" w:rsidRPr="0021694A" w:rsidRDefault="00D75E10" w:rsidP="006E7C0D">
                  <w:pPr>
                    <w:rPr>
                      <w:rFonts w:asciiTheme="minorEastAsia" w:eastAsiaTheme="minorEastAsia" w:hAnsiTheme="minorEastAsia"/>
                      <w:bCs/>
                      <w:color w:val="000000" w:themeColor="text1"/>
                      <w:szCs w:val="22"/>
                    </w:rPr>
                  </w:pPr>
                  <w:r w:rsidRPr="0021694A">
                    <w:rPr>
                      <w:rFonts w:asciiTheme="minorEastAsia" w:eastAsiaTheme="minorEastAsia" w:hAnsiTheme="minorEastAsia" w:hint="eastAsia"/>
                      <w:bCs/>
                      <w:color w:val="000000" w:themeColor="text1"/>
                      <w:szCs w:val="22"/>
                    </w:rPr>
                    <w:t>平成２７年１０月完成。</w:t>
                  </w:r>
                </w:p>
                <w:p w14:paraId="42289337" w14:textId="77777777" w:rsidR="00D75E10" w:rsidRPr="0021694A" w:rsidRDefault="00D75E10" w:rsidP="006E7C0D">
                  <w:pPr>
                    <w:rPr>
                      <w:rFonts w:asciiTheme="minorEastAsia" w:eastAsiaTheme="minorEastAsia" w:hAnsiTheme="minorEastAsia"/>
                      <w:bCs/>
                      <w:color w:val="000000" w:themeColor="text1"/>
                      <w:szCs w:val="22"/>
                    </w:rPr>
                  </w:pPr>
                  <w:r w:rsidRPr="0021694A">
                    <w:rPr>
                      <w:rFonts w:asciiTheme="minorEastAsia" w:eastAsiaTheme="minorEastAsia" w:hAnsiTheme="minorEastAsia" w:hint="eastAsia"/>
                      <w:bCs/>
                      <w:color w:val="000000" w:themeColor="text1"/>
                      <w:szCs w:val="22"/>
                    </w:rPr>
                    <w:t>空き店舗化が顕著なエリアにおいて、日本料理店と木工店</w:t>
                  </w:r>
                  <w:r w:rsidR="00AE1173" w:rsidRPr="0021694A">
                    <w:rPr>
                      <w:rFonts w:asciiTheme="minorEastAsia" w:eastAsiaTheme="minorEastAsia" w:hAnsiTheme="minorEastAsia" w:hint="eastAsia"/>
                      <w:bCs/>
                      <w:color w:val="000000" w:themeColor="text1"/>
                      <w:szCs w:val="22"/>
                    </w:rPr>
                    <w:t>の２店舗</w:t>
                  </w:r>
                  <w:r w:rsidRPr="0021694A">
                    <w:rPr>
                      <w:rFonts w:asciiTheme="minorEastAsia" w:eastAsiaTheme="minorEastAsia" w:hAnsiTheme="minorEastAsia" w:hint="eastAsia"/>
                      <w:bCs/>
                      <w:color w:val="000000" w:themeColor="text1"/>
                      <w:szCs w:val="22"/>
                    </w:rPr>
                    <w:t>を整備したことによって、</w:t>
                  </w:r>
                  <w:r w:rsidR="00AE1173" w:rsidRPr="0021694A">
                    <w:rPr>
                      <w:rFonts w:asciiTheme="minorEastAsia" w:eastAsiaTheme="minorEastAsia" w:hAnsiTheme="minorEastAsia" w:hint="eastAsia"/>
                      <w:bCs/>
                      <w:color w:val="000000" w:themeColor="text1"/>
                      <w:szCs w:val="22"/>
                    </w:rPr>
                    <w:t>新たな賑わいを創出している。</w:t>
                  </w:r>
                </w:p>
              </w:tc>
            </w:tr>
          </w:tbl>
          <w:p w14:paraId="27ECA117" w14:textId="77777777" w:rsidR="006E7C0D" w:rsidRDefault="006E7C0D" w:rsidP="002D717F">
            <w:pPr>
              <w:rPr>
                <w:rFonts w:ascii="ＭＳ ゴシック" w:hAnsi="ＭＳ ゴシック"/>
                <w:b/>
                <w:bCs/>
                <w:sz w:val="24"/>
              </w:rPr>
            </w:pPr>
          </w:p>
          <w:p w14:paraId="3BECBB2F" w14:textId="77777777" w:rsidR="00321E3C" w:rsidRPr="002D717F" w:rsidRDefault="00321E3C" w:rsidP="00321E3C">
            <w:pPr>
              <w:rPr>
                <w:rFonts w:ascii="ＭＳ ゴシック" w:hAnsi="ＭＳ ゴシック"/>
                <w:sz w:val="24"/>
              </w:rPr>
            </w:pPr>
            <w:r>
              <w:rPr>
                <w:rFonts w:ascii="ＭＳ ゴシック" w:hAnsi="ＭＳ ゴシック" w:hint="eastAsia"/>
                <w:sz w:val="24"/>
              </w:rPr>
              <w:t>③．</w:t>
            </w:r>
            <w:r w:rsidR="006B042F">
              <w:rPr>
                <w:rFonts w:ascii="ＭＳ ゴシック" w:hAnsi="ＭＳ ゴシック" w:hint="eastAsia"/>
                <w:sz w:val="24"/>
              </w:rPr>
              <w:t>【追加】</w:t>
            </w:r>
            <w:r>
              <w:rPr>
                <w:rFonts w:ascii="ＭＳ ゴシック" w:hAnsi="ＭＳ ゴシック" w:hint="eastAsia"/>
                <w:sz w:val="24"/>
              </w:rPr>
              <w:t>草津川跡地テナントミックス事業（草津まちづくり株式会社）</w:t>
            </w:r>
          </w:p>
          <w:tbl>
            <w:tblPr>
              <w:tblW w:w="8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3"/>
              <w:gridCol w:w="7035"/>
            </w:tblGrid>
            <w:tr w:rsidR="00321E3C" w:rsidRPr="002D717F" w14:paraId="4273A3A9" w14:textId="77777777" w:rsidTr="00321E3C">
              <w:trPr>
                <w:jc w:val="center"/>
              </w:trPr>
              <w:tc>
                <w:tcPr>
                  <w:tcW w:w="1773" w:type="dxa"/>
                  <w:tcBorders>
                    <w:bottom w:val="single" w:sz="4" w:space="0" w:color="auto"/>
                  </w:tcBorders>
                  <w:shd w:val="clear" w:color="auto" w:fill="auto"/>
                  <w:vAlign w:val="center"/>
                </w:tcPr>
                <w:p w14:paraId="03D5CD06" w14:textId="77777777" w:rsidR="00321E3C" w:rsidRPr="00AE2BDD" w:rsidRDefault="00321E3C" w:rsidP="00321E3C">
                  <w:pPr>
                    <w:rPr>
                      <w:rFonts w:ascii="ＭＳ ゴシック" w:hAnsi="ＭＳ ゴシック"/>
                      <w:szCs w:val="22"/>
                    </w:rPr>
                  </w:pPr>
                  <w:r w:rsidRPr="00AE2BDD">
                    <w:rPr>
                      <w:rFonts w:ascii="ＭＳ ゴシック" w:hAnsi="ＭＳ ゴシック" w:hint="eastAsia"/>
                      <w:szCs w:val="22"/>
                    </w:rPr>
                    <w:lastRenderedPageBreak/>
                    <w:t>事業完了時期</w:t>
                  </w:r>
                </w:p>
              </w:tc>
              <w:tc>
                <w:tcPr>
                  <w:tcW w:w="7035" w:type="dxa"/>
                  <w:tcBorders>
                    <w:bottom w:val="single" w:sz="4" w:space="0" w:color="auto"/>
                  </w:tcBorders>
                  <w:shd w:val="clear" w:color="auto" w:fill="auto"/>
                </w:tcPr>
                <w:p w14:paraId="3C271594" w14:textId="77777777" w:rsidR="00321E3C" w:rsidRPr="0021694A" w:rsidRDefault="00321E3C" w:rsidP="006D1606">
                  <w:pPr>
                    <w:rPr>
                      <w:rFonts w:asciiTheme="minorEastAsia" w:eastAsiaTheme="minorEastAsia" w:hAnsiTheme="minorEastAsia"/>
                      <w:color w:val="000000" w:themeColor="text1"/>
                      <w:szCs w:val="22"/>
                    </w:rPr>
                  </w:pPr>
                  <w:r w:rsidRPr="0021694A">
                    <w:rPr>
                      <w:rFonts w:asciiTheme="minorEastAsia" w:eastAsiaTheme="minorEastAsia" w:hAnsiTheme="minorEastAsia" w:hint="eastAsia"/>
                      <w:color w:val="000000" w:themeColor="text1"/>
                      <w:szCs w:val="22"/>
                    </w:rPr>
                    <w:t>平成２</w:t>
                  </w:r>
                  <w:r w:rsidR="006D1606" w:rsidRPr="0021694A">
                    <w:rPr>
                      <w:rFonts w:asciiTheme="minorEastAsia" w:eastAsiaTheme="minorEastAsia" w:hAnsiTheme="minorEastAsia" w:hint="eastAsia"/>
                      <w:color w:val="000000" w:themeColor="text1"/>
                      <w:szCs w:val="22"/>
                    </w:rPr>
                    <w:t>８</w:t>
                  </w:r>
                  <w:r w:rsidRPr="0021694A">
                    <w:rPr>
                      <w:rFonts w:asciiTheme="minorEastAsia" w:eastAsiaTheme="minorEastAsia" w:hAnsiTheme="minorEastAsia" w:hint="eastAsia"/>
                      <w:color w:val="000000" w:themeColor="text1"/>
                      <w:szCs w:val="22"/>
                    </w:rPr>
                    <w:t>年度【実施中】</w:t>
                  </w:r>
                </w:p>
              </w:tc>
            </w:tr>
            <w:tr w:rsidR="00321E3C" w:rsidRPr="002D717F" w14:paraId="603CF13E" w14:textId="77777777" w:rsidTr="00321E3C">
              <w:trPr>
                <w:jc w:val="center"/>
              </w:trPr>
              <w:tc>
                <w:tcPr>
                  <w:tcW w:w="1773" w:type="dxa"/>
                  <w:tcBorders>
                    <w:bottom w:val="single" w:sz="4" w:space="0" w:color="auto"/>
                  </w:tcBorders>
                  <w:shd w:val="clear" w:color="auto" w:fill="auto"/>
                  <w:vAlign w:val="center"/>
                </w:tcPr>
                <w:p w14:paraId="695A5C84" w14:textId="77777777" w:rsidR="00321E3C" w:rsidRPr="00AE2BDD" w:rsidRDefault="00321E3C" w:rsidP="00321E3C">
                  <w:pPr>
                    <w:rPr>
                      <w:rFonts w:ascii="ＭＳ ゴシック" w:hAnsi="ＭＳ ゴシック"/>
                      <w:szCs w:val="22"/>
                    </w:rPr>
                  </w:pPr>
                  <w:r w:rsidRPr="00AE2BDD">
                    <w:rPr>
                      <w:rFonts w:ascii="ＭＳ ゴシック" w:hAnsi="ＭＳ ゴシック" w:hint="eastAsia"/>
                      <w:szCs w:val="22"/>
                    </w:rPr>
                    <w:t>事業概要</w:t>
                  </w:r>
                </w:p>
              </w:tc>
              <w:tc>
                <w:tcPr>
                  <w:tcW w:w="7035" w:type="dxa"/>
                  <w:tcBorders>
                    <w:bottom w:val="single" w:sz="4" w:space="0" w:color="auto"/>
                  </w:tcBorders>
                  <w:shd w:val="clear" w:color="auto" w:fill="auto"/>
                </w:tcPr>
                <w:p w14:paraId="4A9C10CA" w14:textId="4A65C3F0" w:rsidR="00DA4FD8" w:rsidRPr="0021694A" w:rsidRDefault="00E21F15" w:rsidP="00F179E8">
                  <w:pPr>
                    <w:rPr>
                      <w:rFonts w:asciiTheme="minorEastAsia" w:eastAsiaTheme="minorEastAsia" w:hAnsiTheme="minorEastAsia"/>
                      <w:color w:val="000000" w:themeColor="text1"/>
                      <w:szCs w:val="22"/>
                    </w:rPr>
                  </w:pPr>
                  <w:r w:rsidRPr="0021694A">
                    <w:rPr>
                      <w:rFonts w:asciiTheme="minorEastAsia" w:eastAsiaTheme="minorEastAsia" w:hAnsiTheme="minorEastAsia" w:hint="eastAsia"/>
                      <w:color w:val="000000" w:themeColor="text1"/>
                      <w:szCs w:val="22"/>
                    </w:rPr>
                    <w:t>市が草津川跡地において整備する公園内に</w:t>
                  </w:r>
                  <w:r w:rsidR="00DA4FD8" w:rsidRPr="0021694A">
                    <w:rPr>
                      <w:rFonts w:asciiTheme="minorEastAsia" w:eastAsiaTheme="minorEastAsia" w:hAnsiTheme="minorEastAsia" w:hint="eastAsia"/>
                      <w:color w:val="000000" w:themeColor="text1"/>
                      <w:szCs w:val="22"/>
                    </w:rPr>
                    <w:t>民間による</w:t>
                  </w:r>
                  <w:r w:rsidR="00F179E8">
                    <w:rPr>
                      <w:rFonts w:asciiTheme="minorEastAsia" w:eastAsiaTheme="minorEastAsia" w:hAnsiTheme="minorEastAsia" w:hint="eastAsia"/>
                      <w:color w:val="000000" w:themeColor="text1"/>
                      <w:szCs w:val="22"/>
                    </w:rPr>
                    <w:t>商業</w:t>
                  </w:r>
                  <w:r w:rsidR="00DA4FD8" w:rsidRPr="0021694A">
                    <w:rPr>
                      <w:rFonts w:asciiTheme="minorEastAsia" w:eastAsiaTheme="minorEastAsia" w:hAnsiTheme="minorEastAsia" w:hint="eastAsia"/>
                      <w:color w:val="000000" w:themeColor="text1"/>
                      <w:szCs w:val="22"/>
                    </w:rPr>
                    <w:t>テナントミックス</w:t>
                  </w:r>
                  <w:r w:rsidR="00F179E8">
                    <w:rPr>
                      <w:rFonts w:asciiTheme="minorEastAsia" w:eastAsiaTheme="minorEastAsia" w:hAnsiTheme="minorEastAsia" w:hint="eastAsia"/>
                      <w:color w:val="000000" w:themeColor="text1"/>
                      <w:szCs w:val="22"/>
                    </w:rPr>
                    <w:t>事業により</w:t>
                  </w:r>
                  <w:r w:rsidR="00DA4FD8" w:rsidRPr="0021694A">
                    <w:rPr>
                      <w:rFonts w:asciiTheme="minorEastAsia" w:eastAsiaTheme="minorEastAsia" w:hAnsiTheme="minorEastAsia" w:hint="eastAsia"/>
                      <w:color w:val="000000" w:themeColor="text1"/>
                      <w:szCs w:val="22"/>
                    </w:rPr>
                    <w:t>複合的に</w:t>
                  </w:r>
                  <w:r w:rsidR="00F179E8">
                    <w:rPr>
                      <w:rFonts w:asciiTheme="minorEastAsia" w:eastAsiaTheme="minorEastAsia" w:hAnsiTheme="minorEastAsia" w:hint="eastAsia"/>
                      <w:color w:val="000000" w:themeColor="text1"/>
                      <w:szCs w:val="22"/>
                    </w:rPr>
                    <w:t>店舗を</w:t>
                  </w:r>
                  <w:r w:rsidR="00DA4FD8" w:rsidRPr="0021694A">
                    <w:rPr>
                      <w:rFonts w:asciiTheme="minorEastAsia" w:eastAsiaTheme="minorEastAsia" w:hAnsiTheme="minorEastAsia" w:hint="eastAsia"/>
                      <w:color w:val="000000" w:themeColor="text1"/>
                      <w:szCs w:val="22"/>
                    </w:rPr>
                    <w:t>整備し、</w:t>
                  </w:r>
                  <w:r w:rsidRPr="0021694A">
                    <w:rPr>
                      <w:rFonts w:asciiTheme="minorEastAsia" w:eastAsiaTheme="minorEastAsia" w:hAnsiTheme="minorEastAsia" w:hint="eastAsia"/>
                      <w:color w:val="000000" w:themeColor="text1"/>
                      <w:szCs w:val="22"/>
                    </w:rPr>
                    <w:t>商業による賑わいを創出</w:t>
                  </w:r>
                  <w:r w:rsidR="00DA4FD8" w:rsidRPr="0021694A">
                    <w:rPr>
                      <w:rFonts w:asciiTheme="minorEastAsia" w:eastAsiaTheme="minorEastAsia" w:hAnsiTheme="minorEastAsia" w:hint="eastAsia"/>
                      <w:color w:val="000000" w:themeColor="text1"/>
                      <w:szCs w:val="22"/>
                    </w:rPr>
                    <w:t>するとともに、その賑わいを中心市街地全体へと波及させ、まちの回遊性を向上させる。</w:t>
                  </w:r>
                </w:p>
              </w:tc>
            </w:tr>
            <w:tr w:rsidR="00321E3C" w:rsidRPr="002D717F" w14:paraId="44EA4232" w14:textId="77777777" w:rsidTr="00321E3C">
              <w:trPr>
                <w:jc w:val="center"/>
              </w:trPr>
              <w:tc>
                <w:tcPr>
                  <w:tcW w:w="1773" w:type="dxa"/>
                  <w:shd w:val="clear" w:color="auto" w:fill="auto"/>
                  <w:vAlign w:val="center"/>
                </w:tcPr>
                <w:p w14:paraId="1CFFCBE4" w14:textId="77777777" w:rsidR="00321E3C" w:rsidRPr="00AE2BDD" w:rsidRDefault="00321E3C" w:rsidP="00321E3C">
                  <w:pPr>
                    <w:rPr>
                      <w:rFonts w:ascii="ＭＳ ゴシック" w:hAnsi="ＭＳ ゴシック"/>
                      <w:szCs w:val="22"/>
                    </w:rPr>
                  </w:pPr>
                  <w:r w:rsidRPr="00AE2BDD">
                    <w:rPr>
                      <w:rFonts w:ascii="ＭＳ ゴシック" w:hAnsi="ＭＳ ゴシック" w:hint="eastAsia"/>
                      <w:szCs w:val="22"/>
                    </w:rPr>
                    <w:t>事業効果及び進捗状況</w:t>
                  </w:r>
                </w:p>
              </w:tc>
              <w:tc>
                <w:tcPr>
                  <w:tcW w:w="7035" w:type="dxa"/>
                  <w:shd w:val="clear" w:color="auto" w:fill="auto"/>
                </w:tcPr>
                <w:p w14:paraId="1C3DA0AE" w14:textId="77777777" w:rsidR="00321E3C" w:rsidRPr="0021694A" w:rsidRDefault="00DA4FD8" w:rsidP="00321E3C">
                  <w:pPr>
                    <w:rPr>
                      <w:rFonts w:asciiTheme="minorEastAsia" w:eastAsiaTheme="minorEastAsia" w:hAnsiTheme="minorEastAsia"/>
                      <w:bCs/>
                      <w:color w:val="000000" w:themeColor="text1"/>
                      <w:szCs w:val="22"/>
                    </w:rPr>
                  </w:pPr>
                  <w:r w:rsidRPr="0021694A">
                    <w:rPr>
                      <w:rFonts w:asciiTheme="minorEastAsia" w:eastAsiaTheme="minorEastAsia" w:hAnsiTheme="minorEastAsia" w:hint="eastAsia"/>
                      <w:bCs/>
                      <w:color w:val="000000" w:themeColor="text1"/>
                      <w:szCs w:val="22"/>
                    </w:rPr>
                    <w:t>平成２９年春</w:t>
                  </w:r>
                  <w:r w:rsidR="00C012D6" w:rsidRPr="0021694A">
                    <w:rPr>
                      <w:rFonts w:asciiTheme="minorEastAsia" w:eastAsiaTheme="minorEastAsia" w:hAnsiTheme="minorEastAsia" w:hint="eastAsia"/>
                      <w:bCs/>
                      <w:color w:val="000000" w:themeColor="text1"/>
                      <w:szCs w:val="22"/>
                    </w:rPr>
                    <w:t>に</w:t>
                  </w:r>
                  <w:r w:rsidRPr="0021694A">
                    <w:rPr>
                      <w:rFonts w:asciiTheme="minorEastAsia" w:eastAsiaTheme="minorEastAsia" w:hAnsiTheme="minorEastAsia" w:hint="eastAsia"/>
                      <w:bCs/>
                      <w:color w:val="000000" w:themeColor="text1"/>
                      <w:szCs w:val="22"/>
                    </w:rPr>
                    <w:t>供用開始予定。</w:t>
                  </w:r>
                </w:p>
                <w:p w14:paraId="0349E531" w14:textId="77777777" w:rsidR="00DA4FD8" w:rsidRPr="0021694A" w:rsidRDefault="00DA4FD8" w:rsidP="00321E3C">
                  <w:pPr>
                    <w:rPr>
                      <w:rFonts w:asciiTheme="minorEastAsia" w:eastAsiaTheme="minorEastAsia" w:hAnsiTheme="minorEastAsia"/>
                      <w:bCs/>
                      <w:color w:val="000000" w:themeColor="text1"/>
                      <w:szCs w:val="22"/>
                    </w:rPr>
                  </w:pPr>
                  <w:r w:rsidRPr="0021694A">
                    <w:rPr>
                      <w:rFonts w:asciiTheme="minorEastAsia" w:eastAsiaTheme="minorEastAsia" w:hAnsiTheme="minorEastAsia" w:hint="eastAsia"/>
                      <w:bCs/>
                      <w:color w:val="000000" w:themeColor="text1"/>
                      <w:szCs w:val="22"/>
                    </w:rPr>
                    <w:t>経済産業省の平成２８年度当初予算「地域・まちなか商業活性化支援事業費補助金（中心市街地再興戦略事業）」の採択を受け事業を実施中。</w:t>
                  </w:r>
                </w:p>
              </w:tc>
            </w:tr>
          </w:tbl>
          <w:p w14:paraId="69FA5740" w14:textId="77777777" w:rsidR="006E7C0D" w:rsidRPr="00321E3C" w:rsidRDefault="006E7C0D" w:rsidP="002D717F">
            <w:pPr>
              <w:rPr>
                <w:rFonts w:ascii="ＭＳ ゴシック" w:hAnsi="ＭＳ ゴシック"/>
                <w:b/>
                <w:bCs/>
                <w:sz w:val="24"/>
              </w:rPr>
            </w:pPr>
          </w:p>
          <w:p w14:paraId="43F20FFC" w14:textId="77777777" w:rsidR="00D75E10" w:rsidRPr="002D717F" w:rsidRDefault="00D75E10" w:rsidP="00D75E10">
            <w:pPr>
              <w:rPr>
                <w:rFonts w:ascii="ＭＳ ゴシック" w:hAnsi="ＭＳ ゴシック"/>
                <w:sz w:val="24"/>
              </w:rPr>
            </w:pPr>
            <w:r>
              <w:rPr>
                <w:rFonts w:ascii="ＭＳ ゴシック" w:hAnsi="ＭＳ ゴシック" w:hint="eastAsia"/>
                <w:sz w:val="24"/>
              </w:rPr>
              <w:t>④．草津川跡地賑わい空間整備事業（草津市）</w:t>
            </w:r>
          </w:p>
          <w:tbl>
            <w:tblPr>
              <w:tblW w:w="8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3"/>
              <w:gridCol w:w="7035"/>
            </w:tblGrid>
            <w:tr w:rsidR="00D75E10" w:rsidRPr="002D717F" w14:paraId="79CEBA97" w14:textId="77777777" w:rsidTr="006B0588">
              <w:trPr>
                <w:jc w:val="center"/>
              </w:trPr>
              <w:tc>
                <w:tcPr>
                  <w:tcW w:w="1773" w:type="dxa"/>
                  <w:tcBorders>
                    <w:bottom w:val="single" w:sz="4" w:space="0" w:color="auto"/>
                  </w:tcBorders>
                  <w:shd w:val="clear" w:color="auto" w:fill="auto"/>
                  <w:vAlign w:val="center"/>
                </w:tcPr>
                <w:p w14:paraId="385C194E" w14:textId="77777777" w:rsidR="00D75E10" w:rsidRPr="00AE2BDD" w:rsidRDefault="00D75E10" w:rsidP="00D75E10">
                  <w:pPr>
                    <w:rPr>
                      <w:rFonts w:ascii="ＭＳ ゴシック" w:hAnsi="ＭＳ ゴシック"/>
                      <w:szCs w:val="22"/>
                    </w:rPr>
                  </w:pPr>
                  <w:r w:rsidRPr="00AE2BDD">
                    <w:rPr>
                      <w:rFonts w:ascii="ＭＳ ゴシック" w:hAnsi="ＭＳ ゴシック" w:hint="eastAsia"/>
                      <w:szCs w:val="22"/>
                    </w:rPr>
                    <w:t>事業完了時期</w:t>
                  </w:r>
                </w:p>
              </w:tc>
              <w:tc>
                <w:tcPr>
                  <w:tcW w:w="7035" w:type="dxa"/>
                  <w:tcBorders>
                    <w:bottom w:val="single" w:sz="4" w:space="0" w:color="auto"/>
                  </w:tcBorders>
                  <w:shd w:val="clear" w:color="auto" w:fill="auto"/>
                </w:tcPr>
                <w:p w14:paraId="4043883F" w14:textId="77777777" w:rsidR="00D75E10" w:rsidRPr="0021694A" w:rsidRDefault="00D75E10" w:rsidP="00D75E10">
                  <w:pPr>
                    <w:rPr>
                      <w:rFonts w:asciiTheme="minorEastAsia" w:eastAsiaTheme="minorEastAsia" w:hAnsiTheme="minorEastAsia"/>
                      <w:color w:val="000000" w:themeColor="text1"/>
                      <w:szCs w:val="22"/>
                    </w:rPr>
                  </w:pPr>
                  <w:r w:rsidRPr="0021694A">
                    <w:rPr>
                      <w:rFonts w:asciiTheme="minorEastAsia" w:eastAsiaTheme="minorEastAsia" w:hAnsiTheme="minorEastAsia" w:hint="eastAsia"/>
                      <w:color w:val="000000" w:themeColor="text1"/>
                      <w:szCs w:val="22"/>
                    </w:rPr>
                    <w:t>平成２</w:t>
                  </w:r>
                  <w:r w:rsidR="00DA4FD8" w:rsidRPr="0021694A">
                    <w:rPr>
                      <w:rFonts w:asciiTheme="minorEastAsia" w:eastAsiaTheme="minorEastAsia" w:hAnsiTheme="minorEastAsia" w:hint="eastAsia"/>
                      <w:color w:val="000000" w:themeColor="text1"/>
                      <w:szCs w:val="22"/>
                    </w:rPr>
                    <w:t>８</w:t>
                  </w:r>
                  <w:r w:rsidRPr="0021694A">
                    <w:rPr>
                      <w:rFonts w:asciiTheme="minorEastAsia" w:eastAsiaTheme="minorEastAsia" w:hAnsiTheme="minorEastAsia" w:hint="eastAsia"/>
                      <w:color w:val="000000" w:themeColor="text1"/>
                      <w:szCs w:val="22"/>
                    </w:rPr>
                    <w:t>年度【実施中】</w:t>
                  </w:r>
                </w:p>
              </w:tc>
            </w:tr>
            <w:tr w:rsidR="00D75E10" w:rsidRPr="002D717F" w14:paraId="1475CE66" w14:textId="77777777" w:rsidTr="006B0588">
              <w:trPr>
                <w:jc w:val="center"/>
              </w:trPr>
              <w:tc>
                <w:tcPr>
                  <w:tcW w:w="1773" w:type="dxa"/>
                  <w:tcBorders>
                    <w:bottom w:val="single" w:sz="4" w:space="0" w:color="auto"/>
                  </w:tcBorders>
                  <w:shd w:val="clear" w:color="auto" w:fill="auto"/>
                  <w:vAlign w:val="center"/>
                </w:tcPr>
                <w:p w14:paraId="0AD92DAB" w14:textId="77777777" w:rsidR="00D75E10" w:rsidRPr="00AE2BDD" w:rsidRDefault="00D75E10" w:rsidP="00D75E10">
                  <w:pPr>
                    <w:rPr>
                      <w:rFonts w:ascii="ＭＳ ゴシック" w:hAnsi="ＭＳ ゴシック"/>
                      <w:szCs w:val="22"/>
                    </w:rPr>
                  </w:pPr>
                  <w:r w:rsidRPr="00AE2BDD">
                    <w:rPr>
                      <w:rFonts w:ascii="ＭＳ ゴシック" w:hAnsi="ＭＳ ゴシック" w:hint="eastAsia"/>
                      <w:szCs w:val="22"/>
                    </w:rPr>
                    <w:t>事業概要</w:t>
                  </w:r>
                </w:p>
              </w:tc>
              <w:tc>
                <w:tcPr>
                  <w:tcW w:w="7035" w:type="dxa"/>
                  <w:tcBorders>
                    <w:bottom w:val="single" w:sz="4" w:space="0" w:color="auto"/>
                  </w:tcBorders>
                  <w:shd w:val="clear" w:color="auto" w:fill="auto"/>
                </w:tcPr>
                <w:p w14:paraId="48B9A182" w14:textId="77777777" w:rsidR="00DA4FD8" w:rsidRPr="0021694A" w:rsidRDefault="00DA4FD8" w:rsidP="00D75E10">
                  <w:pPr>
                    <w:rPr>
                      <w:rFonts w:asciiTheme="minorEastAsia" w:eastAsiaTheme="minorEastAsia" w:hAnsiTheme="minorEastAsia"/>
                      <w:color w:val="000000" w:themeColor="text1"/>
                      <w:szCs w:val="22"/>
                    </w:rPr>
                  </w:pPr>
                  <w:r w:rsidRPr="0021694A">
                    <w:rPr>
                      <w:rFonts w:asciiTheme="minorEastAsia" w:eastAsiaTheme="minorEastAsia" w:hAnsiTheme="minorEastAsia" w:hint="eastAsia"/>
                      <w:color w:val="000000" w:themeColor="text1"/>
                      <w:szCs w:val="22"/>
                    </w:rPr>
                    <w:t>草津川跡地を、「ガーデンミュージアム」をコンセプトとして、質の高い緑によるうるおい空間、市民活動の場となるよう整備する。</w:t>
                  </w:r>
                </w:p>
              </w:tc>
            </w:tr>
            <w:tr w:rsidR="00D75E10" w:rsidRPr="002D717F" w14:paraId="59E06C7F" w14:textId="77777777" w:rsidTr="006B0588">
              <w:trPr>
                <w:jc w:val="center"/>
              </w:trPr>
              <w:tc>
                <w:tcPr>
                  <w:tcW w:w="1773" w:type="dxa"/>
                  <w:shd w:val="clear" w:color="auto" w:fill="auto"/>
                  <w:vAlign w:val="center"/>
                </w:tcPr>
                <w:p w14:paraId="067BCE30" w14:textId="77777777" w:rsidR="00D75E10" w:rsidRPr="00AE2BDD" w:rsidRDefault="00D75E10" w:rsidP="00D75E10">
                  <w:pPr>
                    <w:rPr>
                      <w:rFonts w:ascii="ＭＳ ゴシック" w:hAnsi="ＭＳ ゴシック"/>
                      <w:szCs w:val="22"/>
                    </w:rPr>
                  </w:pPr>
                  <w:r w:rsidRPr="00AE2BDD">
                    <w:rPr>
                      <w:rFonts w:ascii="ＭＳ ゴシック" w:hAnsi="ＭＳ ゴシック" w:hint="eastAsia"/>
                      <w:szCs w:val="22"/>
                    </w:rPr>
                    <w:t>事業効果及び進捗状況</w:t>
                  </w:r>
                </w:p>
              </w:tc>
              <w:tc>
                <w:tcPr>
                  <w:tcW w:w="7035" w:type="dxa"/>
                  <w:shd w:val="clear" w:color="auto" w:fill="auto"/>
                </w:tcPr>
                <w:p w14:paraId="56A1C494" w14:textId="77777777" w:rsidR="00D75E10" w:rsidRPr="0021694A" w:rsidRDefault="00C012D6" w:rsidP="00D75E10">
                  <w:pPr>
                    <w:rPr>
                      <w:rFonts w:asciiTheme="minorEastAsia" w:eastAsiaTheme="minorEastAsia" w:hAnsiTheme="minorEastAsia"/>
                      <w:bCs/>
                      <w:color w:val="000000" w:themeColor="text1"/>
                      <w:szCs w:val="22"/>
                    </w:rPr>
                  </w:pPr>
                  <w:r w:rsidRPr="0021694A">
                    <w:rPr>
                      <w:rFonts w:asciiTheme="minorEastAsia" w:eastAsiaTheme="minorEastAsia" w:hAnsiTheme="minorEastAsia" w:hint="eastAsia"/>
                      <w:bCs/>
                      <w:color w:val="000000" w:themeColor="text1"/>
                      <w:szCs w:val="22"/>
                    </w:rPr>
                    <w:t>平成２９年</w:t>
                  </w:r>
                  <w:r w:rsidR="00DA4FD8" w:rsidRPr="0021694A">
                    <w:rPr>
                      <w:rFonts w:asciiTheme="minorEastAsia" w:eastAsiaTheme="minorEastAsia" w:hAnsiTheme="minorEastAsia" w:hint="eastAsia"/>
                      <w:bCs/>
                      <w:color w:val="000000" w:themeColor="text1"/>
                      <w:szCs w:val="22"/>
                    </w:rPr>
                    <w:t>春に供用開始予定。</w:t>
                  </w:r>
                </w:p>
                <w:p w14:paraId="16FF4400" w14:textId="77777777" w:rsidR="00DA4FD8" w:rsidRPr="0021694A" w:rsidRDefault="00DA4FD8" w:rsidP="00D75E10">
                  <w:pPr>
                    <w:rPr>
                      <w:rFonts w:asciiTheme="minorEastAsia" w:eastAsiaTheme="minorEastAsia" w:hAnsiTheme="minorEastAsia"/>
                      <w:bCs/>
                      <w:color w:val="000000" w:themeColor="text1"/>
                      <w:szCs w:val="22"/>
                    </w:rPr>
                  </w:pPr>
                  <w:r w:rsidRPr="0021694A">
                    <w:rPr>
                      <w:rFonts w:asciiTheme="minorEastAsia" w:eastAsiaTheme="minorEastAsia" w:hAnsiTheme="minorEastAsia" w:hint="eastAsia"/>
                      <w:bCs/>
                      <w:color w:val="000000" w:themeColor="text1"/>
                      <w:szCs w:val="22"/>
                    </w:rPr>
                    <w:t>年間入込客数（人／年）30万人。</w:t>
                  </w:r>
                </w:p>
              </w:tc>
            </w:tr>
          </w:tbl>
          <w:p w14:paraId="11AF1C55" w14:textId="77777777" w:rsidR="00D75E10" w:rsidRPr="00321E3C" w:rsidRDefault="00D75E10" w:rsidP="00D75E10">
            <w:pPr>
              <w:rPr>
                <w:rFonts w:ascii="ＭＳ ゴシック" w:hAnsi="ＭＳ ゴシック"/>
                <w:b/>
                <w:bCs/>
                <w:sz w:val="24"/>
              </w:rPr>
            </w:pPr>
          </w:p>
          <w:p w14:paraId="05DE9457" w14:textId="77777777" w:rsidR="00D75E10" w:rsidRPr="002D717F" w:rsidRDefault="00D75E10" w:rsidP="00D75E10">
            <w:pPr>
              <w:rPr>
                <w:rFonts w:ascii="ＭＳ ゴシック" w:hAnsi="ＭＳ ゴシック"/>
                <w:sz w:val="24"/>
              </w:rPr>
            </w:pPr>
            <w:r>
              <w:rPr>
                <w:rFonts w:ascii="ＭＳ ゴシック" w:hAnsi="ＭＳ ゴシック" w:hint="eastAsia"/>
                <w:sz w:val="24"/>
              </w:rPr>
              <w:t>⑤．（仮称）市民総合交流センター整備事業（草津市・公共公益事業者）</w:t>
            </w:r>
          </w:p>
          <w:tbl>
            <w:tblPr>
              <w:tblW w:w="8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3"/>
              <w:gridCol w:w="7035"/>
            </w:tblGrid>
            <w:tr w:rsidR="00D75E10" w:rsidRPr="002D717F" w14:paraId="1FC8DBAF" w14:textId="77777777" w:rsidTr="006B0588">
              <w:trPr>
                <w:jc w:val="center"/>
              </w:trPr>
              <w:tc>
                <w:tcPr>
                  <w:tcW w:w="1773" w:type="dxa"/>
                  <w:tcBorders>
                    <w:bottom w:val="single" w:sz="4" w:space="0" w:color="auto"/>
                  </w:tcBorders>
                  <w:shd w:val="clear" w:color="auto" w:fill="auto"/>
                  <w:vAlign w:val="center"/>
                </w:tcPr>
                <w:p w14:paraId="46ED8E91" w14:textId="77777777" w:rsidR="00D75E10" w:rsidRPr="00AE2BDD" w:rsidRDefault="00D75E10" w:rsidP="00D75E10">
                  <w:pPr>
                    <w:rPr>
                      <w:rFonts w:ascii="ＭＳ ゴシック" w:hAnsi="ＭＳ ゴシック"/>
                      <w:szCs w:val="22"/>
                    </w:rPr>
                  </w:pPr>
                  <w:r w:rsidRPr="00AE2BDD">
                    <w:rPr>
                      <w:rFonts w:ascii="ＭＳ ゴシック" w:hAnsi="ＭＳ ゴシック" w:hint="eastAsia"/>
                      <w:szCs w:val="22"/>
                    </w:rPr>
                    <w:t>事業完了時期</w:t>
                  </w:r>
                </w:p>
              </w:tc>
              <w:tc>
                <w:tcPr>
                  <w:tcW w:w="7035" w:type="dxa"/>
                  <w:tcBorders>
                    <w:bottom w:val="single" w:sz="4" w:space="0" w:color="auto"/>
                  </w:tcBorders>
                  <w:shd w:val="clear" w:color="auto" w:fill="auto"/>
                </w:tcPr>
                <w:p w14:paraId="22833D06" w14:textId="77777777" w:rsidR="00D75E10" w:rsidRPr="0021694A" w:rsidRDefault="000B00B2" w:rsidP="00D75E10">
                  <w:pPr>
                    <w:rPr>
                      <w:rFonts w:asciiTheme="minorEastAsia" w:eastAsiaTheme="minorEastAsia" w:hAnsiTheme="minorEastAsia"/>
                      <w:color w:val="000000" w:themeColor="text1"/>
                      <w:szCs w:val="22"/>
                    </w:rPr>
                  </w:pPr>
                  <w:r w:rsidRPr="0021694A">
                    <w:rPr>
                      <w:rFonts w:asciiTheme="minorEastAsia" w:eastAsiaTheme="minorEastAsia" w:hAnsiTheme="minorEastAsia" w:hint="eastAsia"/>
                      <w:color w:val="000000" w:themeColor="text1"/>
                      <w:szCs w:val="22"/>
                    </w:rPr>
                    <w:t>平成</w:t>
                  </w:r>
                  <w:r w:rsidR="009C0772" w:rsidRPr="0021694A">
                    <w:rPr>
                      <w:rFonts w:asciiTheme="minorEastAsia" w:eastAsiaTheme="minorEastAsia" w:hAnsiTheme="minorEastAsia" w:hint="eastAsia"/>
                      <w:color w:val="000000" w:themeColor="text1"/>
                      <w:szCs w:val="22"/>
                    </w:rPr>
                    <w:t>３０</w:t>
                  </w:r>
                  <w:r w:rsidR="00D75E10" w:rsidRPr="0021694A">
                    <w:rPr>
                      <w:rFonts w:asciiTheme="minorEastAsia" w:eastAsiaTheme="minorEastAsia" w:hAnsiTheme="minorEastAsia" w:hint="eastAsia"/>
                      <w:color w:val="000000" w:themeColor="text1"/>
                      <w:szCs w:val="22"/>
                    </w:rPr>
                    <w:t>年度【実施中】</w:t>
                  </w:r>
                </w:p>
              </w:tc>
            </w:tr>
            <w:tr w:rsidR="00D75E10" w:rsidRPr="002D717F" w14:paraId="6B34ECAE" w14:textId="77777777" w:rsidTr="006B0588">
              <w:trPr>
                <w:jc w:val="center"/>
              </w:trPr>
              <w:tc>
                <w:tcPr>
                  <w:tcW w:w="1773" w:type="dxa"/>
                  <w:tcBorders>
                    <w:bottom w:val="single" w:sz="4" w:space="0" w:color="auto"/>
                  </w:tcBorders>
                  <w:shd w:val="clear" w:color="auto" w:fill="auto"/>
                  <w:vAlign w:val="center"/>
                </w:tcPr>
                <w:p w14:paraId="77A08D81" w14:textId="77777777" w:rsidR="00D75E10" w:rsidRPr="00AE2BDD" w:rsidRDefault="00D75E10" w:rsidP="00D75E10">
                  <w:pPr>
                    <w:rPr>
                      <w:rFonts w:ascii="ＭＳ ゴシック" w:hAnsi="ＭＳ ゴシック"/>
                      <w:szCs w:val="22"/>
                    </w:rPr>
                  </w:pPr>
                  <w:r w:rsidRPr="00AE2BDD">
                    <w:rPr>
                      <w:rFonts w:ascii="ＭＳ ゴシック" w:hAnsi="ＭＳ ゴシック" w:hint="eastAsia"/>
                      <w:szCs w:val="22"/>
                    </w:rPr>
                    <w:t>事業概要</w:t>
                  </w:r>
                </w:p>
              </w:tc>
              <w:tc>
                <w:tcPr>
                  <w:tcW w:w="7035" w:type="dxa"/>
                  <w:tcBorders>
                    <w:bottom w:val="single" w:sz="4" w:space="0" w:color="auto"/>
                  </w:tcBorders>
                  <w:shd w:val="clear" w:color="auto" w:fill="auto"/>
                </w:tcPr>
                <w:p w14:paraId="65619242" w14:textId="77777777" w:rsidR="00D75E10" w:rsidRPr="0021694A" w:rsidRDefault="000B00B2" w:rsidP="00D75E10">
                  <w:pPr>
                    <w:rPr>
                      <w:rFonts w:asciiTheme="minorEastAsia" w:eastAsiaTheme="minorEastAsia" w:hAnsiTheme="minorEastAsia"/>
                      <w:color w:val="000000" w:themeColor="text1"/>
                      <w:szCs w:val="22"/>
                    </w:rPr>
                  </w:pPr>
                  <w:r w:rsidRPr="0021694A">
                    <w:rPr>
                      <w:rFonts w:asciiTheme="minorEastAsia" w:eastAsiaTheme="minorEastAsia" w:hAnsiTheme="minorEastAsia" w:hint="eastAsia"/>
                      <w:color w:val="000000" w:themeColor="text1"/>
                      <w:szCs w:val="22"/>
                    </w:rPr>
                    <w:t>大規模低未利用地を活用し、老朽化が著しい近隣の公共施設を集積させ、「子育て支援機能」、「多世代交流機能」、「商業・業務機能」、「複合的コミュニティ形成機能」を持った複合施設を整備する。</w:t>
                  </w:r>
                </w:p>
              </w:tc>
            </w:tr>
            <w:tr w:rsidR="00D75E10" w:rsidRPr="002D717F" w14:paraId="771B44A7" w14:textId="77777777" w:rsidTr="006B0588">
              <w:trPr>
                <w:jc w:val="center"/>
              </w:trPr>
              <w:tc>
                <w:tcPr>
                  <w:tcW w:w="1773" w:type="dxa"/>
                  <w:shd w:val="clear" w:color="auto" w:fill="auto"/>
                  <w:vAlign w:val="center"/>
                </w:tcPr>
                <w:p w14:paraId="6868AEF8" w14:textId="77777777" w:rsidR="00D75E10" w:rsidRPr="00AE2BDD" w:rsidRDefault="00D75E10" w:rsidP="00D75E10">
                  <w:pPr>
                    <w:rPr>
                      <w:rFonts w:ascii="ＭＳ ゴシック" w:hAnsi="ＭＳ ゴシック"/>
                      <w:szCs w:val="22"/>
                    </w:rPr>
                  </w:pPr>
                  <w:r w:rsidRPr="00AE2BDD">
                    <w:rPr>
                      <w:rFonts w:ascii="ＭＳ ゴシック" w:hAnsi="ＭＳ ゴシック" w:hint="eastAsia"/>
                      <w:szCs w:val="22"/>
                    </w:rPr>
                    <w:t>事業効果及び進捗状況</w:t>
                  </w:r>
                </w:p>
              </w:tc>
              <w:tc>
                <w:tcPr>
                  <w:tcW w:w="7035" w:type="dxa"/>
                  <w:shd w:val="clear" w:color="auto" w:fill="auto"/>
                </w:tcPr>
                <w:p w14:paraId="130D3F55" w14:textId="77777777" w:rsidR="00D75E10" w:rsidRPr="0021694A" w:rsidRDefault="000B00B2" w:rsidP="00D75E10">
                  <w:pPr>
                    <w:rPr>
                      <w:rFonts w:asciiTheme="minorEastAsia" w:eastAsiaTheme="minorEastAsia" w:hAnsiTheme="minorEastAsia"/>
                      <w:bCs/>
                      <w:color w:val="000000" w:themeColor="text1"/>
                      <w:szCs w:val="22"/>
                    </w:rPr>
                  </w:pPr>
                  <w:r w:rsidRPr="0021694A">
                    <w:rPr>
                      <w:rFonts w:asciiTheme="minorEastAsia" w:eastAsiaTheme="minorEastAsia" w:hAnsiTheme="minorEastAsia" w:hint="eastAsia"/>
                      <w:bCs/>
                      <w:color w:val="000000" w:themeColor="text1"/>
                      <w:szCs w:val="22"/>
                    </w:rPr>
                    <w:t>平成３</w:t>
                  </w:r>
                  <w:r w:rsidR="009C0772" w:rsidRPr="0021694A">
                    <w:rPr>
                      <w:rFonts w:asciiTheme="minorEastAsia" w:eastAsiaTheme="minorEastAsia" w:hAnsiTheme="minorEastAsia" w:hint="eastAsia"/>
                      <w:bCs/>
                      <w:color w:val="000000" w:themeColor="text1"/>
                      <w:szCs w:val="22"/>
                    </w:rPr>
                    <w:t>１</w:t>
                  </w:r>
                  <w:r w:rsidRPr="0021694A">
                    <w:rPr>
                      <w:rFonts w:asciiTheme="minorEastAsia" w:eastAsiaTheme="minorEastAsia" w:hAnsiTheme="minorEastAsia" w:hint="eastAsia"/>
                      <w:bCs/>
                      <w:color w:val="000000" w:themeColor="text1"/>
                      <w:szCs w:val="22"/>
                    </w:rPr>
                    <w:t>年度当初に供用開始予定。</w:t>
                  </w:r>
                </w:p>
                <w:p w14:paraId="7E434E2E" w14:textId="77777777" w:rsidR="000B00B2" w:rsidRPr="0021694A" w:rsidRDefault="000B00B2" w:rsidP="00D75E10">
                  <w:pPr>
                    <w:rPr>
                      <w:rFonts w:asciiTheme="minorEastAsia" w:eastAsiaTheme="minorEastAsia" w:hAnsiTheme="minorEastAsia"/>
                      <w:bCs/>
                      <w:color w:val="000000" w:themeColor="text1"/>
                      <w:szCs w:val="22"/>
                    </w:rPr>
                  </w:pPr>
                  <w:r w:rsidRPr="0021694A">
                    <w:rPr>
                      <w:rFonts w:asciiTheme="minorEastAsia" w:eastAsiaTheme="minorEastAsia" w:hAnsiTheme="minorEastAsia" w:hint="eastAsia"/>
                      <w:bCs/>
                      <w:color w:val="000000" w:themeColor="text1"/>
                      <w:szCs w:val="22"/>
                    </w:rPr>
                    <w:t>年間利用者数（人／年）4万人</w:t>
                  </w:r>
                  <w:r w:rsidR="00FA01D0" w:rsidRPr="0021694A">
                    <w:rPr>
                      <w:rFonts w:asciiTheme="minorEastAsia" w:eastAsiaTheme="minorEastAsia" w:hAnsiTheme="minorEastAsia" w:hint="eastAsia"/>
                      <w:bCs/>
                      <w:color w:val="000000" w:themeColor="text1"/>
                      <w:szCs w:val="22"/>
                    </w:rPr>
                    <w:t>増</w:t>
                  </w:r>
                  <w:r w:rsidRPr="0021694A">
                    <w:rPr>
                      <w:rFonts w:asciiTheme="minorEastAsia" w:eastAsiaTheme="minorEastAsia" w:hAnsiTheme="minorEastAsia" w:hint="eastAsia"/>
                      <w:bCs/>
                      <w:color w:val="000000" w:themeColor="text1"/>
                      <w:szCs w:val="22"/>
                    </w:rPr>
                    <w:t>。</w:t>
                  </w:r>
                </w:p>
              </w:tc>
            </w:tr>
          </w:tbl>
          <w:p w14:paraId="6C25A3F1" w14:textId="77777777" w:rsidR="00D75E10" w:rsidRPr="00321E3C" w:rsidRDefault="00D75E10" w:rsidP="00D75E10">
            <w:pPr>
              <w:rPr>
                <w:rFonts w:ascii="ＭＳ ゴシック" w:hAnsi="ＭＳ ゴシック"/>
                <w:b/>
                <w:bCs/>
                <w:sz w:val="24"/>
              </w:rPr>
            </w:pPr>
          </w:p>
          <w:p w14:paraId="7B0F3654" w14:textId="77777777" w:rsidR="00D75E10" w:rsidRPr="002D717F" w:rsidRDefault="00D75E10" w:rsidP="00D75E10">
            <w:pPr>
              <w:rPr>
                <w:rFonts w:ascii="ＭＳ ゴシック" w:hAnsi="ＭＳ ゴシック"/>
                <w:sz w:val="24"/>
              </w:rPr>
            </w:pPr>
            <w:r>
              <w:rPr>
                <w:rFonts w:ascii="ＭＳ ゴシック" w:hAnsi="ＭＳ ゴシック" w:hint="eastAsia"/>
                <w:sz w:val="24"/>
              </w:rPr>
              <w:t>⑥．（仮称）野村スポーツゾーン整備事業（草津市）</w:t>
            </w:r>
          </w:p>
          <w:tbl>
            <w:tblPr>
              <w:tblW w:w="8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3"/>
              <w:gridCol w:w="7035"/>
            </w:tblGrid>
            <w:tr w:rsidR="00D75E10" w:rsidRPr="002D717F" w14:paraId="5205C2CF" w14:textId="77777777" w:rsidTr="006B0588">
              <w:trPr>
                <w:jc w:val="center"/>
              </w:trPr>
              <w:tc>
                <w:tcPr>
                  <w:tcW w:w="1773" w:type="dxa"/>
                  <w:tcBorders>
                    <w:bottom w:val="single" w:sz="4" w:space="0" w:color="auto"/>
                  </w:tcBorders>
                  <w:shd w:val="clear" w:color="auto" w:fill="auto"/>
                  <w:vAlign w:val="center"/>
                </w:tcPr>
                <w:p w14:paraId="11A4365F" w14:textId="77777777" w:rsidR="00D75E10" w:rsidRPr="00AE2BDD" w:rsidRDefault="00D75E10" w:rsidP="00D75E10">
                  <w:pPr>
                    <w:rPr>
                      <w:rFonts w:ascii="ＭＳ ゴシック" w:hAnsi="ＭＳ ゴシック"/>
                      <w:szCs w:val="22"/>
                    </w:rPr>
                  </w:pPr>
                  <w:r w:rsidRPr="00AE2BDD">
                    <w:rPr>
                      <w:rFonts w:ascii="ＭＳ ゴシック" w:hAnsi="ＭＳ ゴシック" w:hint="eastAsia"/>
                      <w:szCs w:val="22"/>
                    </w:rPr>
                    <w:t>事業完了時期</w:t>
                  </w:r>
                </w:p>
              </w:tc>
              <w:tc>
                <w:tcPr>
                  <w:tcW w:w="7035" w:type="dxa"/>
                  <w:tcBorders>
                    <w:bottom w:val="single" w:sz="4" w:space="0" w:color="auto"/>
                  </w:tcBorders>
                  <w:shd w:val="clear" w:color="auto" w:fill="auto"/>
                </w:tcPr>
                <w:p w14:paraId="63C685BE" w14:textId="77777777" w:rsidR="00D75E10" w:rsidRPr="0021694A" w:rsidRDefault="00D75E10" w:rsidP="00D75E10">
                  <w:pPr>
                    <w:rPr>
                      <w:rFonts w:asciiTheme="minorEastAsia" w:eastAsiaTheme="minorEastAsia" w:hAnsiTheme="minorEastAsia"/>
                      <w:color w:val="000000" w:themeColor="text1"/>
                      <w:szCs w:val="22"/>
                    </w:rPr>
                  </w:pPr>
                  <w:r w:rsidRPr="0021694A">
                    <w:rPr>
                      <w:rFonts w:asciiTheme="minorEastAsia" w:eastAsiaTheme="minorEastAsia" w:hAnsiTheme="minorEastAsia" w:hint="eastAsia"/>
                      <w:color w:val="000000" w:themeColor="text1"/>
                      <w:szCs w:val="22"/>
                    </w:rPr>
                    <w:t>平成２</w:t>
                  </w:r>
                  <w:r w:rsidR="000B00B2" w:rsidRPr="0021694A">
                    <w:rPr>
                      <w:rFonts w:asciiTheme="minorEastAsia" w:eastAsiaTheme="minorEastAsia" w:hAnsiTheme="minorEastAsia" w:hint="eastAsia"/>
                      <w:color w:val="000000" w:themeColor="text1"/>
                      <w:szCs w:val="22"/>
                    </w:rPr>
                    <w:t>９</w:t>
                  </w:r>
                  <w:r w:rsidRPr="0021694A">
                    <w:rPr>
                      <w:rFonts w:asciiTheme="minorEastAsia" w:eastAsiaTheme="minorEastAsia" w:hAnsiTheme="minorEastAsia" w:hint="eastAsia"/>
                      <w:color w:val="000000" w:themeColor="text1"/>
                      <w:szCs w:val="22"/>
                    </w:rPr>
                    <w:t>年度【実施中】</w:t>
                  </w:r>
                </w:p>
              </w:tc>
            </w:tr>
            <w:tr w:rsidR="00D75E10" w:rsidRPr="002D717F" w14:paraId="15927AA9" w14:textId="77777777" w:rsidTr="006B0588">
              <w:trPr>
                <w:jc w:val="center"/>
              </w:trPr>
              <w:tc>
                <w:tcPr>
                  <w:tcW w:w="1773" w:type="dxa"/>
                  <w:tcBorders>
                    <w:bottom w:val="single" w:sz="4" w:space="0" w:color="auto"/>
                  </w:tcBorders>
                  <w:shd w:val="clear" w:color="auto" w:fill="auto"/>
                  <w:vAlign w:val="center"/>
                </w:tcPr>
                <w:p w14:paraId="420F518C" w14:textId="77777777" w:rsidR="00D75E10" w:rsidRPr="00AE2BDD" w:rsidRDefault="00D75E10" w:rsidP="00D75E10">
                  <w:pPr>
                    <w:rPr>
                      <w:rFonts w:ascii="ＭＳ ゴシック" w:hAnsi="ＭＳ ゴシック"/>
                      <w:szCs w:val="22"/>
                    </w:rPr>
                  </w:pPr>
                  <w:r w:rsidRPr="00AE2BDD">
                    <w:rPr>
                      <w:rFonts w:ascii="ＭＳ ゴシック" w:hAnsi="ＭＳ ゴシック" w:hint="eastAsia"/>
                      <w:szCs w:val="22"/>
                    </w:rPr>
                    <w:t>事業概要</w:t>
                  </w:r>
                </w:p>
              </w:tc>
              <w:tc>
                <w:tcPr>
                  <w:tcW w:w="7035" w:type="dxa"/>
                  <w:tcBorders>
                    <w:bottom w:val="single" w:sz="4" w:space="0" w:color="auto"/>
                  </w:tcBorders>
                  <w:shd w:val="clear" w:color="auto" w:fill="auto"/>
                </w:tcPr>
                <w:p w14:paraId="60B8333C" w14:textId="77777777" w:rsidR="00D75E10" w:rsidRPr="0021694A" w:rsidRDefault="003C1FEC" w:rsidP="00D75E10">
                  <w:pPr>
                    <w:rPr>
                      <w:rFonts w:asciiTheme="minorEastAsia" w:eastAsiaTheme="minorEastAsia" w:hAnsiTheme="minorEastAsia"/>
                      <w:color w:val="000000" w:themeColor="text1"/>
                      <w:szCs w:val="22"/>
                    </w:rPr>
                  </w:pPr>
                  <w:r w:rsidRPr="0021694A">
                    <w:rPr>
                      <w:rFonts w:asciiTheme="minorEastAsia" w:eastAsiaTheme="minorEastAsia" w:hAnsiTheme="minorEastAsia" w:hint="eastAsia"/>
                      <w:color w:val="000000" w:themeColor="text1"/>
                      <w:szCs w:val="22"/>
                    </w:rPr>
                    <w:t>プロスポーツの試合や各種イベントの開催など、多用途に利用できる体育施設を整備するとともに、子ども</w:t>
                  </w:r>
                  <w:r w:rsidR="00FA01D0" w:rsidRPr="0021694A">
                    <w:rPr>
                      <w:rFonts w:asciiTheme="minorEastAsia" w:eastAsiaTheme="minorEastAsia" w:hAnsiTheme="minorEastAsia" w:hint="eastAsia"/>
                      <w:color w:val="000000" w:themeColor="text1"/>
                      <w:szCs w:val="22"/>
                    </w:rPr>
                    <w:t>から大人まで誰もが気軽に利用し、交流を育むことができる公園として整備する。</w:t>
                  </w:r>
                </w:p>
              </w:tc>
            </w:tr>
            <w:tr w:rsidR="00D75E10" w:rsidRPr="002D717F" w14:paraId="3DC1CAC7" w14:textId="77777777" w:rsidTr="006B0588">
              <w:trPr>
                <w:jc w:val="center"/>
              </w:trPr>
              <w:tc>
                <w:tcPr>
                  <w:tcW w:w="1773" w:type="dxa"/>
                  <w:shd w:val="clear" w:color="auto" w:fill="auto"/>
                  <w:vAlign w:val="center"/>
                </w:tcPr>
                <w:p w14:paraId="2F787485" w14:textId="77777777" w:rsidR="00D75E10" w:rsidRPr="00AE2BDD" w:rsidRDefault="00D75E10" w:rsidP="00D75E10">
                  <w:pPr>
                    <w:rPr>
                      <w:rFonts w:ascii="ＭＳ ゴシック" w:hAnsi="ＭＳ ゴシック"/>
                      <w:szCs w:val="22"/>
                    </w:rPr>
                  </w:pPr>
                  <w:r w:rsidRPr="00AE2BDD">
                    <w:rPr>
                      <w:rFonts w:ascii="ＭＳ ゴシック" w:hAnsi="ＭＳ ゴシック" w:hint="eastAsia"/>
                      <w:szCs w:val="22"/>
                    </w:rPr>
                    <w:t>事業効果及び進捗状況</w:t>
                  </w:r>
                </w:p>
              </w:tc>
              <w:tc>
                <w:tcPr>
                  <w:tcW w:w="7035" w:type="dxa"/>
                  <w:shd w:val="clear" w:color="auto" w:fill="auto"/>
                </w:tcPr>
                <w:p w14:paraId="3B1AE4F7" w14:textId="77777777" w:rsidR="00D75E10" w:rsidRPr="0021694A" w:rsidRDefault="00FA01D0" w:rsidP="00D75E10">
                  <w:pPr>
                    <w:rPr>
                      <w:rFonts w:asciiTheme="minorEastAsia" w:eastAsiaTheme="minorEastAsia" w:hAnsiTheme="minorEastAsia"/>
                      <w:bCs/>
                      <w:color w:val="000000" w:themeColor="text1"/>
                      <w:szCs w:val="22"/>
                    </w:rPr>
                  </w:pPr>
                  <w:r w:rsidRPr="0021694A">
                    <w:rPr>
                      <w:rFonts w:asciiTheme="minorEastAsia" w:eastAsiaTheme="minorEastAsia" w:hAnsiTheme="minorEastAsia" w:hint="eastAsia"/>
                      <w:bCs/>
                      <w:color w:val="000000" w:themeColor="text1"/>
                      <w:szCs w:val="22"/>
                    </w:rPr>
                    <w:t>平成３０年度当初に供用開始予定。</w:t>
                  </w:r>
                </w:p>
                <w:p w14:paraId="11CE989F" w14:textId="77777777" w:rsidR="00FA01D0" w:rsidRPr="0021694A" w:rsidRDefault="00FA01D0" w:rsidP="00D75E10">
                  <w:pPr>
                    <w:rPr>
                      <w:rFonts w:asciiTheme="minorEastAsia" w:eastAsiaTheme="minorEastAsia" w:hAnsiTheme="minorEastAsia"/>
                      <w:bCs/>
                      <w:color w:val="000000" w:themeColor="text1"/>
                      <w:szCs w:val="22"/>
                    </w:rPr>
                  </w:pPr>
                  <w:r w:rsidRPr="0021694A">
                    <w:rPr>
                      <w:rFonts w:asciiTheme="minorEastAsia" w:eastAsiaTheme="minorEastAsia" w:hAnsiTheme="minorEastAsia" w:hint="eastAsia"/>
                      <w:bCs/>
                      <w:color w:val="000000" w:themeColor="text1"/>
                      <w:szCs w:val="22"/>
                    </w:rPr>
                    <w:t>年間利用者数（人／年）5.4万人増。</w:t>
                  </w:r>
                </w:p>
              </w:tc>
            </w:tr>
          </w:tbl>
          <w:p w14:paraId="4E8D04EA" w14:textId="77777777" w:rsidR="006E7C0D" w:rsidRDefault="006E7C0D" w:rsidP="002D717F">
            <w:pPr>
              <w:rPr>
                <w:rFonts w:ascii="ＭＳ ゴシック" w:hAnsi="ＭＳ ゴシック"/>
                <w:b/>
                <w:bCs/>
                <w:sz w:val="24"/>
              </w:rPr>
            </w:pPr>
          </w:p>
          <w:p w14:paraId="13026FEF" w14:textId="77777777" w:rsidR="002D717F" w:rsidRPr="002D717F" w:rsidRDefault="002D717F" w:rsidP="002D717F">
            <w:pPr>
              <w:rPr>
                <w:rFonts w:ascii="ＭＳ ゴシック" w:hAnsi="ＭＳ ゴシック"/>
                <w:b/>
                <w:bCs/>
                <w:sz w:val="24"/>
              </w:rPr>
            </w:pPr>
            <w:r w:rsidRPr="002D717F">
              <w:rPr>
                <w:rFonts w:ascii="ＭＳ ゴシック" w:hAnsi="ＭＳ ゴシック" w:hint="eastAsia"/>
                <w:b/>
                <w:bCs/>
                <w:sz w:val="24"/>
              </w:rPr>
              <w:t xml:space="preserve">●目標達成の見通し及び今後の対策 </w:t>
            </w:r>
          </w:p>
          <w:p w14:paraId="5F8CDF04" w14:textId="77777777" w:rsidR="006B042F" w:rsidRPr="0021694A" w:rsidRDefault="00FA01D0" w:rsidP="0068262F">
            <w:pPr>
              <w:overflowPunct w:val="0"/>
              <w:ind w:left="220" w:hangingChars="100" w:hanging="220"/>
              <w:textAlignment w:val="baseline"/>
              <w:rPr>
                <w:rFonts w:asciiTheme="minorEastAsia" w:eastAsiaTheme="minorEastAsia" w:hAnsiTheme="minorEastAsia" w:cs="ＭＳ ゴシック"/>
                <w:color w:val="000000" w:themeColor="text1"/>
                <w:kern w:val="0"/>
              </w:rPr>
            </w:pPr>
            <w:r>
              <w:rPr>
                <w:rFonts w:asciiTheme="majorEastAsia" w:eastAsiaTheme="majorEastAsia" w:hAnsiTheme="majorEastAsia" w:cs="ＭＳ ゴシック" w:hint="eastAsia"/>
                <w:color w:val="000000" w:themeColor="text1"/>
                <w:kern w:val="0"/>
              </w:rPr>
              <w:t xml:space="preserve">　</w:t>
            </w:r>
            <w:r w:rsidRPr="0021694A">
              <w:rPr>
                <w:rFonts w:asciiTheme="minorEastAsia" w:eastAsiaTheme="minorEastAsia" w:hAnsiTheme="minorEastAsia" w:cs="ＭＳ ゴシック" w:hint="eastAsia"/>
                <w:color w:val="000000" w:themeColor="text1"/>
                <w:kern w:val="0"/>
              </w:rPr>
              <w:t>「アニマート跡地賑わい空間整備事業」、「東海道・草津宿テナントミックス事業」の２事業のみ完成している</w:t>
            </w:r>
            <w:r w:rsidR="0068262F" w:rsidRPr="0021694A">
              <w:rPr>
                <w:rFonts w:asciiTheme="minorEastAsia" w:eastAsiaTheme="minorEastAsia" w:hAnsiTheme="minorEastAsia" w:cs="ＭＳ ゴシック" w:hint="eastAsia"/>
                <w:color w:val="000000" w:themeColor="text1"/>
                <w:kern w:val="0"/>
              </w:rPr>
              <w:t>なか</w:t>
            </w:r>
            <w:r w:rsidRPr="0021694A">
              <w:rPr>
                <w:rFonts w:asciiTheme="minorEastAsia" w:eastAsiaTheme="minorEastAsia" w:hAnsiTheme="minorEastAsia" w:cs="ＭＳ ゴシック" w:hint="eastAsia"/>
                <w:color w:val="000000" w:themeColor="text1"/>
                <w:kern w:val="0"/>
              </w:rPr>
              <w:t>、既に目標値を超えて</w:t>
            </w:r>
            <w:r w:rsidR="0068262F" w:rsidRPr="0021694A">
              <w:rPr>
                <w:rFonts w:asciiTheme="minorEastAsia" w:eastAsiaTheme="minorEastAsia" w:hAnsiTheme="minorEastAsia" w:cs="ＭＳ ゴシック" w:hint="eastAsia"/>
                <w:color w:val="000000" w:themeColor="text1"/>
                <w:kern w:val="0"/>
              </w:rPr>
              <w:t>いるが、主要因としては駅周辺の民間マンション開発により人口が増加していることが影響していると考えられ</w:t>
            </w:r>
            <w:r w:rsidR="002469C4" w:rsidRPr="0021694A">
              <w:rPr>
                <w:rFonts w:asciiTheme="minorEastAsia" w:eastAsiaTheme="minorEastAsia" w:hAnsiTheme="minorEastAsia" w:cs="ＭＳ ゴシック" w:hint="eastAsia"/>
                <w:color w:val="000000" w:themeColor="text1"/>
                <w:kern w:val="0"/>
              </w:rPr>
              <w:t>る</w:t>
            </w:r>
            <w:r w:rsidR="006B042F" w:rsidRPr="0021694A">
              <w:rPr>
                <w:rFonts w:asciiTheme="minorEastAsia" w:eastAsiaTheme="minorEastAsia" w:hAnsiTheme="minorEastAsia" w:cs="ＭＳ ゴシック" w:hint="eastAsia"/>
                <w:color w:val="000000" w:themeColor="text1"/>
                <w:kern w:val="0"/>
              </w:rPr>
              <w:t>。</w:t>
            </w:r>
          </w:p>
          <w:p w14:paraId="3A548953" w14:textId="77777777" w:rsidR="00F556CF" w:rsidRPr="0021694A" w:rsidRDefault="006B0588" w:rsidP="002C1460">
            <w:pPr>
              <w:overflowPunct w:val="0"/>
              <w:ind w:left="220" w:hangingChars="100" w:hanging="220"/>
              <w:textAlignment w:val="baseline"/>
              <w:rPr>
                <w:rFonts w:asciiTheme="minorEastAsia" w:eastAsiaTheme="minorEastAsia" w:hAnsiTheme="minorEastAsia" w:cs="ＭＳ ゴシック"/>
                <w:color w:val="000000" w:themeColor="text1"/>
                <w:kern w:val="0"/>
              </w:rPr>
            </w:pPr>
            <w:r w:rsidRPr="0021694A">
              <w:rPr>
                <w:rFonts w:asciiTheme="minorEastAsia" w:eastAsiaTheme="minorEastAsia" w:hAnsiTheme="minorEastAsia" w:cs="ＭＳ ゴシック" w:hint="eastAsia"/>
                <w:color w:val="000000" w:themeColor="text1"/>
                <w:kern w:val="0"/>
              </w:rPr>
              <w:t xml:space="preserve">　既に目標値を達成している状況ではあるが、今後も継続して達成するために、各事業の整備、ソフト事業の展開により、</w:t>
            </w:r>
            <w:r w:rsidR="002C1460" w:rsidRPr="0021694A">
              <w:rPr>
                <w:rFonts w:asciiTheme="minorEastAsia" w:eastAsiaTheme="minorEastAsia" w:hAnsiTheme="minorEastAsia" w:cs="ＭＳ ゴシック" w:hint="eastAsia"/>
                <w:color w:val="000000" w:themeColor="text1"/>
                <w:kern w:val="0"/>
              </w:rPr>
              <w:t>まちなかを回遊いただく取り組みを推進していく</w:t>
            </w:r>
            <w:r w:rsidR="006B042F" w:rsidRPr="0021694A">
              <w:rPr>
                <w:rFonts w:asciiTheme="minorEastAsia" w:eastAsiaTheme="minorEastAsia" w:hAnsiTheme="minorEastAsia" w:cs="ＭＳ ゴシック" w:hint="eastAsia"/>
                <w:color w:val="000000" w:themeColor="text1"/>
                <w:kern w:val="0"/>
              </w:rPr>
              <w:t>ことによって、目標は達成できるものと見込まれ</w:t>
            </w:r>
            <w:r w:rsidR="00203AA5" w:rsidRPr="0021694A">
              <w:rPr>
                <w:rFonts w:asciiTheme="minorEastAsia" w:eastAsiaTheme="minorEastAsia" w:hAnsiTheme="minorEastAsia" w:cs="ＭＳ ゴシック" w:hint="eastAsia"/>
                <w:color w:val="000000" w:themeColor="text1"/>
                <w:kern w:val="0"/>
              </w:rPr>
              <w:t>る</w:t>
            </w:r>
            <w:r w:rsidR="002C1460" w:rsidRPr="0021694A">
              <w:rPr>
                <w:rFonts w:asciiTheme="minorEastAsia" w:eastAsiaTheme="minorEastAsia" w:hAnsiTheme="minorEastAsia" w:cs="ＭＳ ゴシック" w:hint="eastAsia"/>
                <w:color w:val="000000" w:themeColor="text1"/>
                <w:kern w:val="0"/>
              </w:rPr>
              <w:t>。</w:t>
            </w:r>
          </w:p>
          <w:p w14:paraId="58250C11" w14:textId="77777777" w:rsidR="006B042F" w:rsidRPr="002D717F" w:rsidRDefault="006B042F" w:rsidP="006B042F">
            <w:pPr>
              <w:rPr>
                <w:rFonts w:ascii="ＭＳ ゴシック" w:hAnsi="ＭＳ ゴシック"/>
                <w:sz w:val="24"/>
              </w:rPr>
            </w:pPr>
            <w:r w:rsidRPr="002D717F">
              <w:rPr>
                <w:rFonts w:ascii="ＭＳ ゴシック" w:hAnsi="ＭＳ ゴシック" w:hint="eastAsia"/>
                <w:sz w:val="24"/>
              </w:rPr>
              <w:lastRenderedPageBreak/>
              <w:t>「</w:t>
            </w:r>
            <w:r w:rsidR="00BD61B7">
              <w:rPr>
                <w:rFonts w:ascii="ＭＳ ゴシック" w:hAnsi="ＭＳ ゴシック" w:hint="eastAsia"/>
                <w:sz w:val="24"/>
              </w:rPr>
              <w:t>空き店舗率</w:t>
            </w:r>
            <w:r w:rsidRPr="002D717F">
              <w:rPr>
                <w:rFonts w:ascii="ＭＳ ゴシック" w:hAnsi="ＭＳ ゴシック" w:hint="eastAsia"/>
                <w:sz w:val="24"/>
              </w:rPr>
              <w:t>」※目標設定の考え方基本計画P</w:t>
            </w:r>
            <w:r w:rsidR="00BD61B7">
              <w:rPr>
                <w:rFonts w:ascii="ＭＳ ゴシック" w:hAnsi="ＭＳ ゴシック" w:hint="eastAsia"/>
                <w:sz w:val="24"/>
              </w:rPr>
              <w:t>130</w:t>
            </w:r>
            <w:r w:rsidRPr="002D717F">
              <w:rPr>
                <w:rFonts w:ascii="ＭＳ ゴシック" w:hAnsi="ＭＳ ゴシック" w:hint="eastAsia"/>
                <w:sz w:val="24"/>
              </w:rPr>
              <w:t>～P</w:t>
            </w:r>
            <w:r w:rsidR="00BD61B7">
              <w:rPr>
                <w:rFonts w:ascii="ＭＳ ゴシック" w:hAnsi="ＭＳ ゴシック" w:hint="eastAsia"/>
                <w:sz w:val="24"/>
              </w:rPr>
              <w:t>131</w:t>
            </w:r>
            <w:r w:rsidRPr="002D717F">
              <w:rPr>
                <w:rFonts w:ascii="ＭＳ ゴシック" w:hAnsi="ＭＳ ゴシック" w:hint="eastAsia"/>
                <w:sz w:val="24"/>
              </w:rPr>
              <w:t>参照</w:t>
            </w:r>
          </w:p>
          <w:tbl>
            <w:tblPr>
              <w:tblpPr w:leftFromText="142" w:rightFromText="142" w:vertAnchor="text" w:horzAnchor="margin" w:tblpXSpec="right" w:tblpY="37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643"/>
            </w:tblGrid>
            <w:tr w:rsidR="006B042F" w:rsidRPr="002D717F" w14:paraId="4556BEA7" w14:textId="77777777" w:rsidTr="00890ED3">
              <w:tc>
                <w:tcPr>
                  <w:tcW w:w="704" w:type="dxa"/>
                  <w:shd w:val="clear" w:color="auto" w:fill="auto"/>
                </w:tcPr>
                <w:p w14:paraId="204CDCFE" w14:textId="77777777" w:rsidR="006B042F" w:rsidRPr="002D717F" w:rsidRDefault="006B042F" w:rsidP="006B042F">
                  <w:pPr>
                    <w:rPr>
                      <w:rFonts w:ascii="ＭＳ ゴシック" w:hAnsi="ＭＳ ゴシック"/>
                      <w:sz w:val="24"/>
                    </w:rPr>
                  </w:pPr>
                  <w:r w:rsidRPr="002D717F">
                    <w:rPr>
                      <w:rFonts w:ascii="ＭＳ ゴシック" w:hAnsi="ＭＳ ゴシック" w:hint="eastAsia"/>
                      <w:sz w:val="24"/>
                    </w:rPr>
                    <w:t>年</w:t>
                  </w:r>
                </w:p>
              </w:tc>
              <w:tc>
                <w:tcPr>
                  <w:tcW w:w="1643" w:type="dxa"/>
                  <w:shd w:val="clear" w:color="auto" w:fill="auto"/>
                </w:tcPr>
                <w:p w14:paraId="3FC6B691" w14:textId="77777777" w:rsidR="006B042F" w:rsidRPr="002D717F" w:rsidRDefault="006B042F" w:rsidP="006B042F">
                  <w:pPr>
                    <w:jc w:val="center"/>
                    <w:rPr>
                      <w:rFonts w:ascii="ＭＳ ゴシック" w:hAnsi="ＭＳ ゴシック"/>
                      <w:sz w:val="24"/>
                    </w:rPr>
                  </w:pPr>
                  <w:r w:rsidRPr="002D717F">
                    <w:rPr>
                      <w:rFonts w:ascii="ＭＳ ゴシック" w:hAnsi="ＭＳ ゴシック" w:hint="eastAsia"/>
                      <w:sz w:val="24"/>
                    </w:rPr>
                    <w:t>（</w:t>
                  </w:r>
                  <w:r w:rsidR="00BD61B7">
                    <w:rPr>
                      <w:rFonts w:ascii="ＭＳ ゴシック" w:hAnsi="ＭＳ ゴシック" w:hint="eastAsia"/>
                      <w:sz w:val="24"/>
                    </w:rPr>
                    <w:t>％</w:t>
                  </w:r>
                  <w:r w:rsidRPr="002D717F">
                    <w:rPr>
                      <w:rFonts w:ascii="ＭＳ ゴシック" w:hAnsi="ＭＳ ゴシック" w:hint="eastAsia"/>
                      <w:sz w:val="24"/>
                    </w:rPr>
                    <w:t>）</w:t>
                  </w:r>
                </w:p>
              </w:tc>
            </w:tr>
            <w:tr w:rsidR="006B042F" w:rsidRPr="002D717F" w14:paraId="4237723E" w14:textId="77777777" w:rsidTr="00890ED3">
              <w:tc>
                <w:tcPr>
                  <w:tcW w:w="704" w:type="dxa"/>
                  <w:tcBorders>
                    <w:bottom w:val="single" w:sz="4" w:space="0" w:color="auto"/>
                  </w:tcBorders>
                  <w:shd w:val="clear" w:color="auto" w:fill="auto"/>
                </w:tcPr>
                <w:p w14:paraId="2BDCEEAD" w14:textId="77777777" w:rsidR="006B042F" w:rsidRPr="002D717F" w:rsidRDefault="006B042F" w:rsidP="006B042F">
                  <w:pPr>
                    <w:rPr>
                      <w:rFonts w:ascii="ＭＳ ゴシック" w:hAnsi="ＭＳ ゴシック"/>
                      <w:sz w:val="24"/>
                    </w:rPr>
                  </w:pPr>
                  <w:r w:rsidRPr="002D717F">
                    <w:rPr>
                      <w:rFonts w:ascii="ＭＳ ゴシック" w:hAnsi="ＭＳ ゴシック" w:hint="eastAsia"/>
                      <w:sz w:val="24"/>
                    </w:rPr>
                    <w:t>H</w:t>
                  </w:r>
                  <w:r>
                    <w:rPr>
                      <w:rFonts w:ascii="ＭＳ ゴシック" w:hAnsi="ＭＳ ゴシック" w:hint="eastAsia"/>
                      <w:sz w:val="24"/>
                    </w:rPr>
                    <w:t>24</w:t>
                  </w:r>
                </w:p>
              </w:tc>
              <w:tc>
                <w:tcPr>
                  <w:tcW w:w="1643" w:type="dxa"/>
                  <w:tcBorders>
                    <w:bottom w:val="single" w:sz="4" w:space="0" w:color="auto"/>
                  </w:tcBorders>
                  <w:shd w:val="clear" w:color="auto" w:fill="auto"/>
                </w:tcPr>
                <w:p w14:paraId="55BD2CCD" w14:textId="77777777" w:rsidR="006B042F" w:rsidRPr="002D717F" w:rsidRDefault="00BD61B7" w:rsidP="006B042F">
                  <w:pPr>
                    <w:jc w:val="right"/>
                    <w:rPr>
                      <w:rFonts w:ascii="ＭＳ ゴシック" w:hAnsi="ＭＳ ゴシック"/>
                      <w:sz w:val="24"/>
                    </w:rPr>
                  </w:pPr>
                  <w:r>
                    <w:rPr>
                      <w:rFonts w:ascii="ＭＳ ゴシック" w:hAnsi="ＭＳ ゴシック" w:hint="eastAsia"/>
                      <w:sz w:val="24"/>
                    </w:rPr>
                    <w:t>10.4</w:t>
                  </w:r>
                </w:p>
                <w:p w14:paraId="556C9907" w14:textId="77777777" w:rsidR="006B042F" w:rsidRPr="002D717F" w:rsidRDefault="006B042F" w:rsidP="006B042F">
                  <w:pPr>
                    <w:jc w:val="right"/>
                    <w:rPr>
                      <w:rFonts w:ascii="ＭＳ ゴシック" w:hAnsi="ＭＳ ゴシック"/>
                      <w:sz w:val="24"/>
                    </w:rPr>
                  </w:pPr>
                  <w:r w:rsidRPr="002D717F">
                    <w:rPr>
                      <w:rFonts w:ascii="ＭＳ ゴシック" w:hAnsi="ＭＳ ゴシック" w:hint="eastAsia"/>
                      <w:sz w:val="24"/>
                    </w:rPr>
                    <w:t>（基準年値）</w:t>
                  </w:r>
                </w:p>
              </w:tc>
            </w:tr>
            <w:tr w:rsidR="006B042F" w:rsidRPr="002D717F" w14:paraId="310EFBC7" w14:textId="77777777" w:rsidTr="00890ED3">
              <w:tc>
                <w:tcPr>
                  <w:tcW w:w="704" w:type="dxa"/>
                  <w:shd w:val="clear" w:color="auto" w:fill="auto"/>
                </w:tcPr>
                <w:p w14:paraId="6426800D" w14:textId="77777777" w:rsidR="006B042F" w:rsidRPr="002D717F" w:rsidRDefault="006B042F" w:rsidP="006B042F">
                  <w:pPr>
                    <w:rPr>
                      <w:rFonts w:ascii="ＭＳ ゴシック" w:hAnsi="ＭＳ ゴシック"/>
                      <w:sz w:val="24"/>
                    </w:rPr>
                  </w:pPr>
                  <w:r w:rsidRPr="002D717F">
                    <w:rPr>
                      <w:rFonts w:ascii="ＭＳ ゴシック" w:hAnsi="ＭＳ ゴシック" w:hint="eastAsia"/>
                      <w:sz w:val="24"/>
                    </w:rPr>
                    <w:t>H</w:t>
                  </w:r>
                  <w:r>
                    <w:rPr>
                      <w:rFonts w:ascii="ＭＳ ゴシック" w:hAnsi="ＭＳ ゴシック" w:hint="eastAsia"/>
                      <w:sz w:val="24"/>
                    </w:rPr>
                    <w:t>25</w:t>
                  </w:r>
                </w:p>
              </w:tc>
              <w:tc>
                <w:tcPr>
                  <w:tcW w:w="1643" w:type="dxa"/>
                  <w:shd w:val="clear" w:color="auto" w:fill="auto"/>
                </w:tcPr>
                <w:p w14:paraId="340B5029" w14:textId="77777777" w:rsidR="006B042F" w:rsidRPr="002D717F" w:rsidRDefault="00BD61B7" w:rsidP="006B042F">
                  <w:pPr>
                    <w:jc w:val="right"/>
                    <w:rPr>
                      <w:rFonts w:ascii="ＭＳ ゴシック" w:hAnsi="ＭＳ ゴシック"/>
                      <w:sz w:val="24"/>
                    </w:rPr>
                  </w:pPr>
                  <w:r>
                    <w:rPr>
                      <w:rFonts w:ascii="ＭＳ ゴシック" w:hAnsi="ＭＳ ゴシック" w:hint="eastAsia"/>
                      <w:sz w:val="24"/>
                    </w:rPr>
                    <w:t>9.8</w:t>
                  </w:r>
                </w:p>
              </w:tc>
            </w:tr>
            <w:tr w:rsidR="006B042F" w:rsidRPr="002D717F" w14:paraId="418421F9" w14:textId="77777777" w:rsidTr="00890ED3">
              <w:tc>
                <w:tcPr>
                  <w:tcW w:w="704" w:type="dxa"/>
                  <w:tcBorders>
                    <w:bottom w:val="single" w:sz="4" w:space="0" w:color="auto"/>
                  </w:tcBorders>
                  <w:shd w:val="clear" w:color="auto" w:fill="auto"/>
                </w:tcPr>
                <w:p w14:paraId="26DDD4B1" w14:textId="77777777" w:rsidR="006B042F" w:rsidRPr="002D717F" w:rsidRDefault="006B042F" w:rsidP="006B042F">
                  <w:pPr>
                    <w:rPr>
                      <w:rFonts w:ascii="ＭＳ ゴシック" w:hAnsi="ＭＳ ゴシック"/>
                      <w:sz w:val="24"/>
                    </w:rPr>
                  </w:pPr>
                  <w:r w:rsidRPr="002D717F">
                    <w:rPr>
                      <w:rFonts w:ascii="ＭＳ ゴシック" w:hAnsi="ＭＳ ゴシック" w:hint="eastAsia"/>
                      <w:sz w:val="24"/>
                    </w:rPr>
                    <w:t>H</w:t>
                  </w:r>
                  <w:r>
                    <w:rPr>
                      <w:rFonts w:ascii="ＭＳ ゴシック" w:hAnsi="ＭＳ ゴシック" w:hint="eastAsia"/>
                      <w:sz w:val="24"/>
                    </w:rPr>
                    <w:t>26</w:t>
                  </w:r>
                </w:p>
              </w:tc>
              <w:tc>
                <w:tcPr>
                  <w:tcW w:w="1643" w:type="dxa"/>
                  <w:tcBorders>
                    <w:bottom w:val="single" w:sz="4" w:space="0" w:color="auto"/>
                  </w:tcBorders>
                  <w:shd w:val="clear" w:color="auto" w:fill="auto"/>
                </w:tcPr>
                <w:p w14:paraId="27354426" w14:textId="77777777" w:rsidR="006B042F" w:rsidRPr="002D717F" w:rsidRDefault="00BD61B7" w:rsidP="006B042F">
                  <w:pPr>
                    <w:jc w:val="right"/>
                    <w:rPr>
                      <w:rFonts w:ascii="ＭＳ ゴシック" w:hAnsi="ＭＳ ゴシック"/>
                      <w:sz w:val="24"/>
                    </w:rPr>
                  </w:pPr>
                  <w:r>
                    <w:rPr>
                      <w:rFonts w:ascii="ＭＳ ゴシック" w:hAnsi="ＭＳ ゴシック" w:hint="eastAsia"/>
                      <w:sz w:val="24"/>
                    </w:rPr>
                    <w:t>9.1</w:t>
                  </w:r>
                </w:p>
              </w:tc>
            </w:tr>
            <w:tr w:rsidR="006B042F" w:rsidRPr="002D717F" w14:paraId="066E5188" w14:textId="77777777" w:rsidTr="00890ED3">
              <w:tc>
                <w:tcPr>
                  <w:tcW w:w="704" w:type="dxa"/>
                  <w:shd w:val="clear" w:color="auto" w:fill="FFFF00"/>
                </w:tcPr>
                <w:p w14:paraId="051821D5" w14:textId="77777777" w:rsidR="006B042F" w:rsidRPr="002D717F" w:rsidRDefault="006B042F" w:rsidP="006B042F">
                  <w:pPr>
                    <w:rPr>
                      <w:rFonts w:ascii="ＭＳ ゴシック" w:hAnsi="ＭＳ ゴシック"/>
                      <w:sz w:val="24"/>
                    </w:rPr>
                  </w:pPr>
                  <w:r w:rsidRPr="002D717F">
                    <w:rPr>
                      <w:rFonts w:ascii="ＭＳ ゴシック" w:hAnsi="ＭＳ ゴシック" w:hint="eastAsia"/>
                      <w:sz w:val="24"/>
                    </w:rPr>
                    <w:t>H</w:t>
                  </w:r>
                  <w:r>
                    <w:rPr>
                      <w:rFonts w:ascii="ＭＳ ゴシック" w:hAnsi="ＭＳ ゴシック" w:hint="eastAsia"/>
                      <w:sz w:val="24"/>
                    </w:rPr>
                    <w:t>27</w:t>
                  </w:r>
                </w:p>
              </w:tc>
              <w:tc>
                <w:tcPr>
                  <w:tcW w:w="1643" w:type="dxa"/>
                  <w:shd w:val="clear" w:color="auto" w:fill="FFFF00"/>
                </w:tcPr>
                <w:p w14:paraId="09D689BA" w14:textId="77777777" w:rsidR="006B042F" w:rsidRPr="002D717F" w:rsidRDefault="00BD61B7" w:rsidP="006B042F">
                  <w:pPr>
                    <w:jc w:val="right"/>
                    <w:rPr>
                      <w:rFonts w:ascii="ＭＳ ゴシック" w:hAnsi="ＭＳ ゴシック"/>
                      <w:sz w:val="24"/>
                    </w:rPr>
                  </w:pPr>
                  <w:r>
                    <w:rPr>
                      <w:rFonts w:ascii="ＭＳ ゴシック" w:hAnsi="ＭＳ ゴシック" w:hint="eastAsia"/>
                      <w:sz w:val="24"/>
                    </w:rPr>
                    <w:t>10.0</w:t>
                  </w:r>
                </w:p>
              </w:tc>
            </w:tr>
            <w:tr w:rsidR="006B042F" w:rsidRPr="002D717F" w14:paraId="2E131232" w14:textId="77777777" w:rsidTr="00890ED3">
              <w:tc>
                <w:tcPr>
                  <w:tcW w:w="704" w:type="dxa"/>
                  <w:shd w:val="clear" w:color="auto" w:fill="auto"/>
                </w:tcPr>
                <w:p w14:paraId="513A8148" w14:textId="77777777" w:rsidR="006B042F" w:rsidRPr="002D717F" w:rsidRDefault="006B042F" w:rsidP="006B042F">
                  <w:pPr>
                    <w:rPr>
                      <w:rFonts w:ascii="ＭＳ ゴシック" w:hAnsi="ＭＳ ゴシック"/>
                      <w:sz w:val="24"/>
                    </w:rPr>
                  </w:pPr>
                  <w:r w:rsidRPr="002D717F">
                    <w:rPr>
                      <w:rFonts w:ascii="ＭＳ ゴシック" w:hAnsi="ＭＳ ゴシック" w:hint="eastAsia"/>
                      <w:sz w:val="24"/>
                    </w:rPr>
                    <w:t>H</w:t>
                  </w:r>
                  <w:r>
                    <w:rPr>
                      <w:rFonts w:ascii="ＭＳ ゴシック" w:hAnsi="ＭＳ ゴシック" w:hint="eastAsia"/>
                      <w:sz w:val="24"/>
                    </w:rPr>
                    <w:t>28</w:t>
                  </w:r>
                </w:p>
              </w:tc>
              <w:tc>
                <w:tcPr>
                  <w:tcW w:w="1643" w:type="dxa"/>
                  <w:shd w:val="clear" w:color="auto" w:fill="auto"/>
                </w:tcPr>
                <w:p w14:paraId="4C7E8DCF" w14:textId="77777777" w:rsidR="006B042F" w:rsidRPr="002D717F" w:rsidRDefault="006B042F" w:rsidP="006B042F">
                  <w:pPr>
                    <w:jc w:val="right"/>
                    <w:rPr>
                      <w:rFonts w:ascii="ＭＳ ゴシック" w:hAnsi="ＭＳ ゴシック"/>
                      <w:sz w:val="24"/>
                    </w:rPr>
                  </w:pPr>
                </w:p>
              </w:tc>
            </w:tr>
            <w:tr w:rsidR="006B042F" w:rsidRPr="002D717F" w14:paraId="6E5213FA" w14:textId="77777777" w:rsidTr="00890ED3">
              <w:tc>
                <w:tcPr>
                  <w:tcW w:w="704" w:type="dxa"/>
                  <w:shd w:val="clear" w:color="auto" w:fill="auto"/>
                </w:tcPr>
                <w:p w14:paraId="2CADD365" w14:textId="77777777" w:rsidR="006B042F" w:rsidRPr="002D717F" w:rsidRDefault="006B042F" w:rsidP="006B042F">
                  <w:pPr>
                    <w:rPr>
                      <w:rFonts w:ascii="ＭＳ ゴシック" w:hAnsi="ＭＳ ゴシック"/>
                      <w:sz w:val="24"/>
                    </w:rPr>
                  </w:pPr>
                  <w:r w:rsidRPr="002D717F">
                    <w:rPr>
                      <w:rFonts w:ascii="ＭＳ ゴシック" w:hAnsi="ＭＳ ゴシック" w:hint="eastAsia"/>
                      <w:sz w:val="24"/>
                    </w:rPr>
                    <w:t>H</w:t>
                  </w:r>
                  <w:r>
                    <w:rPr>
                      <w:rFonts w:ascii="ＭＳ ゴシック" w:hAnsi="ＭＳ ゴシック" w:hint="eastAsia"/>
                      <w:sz w:val="24"/>
                    </w:rPr>
                    <w:t>29</w:t>
                  </w:r>
                </w:p>
              </w:tc>
              <w:tc>
                <w:tcPr>
                  <w:tcW w:w="1643" w:type="dxa"/>
                  <w:shd w:val="clear" w:color="auto" w:fill="auto"/>
                </w:tcPr>
                <w:p w14:paraId="23938B41" w14:textId="77777777" w:rsidR="006B042F" w:rsidRPr="002D717F" w:rsidRDefault="006B042F" w:rsidP="006B042F">
                  <w:pPr>
                    <w:wordWrap w:val="0"/>
                    <w:ind w:right="1440"/>
                    <w:jc w:val="right"/>
                    <w:rPr>
                      <w:rFonts w:ascii="ＭＳ ゴシック" w:hAnsi="ＭＳ ゴシック"/>
                      <w:sz w:val="24"/>
                    </w:rPr>
                  </w:pPr>
                  <w:r>
                    <w:rPr>
                      <w:rFonts w:ascii="ＭＳ ゴシック" w:hAnsi="ＭＳ ゴシック" w:hint="eastAsia"/>
                      <w:sz w:val="24"/>
                    </w:rPr>
                    <w:t xml:space="preserve">　</w:t>
                  </w:r>
                </w:p>
              </w:tc>
            </w:tr>
            <w:tr w:rsidR="006B042F" w:rsidRPr="002D717F" w14:paraId="346BF61E" w14:textId="77777777" w:rsidTr="00890ED3">
              <w:tc>
                <w:tcPr>
                  <w:tcW w:w="704" w:type="dxa"/>
                  <w:shd w:val="clear" w:color="auto" w:fill="auto"/>
                </w:tcPr>
                <w:p w14:paraId="5DD55614" w14:textId="77777777" w:rsidR="006B042F" w:rsidRPr="002D717F" w:rsidRDefault="006B042F" w:rsidP="006B042F">
                  <w:pPr>
                    <w:rPr>
                      <w:rFonts w:ascii="ＭＳ ゴシック" w:hAnsi="ＭＳ ゴシック"/>
                      <w:sz w:val="24"/>
                    </w:rPr>
                  </w:pPr>
                  <w:r>
                    <w:rPr>
                      <w:rFonts w:ascii="ＭＳ ゴシック" w:hAnsi="ＭＳ ゴシック" w:hint="eastAsia"/>
                      <w:sz w:val="24"/>
                    </w:rPr>
                    <w:t>H30</w:t>
                  </w:r>
                </w:p>
              </w:tc>
              <w:tc>
                <w:tcPr>
                  <w:tcW w:w="1643" w:type="dxa"/>
                  <w:shd w:val="clear" w:color="auto" w:fill="auto"/>
                </w:tcPr>
                <w:p w14:paraId="5C542BA2" w14:textId="77777777" w:rsidR="006B042F" w:rsidRDefault="00BD61B7" w:rsidP="006B042F">
                  <w:pPr>
                    <w:jc w:val="right"/>
                    <w:rPr>
                      <w:rFonts w:ascii="ＭＳ ゴシック" w:hAnsi="ＭＳ ゴシック"/>
                      <w:sz w:val="24"/>
                    </w:rPr>
                  </w:pPr>
                  <w:r>
                    <w:rPr>
                      <w:rFonts w:ascii="ＭＳ ゴシック" w:hAnsi="ＭＳ ゴシック" w:hint="eastAsia"/>
                      <w:sz w:val="24"/>
                    </w:rPr>
                    <w:t>9.5</w:t>
                  </w:r>
                </w:p>
                <w:p w14:paraId="241AD50C" w14:textId="77777777" w:rsidR="006B042F" w:rsidRPr="002D717F" w:rsidRDefault="006B042F" w:rsidP="006B042F">
                  <w:pPr>
                    <w:jc w:val="right"/>
                    <w:rPr>
                      <w:rFonts w:ascii="ＭＳ ゴシック" w:hAnsi="ＭＳ ゴシック"/>
                      <w:sz w:val="24"/>
                    </w:rPr>
                  </w:pPr>
                  <w:r w:rsidRPr="002D717F">
                    <w:rPr>
                      <w:rFonts w:ascii="ＭＳ ゴシック" w:hAnsi="ＭＳ ゴシック" w:hint="eastAsia"/>
                      <w:sz w:val="24"/>
                    </w:rPr>
                    <w:t>（目標値）</w:t>
                  </w:r>
                </w:p>
              </w:tc>
            </w:tr>
          </w:tbl>
          <w:p w14:paraId="2CCD9EB0" w14:textId="77777777" w:rsidR="006B042F" w:rsidRPr="002D717F" w:rsidRDefault="006B042F" w:rsidP="006B042F">
            <w:pPr>
              <w:rPr>
                <w:rFonts w:ascii="ＭＳ ゴシック" w:hAnsi="ＭＳ ゴシック"/>
                <w:b/>
                <w:bCs/>
                <w:sz w:val="24"/>
              </w:rPr>
            </w:pPr>
            <w:r w:rsidRPr="002D717F">
              <w:rPr>
                <w:rFonts w:ascii="ＭＳ ゴシック" w:hAnsi="ＭＳ ゴシック" w:hint="eastAsia"/>
                <w:b/>
                <w:bCs/>
                <w:sz w:val="24"/>
              </w:rPr>
              <w:t xml:space="preserve">●調査結果の推移　</w:t>
            </w:r>
          </w:p>
          <w:p w14:paraId="674D8BD8" w14:textId="77777777" w:rsidR="006B042F" w:rsidRPr="002D717F" w:rsidRDefault="006B042F" w:rsidP="006B042F">
            <w:pPr>
              <w:rPr>
                <w:rFonts w:ascii="ＭＳ ゴシック" w:hAnsi="ＭＳ ゴシック"/>
                <w:b/>
                <w:bCs/>
                <w:sz w:val="24"/>
              </w:rPr>
            </w:pPr>
            <w:r>
              <w:rPr>
                <w:rFonts w:ascii="ＭＳ ゴシック" w:hAnsi="ＭＳ ゴシック" w:hint="eastAsia"/>
                <w:noProof/>
                <w:sz w:val="24"/>
              </w:rPr>
              <mc:AlternateContent>
                <mc:Choice Requires="wps">
                  <w:drawing>
                    <wp:anchor distT="0" distB="0" distL="114300" distR="114300" simplePos="0" relativeHeight="251687936" behindDoc="0" locked="0" layoutInCell="1" allowOverlap="1" wp14:anchorId="2E2624FB" wp14:editId="0865852F">
                      <wp:simplePos x="0" y="0"/>
                      <wp:positionH relativeFrom="column">
                        <wp:posOffset>89535</wp:posOffset>
                      </wp:positionH>
                      <wp:positionV relativeFrom="paragraph">
                        <wp:posOffset>924</wp:posOffset>
                      </wp:positionV>
                      <wp:extent cx="4359275" cy="2086494"/>
                      <wp:effectExtent l="0" t="0" r="22225"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9275" cy="2086494"/>
                              </a:xfrm>
                              <a:prstGeom prst="rect">
                                <a:avLst/>
                              </a:prstGeom>
                              <a:solidFill>
                                <a:srgbClr val="FFFFFF"/>
                              </a:solidFill>
                              <a:ln w="9525">
                                <a:solidFill>
                                  <a:srgbClr val="000000"/>
                                </a:solidFill>
                                <a:miter lim="800000"/>
                                <a:headEnd/>
                                <a:tailEnd/>
                              </a:ln>
                            </wps:spPr>
                            <wps:txbx>
                              <w:txbxContent>
                                <w:p w14:paraId="76AF0E7E" w14:textId="77777777" w:rsidR="006B042F" w:rsidRDefault="00BD61B7" w:rsidP="006B042F">
                                  <w:pPr>
                                    <w:jc w:val="center"/>
                                    <w:rPr>
                                      <w:sz w:val="44"/>
                                      <w:szCs w:val="44"/>
                                    </w:rPr>
                                  </w:pPr>
                                  <w:r>
                                    <w:rPr>
                                      <w:noProof/>
                                    </w:rPr>
                                    <w:drawing>
                                      <wp:inline distT="0" distB="0" distL="0" distR="0" wp14:anchorId="1EBBEB89" wp14:editId="2A479D18">
                                        <wp:extent cx="4252595" cy="2019300"/>
                                        <wp:effectExtent l="0" t="0" r="0" b="0"/>
                                        <wp:docPr id="53" name="グラフ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4CBF3EE" w14:textId="77777777" w:rsidR="006B042F" w:rsidRDefault="006B042F" w:rsidP="006B042F">
                                  <w:pPr>
                                    <w:jc w:val="center"/>
                                    <w:rPr>
                                      <w:sz w:val="44"/>
                                      <w:szCs w:val="44"/>
                                    </w:rPr>
                                  </w:pPr>
                                </w:p>
                                <w:p w14:paraId="0F59CA8E" w14:textId="77777777" w:rsidR="006B042F" w:rsidRPr="003F0C11" w:rsidRDefault="006B042F" w:rsidP="006B042F">
                                  <w:pPr>
                                    <w:jc w:val="center"/>
                                    <w:rPr>
                                      <w:sz w:val="44"/>
                                      <w:szCs w:val="4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2624FB" id="正方形/長方形 1" o:spid="_x0000_s1031" style="position:absolute;left:0;text-align:left;margin-left:7.05pt;margin-top:.05pt;width:343.25pt;height:164.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">
                      <v:textbox inset="5.85pt,.7pt,5.85pt,.7pt">
                        <w:txbxContent>
                          <w:p w14:paraId="76AF0E7E" w14:textId="77777777" w:rsidR="006B042F" w:rsidRDefault="00BD61B7" w:rsidP="006B042F">
                            <w:pPr>
                              <w:jc w:val="center"/>
                              <w:rPr>
                                <w:sz w:val="44"/>
                                <w:szCs w:val="44"/>
                              </w:rPr>
                            </w:pPr>
                            <w:r>
                              <w:rPr>
                                <w:noProof/>
                              </w:rPr>
                              <w:drawing>
                                <wp:inline distT="0" distB="0" distL="0" distR="0" wp14:anchorId="1EBBEB89" wp14:editId="2A479D18">
                                  <wp:extent cx="4252595" cy="2019300"/>
                                  <wp:effectExtent l="0" t="0" r="0" b="0"/>
                                  <wp:docPr id="53" name="グラフ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4CBF3EE" w14:textId="77777777" w:rsidR="006B042F" w:rsidRDefault="006B042F" w:rsidP="006B042F">
                            <w:pPr>
                              <w:jc w:val="center"/>
                              <w:rPr>
                                <w:sz w:val="44"/>
                                <w:szCs w:val="44"/>
                              </w:rPr>
                            </w:pPr>
                          </w:p>
                          <w:p w14:paraId="0F59CA8E" w14:textId="77777777" w:rsidR="006B042F" w:rsidRPr="003F0C11" w:rsidRDefault="006B042F" w:rsidP="006B042F">
                            <w:pPr>
                              <w:jc w:val="center"/>
                              <w:rPr>
                                <w:sz w:val="44"/>
                                <w:szCs w:val="44"/>
                              </w:rPr>
                            </w:pPr>
                          </w:p>
                        </w:txbxContent>
                      </v:textbox>
                    </v:rect>
                  </w:pict>
                </mc:Fallback>
              </mc:AlternateContent>
            </w:r>
          </w:p>
          <w:p w14:paraId="24FAC95E" w14:textId="77777777" w:rsidR="006B042F" w:rsidRPr="002D717F" w:rsidRDefault="006B042F" w:rsidP="006B042F">
            <w:pPr>
              <w:rPr>
                <w:rFonts w:ascii="ＭＳ ゴシック" w:hAnsi="ＭＳ ゴシック"/>
                <w:b/>
                <w:bCs/>
                <w:sz w:val="24"/>
              </w:rPr>
            </w:pPr>
            <w:r w:rsidRPr="000A00B0">
              <w:rPr>
                <w:rFonts w:ascii="ＭＳ ゴシック" w:hAnsi="ＭＳ ゴシック" w:hint="eastAsia"/>
                <w:b/>
                <w:bCs/>
                <w:noProof/>
                <w:sz w:val="24"/>
              </w:rPr>
              <mc:AlternateContent>
                <mc:Choice Requires="wps">
                  <w:drawing>
                    <wp:anchor distT="0" distB="0" distL="114300" distR="114300" simplePos="0" relativeHeight="251685888" behindDoc="0" locked="0" layoutInCell="1" allowOverlap="1" wp14:anchorId="39B300F1" wp14:editId="2337DF1D">
                      <wp:simplePos x="0" y="0"/>
                      <wp:positionH relativeFrom="column">
                        <wp:posOffset>890083</wp:posOffset>
                      </wp:positionH>
                      <wp:positionV relativeFrom="paragraph">
                        <wp:posOffset>141337</wp:posOffset>
                      </wp:positionV>
                      <wp:extent cx="134620" cy="128905"/>
                      <wp:effectExtent l="0" t="0" r="17780" b="23495"/>
                      <wp:wrapNone/>
                      <wp:docPr id="3" name="フローチャート : 結合子 10"/>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00B05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85D2D64" id="フローチャート : 結合子 10" o:spid="_x0000_s1026" type="#_x0000_t120" style="position:absolute;left:0;text-align:left;margin-left:70.1pt;margin-top:11.15pt;width:10.6pt;height:10.1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" fillcolor="#00b050" strokecolor="black [3213]" strokeweight="1pt"/>
                  </w:pict>
                </mc:Fallback>
              </mc:AlternateContent>
            </w:r>
          </w:p>
          <w:p w14:paraId="440BE434" w14:textId="77777777" w:rsidR="006B042F" w:rsidRPr="002D717F" w:rsidRDefault="002C759E" w:rsidP="006B042F">
            <w:pPr>
              <w:rPr>
                <w:rFonts w:ascii="ＭＳ ゴシック" w:hAnsi="ＭＳ ゴシック"/>
                <w:b/>
                <w:bCs/>
                <w:sz w:val="24"/>
              </w:rPr>
            </w:pPr>
            <w:r w:rsidRPr="000A00B0">
              <w:rPr>
                <w:rFonts w:ascii="ＭＳ ゴシック" w:hAnsi="ＭＳ ゴシック" w:hint="eastAsia"/>
                <w:b/>
                <w:bCs/>
                <w:noProof/>
                <w:sz w:val="24"/>
              </w:rPr>
              <mc:AlternateContent>
                <mc:Choice Requires="wps">
                  <w:drawing>
                    <wp:anchor distT="0" distB="0" distL="114300" distR="114300" simplePos="0" relativeHeight="251661312" behindDoc="0" locked="0" layoutInCell="1" allowOverlap="1" wp14:anchorId="317732E7" wp14:editId="44E899D1">
                      <wp:simplePos x="0" y="0"/>
                      <wp:positionH relativeFrom="column">
                        <wp:posOffset>673719</wp:posOffset>
                      </wp:positionH>
                      <wp:positionV relativeFrom="paragraph">
                        <wp:posOffset>130199</wp:posOffset>
                      </wp:positionV>
                      <wp:extent cx="134620" cy="128905"/>
                      <wp:effectExtent l="0" t="0" r="17780" b="23495"/>
                      <wp:wrapNone/>
                      <wp:docPr id="83" name="フローチャート : 結合子 12"/>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85CEF1" id="フローチャート : 結合子 12" o:spid="_x0000_s1026" type="#_x0000_t120" style="position:absolute;left:0;text-align:left;margin-left:53.05pt;margin-top:10.25pt;width:10.6pt;height:10.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" fillcolor="yellow" strokecolor="black [3213]" strokeweight="1pt"/>
                  </w:pict>
                </mc:Fallback>
              </mc:AlternateContent>
            </w:r>
            <w:r w:rsidR="009F41C8" w:rsidRPr="000A00B0">
              <w:rPr>
                <w:rFonts w:ascii="ＭＳ ゴシック" w:hAnsi="ＭＳ ゴシック" w:hint="eastAsia"/>
                <w:b/>
                <w:bCs/>
                <w:noProof/>
                <w:sz w:val="24"/>
              </w:rPr>
              <mc:AlternateContent>
                <mc:Choice Requires="wps">
                  <w:drawing>
                    <wp:anchor distT="0" distB="0" distL="114300" distR="114300" simplePos="0" relativeHeight="251657216" behindDoc="0" locked="0" layoutInCell="1" allowOverlap="1" wp14:anchorId="2A61AEDC" wp14:editId="007DEFCA">
                      <wp:simplePos x="0" y="0"/>
                      <wp:positionH relativeFrom="column">
                        <wp:posOffset>3945371</wp:posOffset>
                      </wp:positionH>
                      <wp:positionV relativeFrom="paragraph">
                        <wp:posOffset>231140</wp:posOffset>
                      </wp:positionV>
                      <wp:extent cx="134620" cy="128905"/>
                      <wp:effectExtent l="0" t="0" r="17780" b="23495"/>
                      <wp:wrapNone/>
                      <wp:docPr id="82" name="フローチャート : 結合子 13"/>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00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C0EF339" id="フローチャート : 結合子 13" o:spid="_x0000_s1026" type="#_x0000_t120" style="position:absolute;left:0;text-align:left;margin-left:310.65pt;margin-top:18.2pt;width:10.6pt;height:10.1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" fillcolor="red" strokecolor="black [3213]" strokeweight="1pt"/>
                  </w:pict>
                </mc:Fallback>
              </mc:AlternateContent>
            </w:r>
            <w:r w:rsidR="009F41C8" w:rsidRPr="000A00B0">
              <w:rPr>
                <w:rFonts w:ascii="ＭＳ ゴシック" w:hAnsi="ＭＳ ゴシック" w:hint="eastAsia"/>
                <w:b/>
                <w:bCs/>
                <w:noProof/>
                <w:sz w:val="24"/>
              </w:rPr>
              <mc:AlternateContent>
                <mc:Choice Requires="wps">
                  <w:drawing>
                    <wp:anchor distT="0" distB="0" distL="114300" distR="114300" simplePos="0" relativeHeight="251651072" behindDoc="0" locked="0" layoutInCell="1" allowOverlap="1" wp14:anchorId="7A64BEE5" wp14:editId="05FC3EF9">
                      <wp:simplePos x="0" y="0"/>
                      <wp:positionH relativeFrom="column">
                        <wp:posOffset>2312513</wp:posOffset>
                      </wp:positionH>
                      <wp:positionV relativeFrom="paragraph">
                        <wp:posOffset>183638</wp:posOffset>
                      </wp:positionV>
                      <wp:extent cx="134620" cy="128905"/>
                      <wp:effectExtent l="0" t="0" r="17780" b="23495"/>
                      <wp:wrapNone/>
                      <wp:docPr id="81" name="フローチャート : 結合子 11"/>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C0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A06422C" id="フローチャート : 結合子 11" o:spid="_x0000_s1026" type="#_x0000_t120" style="position:absolute;left:0;text-align:left;margin-left:182.1pt;margin-top:14.45pt;width:10.6pt;height:10.15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" fillcolor="#ffc000" strokecolor="black [3213]" strokeweight="1pt"/>
                  </w:pict>
                </mc:Fallback>
              </mc:AlternateContent>
            </w:r>
            <w:r w:rsidR="009F41C8" w:rsidRPr="000A00B0">
              <w:rPr>
                <w:rFonts w:ascii="ＭＳ ゴシック" w:hAnsi="ＭＳ ゴシック" w:hint="eastAsia"/>
                <w:b/>
                <w:bCs/>
                <w:noProof/>
                <w:sz w:val="24"/>
              </w:rPr>
              <mc:AlternateContent>
                <mc:Choice Requires="wps">
                  <w:drawing>
                    <wp:anchor distT="0" distB="0" distL="114300" distR="114300" simplePos="0" relativeHeight="251642880" behindDoc="0" locked="0" layoutInCell="1" allowOverlap="1" wp14:anchorId="39088523" wp14:editId="16E86FC7">
                      <wp:simplePos x="0" y="0"/>
                      <wp:positionH relativeFrom="column">
                        <wp:posOffset>1225921</wp:posOffset>
                      </wp:positionH>
                      <wp:positionV relativeFrom="paragraph">
                        <wp:posOffset>204421</wp:posOffset>
                      </wp:positionV>
                      <wp:extent cx="134620" cy="128905"/>
                      <wp:effectExtent l="0" t="0" r="17780" b="23495"/>
                      <wp:wrapNone/>
                      <wp:docPr id="79" name="フローチャート : 結合子 10"/>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00B05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7FFC197" id="フローチャート : 結合子 10" o:spid="_x0000_s1026" type="#_x0000_t120" style="position:absolute;left:0;text-align:left;margin-left:96.55pt;margin-top:16.1pt;width:10.6pt;height:10.15pt;z-index:251642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" fillcolor="#00b050" strokecolor="black [3213]" strokeweight="1pt"/>
                  </w:pict>
                </mc:Fallback>
              </mc:AlternateContent>
            </w:r>
            <w:r w:rsidR="009F41C8" w:rsidRPr="000A00B0">
              <w:rPr>
                <w:rFonts w:ascii="ＭＳ ゴシック" w:hAnsi="ＭＳ ゴシック" w:hint="eastAsia"/>
                <w:b/>
                <w:bCs/>
                <w:noProof/>
                <w:sz w:val="24"/>
              </w:rPr>
              <mc:AlternateContent>
                <mc:Choice Requires="wps">
                  <w:drawing>
                    <wp:anchor distT="0" distB="0" distL="114300" distR="114300" simplePos="0" relativeHeight="251634688" behindDoc="0" locked="0" layoutInCell="1" allowOverlap="1" wp14:anchorId="6E14D385" wp14:editId="3003984B">
                      <wp:simplePos x="0" y="0"/>
                      <wp:positionH relativeFrom="column">
                        <wp:posOffset>663575</wp:posOffset>
                      </wp:positionH>
                      <wp:positionV relativeFrom="paragraph">
                        <wp:posOffset>125994</wp:posOffset>
                      </wp:positionV>
                      <wp:extent cx="134620" cy="128905"/>
                      <wp:effectExtent l="0" t="0" r="17780" b="23495"/>
                      <wp:wrapNone/>
                      <wp:docPr id="78" name="フローチャート : 結合子 12"/>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7EC9E11" id="フローチャート : 結合子 12" o:spid="_x0000_s1026" type="#_x0000_t120" style="position:absolute;left:0;text-align:left;margin-left:52.25pt;margin-top:9.9pt;width:10.6pt;height:10.15pt;z-index:251634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" fillcolor="yellow" strokecolor="black [3213]" strokeweight="1pt"/>
                  </w:pict>
                </mc:Fallback>
              </mc:AlternateContent>
            </w:r>
            <w:r w:rsidR="00BD61B7" w:rsidRPr="000A00B0">
              <w:rPr>
                <w:rFonts w:ascii="ＭＳ ゴシック" w:hAnsi="ＭＳ ゴシック" w:hint="eastAsia"/>
                <w:b/>
                <w:bCs/>
                <w:noProof/>
                <w:sz w:val="24"/>
              </w:rPr>
              <mc:AlternateContent>
                <mc:Choice Requires="wps">
                  <w:drawing>
                    <wp:anchor distT="0" distB="0" distL="114300" distR="114300" simplePos="0" relativeHeight="251610112" behindDoc="0" locked="0" layoutInCell="1" allowOverlap="1" wp14:anchorId="14F63C35" wp14:editId="45707141">
                      <wp:simplePos x="0" y="0"/>
                      <wp:positionH relativeFrom="column">
                        <wp:posOffset>3933825</wp:posOffset>
                      </wp:positionH>
                      <wp:positionV relativeFrom="paragraph">
                        <wp:posOffset>226060</wp:posOffset>
                      </wp:positionV>
                      <wp:extent cx="134620" cy="128905"/>
                      <wp:effectExtent l="0" t="0" r="17780" b="23495"/>
                      <wp:wrapNone/>
                      <wp:docPr id="31" name="フローチャート : 結合子 13"/>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00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9829317" id="フローチャート : 結合子 13" o:spid="_x0000_s1026" type="#_x0000_t120" style="position:absolute;left:0;text-align:left;margin-left:309.75pt;margin-top:17.8pt;width:10.6pt;height:10.15pt;z-index:251610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" fillcolor="red" strokecolor="black [3213]" strokeweight="1pt"/>
                  </w:pict>
                </mc:Fallback>
              </mc:AlternateContent>
            </w:r>
            <w:r w:rsidR="00BD61B7" w:rsidRPr="000A00B0">
              <w:rPr>
                <w:rFonts w:ascii="ＭＳ ゴシック" w:hAnsi="ＭＳ ゴシック" w:hint="eastAsia"/>
                <w:b/>
                <w:bCs/>
                <w:noProof/>
                <w:sz w:val="24"/>
              </w:rPr>
              <mc:AlternateContent>
                <mc:Choice Requires="wps">
                  <w:drawing>
                    <wp:anchor distT="0" distB="0" distL="114300" distR="114300" simplePos="0" relativeHeight="251608064" behindDoc="0" locked="0" layoutInCell="1" allowOverlap="1" wp14:anchorId="05B5A6B4" wp14:editId="24C903EF">
                      <wp:simplePos x="0" y="0"/>
                      <wp:positionH relativeFrom="column">
                        <wp:posOffset>2340610</wp:posOffset>
                      </wp:positionH>
                      <wp:positionV relativeFrom="paragraph">
                        <wp:posOffset>164769</wp:posOffset>
                      </wp:positionV>
                      <wp:extent cx="134620" cy="128905"/>
                      <wp:effectExtent l="0" t="0" r="17780" b="23495"/>
                      <wp:wrapNone/>
                      <wp:docPr id="9" name="フローチャート : 結合子 11"/>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C0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4A2E436" id="フローチャート : 結合子 11" o:spid="_x0000_s1026" type="#_x0000_t120" style="position:absolute;left:0;text-align:left;margin-left:184.3pt;margin-top:12.95pt;width:10.6pt;height:10.15pt;z-index:251608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" fillcolor="#ffc000" strokecolor="black [3213]" strokeweight="1pt"/>
                  </w:pict>
                </mc:Fallback>
              </mc:AlternateContent>
            </w:r>
            <w:r w:rsidR="00BD61B7" w:rsidRPr="000A00B0">
              <w:rPr>
                <w:rFonts w:ascii="ＭＳ ゴシック" w:hAnsi="ＭＳ ゴシック" w:hint="eastAsia"/>
                <w:b/>
                <w:bCs/>
                <w:noProof/>
                <w:sz w:val="24"/>
              </w:rPr>
              <mc:AlternateContent>
                <mc:Choice Requires="wps">
                  <w:drawing>
                    <wp:anchor distT="0" distB="0" distL="114300" distR="114300" simplePos="0" relativeHeight="251599872" behindDoc="0" locked="0" layoutInCell="1" allowOverlap="1" wp14:anchorId="4EA8B8AC" wp14:editId="39C177F3">
                      <wp:simplePos x="0" y="0"/>
                      <wp:positionH relativeFrom="column">
                        <wp:posOffset>1212850</wp:posOffset>
                      </wp:positionH>
                      <wp:positionV relativeFrom="paragraph">
                        <wp:posOffset>204139</wp:posOffset>
                      </wp:positionV>
                      <wp:extent cx="134620" cy="128905"/>
                      <wp:effectExtent l="0" t="0" r="17780" b="23495"/>
                      <wp:wrapNone/>
                      <wp:docPr id="36" name="フローチャート : 結合子 10"/>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00B05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E4224CA" id="フローチャート : 結合子 10" o:spid="_x0000_s1026" type="#_x0000_t120" style="position:absolute;left:0;text-align:left;margin-left:95.5pt;margin-top:16.05pt;width:10.6pt;height:10.15pt;z-index:251599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" fillcolor="#00b050" strokecolor="black [3213]" strokeweight="1pt"/>
                  </w:pict>
                </mc:Fallback>
              </mc:AlternateContent>
            </w:r>
            <w:r w:rsidR="00BD61B7" w:rsidRPr="000A00B0">
              <w:rPr>
                <w:rFonts w:ascii="ＭＳ ゴシック" w:hAnsi="ＭＳ ゴシック" w:hint="eastAsia"/>
                <w:b/>
                <w:bCs/>
                <w:noProof/>
                <w:sz w:val="24"/>
              </w:rPr>
              <mc:AlternateContent>
                <mc:Choice Requires="wps">
                  <w:drawing>
                    <wp:anchor distT="0" distB="0" distL="114300" distR="114300" simplePos="0" relativeHeight="251603968" behindDoc="0" locked="0" layoutInCell="1" allowOverlap="1" wp14:anchorId="4E237A78" wp14:editId="421E3B97">
                      <wp:simplePos x="0" y="0"/>
                      <wp:positionH relativeFrom="column">
                        <wp:posOffset>682625</wp:posOffset>
                      </wp:positionH>
                      <wp:positionV relativeFrom="paragraph">
                        <wp:posOffset>131997</wp:posOffset>
                      </wp:positionV>
                      <wp:extent cx="134620" cy="128905"/>
                      <wp:effectExtent l="0" t="0" r="17780" b="23495"/>
                      <wp:wrapNone/>
                      <wp:docPr id="35" name="フローチャート : 結合子 12"/>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FC3A86" id="フローチャート : 結合子 12" o:spid="_x0000_s1026" type="#_x0000_t120" style="position:absolute;left:0;text-align:left;margin-left:53.75pt;margin-top:10.4pt;width:10.6pt;height:10.15pt;z-index:251603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" fillcolor="yellow" strokecolor="black [3213]" strokeweight="1pt"/>
                  </w:pict>
                </mc:Fallback>
              </mc:AlternateContent>
            </w:r>
            <w:r w:rsidR="006B042F" w:rsidRPr="000A00B0">
              <w:rPr>
                <w:rFonts w:ascii="ＭＳ ゴシック" w:hAnsi="ＭＳ ゴシック" w:hint="eastAsia"/>
                <w:b/>
                <w:bCs/>
                <w:noProof/>
                <w:sz w:val="24"/>
              </w:rPr>
              <mc:AlternateContent>
                <mc:Choice Requires="wps">
                  <w:drawing>
                    <wp:anchor distT="0" distB="0" distL="114300" distR="114300" simplePos="0" relativeHeight="251595776" behindDoc="0" locked="0" layoutInCell="1" allowOverlap="1" wp14:anchorId="1CE0DC36" wp14:editId="796CBA9D">
                      <wp:simplePos x="0" y="0"/>
                      <wp:positionH relativeFrom="column">
                        <wp:posOffset>3242123</wp:posOffset>
                      </wp:positionH>
                      <wp:positionV relativeFrom="paragraph">
                        <wp:posOffset>209979</wp:posOffset>
                      </wp:positionV>
                      <wp:extent cx="134620" cy="128905"/>
                      <wp:effectExtent l="0" t="0" r="17780" b="23495"/>
                      <wp:wrapNone/>
                      <wp:docPr id="20" name="フローチャート : 結合子 11"/>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C0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91B7B9" id="フローチャート : 結合子 11" o:spid="_x0000_s1026" type="#_x0000_t120" style="position:absolute;left:0;text-align:left;margin-left:255.3pt;margin-top:16.55pt;width:10.6pt;height:10.15pt;z-index:251595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" fillcolor="#ffc000" strokecolor="black [3213]" strokeweight="1pt"/>
                  </w:pict>
                </mc:Fallback>
              </mc:AlternateContent>
            </w:r>
          </w:p>
          <w:p w14:paraId="173E7C8E" w14:textId="77777777" w:rsidR="006B042F" w:rsidRPr="002D717F" w:rsidRDefault="009F41C8" w:rsidP="006B042F">
            <w:pPr>
              <w:rPr>
                <w:rFonts w:ascii="ＭＳ ゴシック" w:hAnsi="ＭＳ ゴシック"/>
                <w:b/>
                <w:bCs/>
                <w:sz w:val="24"/>
              </w:rPr>
            </w:pPr>
            <w:r w:rsidRPr="000A00B0">
              <w:rPr>
                <w:rFonts w:ascii="ＭＳ ゴシック" w:hAnsi="ＭＳ ゴシック" w:hint="eastAsia"/>
                <w:b/>
                <w:bCs/>
                <w:noProof/>
                <w:sz w:val="24"/>
              </w:rPr>
              <mc:AlternateContent>
                <mc:Choice Requires="wps">
                  <w:drawing>
                    <wp:anchor distT="0" distB="0" distL="114300" distR="114300" simplePos="0" relativeHeight="251646976" behindDoc="0" locked="0" layoutInCell="1" allowOverlap="1" wp14:anchorId="5B3FFF50" wp14:editId="413277A7">
                      <wp:simplePos x="0" y="0"/>
                      <wp:positionH relativeFrom="column">
                        <wp:posOffset>1772186</wp:posOffset>
                      </wp:positionH>
                      <wp:positionV relativeFrom="paragraph">
                        <wp:posOffset>63162</wp:posOffset>
                      </wp:positionV>
                      <wp:extent cx="134620" cy="128905"/>
                      <wp:effectExtent l="0" t="0" r="17780" b="23495"/>
                      <wp:wrapNone/>
                      <wp:docPr id="80" name="フローチャート : 結合子 11"/>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C0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9716C28" id="フローチャート : 結合子 11" o:spid="_x0000_s1026" type="#_x0000_t120" style="position:absolute;left:0;text-align:left;margin-left:139.55pt;margin-top:4.95pt;width:10.6pt;height:10.15pt;z-index:251646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" fillcolor="#ffc000" strokecolor="black [3213]" strokeweight="1pt"/>
                  </w:pict>
                </mc:Fallback>
              </mc:AlternateContent>
            </w:r>
            <w:r w:rsidR="00BD61B7" w:rsidRPr="000A00B0">
              <w:rPr>
                <w:rFonts w:ascii="ＭＳ ゴシック" w:hAnsi="ＭＳ ゴシック" w:hint="eastAsia"/>
                <w:b/>
                <w:bCs/>
                <w:noProof/>
                <w:sz w:val="24"/>
              </w:rPr>
              <mc:AlternateContent>
                <mc:Choice Requires="wps">
                  <w:drawing>
                    <wp:anchor distT="0" distB="0" distL="114300" distR="114300" simplePos="0" relativeHeight="251606016" behindDoc="0" locked="0" layoutInCell="1" allowOverlap="1" wp14:anchorId="48252878" wp14:editId="548E6586">
                      <wp:simplePos x="0" y="0"/>
                      <wp:positionH relativeFrom="column">
                        <wp:posOffset>1800225</wp:posOffset>
                      </wp:positionH>
                      <wp:positionV relativeFrom="paragraph">
                        <wp:posOffset>44753</wp:posOffset>
                      </wp:positionV>
                      <wp:extent cx="134620" cy="128905"/>
                      <wp:effectExtent l="0" t="0" r="17780" b="23495"/>
                      <wp:wrapNone/>
                      <wp:docPr id="32" name="フローチャート : 結合子 11"/>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C0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63EC519" id="フローチャート : 結合子 11" o:spid="_x0000_s1026" type="#_x0000_t120" style="position:absolute;left:0;text-align:left;margin-left:141.75pt;margin-top:3.5pt;width:10.6pt;height:10.15pt;z-index:251606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" fillcolor="#ffc000" strokecolor="black [3213]" strokeweight="1pt"/>
                  </w:pict>
                </mc:Fallback>
              </mc:AlternateContent>
            </w:r>
            <w:r w:rsidR="006B042F" w:rsidRPr="000A00B0">
              <w:rPr>
                <w:rFonts w:ascii="ＭＳ ゴシック" w:hAnsi="ＭＳ ゴシック" w:hint="eastAsia"/>
                <w:b/>
                <w:bCs/>
                <w:noProof/>
                <w:sz w:val="24"/>
              </w:rPr>
              <mc:AlternateContent>
                <mc:Choice Requires="wps">
                  <w:drawing>
                    <wp:anchor distT="0" distB="0" distL="114300" distR="114300" simplePos="0" relativeHeight="251597824" behindDoc="0" locked="0" layoutInCell="1" allowOverlap="1" wp14:anchorId="75D9AF07" wp14:editId="3B1C8838">
                      <wp:simplePos x="0" y="0"/>
                      <wp:positionH relativeFrom="column">
                        <wp:posOffset>4019127</wp:posOffset>
                      </wp:positionH>
                      <wp:positionV relativeFrom="paragraph">
                        <wp:posOffset>25055</wp:posOffset>
                      </wp:positionV>
                      <wp:extent cx="134620" cy="128905"/>
                      <wp:effectExtent l="0" t="0" r="17780" b="23495"/>
                      <wp:wrapNone/>
                      <wp:docPr id="33" name="フローチャート : 結合子 13"/>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00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E0A217D" id="フローチャート : 結合子 13" o:spid="_x0000_s1026" type="#_x0000_t120" style="position:absolute;left:0;text-align:left;margin-left:316.45pt;margin-top:1.95pt;width:10.6pt;height:10.15pt;z-index:251597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" fillcolor="red" strokecolor="black [3213]" strokeweight="1pt"/>
                  </w:pict>
                </mc:Fallback>
              </mc:AlternateContent>
            </w:r>
            <w:r w:rsidR="006B042F" w:rsidRPr="000A00B0">
              <w:rPr>
                <w:rFonts w:ascii="ＭＳ ゴシック" w:hAnsi="ＭＳ ゴシック" w:hint="eastAsia"/>
                <w:b/>
                <w:bCs/>
                <w:noProof/>
                <w:sz w:val="24"/>
              </w:rPr>
              <mc:AlternateContent>
                <mc:Choice Requires="wps">
                  <w:drawing>
                    <wp:anchor distT="0" distB="0" distL="114300" distR="114300" simplePos="0" relativeHeight="251593728" behindDoc="0" locked="0" layoutInCell="1" allowOverlap="1" wp14:anchorId="50A29CBE" wp14:editId="0963FB0B">
                      <wp:simplePos x="0" y="0"/>
                      <wp:positionH relativeFrom="column">
                        <wp:posOffset>2962018</wp:posOffset>
                      </wp:positionH>
                      <wp:positionV relativeFrom="paragraph">
                        <wp:posOffset>195514</wp:posOffset>
                      </wp:positionV>
                      <wp:extent cx="134620" cy="128905"/>
                      <wp:effectExtent l="0" t="0" r="17780" b="23495"/>
                      <wp:wrapNone/>
                      <wp:docPr id="34" name="フローチャート : 結合子 11"/>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C0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A6939E6" id="フローチャート : 結合子 11" o:spid="_x0000_s1026" type="#_x0000_t120" style="position:absolute;left:0;text-align:left;margin-left:233.25pt;margin-top:15.4pt;width:10.6pt;height:10.15pt;z-index:251593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" fillcolor="#ffc000" strokecolor="black [3213]" strokeweight="1pt"/>
                  </w:pict>
                </mc:Fallback>
              </mc:AlternateContent>
            </w:r>
          </w:p>
          <w:p w14:paraId="533D0902" w14:textId="77777777" w:rsidR="006B042F" w:rsidRPr="002D717F" w:rsidRDefault="006B042F" w:rsidP="006B042F">
            <w:pPr>
              <w:rPr>
                <w:rFonts w:ascii="ＭＳ ゴシック" w:hAnsi="ＭＳ ゴシック"/>
                <w:b/>
                <w:bCs/>
                <w:sz w:val="24"/>
              </w:rPr>
            </w:pPr>
            <w:r w:rsidRPr="000A00B0">
              <w:rPr>
                <w:rFonts w:ascii="ＭＳ ゴシック" w:hAnsi="ＭＳ ゴシック" w:hint="eastAsia"/>
                <w:b/>
                <w:bCs/>
                <w:noProof/>
                <w:sz w:val="24"/>
              </w:rPr>
              <mc:AlternateContent>
                <mc:Choice Requires="wps">
                  <w:drawing>
                    <wp:anchor distT="0" distB="0" distL="114300" distR="114300" simplePos="0" relativeHeight="251589632" behindDoc="0" locked="0" layoutInCell="1" allowOverlap="1" wp14:anchorId="5BA29C8D" wp14:editId="085CB8F9">
                      <wp:simplePos x="0" y="0"/>
                      <wp:positionH relativeFrom="column">
                        <wp:posOffset>2459891</wp:posOffset>
                      </wp:positionH>
                      <wp:positionV relativeFrom="paragraph">
                        <wp:posOffset>58089</wp:posOffset>
                      </wp:positionV>
                      <wp:extent cx="134620" cy="128905"/>
                      <wp:effectExtent l="0" t="0" r="17780" b="23495"/>
                      <wp:wrapNone/>
                      <wp:docPr id="38" name="フローチャート : 結合子 12"/>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137AE7C" id="フローチャート : 結合子 12" o:spid="_x0000_s1026" type="#_x0000_t120" style="position:absolute;left:0;text-align:left;margin-left:193.7pt;margin-top:4.55pt;width:10.6pt;height:10.15pt;z-index:251589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" fillcolor="yellow" strokecolor="black [3213]" strokeweight="1pt"/>
                  </w:pict>
                </mc:Fallback>
              </mc:AlternateContent>
            </w:r>
            <w:r w:rsidRPr="000A00B0">
              <w:rPr>
                <w:rFonts w:ascii="ＭＳ ゴシック" w:hAnsi="ＭＳ ゴシック" w:hint="eastAsia"/>
                <w:b/>
                <w:bCs/>
                <w:noProof/>
                <w:sz w:val="24"/>
              </w:rPr>
              <mc:AlternateContent>
                <mc:Choice Requires="wps">
                  <w:drawing>
                    <wp:anchor distT="0" distB="0" distL="114300" distR="114300" simplePos="0" relativeHeight="251587584" behindDoc="0" locked="0" layoutInCell="1" allowOverlap="1" wp14:anchorId="6830E393" wp14:editId="3697644E">
                      <wp:simplePos x="0" y="0"/>
                      <wp:positionH relativeFrom="column">
                        <wp:posOffset>2703027</wp:posOffset>
                      </wp:positionH>
                      <wp:positionV relativeFrom="paragraph">
                        <wp:posOffset>192872</wp:posOffset>
                      </wp:positionV>
                      <wp:extent cx="134620" cy="128905"/>
                      <wp:effectExtent l="0" t="0" r="17780" b="23495"/>
                      <wp:wrapNone/>
                      <wp:docPr id="39" name="フローチャート : 結合子 10"/>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00B05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BAC4C47" id="フローチャート : 結合子 10" o:spid="_x0000_s1026" type="#_x0000_t120" style="position:absolute;left:0;text-align:left;margin-left:212.85pt;margin-top:15.2pt;width:10.6pt;height:10.15pt;z-index:251587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" fillcolor="#00b050" strokecolor="black [3213]" strokeweight="1pt"/>
                  </w:pict>
                </mc:Fallback>
              </mc:AlternateContent>
            </w:r>
            <w:r w:rsidRPr="000A00B0">
              <w:rPr>
                <w:rFonts w:ascii="ＭＳ ゴシック" w:hAnsi="ＭＳ ゴシック" w:hint="eastAsia"/>
                <w:b/>
                <w:bCs/>
                <w:noProof/>
                <w:sz w:val="24"/>
              </w:rPr>
              <mc:AlternateContent>
                <mc:Choice Requires="wps">
                  <w:drawing>
                    <wp:anchor distT="0" distB="0" distL="114300" distR="114300" simplePos="0" relativeHeight="251585536" behindDoc="0" locked="0" layoutInCell="1" allowOverlap="1" wp14:anchorId="68EFDF5F" wp14:editId="555933F3">
                      <wp:simplePos x="0" y="0"/>
                      <wp:positionH relativeFrom="column">
                        <wp:posOffset>1418638</wp:posOffset>
                      </wp:positionH>
                      <wp:positionV relativeFrom="paragraph">
                        <wp:posOffset>132087</wp:posOffset>
                      </wp:positionV>
                      <wp:extent cx="134620" cy="128905"/>
                      <wp:effectExtent l="0" t="0" r="17780" b="23495"/>
                      <wp:wrapNone/>
                      <wp:docPr id="40" name="フローチャート : 結合子 10"/>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00B05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E9E9C4B" id="フローチャート : 結合子 10" o:spid="_x0000_s1026" type="#_x0000_t120" style="position:absolute;left:0;text-align:left;margin-left:111.7pt;margin-top:10.4pt;width:10.6pt;height:10.15pt;z-index:251585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" fillcolor="#00b050" strokecolor="black [3213]" strokeweight="1pt"/>
                  </w:pict>
                </mc:Fallback>
              </mc:AlternateContent>
            </w:r>
          </w:p>
          <w:p w14:paraId="678F7F1F" w14:textId="77777777" w:rsidR="006B042F" w:rsidRPr="002D717F" w:rsidRDefault="006B042F" w:rsidP="006B042F">
            <w:pPr>
              <w:rPr>
                <w:rFonts w:ascii="ＭＳ ゴシック" w:hAnsi="ＭＳ ゴシック"/>
                <w:b/>
                <w:bCs/>
                <w:sz w:val="24"/>
              </w:rPr>
            </w:pPr>
          </w:p>
          <w:p w14:paraId="070CA999" w14:textId="77777777" w:rsidR="006B042F" w:rsidRPr="002D717F" w:rsidRDefault="006B042F" w:rsidP="006B042F">
            <w:pPr>
              <w:rPr>
                <w:rFonts w:ascii="ＭＳ ゴシック" w:hAnsi="ＭＳ ゴシック"/>
                <w:b/>
                <w:bCs/>
                <w:sz w:val="24"/>
              </w:rPr>
            </w:pPr>
          </w:p>
          <w:p w14:paraId="0BD30430" w14:textId="77777777" w:rsidR="006B042F" w:rsidRPr="002D717F" w:rsidRDefault="006B042F" w:rsidP="006B042F">
            <w:pPr>
              <w:rPr>
                <w:rFonts w:ascii="ＭＳ ゴシック" w:hAnsi="ＭＳ ゴシック"/>
                <w:b/>
                <w:bCs/>
                <w:sz w:val="24"/>
              </w:rPr>
            </w:pPr>
          </w:p>
          <w:p w14:paraId="3954625B" w14:textId="77777777" w:rsidR="006B042F" w:rsidRDefault="006B042F" w:rsidP="006B042F">
            <w:pPr>
              <w:rPr>
                <w:rFonts w:ascii="ＭＳ ゴシック" w:hAnsi="ＭＳ ゴシック"/>
                <w:b/>
                <w:bCs/>
                <w:sz w:val="24"/>
              </w:rPr>
            </w:pPr>
          </w:p>
          <w:p w14:paraId="754E0A62" w14:textId="77777777" w:rsidR="006B042F" w:rsidRDefault="006B042F" w:rsidP="006B042F">
            <w:pPr>
              <w:rPr>
                <w:rFonts w:ascii="ＭＳ ゴシック" w:hAnsi="ＭＳ ゴシック"/>
                <w:b/>
                <w:bCs/>
                <w:sz w:val="24"/>
              </w:rPr>
            </w:pPr>
            <w:r>
              <w:rPr>
                <w:rFonts w:ascii="ＭＳ ゴシック" w:hAnsi="ＭＳ ゴシック" w:hint="eastAsia"/>
                <w:noProof/>
                <w:sz w:val="20"/>
                <w:szCs w:val="20"/>
              </w:rPr>
              <mc:AlternateContent>
                <mc:Choice Requires="wps">
                  <w:drawing>
                    <wp:anchor distT="0" distB="0" distL="114300" distR="114300" simplePos="0" relativeHeight="251630592" behindDoc="0" locked="0" layoutInCell="1" allowOverlap="1" wp14:anchorId="5A2AD575" wp14:editId="384BBDB9">
                      <wp:simplePos x="0" y="0"/>
                      <wp:positionH relativeFrom="column">
                        <wp:posOffset>3740150</wp:posOffset>
                      </wp:positionH>
                      <wp:positionV relativeFrom="paragraph">
                        <wp:posOffset>179070</wp:posOffset>
                      </wp:positionV>
                      <wp:extent cx="638175" cy="304800"/>
                      <wp:effectExtent l="0" t="0" r="0" b="0"/>
                      <wp:wrapNone/>
                      <wp:docPr id="41" name="テキスト ボックス 41"/>
                      <wp:cNvGraphicFramePr/>
                      <a:graphic xmlns:a="http://schemas.openxmlformats.org/drawingml/2006/main">
                        <a:graphicData uri="http://schemas.microsoft.com/office/word/2010/wordprocessingShape">
                          <wps:wsp>
                            <wps:cNvSpPr txBox="1"/>
                            <wps:spPr>
                              <a:xfrm>
                                <a:off x="0" y="0"/>
                                <a:ext cx="63817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1FE26D" w14:textId="77777777" w:rsidR="006B042F" w:rsidRPr="00A626ED" w:rsidRDefault="006B042F" w:rsidP="006B042F">
                                  <w:pPr>
                                    <w:rPr>
                                      <w:sz w:val="16"/>
                                      <w:szCs w:val="16"/>
                                    </w:rPr>
                                  </w:pPr>
                                  <w:r>
                                    <w:rPr>
                                      <w:rFonts w:hint="eastAsia"/>
                                      <w:sz w:val="16"/>
                                      <w:szCs w:val="16"/>
                                    </w:rPr>
                                    <w:t>目標値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2AD575" id="テキスト ボックス 41" o:spid="_x0000_s1032" type="#_x0000_t202" style="position:absolute;left:0;text-align:left;margin-left:294.5pt;margin-top:14.1pt;width:50.25pt;height:24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" filled="f" stroked="f" strokeweight=".5pt">
                      <v:textbox>
                        <w:txbxContent>
                          <w:p w14:paraId="0F1FE26D" w14:textId="77777777" w:rsidR="006B042F" w:rsidRPr="00A626ED" w:rsidRDefault="006B042F" w:rsidP="006B042F">
                            <w:pPr>
                              <w:rPr>
                                <w:sz w:val="16"/>
                                <w:szCs w:val="16"/>
                              </w:rPr>
                            </w:pPr>
                            <w:r>
                              <w:rPr>
                                <w:rFonts w:hint="eastAsia"/>
                                <w:sz w:val="16"/>
                                <w:szCs w:val="16"/>
                              </w:rPr>
                              <w:t>目標値</w:t>
                            </w:r>
                          </w:p>
                        </w:txbxContent>
                      </v:textbox>
                    </v:shape>
                  </w:pict>
                </mc:Fallback>
              </mc:AlternateContent>
            </w:r>
            <w:r>
              <w:rPr>
                <w:rFonts w:ascii="ＭＳ ゴシック" w:hAnsi="ＭＳ ゴシック" w:hint="eastAsia"/>
                <w:noProof/>
                <w:sz w:val="20"/>
                <w:szCs w:val="20"/>
              </w:rPr>
              <mc:AlternateContent>
                <mc:Choice Requires="wps">
                  <w:drawing>
                    <wp:anchor distT="0" distB="0" distL="114300" distR="114300" simplePos="0" relativeHeight="251628544" behindDoc="0" locked="0" layoutInCell="1" allowOverlap="1" wp14:anchorId="4CBA4257" wp14:editId="208FDF2C">
                      <wp:simplePos x="0" y="0"/>
                      <wp:positionH relativeFrom="column">
                        <wp:posOffset>2473325</wp:posOffset>
                      </wp:positionH>
                      <wp:positionV relativeFrom="paragraph">
                        <wp:posOffset>179070</wp:posOffset>
                      </wp:positionV>
                      <wp:extent cx="1200150" cy="304800"/>
                      <wp:effectExtent l="0" t="0" r="0" b="0"/>
                      <wp:wrapNone/>
                      <wp:docPr id="42" name="テキスト ボックス 42"/>
                      <wp:cNvGraphicFramePr/>
                      <a:graphic xmlns:a="http://schemas.openxmlformats.org/drawingml/2006/main">
                        <a:graphicData uri="http://schemas.microsoft.com/office/word/2010/wordprocessingShape">
                          <wps:wsp>
                            <wps:cNvSpPr txBox="1"/>
                            <wps:spPr>
                              <a:xfrm>
                                <a:off x="0" y="0"/>
                                <a:ext cx="120015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46F0E0" w14:textId="77777777" w:rsidR="006B042F" w:rsidRPr="00A626ED" w:rsidRDefault="006B042F" w:rsidP="006B042F">
                                  <w:pPr>
                                    <w:rPr>
                                      <w:sz w:val="16"/>
                                      <w:szCs w:val="16"/>
                                    </w:rPr>
                                  </w:pPr>
                                  <w:r>
                                    <w:rPr>
                                      <w:rFonts w:hint="eastAsia"/>
                                      <w:sz w:val="16"/>
                                      <w:szCs w:val="16"/>
                                    </w:rPr>
                                    <w:t>基本計画認定後の値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BA4257" id="テキスト ボックス 42" o:spid="_x0000_s1033" type="#_x0000_t202" style="position:absolute;left:0;text-align:left;margin-left:194.75pt;margin-top:14.1pt;width:94.5pt;height:24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" filled="f" stroked="f" strokeweight=".5pt">
                      <v:textbox>
                        <w:txbxContent>
                          <w:p w14:paraId="4F46F0E0" w14:textId="77777777" w:rsidR="006B042F" w:rsidRPr="00A626ED" w:rsidRDefault="006B042F" w:rsidP="006B042F">
                            <w:pPr>
                              <w:rPr>
                                <w:sz w:val="16"/>
                                <w:szCs w:val="16"/>
                              </w:rPr>
                            </w:pPr>
                            <w:r>
                              <w:rPr>
                                <w:rFonts w:hint="eastAsia"/>
                                <w:sz w:val="16"/>
                                <w:szCs w:val="16"/>
                              </w:rPr>
                              <w:t>基本計画認定後の値</w:t>
                            </w:r>
                          </w:p>
                        </w:txbxContent>
                      </v:textbox>
                    </v:shape>
                  </w:pict>
                </mc:Fallback>
              </mc:AlternateContent>
            </w:r>
            <w:r>
              <w:rPr>
                <w:rFonts w:ascii="ＭＳ ゴシック" w:hAnsi="ＭＳ ゴシック" w:hint="eastAsia"/>
                <w:noProof/>
                <w:sz w:val="20"/>
                <w:szCs w:val="20"/>
              </w:rPr>
              <mc:AlternateContent>
                <mc:Choice Requires="wps">
                  <w:drawing>
                    <wp:anchor distT="0" distB="0" distL="114300" distR="114300" simplePos="0" relativeHeight="251626496" behindDoc="0" locked="0" layoutInCell="1" allowOverlap="1" wp14:anchorId="4A714D1C" wp14:editId="77A818DD">
                      <wp:simplePos x="0" y="0"/>
                      <wp:positionH relativeFrom="column">
                        <wp:posOffset>1654175</wp:posOffset>
                      </wp:positionH>
                      <wp:positionV relativeFrom="paragraph">
                        <wp:posOffset>179070</wp:posOffset>
                      </wp:positionV>
                      <wp:extent cx="638175" cy="304800"/>
                      <wp:effectExtent l="0" t="0" r="0" b="0"/>
                      <wp:wrapNone/>
                      <wp:docPr id="43" name="テキスト ボックス 43"/>
                      <wp:cNvGraphicFramePr/>
                      <a:graphic xmlns:a="http://schemas.openxmlformats.org/drawingml/2006/main">
                        <a:graphicData uri="http://schemas.microsoft.com/office/word/2010/wordprocessingShape">
                          <wps:wsp>
                            <wps:cNvSpPr txBox="1"/>
                            <wps:spPr>
                              <a:xfrm>
                                <a:off x="0" y="0"/>
                                <a:ext cx="63817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68EDA8" w14:textId="77777777" w:rsidR="006B042F" w:rsidRPr="00A626ED" w:rsidRDefault="006B042F" w:rsidP="006B042F">
                                  <w:pPr>
                                    <w:rPr>
                                      <w:sz w:val="16"/>
                                      <w:szCs w:val="16"/>
                                    </w:rPr>
                                  </w:pPr>
                                  <w:r>
                                    <w:rPr>
                                      <w:rFonts w:hint="eastAsia"/>
                                      <w:sz w:val="16"/>
                                      <w:szCs w:val="16"/>
                                    </w:rPr>
                                    <w:t>基準年値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714D1C" id="テキスト ボックス 43" o:spid="_x0000_s1034" type="#_x0000_t202" style="position:absolute;left:0;text-align:left;margin-left:130.25pt;margin-top:14.1pt;width:50.25pt;height:24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" filled="f" stroked="f" strokeweight=".5pt">
                      <v:textbox>
                        <w:txbxContent>
                          <w:p w14:paraId="0B68EDA8" w14:textId="77777777" w:rsidR="006B042F" w:rsidRPr="00A626ED" w:rsidRDefault="006B042F" w:rsidP="006B042F">
                            <w:pPr>
                              <w:rPr>
                                <w:sz w:val="16"/>
                                <w:szCs w:val="16"/>
                              </w:rPr>
                            </w:pPr>
                            <w:r>
                              <w:rPr>
                                <w:rFonts w:hint="eastAsia"/>
                                <w:sz w:val="16"/>
                                <w:szCs w:val="16"/>
                              </w:rPr>
                              <w:t>基準年値</w:t>
                            </w:r>
                          </w:p>
                        </w:txbxContent>
                      </v:textbox>
                    </v:shape>
                  </w:pict>
                </mc:Fallback>
              </mc:AlternateContent>
            </w:r>
            <w:r>
              <w:rPr>
                <w:rFonts w:ascii="ＭＳ ゴシック" w:hAnsi="ＭＳ ゴシック" w:hint="eastAsia"/>
                <w:noProof/>
                <w:sz w:val="20"/>
                <w:szCs w:val="20"/>
              </w:rPr>
              <mc:AlternateContent>
                <mc:Choice Requires="wps">
                  <w:drawing>
                    <wp:anchor distT="0" distB="0" distL="114300" distR="114300" simplePos="0" relativeHeight="251624448" behindDoc="0" locked="0" layoutInCell="1" allowOverlap="1" wp14:anchorId="06CED37F" wp14:editId="47945054">
                      <wp:simplePos x="0" y="0"/>
                      <wp:positionH relativeFrom="column">
                        <wp:posOffset>368300</wp:posOffset>
                      </wp:positionH>
                      <wp:positionV relativeFrom="paragraph">
                        <wp:posOffset>179070</wp:posOffset>
                      </wp:positionV>
                      <wp:extent cx="1200150" cy="304800"/>
                      <wp:effectExtent l="0" t="0" r="0" b="0"/>
                      <wp:wrapNone/>
                      <wp:docPr id="44" name="テキスト ボックス 44"/>
                      <wp:cNvGraphicFramePr/>
                      <a:graphic xmlns:a="http://schemas.openxmlformats.org/drawingml/2006/main">
                        <a:graphicData uri="http://schemas.microsoft.com/office/word/2010/wordprocessingShape">
                          <wps:wsp>
                            <wps:cNvSpPr txBox="1"/>
                            <wps:spPr>
                              <a:xfrm>
                                <a:off x="0" y="0"/>
                                <a:ext cx="120015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18A3E5" w14:textId="77777777" w:rsidR="006B042F" w:rsidRPr="00A626ED" w:rsidRDefault="006B042F" w:rsidP="006B042F">
                                  <w:pPr>
                                    <w:rPr>
                                      <w:sz w:val="16"/>
                                      <w:szCs w:val="16"/>
                                    </w:rPr>
                                  </w:pPr>
                                  <w:r>
                                    <w:rPr>
                                      <w:rFonts w:hint="eastAsia"/>
                                      <w:sz w:val="16"/>
                                      <w:szCs w:val="16"/>
                                    </w:rPr>
                                    <w:t>基本計画認定前の値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ED37F" id="テキスト ボックス 44" o:spid="_x0000_s1035" type="#_x0000_t202" style="position:absolute;left:0;text-align:left;margin-left:29pt;margin-top:14.1pt;width:94.5pt;height:24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" filled="f" stroked="f" strokeweight=".5pt">
                      <v:textbox>
                        <w:txbxContent>
                          <w:p w14:paraId="5918A3E5" w14:textId="77777777" w:rsidR="006B042F" w:rsidRPr="00A626ED" w:rsidRDefault="006B042F" w:rsidP="006B042F">
                            <w:pPr>
                              <w:rPr>
                                <w:sz w:val="16"/>
                                <w:szCs w:val="16"/>
                              </w:rPr>
                            </w:pPr>
                            <w:r>
                              <w:rPr>
                                <w:rFonts w:hint="eastAsia"/>
                                <w:sz w:val="16"/>
                                <w:szCs w:val="16"/>
                              </w:rPr>
                              <w:t>基本計画認定前の値</w:t>
                            </w:r>
                          </w:p>
                        </w:txbxContent>
                      </v:textbox>
                    </v:shape>
                  </w:pict>
                </mc:Fallback>
              </mc:AlternateContent>
            </w:r>
            <w:r w:rsidRPr="000A00B0">
              <w:rPr>
                <w:rFonts w:ascii="ＭＳ ゴシック" w:hAnsi="ＭＳ ゴシック" w:hint="eastAsia"/>
                <w:b/>
                <w:bCs/>
                <w:noProof/>
                <w:sz w:val="24"/>
              </w:rPr>
              <mc:AlternateContent>
                <mc:Choice Requires="wps">
                  <w:drawing>
                    <wp:anchor distT="0" distB="0" distL="114300" distR="114300" simplePos="0" relativeHeight="251616256" behindDoc="0" locked="0" layoutInCell="1" allowOverlap="1" wp14:anchorId="1FDA9244" wp14:editId="1F29F5D3">
                      <wp:simplePos x="0" y="0"/>
                      <wp:positionH relativeFrom="column">
                        <wp:posOffset>288925</wp:posOffset>
                      </wp:positionH>
                      <wp:positionV relativeFrom="paragraph">
                        <wp:posOffset>266065</wp:posOffset>
                      </wp:positionV>
                      <wp:extent cx="134620" cy="128905"/>
                      <wp:effectExtent l="0" t="0" r="17780" b="23495"/>
                      <wp:wrapNone/>
                      <wp:docPr id="45" name="フローチャート : 結合子 10"/>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00B05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D8BD8F5" id="フローチャート : 結合子 10" o:spid="_x0000_s1026" type="#_x0000_t120" style="position:absolute;left:0;text-align:left;margin-left:22.75pt;margin-top:20.95pt;width:10.6pt;height:10.15pt;z-index:251616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" fillcolor="#00b050" strokecolor="black [3213]" strokeweight="1pt"/>
                  </w:pict>
                </mc:Fallback>
              </mc:AlternateContent>
            </w:r>
            <w:r w:rsidRPr="000A00B0">
              <w:rPr>
                <w:rFonts w:ascii="ＭＳ ゴシック" w:hAnsi="ＭＳ ゴシック" w:hint="eastAsia"/>
                <w:b/>
                <w:bCs/>
                <w:noProof/>
                <w:sz w:val="24"/>
              </w:rPr>
              <mc:AlternateContent>
                <mc:Choice Requires="wps">
                  <w:drawing>
                    <wp:anchor distT="0" distB="0" distL="114300" distR="114300" simplePos="0" relativeHeight="251618304" behindDoc="0" locked="0" layoutInCell="1" allowOverlap="1" wp14:anchorId="27C85F31" wp14:editId="4CF8B5D7">
                      <wp:simplePos x="0" y="0"/>
                      <wp:positionH relativeFrom="column">
                        <wp:posOffset>2383155</wp:posOffset>
                      </wp:positionH>
                      <wp:positionV relativeFrom="paragraph">
                        <wp:posOffset>266700</wp:posOffset>
                      </wp:positionV>
                      <wp:extent cx="134620" cy="128905"/>
                      <wp:effectExtent l="0" t="0" r="17780" b="23495"/>
                      <wp:wrapNone/>
                      <wp:docPr id="46" name="フローチャート : 結合子 11"/>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C0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A78CFCD" id="フローチャート : 結合子 11" o:spid="_x0000_s1026" type="#_x0000_t120" style="position:absolute;left:0;text-align:left;margin-left:187.65pt;margin-top:21pt;width:10.6pt;height:10.15pt;z-index:251618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" fillcolor="#ffc000" strokecolor="black [3213]" strokeweight="1pt"/>
                  </w:pict>
                </mc:Fallback>
              </mc:AlternateContent>
            </w:r>
            <w:r w:rsidRPr="000A00B0">
              <w:rPr>
                <w:rFonts w:ascii="ＭＳ ゴシック" w:hAnsi="ＭＳ ゴシック" w:hint="eastAsia"/>
                <w:b/>
                <w:bCs/>
                <w:noProof/>
                <w:sz w:val="24"/>
              </w:rPr>
              <mc:AlternateContent>
                <mc:Choice Requires="wps">
                  <w:drawing>
                    <wp:anchor distT="0" distB="0" distL="114300" distR="114300" simplePos="0" relativeHeight="251620352" behindDoc="0" locked="0" layoutInCell="1" allowOverlap="1" wp14:anchorId="7C64C72D" wp14:editId="413A13E4">
                      <wp:simplePos x="0" y="0"/>
                      <wp:positionH relativeFrom="column">
                        <wp:posOffset>1577340</wp:posOffset>
                      </wp:positionH>
                      <wp:positionV relativeFrom="paragraph">
                        <wp:posOffset>267335</wp:posOffset>
                      </wp:positionV>
                      <wp:extent cx="134620" cy="128905"/>
                      <wp:effectExtent l="0" t="0" r="17780" b="23495"/>
                      <wp:wrapNone/>
                      <wp:docPr id="47" name="フローチャート : 結合子 12"/>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D091075" id="フローチャート : 結合子 12" o:spid="_x0000_s1026" type="#_x0000_t120" style="position:absolute;left:0;text-align:left;margin-left:124.2pt;margin-top:21.05pt;width:10.6pt;height:10.15pt;z-index:251620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" fillcolor="yellow" strokecolor="black [3213]" strokeweight="1pt"/>
                  </w:pict>
                </mc:Fallback>
              </mc:AlternateContent>
            </w:r>
            <w:r w:rsidRPr="000A00B0">
              <w:rPr>
                <w:rFonts w:ascii="ＭＳ ゴシック" w:hAnsi="ＭＳ ゴシック" w:hint="eastAsia"/>
                <w:b/>
                <w:bCs/>
                <w:noProof/>
                <w:sz w:val="24"/>
              </w:rPr>
              <mc:AlternateContent>
                <mc:Choice Requires="wps">
                  <w:drawing>
                    <wp:anchor distT="0" distB="0" distL="114300" distR="114300" simplePos="0" relativeHeight="251614208" behindDoc="0" locked="0" layoutInCell="1" allowOverlap="1" wp14:anchorId="6C19E61F" wp14:editId="389E1A5D">
                      <wp:simplePos x="0" y="0"/>
                      <wp:positionH relativeFrom="column">
                        <wp:posOffset>149225</wp:posOffset>
                      </wp:positionH>
                      <wp:positionV relativeFrom="paragraph">
                        <wp:posOffset>121920</wp:posOffset>
                      </wp:positionV>
                      <wp:extent cx="4248150" cy="419100"/>
                      <wp:effectExtent l="0" t="0" r="19050" b="19050"/>
                      <wp:wrapNone/>
                      <wp:docPr id="48" name="正方形/長方形 48"/>
                      <wp:cNvGraphicFramePr/>
                      <a:graphic xmlns:a="http://schemas.openxmlformats.org/drawingml/2006/main">
                        <a:graphicData uri="http://schemas.microsoft.com/office/word/2010/wordprocessingShape">
                          <wps:wsp>
                            <wps:cNvSpPr/>
                            <wps:spPr>
                              <a:xfrm>
                                <a:off x="0" y="0"/>
                                <a:ext cx="4248150" cy="4191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91C16A" id="正方形/長方形 48" o:spid="_x0000_s1026" style="position:absolute;left:0;text-align:left;margin-left:11.75pt;margin-top:9.6pt;width:334.5pt;height:33pt;z-index:251614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" filled="f" strokecolor="black [3213]" strokeweight="1pt"/>
                  </w:pict>
                </mc:Fallback>
              </mc:AlternateContent>
            </w:r>
            <w:r w:rsidRPr="000A00B0">
              <w:rPr>
                <w:rFonts w:ascii="ＭＳ ゴシック" w:hAnsi="ＭＳ ゴシック" w:hint="eastAsia"/>
                <w:b/>
                <w:bCs/>
                <w:noProof/>
                <w:sz w:val="24"/>
              </w:rPr>
              <mc:AlternateContent>
                <mc:Choice Requires="wps">
                  <w:drawing>
                    <wp:anchor distT="0" distB="0" distL="114300" distR="114300" simplePos="0" relativeHeight="251622400" behindDoc="0" locked="0" layoutInCell="1" allowOverlap="1" wp14:anchorId="2466393A" wp14:editId="00AE3EF1">
                      <wp:simplePos x="0" y="0"/>
                      <wp:positionH relativeFrom="column">
                        <wp:posOffset>3658870</wp:posOffset>
                      </wp:positionH>
                      <wp:positionV relativeFrom="paragraph">
                        <wp:posOffset>267335</wp:posOffset>
                      </wp:positionV>
                      <wp:extent cx="134620" cy="128905"/>
                      <wp:effectExtent l="0" t="0" r="17780" b="23495"/>
                      <wp:wrapNone/>
                      <wp:docPr id="49" name="フローチャート : 結合子 13"/>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00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2A12758" id="フローチャート : 結合子 13" o:spid="_x0000_s1026" type="#_x0000_t120" style="position:absolute;left:0;text-align:left;margin-left:288.1pt;margin-top:21.05pt;width:10.6pt;height:10.15pt;z-index:251622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" fillcolor="red" strokecolor="black [3213]" strokeweight="1pt"/>
                  </w:pict>
                </mc:Fallback>
              </mc:AlternateContent>
            </w:r>
          </w:p>
          <w:p w14:paraId="4DF13CD3" w14:textId="77777777" w:rsidR="006B042F" w:rsidRDefault="006B042F" w:rsidP="006B042F">
            <w:pPr>
              <w:rPr>
                <w:rFonts w:ascii="ＭＳ ゴシック" w:hAnsi="ＭＳ ゴシック"/>
                <w:b/>
                <w:bCs/>
                <w:sz w:val="24"/>
              </w:rPr>
            </w:pPr>
          </w:p>
          <w:p w14:paraId="3AB741CB" w14:textId="77777777" w:rsidR="006B042F" w:rsidRPr="002D717F" w:rsidRDefault="006B042F" w:rsidP="006B042F">
            <w:pPr>
              <w:rPr>
                <w:rFonts w:ascii="ＭＳ ゴシック" w:hAnsi="ＭＳ ゴシック"/>
                <w:b/>
                <w:bCs/>
                <w:sz w:val="24"/>
              </w:rPr>
            </w:pPr>
          </w:p>
          <w:p w14:paraId="2363EC1A" w14:textId="77777777" w:rsidR="006B042F" w:rsidRPr="00E34AF6" w:rsidRDefault="006B042F" w:rsidP="006B042F">
            <w:pPr>
              <w:rPr>
                <w:rFonts w:ascii="HG丸ｺﾞｼｯｸM-PRO" w:eastAsia="HG丸ｺﾞｼｯｸM-PRO" w:hAnsi="ＭＳ ゴシック"/>
                <w:sz w:val="20"/>
                <w:szCs w:val="20"/>
              </w:rPr>
            </w:pPr>
            <w:r w:rsidRPr="002D717F">
              <w:rPr>
                <w:rFonts w:ascii="ＭＳ ゴシック" w:hAnsi="ＭＳ ゴシック" w:hint="eastAsia"/>
                <w:sz w:val="20"/>
                <w:szCs w:val="20"/>
              </w:rPr>
              <w:t>※調査方法：</w:t>
            </w:r>
            <w:r w:rsidR="00BD61B7">
              <w:rPr>
                <w:rFonts w:ascii="ＭＳ ゴシック" w:hAnsi="ＭＳ ゴシック" w:hint="eastAsia"/>
                <w:sz w:val="20"/>
                <w:szCs w:val="20"/>
              </w:rPr>
              <w:t>現場確認による空き店舗調査</w:t>
            </w:r>
          </w:p>
          <w:p w14:paraId="4B6575BD" w14:textId="77777777" w:rsidR="006B042F" w:rsidRPr="002D717F" w:rsidRDefault="006B042F" w:rsidP="006B042F">
            <w:pPr>
              <w:rPr>
                <w:rFonts w:ascii="ＭＳ ゴシック" w:hAnsi="ＭＳ ゴシック"/>
                <w:sz w:val="20"/>
                <w:szCs w:val="20"/>
              </w:rPr>
            </w:pPr>
            <w:r w:rsidRPr="002D717F">
              <w:rPr>
                <w:rFonts w:ascii="ＭＳ ゴシック" w:hAnsi="ＭＳ ゴシック" w:hint="eastAsia"/>
                <w:sz w:val="20"/>
                <w:szCs w:val="20"/>
              </w:rPr>
              <w:t>※調 査 月：</w:t>
            </w:r>
            <w:r w:rsidR="00BD61B7">
              <w:rPr>
                <w:rFonts w:ascii="ＭＳ ゴシック" w:hAnsi="ＭＳ ゴシック" w:hint="eastAsia"/>
                <w:sz w:val="20"/>
                <w:szCs w:val="20"/>
              </w:rPr>
              <w:t>毎年１０月</w:t>
            </w:r>
          </w:p>
          <w:p w14:paraId="0E62BAC4" w14:textId="77777777" w:rsidR="006B042F" w:rsidRPr="002D717F" w:rsidRDefault="006B042F" w:rsidP="006B042F">
            <w:pPr>
              <w:rPr>
                <w:rFonts w:ascii="ＭＳ ゴシック" w:hAnsi="ＭＳ ゴシック"/>
                <w:sz w:val="20"/>
                <w:szCs w:val="20"/>
              </w:rPr>
            </w:pPr>
            <w:r w:rsidRPr="002D717F">
              <w:rPr>
                <w:rFonts w:ascii="ＭＳ ゴシック" w:hAnsi="ＭＳ ゴシック" w:hint="eastAsia"/>
                <w:sz w:val="20"/>
                <w:szCs w:val="20"/>
              </w:rPr>
              <w:t>※調査主体：</w:t>
            </w:r>
            <w:r>
              <w:rPr>
                <w:rFonts w:ascii="ＭＳ ゴシック" w:hAnsi="ＭＳ ゴシック" w:hint="eastAsia"/>
                <w:sz w:val="20"/>
                <w:szCs w:val="20"/>
              </w:rPr>
              <w:t>草津市</w:t>
            </w:r>
          </w:p>
          <w:p w14:paraId="7CA3A247" w14:textId="77777777" w:rsidR="006B042F" w:rsidRPr="002D717F" w:rsidRDefault="006B042F" w:rsidP="006B042F">
            <w:pPr>
              <w:ind w:left="2000" w:hangingChars="1000" w:hanging="2000"/>
              <w:rPr>
                <w:rFonts w:ascii="ＭＳ ゴシック" w:hAnsi="ＭＳ ゴシック"/>
                <w:sz w:val="20"/>
                <w:szCs w:val="20"/>
              </w:rPr>
            </w:pPr>
            <w:r w:rsidRPr="002D717F">
              <w:rPr>
                <w:rFonts w:ascii="ＭＳ ゴシック" w:hAnsi="ＭＳ ゴシック" w:hint="eastAsia"/>
                <w:sz w:val="20"/>
                <w:szCs w:val="20"/>
              </w:rPr>
              <w:t>※調査対象：</w:t>
            </w:r>
            <w:r w:rsidR="00C012D6">
              <w:rPr>
                <w:rFonts w:ascii="ＭＳ ゴシック" w:hAnsi="ＭＳ ゴシック" w:hint="eastAsia"/>
                <w:sz w:val="20"/>
                <w:szCs w:val="20"/>
              </w:rPr>
              <w:t>中心市街地</w:t>
            </w:r>
            <w:r w:rsidR="00BD61B7">
              <w:rPr>
                <w:rFonts w:ascii="ＭＳ ゴシック" w:hAnsi="ＭＳ ゴシック" w:hint="eastAsia"/>
                <w:sz w:val="20"/>
                <w:szCs w:val="20"/>
              </w:rPr>
              <w:t>に</w:t>
            </w:r>
            <w:r w:rsidR="00C012D6">
              <w:rPr>
                <w:rFonts w:ascii="ＭＳ ゴシック" w:hAnsi="ＭＳ ゴシック" w:hint="eastAsia"/>
                <w:sz w:val="20"/>
                <w:szCs w:val="20"/>
              </w:rPr>
              <w:t>おける空き店舗</w:t>
            </w:r>
          </w:p>
          <w:p w14:paraId="2C957D06" w14:textId="77777777" w:rsidR="006B042F" w:rsidRPr="002D717F" w:rsidRDefault="006B042F" w:rsidP="006B042F">
            <w:pPr>
              <w:rPr>
                <w:rFonts w:ascii="ＭＳ ゴシック" w:hAnsi="ＭＳ ゴシック"/>
                <w:b/>
                <w:bCs/>
                <w:sz w:val="24"/>
              </w:rPr>
            </w:pPr>
            <w:r w:rsidRPr="002D717F">
              <w:rPr>
                <w:rFonts w:ascii="ＭＳ ゴシック" w:hAnsi="ＭＳ ゴシック" w:hint="eastAsia"/>
                <w:b/>
                <w:bCs/>
                <w:sz w:val="24"/>
              </w:rPr>
              <w:t>●目標達成に寄与する主要事業の進捗状況及び事業効果</w:t>
            </w:r>
          </w:p>
          <w:p w14:paraId="7DEA1323" w14:textId="77777777" w:rsidR="006B042F" w:rsidRPr="002D717F" w:rsidRDefault="006B042F" w:rsidP="006B042F">
            <w:pPr>
              <w:rPr>
                <w:rFonts w:ascii="ＭＳ ゴシック" w:hAnsi="ＭＳ ゴシック"/>
                <w:sz w:val="24"/>
              </w:rPr>
            </w:pPr>
            <w:r>
              <w:rPr>
                <w:rFonts w:ascii="ＭＳ ゴシック" w:hAnsi="ＭＳ ゴシック" w:hint="eastAsia"/>
                <w:sz w:val="24"/>
              </w:rPr>
              <w:t>①．アニマート跡地賑わい空間整備事業（草津市、草津まちづくり株式会社</w:t>
            </w:r>
            <w:r w:rsidRPr="002D717F">
              <w:rPr>
                <w:rFonts w:ascii="ＭＳ ゴシック" w:hAnsi="ＭＳ ゴシック" w:hint="eastAsia"/>
                <w:sz w:val="24"/>
              </w:rPr>
              <w:t>）</w:t>
            </w:r>
          </w:p>
          <w:tbl>
            <w:tblPr>
              <w:tblW w:w="8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3"/>
              <w:gridCol w:w="7035"/>
            </w:tblGrid>
            <w:tr w:rsidR="006B042F" w:rsidRPr="002D717F" w14:paraId="03E5353C" w14:textId="77777777" w:rsidTr="00890ED3">
              <w:trPr>
                <w:jc w:val="center"/>
              </w:trPr>
              <w:tc>
                <w:tcPr>
                  <w:tcW w:w="1773" w:type="dxa"/>
                  <w:tcBorders>
                    <w:bottom w:val="single" w:sz="4" w:space="0" w:color="auto"/>
                  </w:tcBorders>
                  <w:shd w:val="clear" w:color="auto" w:fill="auto"/>
                  <w:vAlign w:val="center"/>
                </w:tcPr>
                <w:p w14:paraId="17ED1C41" w14:textId="77777777" w:rsidR="006B042F" w:rsidRPr="00AE2BDD" w:rsidRDefault="006B042F" w:rsidP="006B042F">
                  <w:pPr>
                    <w:rPr>
                      <w:rFonts w:ascii="ＭＳ ゴシック" w:hAnsi="ＭＳ ゴシック"/>
                      <w:szCs w:val="22"/>
                    </w:rPr>
                  </w:pPr>
                  <w:r w:rsidRPr="00AE2BDD">
                    <w:rPr>
                      <w:rFonts w:ascii="ＭＳ ゴシック" w:hAnsi="ＭＳ ゴシック" w:hint="eastAsia"/>
                      <w:szCs w:val="22"/>
                    </w:rPr>
                    <w:t>事業完了時期</w:t>
                  </w:r>
                </w:p>
              </w:tc>
              <w:tc>
                <w:tcPr>
                  <w:tcW w:w="7035" w:type="dxa"/>
                  <w:tcBorders>
                    <w:bottom w:val="single" w:sz="4" w:space="0" w:color="auto"/>
                  </w:tcBorders>
                  <w:shd w:val="clear" w:color="auto" w:fill="auto"/>
                </w:tcPr>
                <w:p w14:paraId="7E61AADF" w14:textId="77777777" w:rsidR="006B042F" w:rsidRPr="0021694A" w:rsidRDefault="006B042F" w:rsidP="006B042F">
                  <w:pPr>
                    <w:rPr>
                      <w:rFonts w:asciiTheme="minorEastAsia" w:eastAsiaTheme="minorEastAsia" w:hAnsiTheme="minorEastAsia"/>
                      <w:color w:val="000000" w:themeColor="text1"/>
                      <w:szCs w:val="22"/>
                    </w:rPr>
                  </w:pPr>
                  <w:r w:rsidRPr="0021694A">
                    <w:rPr>
                      <w:rFonts w:asciiTheme="minorEastAsia" w:eastAsiaTheme="minorEastAsia" w:hAnsiTheme="minorEastAsia" w:hint="eastAsia"/>
                      <w:color w:val="000000" w:themeColor="text1"/>
                      <w:szCs w:val="22"/>
                    </w:rPr>
                    <w:t>平成２６年度【済】</w:t>
                  </w:r>
                </w:p>
              </w:tc>
            </w:tr>
            <w:tr w:rsidR="006B042F" w:rsidRPr="002D717F" w14:paraId="0AC16F28" w14:textId="77777777" w:rsidTr="00890ED3">
              <w:trPr>
                <w:jc w:val="center"/>
              </w:trPr>
              <w:tc>
                <w:tcPr>
                  <w:tcW w:w="1773" w:type="dxa"/>
                  <w:tcBorders>
                    <w:bottom w:val="single" w:sz="4" w:space="0" w:color="auto"/>
                  </w:tcBorders>
                  <w:shd w:val="clear" w:color="auto" w:fill="auto"/>
                  <w:vAlign w:val="center"/>
                </w:tcPr>
                <w:p w14:paraId="0B37FAF8" w14:textId="77777777" w:rsidR="006B042F" w:rsidRPr="00AE2BDD" w:rsidRDefault="006B042F" w:rsidP="006B042F">
                  <w:pPr>
                    <w:rPr>
                      <w:rFonts w:ascii="ＭＳ ゴシック" w:hAnsi="ＭＳ ゴシック"/>
                      <w:szCs w:val="22"/>
                    </w:rPr>
                  </w:pPr>
                  <w:r w:rsidRPr="00AE2BDD">
                    <w:rPr>
                      <w:rFonts w:ascii="ＭＳ ゴシック" w:hAnsi="ＭＳ ゴシック" w:hint="eastAsia"/>
                      <w:szCs w:val="22"/>
                    </w:rPr>
                    <w:t>事業概要</w:t>
                  </w:r>
                </w:p>
              </w:tc>
              <w:tc>
                <w:tcPr>
                  <w:tcW w:w="7035" w:type="dxa"/>
                  <w:tcBorders>
                    <w:bottom w:val="single" w:sz="4" w:space="0" w:color="auto"/>
                  </w:tcBorders>
                  <w:shd w:val="clear" w:color="auto" w:fill="auto"/>
                </w:tcPr>
                <w:p w14:paraId="7DA3AA19" w14:textId="3D1AA57B" w:rsidR="006B042F" w:rsidRPr="0021694A" w:rsidRDefault="006B042F" w:rsidP="00F179E8">
                  <w:pPr>
                    <w:rPr>
                      <w:rFonts w:asciiTheme="minorEastAsia" w:eastAsiaTheme="minorEastAsia" w:hAnsiTheme="minorEastAsia"/>
                      <w:color w:val="000000" w:themeColor="text1"/>
                      <w:szCs w:val="22"/>
                    </w:rPr>
                  </w:pPr>
                  <w:r w:rsidRPr="0021694A">
                    <w:rPr>
                      <w:rFonts w:asciiTheme="minorEastAsia" w:eastAsiaTheme="minorEastAsia" w:hAnsiTheme="minorEastAsia" w:hint="eastAsia"/>
                      <w:color w:val="000000" w:themeColor="text1"/>
                      <w:szCs w:val="22"/>
                    </w:rPr>
                    <w:t>ＪＲ草津駅前の低未利用地を魅力的な空間として整備・活用するものであり、ガーデニングを施した緑化広場と民間による商業テナントミックス</w:t>
                  </w:r>
                  <w:r w:rsidR="00F179E8">
                    <w:rPr>
                      <w:rFonts w:asciiTheme="minorEastAsia" w:eastAsiaTheme="minorEastAsia" w:hAnsiTheme="minorEastAsia" w:hint="eastAsia"/>
                      <w:color w:val="000000" w:themeColor="text1"/>
                      <w:szCs w:val="22"/>
                    </w:rPr>
                    <w:t>事業により</w:t>
                  </w:r>
                  <w:r w:rsidRPr="0021694A">
                    <w:rPr>
                      <w:rFonts w:asciiTheme="minorEastAsia" w:eastAsiaTheme="minorEastAsia" w:hAnsiTheme="minorEastAsia" w:hint="eastAsia"/>
                      <w:color w:val="000000" w:themeColor="text1"/>
                      <w:szCs w:val="22"/>
                    </w:rPr>
                    <w:t>複合的に</w:t>
                  </w:r>
                  <w:r w:rsidR="00F179E8">
                    <w:rPr>
                      <w:rFonts w:asciiTheme="minorEastAsia" w:eastAsiaTheme="minorEastAsia" w:hAnsiTheme="minorEastAsia" w:hint="eastAsia"/>
                      <w:color w:val="000000" w:themeColor="text1"/>
                      <w:szCs w:val="22"/>
                    </w:rPr>
                    <w:t>店舗を</w:t>
                  </w:r>
                  <w:r w:rsidRPr="0021694A">
                    <w:rPr>
                      <w:rFonts w:asciiTheme="minorEastAsia" w:eastAsiaTheme="minorEastAsia" w:hAnsiTheme="minorEastAsia" w:hint="eastAsia"/>
                      <w:color w:val="000000" w:themeColor="text1"/>
                      <w:szCs w:val="22"/>
                    </w:rPr>
                    <w:t>整備する。</w:t>
                  </w:r>
                </w:p>
              </w:tc>
            </w:tr>
            <w:tr w:rsidR="006B042F" w:rsidRPr="002D717F" w14:paraId="2833F334" w14:textId="77777777" w:rsidTr="00890ED3">
              <w:trPr>
                <w:jc w:val="center"/>
              </w:trPr>
              <w:tc>
                <w:tcPr>
                  <w:tcW w:w="1773" w:type="dxa"/>
                  <w:shd w:val="clear" w:color="auto" w:fill="auto"/>
                  <w:vAlign w:val="center"/>
                </w:tcPr>
                <w:p w14:paraId="39D1FE90" w14:textId="77777777" w:rsidR="006B042F" w:rsidRPr="00AE2BDD" w:rsidRDefault="006B042F" w:rsidP="006B042F">
                  <w:pPr>
                    <w:rPr>
                      <w:rFonts w:ascii="ＭＳ ゴシック" w:hAnsi="ＭＳ ゴシック"/>
                      <w:szCs w:val="22"/>
                    </w:rPr>
                  </w:pPr>
                  <w:r w:rsidRPr="00AE2BDD">
                    <w:rPr>
                      <w:rFonts w:ascii="ＭＳ ゴシック" w:hAnsi="ＭＳ ゴシック" w:hint="eastAsia"/>
                      <w:szCs w:val="22"/>
                    </w:rPr>
                    <w:t>事業効果及び進捗状況</w:t>
                  </w:r>
                </w:p>
              </w:tc>
              <w:tc>
                <w:tcPr>
                  <w:tcW w:w="7035" w:type="dxa"/>
                  <w:shd w:val="clear" w:color="auto" w:fill="auto"/>
                </w:tcPr>
                <w:p w14:paraId="481FBA85" w14:textId="77777777" w:rsidR="006B042F" w:rsidRPr="0021694A" w:rsidRDefault="006B042F" w:rsidP="006B042F">
                  <w:pPr>
                    <w:rPr>
                      <w:rFonts w:asciiTheme="minorEastAsia" w:eastAsiaTheme="minorEastAsia" w:hAnsiTheme="minorEastAsia"/>
                      <w:bCs/>
                      <w:color w:val="000000" w:themeColor="text1"/>
                      <w:szCs w:val="22"/>
                    </w:rPr>
                  </w:pPr>
                  <w:r w:rsidRPr="0021694A">
                    <w:rPr>
                      <w:rFonts w:asciiTheme="minorEastAsia" w:eastAsiaTheme="minorEastAsia" w:hAnsiTheme="minorEastAsia" w:hint="eastAsia"/>
                      <w:bCs/>
                      <w:color w:val="000000" w:themeColor="text1"/>
                      <w:szCs w:val="22"/>
                    </w:rPr>
                    <w:t>平成２６年７月完成。</w:t>
                  </w:r>
                </w:p>
                <w:p w14:paraId="044362DA" w14:textId="424B2A9D" w:rsidR="006B042F" w:rsidRPr="0021694A" w:rsidRDefault="00C012D6" w:rsidP="0066541B">
                  <w:pPr>
                    <w:rPr>
                      <w:rFonts w:asciiTheme="minorEastAsia" w:eastAsiaTheme="minorEastAsia" w:hAnsiTheme="minorEastAsia"/>
                      <w:bCs/>
                      <w:color w:val="000000" w:themeColor="text1"/>
                      <w:szCs w:val="22"/>
                    </w:rPr>
                  </w:pPr>
                  <w:r w:rsidRPr="0021694A">
                    <w:rPr>
                      <w:rFonts w:asciiTheme="minorEastAsia" w:eastAsiaTheme="minorEastAsia" w:hAnsiTheme="minorEastAsia" w:hint="eastAsia"/>
                      <w:bCs/>
                      <w:color w:val="000000" w:themeColor="text1"/>
                      <w:szCs w:val="22"/>
                    </w:rPr>
                    <w:t>カフェ等飲食店を６店舗誘致する予定であったが、テナントリーシングの</w:t>
                  </w:r>
                  <w:r w:rsidR="0066541B">
                    <w:rPr>
                      <w:rFonts w:asciiTheme="minorEastAsia" w:eastAsiaTheme="minorEastAsia" w:hAnsiTheme="minorEastAsia" w:hint="eastAsia"/>
                      <w:bCs/>
                      <w:color w:val="000000" w:themeColor="text1"/>
                      <w:szCs w:val="22"/>
                    </w:rPr>
                    <w:t>結果、</w:t>
                  </w:r>
                  <w:r w:rsidRPr="0021694A">
                    <w:rPr>
                      <w:rFonts w:asciiTheme="minorEastAsia" w:eastAsiaTheme="minorEastAsia" w:hAnsiTheme="minorEastAsia" w:hint="eastAsia"/>
                      <w:bCs/>
                      <w:color w:val="000000" w:themeColor="text1"/>
                      <w:szCs w:val="22"/>
                    </w:rPr>
                    <w:t>５店舗となった。</w:t>
                  </w:r>
                </w:p>
              </w:tc>
            </w:tr>
          </w:tbl>
          <w:p w14:paraId="6C05D998" w14:textId="77777777" w:rsidR="006B042F" w:rsidRDefault="006B042F" w:rsidP="006B042F">
            <w:pPr>
              <w:rPr>
                <w:rFonts w:ascii="ＭＳ ゴシック" w:hAnsi="ＭＳ ゴシック"/>
                <w:b/>
                <w:bCs/>
                <w:sz w:val="24"/>
              </w:rPr>
            </w:pPr>
          </w:p>
          <w:p w14:paraId="377995E7" w14:textId="77777777" w:rsidR="00C012D6" w:rsidRPr="002D717F" w:rsidRDefault="00C012D6" w:rsidP="00C012D6">
            <w:pPr>
              <w:rPr>
                <w:rFonts w:ascii="ＭＳ ゴシック" w:hAnsi="ＭＳ ゴシック"/>
                <w:sz w:val="24"/>
              </w:rPr>
            </w:pPr>
            <w:r>
              <w:rPr>
                <w:rFonts w:ascii="ＭＳ ゴシック" w:hAnsi="ＭＳ ゴシック" w:hint="eastAsia"/>
                <w:sz w:val="24"/>
              </w:rPr>
              <w:t>②．【追加】東海道・草津宿テナントミックス事業（草津まちづくり株式会社）</w:t>
            </w:r>
          </w:p>
          <w:tbl>
            <w:tblPr>
              <w:tblW w:w="8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3"/>
              <w:gridCol w:w="7035"/>
            </w:tblGrid>
            <w:tr w:rsidR="00C012D6" w:rsidRPr="002D717F" w14:paraId="4BD66812" w14:textId="77777777" w:rsidTr="00890ED3">
              <w:trPr>
                <w:jc w:val="center"/>
              </w:trPr>
              <w:tc>
                <w:tcPr>
                  <w:tcW w:w="1773" w:type="dxa"/>
                  <w:tcBorders>
                    <w:bottom w:val="single" w:sz="4" w:space="0" w:color="auto"/>
                  </w:tcBorders>
                  <w:shd w:val="clear" w:color="auto" w:fill="auto"/>
                  <w:vAlign w:val="center"/>
                </w:tcPr>
                <w:p w14:paraId="4E789828" w14:textId="77777777" w:rsidR="00C012D6" w:rsidRPr="00AE2BDD" w:rsidRDefault="00C012D6" w:rsidP="00C012D6">
                  <w:pPr>
                    <w:rPr>
                      <w:rFonts w:ascii="ＭＳ ゴシック" w:hAnsi="ＭＳ ゴシック"/>
                      <w:szCs w:val="22"/>
                    </w:rPr>
                  </w:pPr>
                  <w:r w:rsidRPr="00AE2BDD">
                    <w:rPr>
                      <w:rFonts w:ascii="ＭＳ ゴシック" w:hAnsi="ＭＳ ゴシック" w:hint="eastAsia"/>
                      <w:szCs w:val="22"/>
                    </w:rPr>
                    <w:t>事業完了時期</w:t>
                  </w:r>
                </w:p>
              </w:tc>
              <w:tc>
                <w:tcPr>
                  <w:tcW w:w="7035" w:type="dxa"/>
                  <w:tcBorders>
                    <w:bottom w:val="single" w:sz="4" w:space="0" w:color="auto"/>
                  </w:tcBorders>
                  <w:shd w:val="clear" w:color="auto" w:fill="auto"/>
                </w:tcPr>
                <w:p w14:paraId="03721D30" w14:textId="77777777" w:rsidR="00C012D6" w:rsidRPr="0021694A" w:rsidRDefault="00C012D6" w:rsidP="00C012D6">
                  <w:pPr>
                    <w:rPr>
                      <w:rFonts w:asciiTheme="minorEastAsia" w:eastAsiaTheme="minorEastAsia" w:hAnsiTheme="minorEastAsia"/>
                      <w:color w:val="000000" w:themeColor="text1"/>
                      <w:szCs w:val="22"/>
                    </w:rPr>
                  </w:pPr>
                  <w:r w:rsidRPr="0021694A">
                    <w:rPr>
                      <w:rFonts w:asciiTheme="minorEastAsia" w:eastAsiaTheme="minorEastAsia" w:hAnsiTheme="minorEastAsia" w:hint="eastAsia"/>
                      <w:color w:val="000000" w:themeColor="text1"/>
                      <w:szCs w:val="22"/>
                    </w:rPr>
                    <w:t>平成２７年度【済】</w:t>
                  </w:r>
                </w:p>
              </w:tc>
            </w:tr>
            <w:tr w:rsidR="00C012D6" w:rsidRPr="002D717F" w14:paraId="65D9C16D" w14:textId="77777777" w:rsidTr="00890ED3">
              <w:trPr>
                <w:jc w:val="center"/>
              </w:trPr>
              <w:tc>
                <w:tcPr>
                  <w:tcW w:w="1773" w:type="dxa"/>
                  <w:tcBorders>
                    <w:bottom w:val="single" w:sz="4" w:space="0" w:color="auto"/>
                  </w:tcBorders>
                  <w:shd w:val="clear" w:color="auto" w:fill="auto"/>
                  <w:vAlign w:val="center"/>
                </w:tcPr>
                <w:p w14:paraId="7B6345C4" w14:textId="77777777" w:rsidR="00C012D6" w:rsidRPr="00AE2BDD" w:rsidRDefault="00C012D6" w:rsidP="00C012D6">
                  <w:pPr>
                    <w:rPr>
                      <w:rFonts w:ascii="ＭＳ ゴシック" w:hAnsi="ＭＳ ゴシック"/>
                      <w:szCs w:val="22"/>
                    </w:rPr>
                  </w:pPr>
                  <w:r w:rsidRPr="00AE2BDD">
                    <w:rPr>
                      <w:rFonts w:ascii="ＭＳ ゴシック" w:hAnsi="ＭＳ ゴシック" w:hint="eastAsia"/>
                      <w:szCs w:val="22"/>
                    </w:rPr>
                    <w:t>事業概要</w:t>
                  </w:r>
                </w:p>
              </w:tc>
              <w:tc>
                <w:tcPr>
                  <w:tcW w:w="7035" w:type="dxa"/>
                  <w:tcBorders>
                    <w:bottom w:val="single" w:sz="4" w:space="0" w:color="auto"/>
                  </w:tcBorders>
                  <w:shd w:val="clear" w:color="auto" w:fill="auto"/>
                </w:tcPr>
                <w:p w14:paraId="2A785821" w14:textId="58AE9516" w:rsidR="00C012D6" w:rsidRPr="0021694A" w:rsidRDefault="00C012D6" w:rsidP="00F179E8">
                  <w:pPr>
                    <w:rPr>
                      <w:rFonts w:asciiTheme="minorEastAsia" w:eastAsiaTheme="minorEastAsia" w:hAnsiTheme="minorEastAsia"/>
                      <w:color w:val="000000" w:themeColor="text1"/>
                      <w:szCs w:val="22"/>
                    </w:rPr>
                  </w:pPr>
                  <w:r w:rsidRPr="0021694A">
                    <w:rPr>
                      <w:rFonts w:asciiTheme="minorEastAsia" w:eastAsiaTheme="minorEastAsia" w:hAnsiTheme="minorEastAsia" w:hint="eastAsia"/>
                      <w:color w:val="000000" w:themeColor="text1"/>
                      <w:szCs w:val="22"/>
                    </w:rPr>
                    <w:t>空き店舗が特に増加している本陣周辺エリアにおいて、旧街道の街並みにふさわしい景観の形成と賑わい創出を目的に民間による商業テナントミックス</w:t>
                  </w:r>
                  <w:r w:rsidR="00F179E8">
                    <w:rPr>
                      <w:rFonts w:asciiTheme="minorEastAsia" w:eastAsiaTheme="minorEastAsia" w:hAnsiTheme="minorEastAsia" w:hint="eastAsia"/>
                      <w:color w:val="000000" w:themeColor="text1"/>
                      <w:szCs w:val="22"/>
                    </w:rPr>
                    <w:t>事業により</w:t>
                  </w:r>
                  <w:r w:rsidRPr="0021694A">
                    <w:rPr>
                      <w:rFonts w:asciiTheme="minorEastAsia" w:eastAsiaTheme="minorEastAsia" w:hAnsiTheme="minorEastAsia" w:hint="eastAsia"/>
                      <w:color w:val="000000" w:themeColor="text1"/>
                      <w:szCs w:val="22"/>
                    </w:rPr>
                    <w:t>複合的に</w:t>
                  </w:r>
                  <w:r w:rsidR="00F179E8">
                    <w:rPr>
                      <w:rFonts w:asciiTheme="minorEastAsia" w:eastAsiaTheme="minorEastAsia" w:hAnsiTheme="minorEastAsia" w:hint="eastAsia"/>
                      <w:color w:val="000000" w:themeColor="text1"/>
                      <w:szCs w:val="22"/>
                    </w:rPr>
                    <w:t>店舗を</w:t>
                  </w:r>
                  <w:r w:rsidRPr="0021694A">
                    <w:rPr>
                      <w:rFonts w:asciiTheme="minorEastAsia" w:eastAsiaTheme="minorEastAsia" w:hAnsiTheme="minorEastAsia" w:hint="eastAsia"/>
                      <w:color w:val="000000" w:themeColor="text1"/>
                      <w:szCs w:val="22"/>
                    </w:rPr>
                    <w:t>整備する。</w:t>
                  </w:r>
                </w:p>
              </w:tc>
            </w:tr>
            <w:tr w:rsidR="00C012D6" w:rsidRPr="002D717F" w14:paraId="554F6ED6" w14:textId="77777777" w:rsidTr="00890ED3">
              <w:trPr>
                <w:jc w:val="center"/>
              </w:trPr>
              <w:tc>
                <w:tcPr>
                  <w:tcW w:w="1773" w:type="dxa"/>
                  <w:shd w:val="clear" w:color="auto" w:fill="auto"/>
                  <w:vAlign w:val="center"/>
                </w:tcPr>
                <w:p w14:paraId="6DDE71D3" w14:textId="77777777" w:rsidR="00C012D6" w:rsidRPr="00AE2BDD" w:rsidRDefault="00C012D6" w:rsidP="00C012D6">
                  <w:pPr>
                    <w:rPr>
                      <w:rFonts w:ascii="ＭＳ ゴシック" w:hAnsi="ＭＳ ゴシック"/>
                      <w:szCs w:val="22"/>
                    </w:rPr>
                  </w:pPr>
                  <w:r w:rsidRPr="00AE2BDD">
                    <w:rPr>
                      <w:rFonts w:ascii="ＭＳ ゴシック" w:hAnsi="ＭＳ ゴシック" w:hint="eastAsia"/>
                      <w:szCs w:val="22"/>
                    </w:rPr>
                    <w:t>事業効果及び進捗状況</w:t>
                  </w:r>
                </w:p>
              </w:tc>
              <w:tc>
                <w:tcPr>
                  <w:tcW w:w="7035" w:type="dxa"/>
                  <w:shd w:val="clear" w:color="auto" w:fill="auto"/>
                </w:tcPr>
                <w:p w14:paraId="09C195D4" w14:textId="77777777" w:rsidR="00C012D6" w:rsidRPr="0021694A" w:rsidRDefault="00C012D6" w:rsidP="00C012D6">
                  <w:pPr>
                    <w:rPr>
                      <w:rFonts w:asciiTheme="minorEastAsia" w:eastAsiaTheme="minorEastAsia" w:hAnsiTheme="minorEastAsia"/>
                      <w:bCs/>
                      <w:color w:val="000000" w:themeColor="text1"/>
                      <w:szCs w:val="22"/>
                    </w:rPr>
                  </w:pPr>
                  <w:r w:rsidRPr="0021694A">
                    <w:rPr>
                      <w:rFonts w:asciiTheme="minorEastAsia" w:eastAsiaTheme="minorEastAsia" w:hAnsiTheme="minorEastAsia" w:hint="eastAsia"/>
                      <w:bCs/>
                      <w:color w:val="000000" w:themeColor="text1"/>
                      <w:szCs w:val="22"/>
                    </w:rPr>
                    <w:t>平成２７年１０月完成。</w:t>
                  </w:r>
                </w:p>
                <w:p w14:paraId="629DA853" w14:textId="77777777" w:rsidR="00C012D6" w:rsidRPr="0021694A" w:rsidRDefault="00C012D6" w:rsidP="00C012D6">
                  <w:pPr>
                    <w:rPr>
                      <w:rFonts w:asciiTheme="minorEastAsia" w:eastAsiaTheme="minorEastAsia" w:hAnsiTheme="minorEastAsia"/>
                      <w:bCs/>
                      <w:color w:val="000000" w:themeColor="text1"/>
                      <w:szCs w:val="22"/>
                    </w:rPr>
                  </w:pPr>
                  <w:r w:rsidRPr="0021694A">
                    <w:rPr>
                      <w:rFonts w:asciiTheme="minorEastAsia" w:eastAsiaTheme="minorEastAsia" w:hAnsiTheme="minorEastAsia" w:hint="eastAsia"/>
                      <w:bCs/>
                      <w:color w:val="000000" w:themeColor="text1"/>
                      <w:szCs w:val="22"/>
                    </w:rPr>
                    <w:t>空き店舗化が顕著なエリアにおいて、日本料理店と木工店の２店舗を整備したことによって、新たな賑わいを創出している。</w:t>
                  </w:r>
                </w:p>
              </w:tc>
            </w:tr>
          </w:tbl>
          <w:p w14:paraId="635BFD27" w14:textId="77777777" w:rsidR="00C012D6" w:rsidRDefault="00C012D6" w:rsidP="006B042F">
            <w:pPr>
              <w:rPr>
                <w:rFonts w:ascii="ＭＳ ゴシック" w:hAnsi="ＭＳ ゴシック"/>
                <w:b/>
                <w:bCs/>
                <w:sz w:val="24"/>
              </w:rPr>
            </w:pPr>
          </w:p>
          <w:p w14:paraId="5B0BB335" w14:textId="77777777" w:rsidR="00452E3B" w:rsidRDefault="00452E3B" w:rsidP="006B042F">
            <w:pPr>
              <w:rPr>
                <w:rFonts w:ascii="ＭＳ ゴシック" w:hAnsi="ＭＳ ゴシック"/>
                <w:b/>
                <w:bCs/>
                <w:sz w:val="24"/>
              </w:rPr>
            </w:pPr>
          </w:p>
          <w:p w14:paraId="6AE6E3A0" w14:textId="77777777" w:rsidR="00452E3B" w:rsidRDefault="00452E3B" w:rsidP="006B042F">
            <w:pPr>
              <w:rPr>
                <w:rFonts w:ascii="ＭＳ ゴシック" w:hAnsi="ＭＳ ゴシック"/>
                <w:b/>
                <w:bCs/>
                <w:sz w:val="24"/>
              </w:rPr>
            </w:pPr>
          </w:p>
          <w:p w14:paraId="36B75621" w14:textId="77777777" w:rsidR="00452E3B" w:rsidRPr="00C012D6" w:rsidRDefault="00452E3B" w:rsidP="006B042F">
            <w:pPr>
              <w:rPr>
                <w:rFonts w:ascii="ＭＳ ゴシック" w:hAnsi="ＭＳ ゴシック"/>
                <w:b/>
                <w:bCs/>
                <w:sz w:val="24"/>
              </w:rPr>
            </w:pPr>
          </w:p>
          <w:p w14:paraId="32700422" w14:textId="77777777" w:rsidR="00C012D6" w:rsidRPr="002D717F" w:rsidRDefault="00C012D6" w:rsidP="00C012D6">
            <w:pPr>
              <w:rPr>
                <w:rFonts w:ascii="ＭＳ ゴシック" w:hAnsi="ＭＳ ゴシック"/>
                <w:sz w:val="24"/>
              </w:rPr>
            </w:pPr>
            <w:r>
              <w:rPr>
                <w:rFonts w:ascii="ＭＳ ゴシック" w:hAnsi="ＭＳ ゴシック" w:hint="eastAsia"/>
                <w:sz w:val="24"/>
              </w:rPr>
              <w:lastRenderedPageBreak/>
              <w:t>③．【追加】草津川跡地テナントミックス事業（草津まちづくり株式会社）</w:t>
            </w:r>
          </w:p>
          <w:tbl>
            <w:tblPr>
              <w:tblW w:w="8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3"/>
              <w:gridCol w:w="7035"/>
            </w:tblGrid>
            <w:tr w:rsidR="00C012D6" w:rsidRPr="002D717F" w14:paraId="691F3D54" w14:textId="77777777" w:rsidTr="00890ED3">
              <w:trPr>
                <w:jc w:val="center"/>
              </w:trPr>
              <w:tc>
                <w:tcPr>
                  <w:tcW w:w="1773" w:type="dxa"/>
                  <w:tcBorders>
                    <w:bottom w:val="single" w:sz="4" w:space="0" w:color="auto"/>
                  </w:tcBorders>
                  <w:shd w:val="clear" w:color="auto" w:fill="auto"/>
                  <w:vAlign w:val="center"/>
                </w:tcPr>
                <w:p w14:paraId="0E5B6585" w14:textId="77777777" w:rsidR="00C012D6" w:rsidRPr="00AE2BDD" w:rsidRDefault="00C012D6" w:rsidP="00C012D6">
                  <w:pPr>
                    <w:rPr>
                      <w:rFonts w:ascii="ＭＳ ゴシック" w:hAnsi="ＭＳ ゴシック"/>
                      <w:szCs w:val="22"/>
                    </w:rPr>
                  </w:pPr>
                  <w:r w:rsidRPr="00AE2BDD">
                    <w:rPr>
                      <w:rFonts w:ascii="ＭＳ ゴシック" w:hAnsi="ＭＳ ゴシック" w:hint="eastAsia"/>
                      <w:szCs w:val="22"/>
                    </w:rPr>
                    <w:t>事業完了時期</w:t>
                  </w:r>
                </w:p>
              </w:tc>
              <w:tc>
                <w:tcPr>
                  <w:tcW w:w="7035" w:type="dxa"/>
                  <w:tcBorders>
                    <w:bottom w:val="single" w:sz="4" w:space="0" w:color="auto"/>
                  </w:tcBorders>
                  <w:shd w:val="clear" w:color="auto" w:fill="auto"/>
                </w:tcPr>
                <w:p w14:paraId="635258A2" w14:textId="77777777" w:rsidR="00C012D6" w:rsidRPr="0021694A" w:rsidRDefault="00C012D6" w:rsidP="00C012D6">
                  <w:pPr>
                    <w:rPr>
                      <w:rFonts w:asciiTheme="minorEastAsia" w:eastAsiaTheme="minorEastAsia" w:hAnsiTheme="minorEastAsia"/>
                      <w:color w:val="000000" w:themeColor="text1"/>
                      <w:szCs w:val="22"/>
                    </w:rPr>
                  </w:pPr>
                  <w:r w:rsidRPr="0021694A">
                    <w:rPr>
                      <w:rFonts w:asciiTheme="minorEastAsia" w:eastAsiaTheme="minorEastAsia" w:hAnsiTheme="minorEastAsia" w:hint="eastAsia"/>
                      <w:color w:val="000000" w:themeColor="text1"/>
                      <w:szCs w:val="22"/>
                    </w:rPr>
                    <w:t>平成２８年度【実施中】</w:t>
                  </w:r>
                </w:p>
              </w:tc>
            </w:tr>
            <w:tr w:rsidR="00C012D6" w:rsidRPr="002D717F" w14:paraId="21BB325D" w14:textId="77777777" w:rsidTr="00890ED3">
              <w:trPr>
                <w:jc w:val="center"/>
              </w:trPr>
              <w:tc>
                <w:tcPr>
                  <w:tcW w:w="1773" w:type="dxa"/>
                  <w:tcBorders>
                    <w:bottom w:val="single" w:sz="4" w:space="0" w:color="auto"/>
                  </w:tcBorders>
                  <w:shd w:val="clear" w:color="auto" w:fill="auto"/>
                  <w:vAlign w:val="center"/>
                </w:tcPr>
                <w:p w14:paraId="6E80B0BB" w14:textId="77777777" w:rsidR="00C012D6" w:rsidRPr="00AE2BDD" w:rsidRDefault="00C012D6" w:rsidP="00C012D6">
                  <w:pPr>
                    <w:rPr>
                      <w:rFonts w:ascii="ＭＳ ゴシック" w:hAnsi="ＭＳ ゴシック"/>
                      <w:szCs w:val="22"/>
                    </w:rPr>
                  </w:pPr>
                  <w:r w:rsidRPr="00AE2BDD">
                    <w:rPr>
                      <w:rFonts w:ascii="ＭＳ ゴシック" w:hAnsi="ＭＳ ゴシック" w:hint="eastAsia"/>
                      <w:szCs w:val="22"/>
                    </w:rPr>
                    <w:t>事業概要</w:t>
                  </w:r>
                </w:p>
              </w:tc>
              <w:tc>
                <w:tcPr>
                  <w:tcW w:w="7035" w:type="dxa"/>
                  <w:tcBorders>
                    <w:bottom w:val="single" w:sz="4" w:space="0" w:color="auto"/>
                  </w:tcBorders>
                  <w:shd w:val="clear" w:color="auto" w:fill="auto"/>
                </w:tcPr>
                <w:p w14:paraId="5A08E161" w14:textId="3C9A54D8" w:rsidR="00C012D6" w:rsidRPr="0021694A" w:rsidRDefault="00C012D6" w:rsidP="00F179E8">
                  <w:pPr>
                    <w:rPr>
                      <w:rFonts w:asciiTheme="minorEastAsia" w:eastAsiaTheme="minorEastAsia" w:hAnsiTheme="minorEastAsia"/>
                      <w:color w:val="000000" w:themeColor="text1"/>
                      <w:szCs w:val="22"/>
                    </w:rPr>
                  </w:pPr>
                  <w:r w:rsidRPr="0021694A">
                    <w:rPr>
                      <w:rFonts w:asciiTheme="minorEastAsia" w:eastAsiaTheme="minorEastAsia" w:hAnsiTheme="minorEastAsia" w:hint="eastAsia"/>
                      <w:color w:val="000000" w:themeColor="text1"/>
                      <w:szCs w:val="22"/>
                    </w:rPr>
                    <w:t>市が草津川跡地において整備する公園内に民間による</w:t>
                  </w:r>
                  <w:r w:rsidR="00F179E8">
                    <w:rPr>
                      <w:rFonts w:asciiTheme="minorEastAsia" w:eastAsiaTheme="minorEastAsia" w:hAnsiTheme="minorEastAsia" w:hint="eastAsia"/>
                      <w:color w:val="000000" w:themeColor="text1"/>
                      <w:szCs w:val="22"/>
                    </w:rPr>
                    <w:t>商業</w:t>
                  </w:r>
                  <w:r w:rsidRPr="0021694A">
                    <w:rPr>
                      <w:rFonts w:asciiTheme="minorEastAsia" w:eastAsiaTheme="minorEastAsia" w:hAnsiTheme="minorEastAsia" w:hint="eastAsia"/>
                      <w:color w:val="000000" w:themeColor="text1"/>
                      <w:szCs w:val="22"/>
                    </w:rPr>
                    <w:t>テナントミックス</w:t>
                  </w:r>
                  <w:r w:rsidR="00F179E8">
                    <w:rPr>
                      <w:rFonts w:asciiTheme="minorEastAsia" w:eastAsiaTheme="minorEastAsia" w:hAnsiTheme="minorEastAsia" w:hint="eastAsia"/>
                      <w:color w:val="000000" w:themeColor="text1"/>
                      <w:szCs w:val="22"/>
                    </w:rPr>
                    <w:t>事業により</w:t>
                  </w:r>
                  <w:r w:rsidRPr="0021694A">
                    <w:rPr>
                      <w:rFonts w:asciiTheme="minorEastAsia" w:eastAsiaTheme="minorEastAsia" w:hAnsiTheme="minorEastAsia" w:hint="eastAsia"/>
                      <w:color w:val="000000" w:themeColor="text1"/>
                      <w:szCs w:val="22"/>
                    </w:rPr>
                    <w:t>複合的に</w:t>
                  </w:r>
                  <w:r w:rsidR="00F179E8">
                    <w:rPr>
                      <w:rFonts w:asciiTheme="minorEastAsia" w:eastAsiaTheme="minorEastAsia" w:hAnsiTheme="minorEastAsia" w:hint="eastAsia"/>
                      <w:color w:val="000000" w:themeColor="text1"/>
                      <w:szCs w:val="22"/>
                    </w:rPr>
                    <w:t>店舗を</w:t>
                  </w:r>
                  <w:r w:rsidRPr="0021694A">
                    <w:rPr>
                      <w:rFonts w:asciiTheme="minorEastAsia" w:eastAsiaTheme="minorEastAsia" w:hAnsiTheme="minorEastAsia" w:hint="eastAsia"/>
                      <w:color w:val="000000" w:themeColor="text1"/>
                      <w:szCs w:val="22"/>
                    </w:rPr>
                    <w:t>整備し、商業による賑わいを創出するとともに、その賑わいを中心市街地全体へと波及させ、まちの回遊性を向上させる。</w:t>
                  </w:r>
                </w:p>
              </w:tc>
            </w:tr>
            <w:tr w:rsidR="00C012D6" w:rsidRPr="002D717F" w14:paraId="31CED110" w14:textId="77777777" w:rsidTr="00890ED3">
              <w:trPr>
                <w:jc w:val="center"/>
              </w:trPr>
              <w:tc>
                <w:tcPr>
                  <w:tcW w:w="1773" w:type="dxa"/>
                  <w:shd w:val="clear" w:color="auto" w:fill="auto"/>
                  <w:vAlign w:val="center"/>
                </w:tcPr>
                <w:p w14:paraId="2587D162" w14:textId="77777777" w:rsidR="00C012D6" w:rsidRPr="00AE2BDD" w:rsidRDefault="00C012D6" w:rsidP="00C012D6">
                  <w:pPr>
                    <w:rPr>
                      <w:rFonts w:ascii="ＭＳ ゴシック" w:hAnsi="ＭＳ ゴシック"/>
                      <w:szCs w:val="22"/>
                    </w:rPr>
                  </w:pPr>
                  <w:r w:rsidRPr="00AE2BDD">
                    <w:rPr>
                      <w:rFonts w:ascii="ＭＳ ゴシック" w:hAnsi="ＭＳ ゴシック" w:hint="eastAsia"/>
                      <w:szCs w:val="22"/>
                    </w:rPr>
                    <w:t>事業効果及び進捗状況</w:t>
                  </w:r>
                </w:p>
              </w:tc>
              <w:tc>
                <w:tcPr>
                  <w:tcW w:w="7035" w:type="dxa"/>
                  <w:shd w:val="clear" w:color="auto" w:fill="auto"/>
                </w:tcPr>
                <w:p w14:paraId="66786DE6" w14:textId="77777777" w:rsidR="00C012D6" w:rsidRPr="0021694A" w:rsidRDefault="00C012D6" w:rsidP="00C012D6">
                  <w:pPr>
                    <w:rPr>
                      <w:rFonts w:asciiTheme="minorEastAsia" w:eastAsiaTheme="minorEastAsia" w:hAnsiTheme="minorEastAsia"/>
                      <w:bCs/>
                      <w:color w:val="000000" w:themeColor="text1"/>
                      <w:szCs w:val="22"/>
                    </w:rPr>
                  </w:pPr>
                  <w:r w:rsidRPr="0021694A">
                    <w:rPr>
                      <w:rFonts w:asciiTheme="minorEastAsia" w:eastAsiaTheme="minorEastAsia" w:hAnsiTheme="minorEastAsia" w:hint="eastAsia"/>
                      <w:bCs/>
                      <w:color w:val="000000" w:themeColor="text1"/>
                      <w:szCs w:val="22"/>
                    </w:rPr>
                    <w:t>平成２９年春に供用開始予定。</w:t>
                  </w:r>
                </w:p>
                <w:p w14:paraId="351CED77" w14:textId="07B5B2DF" w:rsidR="00C012D6" w:rsidRPr="0021694A" w:rsidRDefault="00C012D6" w:rsidP="0066541B">
                  <w:pPr>
                    <w:rPr>
                      <w:rFonts w:asciiTheme="minorEastAsia" w:eastAsiaTheme="minorEastAsia" w:hAnsiTheme="minorEastAsia"/>
                      <w:bCs/>
                      <w:color w:val="000000" w:themeColor="text1"/>
                      <w:szCs w:val="22"/>
                    </w:rPr>
                  </w:pPr>
                  <w:r w:rsidRPr="0021694A">
                    <w:rPr>
                      <w:rFonts w:asciiTheme="minorEastAsia" w:eastAsiaTheme="minorEastAsia" w:hAnsiTheme="minorEastAsia" w:hint="eastAsia"/>
                      <w:bCs/>
                      <w:color w:val="000000" w:themeColor="text1"/>
                      <w:szCs w:val="22"/>
                    </w:rPr>
                    <w:t>カフェ等飲食店を３店舗、物販店を３店舗誘致する予定であったが、テナントリーシングの</w:t>
                  </w:r>
                  <w:r w:rsidR="0066541B">
                    <w:rPr>
                      <w:rFonts w:asciiTheme="minorEastAsia" w:eastAsiaTheme="minorEastAsia" w:hAnsiTheme="minorEastAsia" w:hint="eastAsia"/>
                      <w:bCs/>
                      <w:color w:val="000000" w:themeColor="text1"/>
                      <w:szCs w:val="22"/>
                    </w:rPr>
                    <w:t>結果、</w:t>
                  </w:r>
                  <w:r w:rsidRPr="0021694A">
                    <w:rPr>
                      <w:rFonts w:asciiTheme="minorEastAsia" w:eastAsiaTheme="minorEastAsia" w:hAnsiTheme="minorEastAsia" w:hint="eastAsia"/>
                      <w:bCs/>
                      <w:color w:val="000000" w:themeColor="text1"/>
                      <w:szCs w:val="22"/>
                    </w:rPr>
                    <w:t>３店舗となった。</w:t>
                  </w:r>
                </w:p>
              </w:tc>
            </w:tr>
          </w:tbl>
          <w:p w14:paraId="66371CB1" w14:textId="77777777" w:rsidR="00C012D6" w:rsidRPr="00321E3C" w:rsidRDefault="00C012D6" w:rsidP="00C012D6">
            <w:pPr>
              <w:rPr>
                <w:rFonts w:ascii="ＭＳ ゴシック" w:hAnsi="ＭＳ ゴシック"/>
                <w:b/>
                <w:bCs/>
                <w:sz w:val="24"/>
              </w:rPr>
            </w:pPr>
          </w:p>
          <w:p w14:paraId="6B548FE2" w14:textId="77777777" w:rsidR="00C012D6" w:rsidRPr="002D717F" w:rsidRDefault="00C012D6" w:rsidP="00C012D6">
            <w:pPr>
              <w:rPr>
                <w:rFonts w:ascii="ＭＳ ゴシック" w:hAnsi="ＭＳ ゴシック"/>
                <w:sz w:val="24"/>
              </w:rPr>
            </w:pPr>
            <w:r>
              <w:rPr>
                <w:rFonts w:ascii="ＭＳ ゴシック" w:hAnsi="ＭＳ ゴシック" w:hint="eastAsia"/>
                <w:sz w:val="24"/>
              </w:rPr>
              <w:t>④．魅力店舗誘致事業（草津市、草津市中心市街地活性化協議会）</w:t>
            </w:r>
          </w:p>
          <w:tbl>
            <w:tblPr>
              <w:tblW w:w="8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3"/>
              <w:gridCol w:w="7035"/>
            </w:tblGrid>
            <w:tr w:rsidR="00C012D6" w:rsidRPr="002D717F" w14:paraId="52E3C271" w14:textId="77777777" w:rsidTr="00890ED3">
              <w:trPr>
                <w:jc w:val="center"/>
              </w:trPr>
              <w:tc>
                <w:tcPr>
                  <w:tcW w:w="1773" w:type="dxa"/>
                  <w:tcBorders>
                    <w:bottom w:val="single" w:sz="4" w:space="0" w:color="auto"/>
                  </w:tcBorders>
                  <w:shd w:val="clear" w:color="auto" w:fill="auto"/>
                  <w:vAlign w:val="center"/>
                </w:tcPr>
                <w:p w14:paraId="2620CC49" w14:textId="77777777" w:rsidR="00C012D6" w:rsidRPr="00AE2BDD" w:rsidRDefault="00C012D6" w:rsidP="00C012D6">
                  <w:pPr>
                    <w:rPr>
                      <w:rFonts w:ascii="ＭＳ ゴシック" w:hAnsi="ＭＳ ゴシック"/>
                      <w:szCs w:val="22"/>
                    </w:rPr>
                  </w:pPr>
                  <w:r w:rsidRPr="00AE2BDD">
                    <w:rPr>
                      <w:rFonts w:ascii="ＭＳ ゴシック" w:hAnsi="ＭＳ ゴシック" w:hint="eastAsia"/>
                      <w:szCs w:val="22"/>
                    </w:rPr>
                    <w:t>事業完了時期</w:t>
                  </w:r>
                </w:p>
              </w:tc>
              <w:tc>
                <w:tcPr>
                  <w:tcW w:w="7035" w:type="dxa"/>
                  <w:tcBorders>
                    <w:bottom w:val="single" w:sz="4" w:space="0" w:color="auto"/>
                  </w:tcBorders>
                  <w:shd w:val="clear" w:color="auto" w:fill="auto"/>
                </w:tcPr>
                <w:p w14:paraId="5349D7AC" w14:textId="609BC4AA" w:rsidR="00C012D6" w:rsidRPr="0021694A" w:rsidRDefault="00F10D93" w:rsidP="00C012D6">
                  <w:pPr>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平成２５年度～</w:t>
                  </w:r>
                  <w:r w:rsidR="00C012D6" w:rsidRPr="0021694A">
                    <w:rPr>
                      <w:rFonts w:asciiTheme="minorEastAsia" w:eastAsiaTheme="minorEastAsia" w:hAnsiTheme="minorEastAsia" w:hint="eastAsia"/>
                      <w:color w:val="000000" w:themeColor="text1"/>
                      <w:szCs w:val="22"/>
                    </w:rPr>
                    <w:t>【実施中】</w:t>
                  </w:r>
                </w:p>
              </w:tc>
            </w:tr>
            <w:tr w:rsidR="00C012D6" w:rsidRPr="002D717F" w14:paraId="61B37F7B" w14:textId="77777777" w:rsidTr="00890ED3">
              <w:trPr>
                <w:jc w:val="center"/>
              </w:trPr>
              <w:tc>
                <w:tcPr>
                  <w:tcW w:w="1773" w:type="dxa"/>
                  <w:tcBorders>
                    <w:bottom w:val="single" w:sz="4" w:space="0" w:color="auto"/>
                  </w:tcBorders>
                  <w:shd w:val="clear" w:color="auto" w:fill="auto"/>
                  <w:vAlign w:val="center"/>
                </w:tcPr>
                <w:p w14:paraId="06A7448B" w14:textId="77777777" w:rsidR="00C012D6" w:rsidRPr="00AE2BDD" w:rsidRDefault="00C012D6" w:rsidP="00C012D6">
                  <w:pPr>
                    <w:rPr>
                      <w:rFonts w:ascii="ＭＳ ゴシック" w:hAnsi="ＭＳ ゴシック"/>
                      <w:szCs w:val="22"/>
                    </w:rPr>
                  </w:pPr>
                  <w:r w:rsidRPr="00AE2BDD">
                    <w:rPr>
                      <w:rFonts w:ascii="ＭＳ ゴシック" w:hAnsi="ＭＳ ゴシック" w:hint="eastAsia"/>
                      <w:szCs w:val="22"/>
                    </w:rPr>
                    <w:t>事業概要</w:t>
                  </w:r>
                </w:p>
              </w:tc>
              <w:tc>
                <w:tcPr>
                  <w:tcW w:w="7035" w:type="dxa"/>
                  <w:tcBorders>
                    <w:bottom w:val="single" w:sz="4" w:space="0" w:color="auto"/>
                  </w:tcBorders>
                  <w:shd w:val="clear" w:color="auto" w:fill="auto"/>
                </w:tcPr>
                <w:p w14:paraId="59FD33A7" w14:textId="77777777" w:rsidR="00C012D6" w:rsidRPr="0021694A" w:rsidRDefault="00C012D6" w:rsidP="00C012D6">
                  <w:pPr>
                    <w:rPr>
                      <w:rFonts w:asciiTheme="minorEastAsia" w:eastAsiaTheme="minorEastAsia" w:hAnsiTheme="minorEastAsia"/>
                      <w:color w:val="000000" w:themeColor="text1"/>
                      <w:szCs w:val="22"/>
                    </w:rPr>
                  </w:pPr>
                  <w:r w:rsidRPr="0021694A">
                    <w:rPr>
                      <w:rFonts w:asciiTheme="minorEastAsia" w:eastAsiaTheme="minorEastAsia" w:hAnsiTheme="minorEastAsia" w:hint="eastAsia"/>
                      <w:color w:val="000000" w:themeColor="text1"/>
                      <w:szCs w:val="22"/>
                    </w:rPr>
                    <w:t>商店街の空き店舗の情報を把握し、個々の商店街の持つ立地や歴史性、顧客ニーズや利用者層等から必要な商業機能等を分析し、地域に必要な機能を戦略的に誘致し整備する。</w:t>
                  </w:r>
                </w:p>
              </w:tc>
            </w:tr>
            <w:tr w:rsidR="00C012D6" w:rsidRPr="002D717F" w14:paraId="6F161206" w14:textId="77777777" w:rsidTr="005130FB">
              <w:trPr>
                <w:jc w:val="center"/>
              </w:trPr>
              <w:tc>
                <w:tcPr>
                  <w:tcW w:w="1773" w:type="dxa"/>
                  <w:shd w:val="clear" w:color="auto" w:fill="auto"/>
                  <w:vAlign w:val="center"/>
                </w:tcPr>
                <w:p w14:paraId="3E2E8E84" w14:textId="77777777" w:rsidR="00C012D6" w:rsidRPr="00AE2BDD" w:rsidRDefault="00C012D6" w:rsidP="00C012D6">
                  <w:pPr>
                    <w:rPr>
                      <w:rFonts w:ascii="ＭＳ ゴシック" w:hAnsi="ＭＳ ゴシック"/>
                      <w:szCs w:val="22"/>
                    </w:rPr>
                  </w:pPr>
                  <w:r w:rsidRPr="00AE2BDD">
                    <w:rPr>
                      <w:rFonts w:ascii="ＭＳ ゴシック" w:hAnsi="ＭＳ ゴシック" w:hint="eastAsia"/>
                      <w:szCs w:val="22"/>
                    </w:rPr>
                    <w:t>事業効果及び進捗状況</w:t>
                  </w:r>
                </w:p>
              </w:tc>
              <w:tc>
                <w:tcPr>
                  <w:tcW w:w="7035" w:type="dxa"/>
                  <w:shd w:val="clear" w:color="auto" w:fill="auto"/>
                  <w:vAlign w:val="center"/>
                </w:tcPr>
                <w:p w14:paraId="73185C3D" w14:textId="2B5C6558" w:rsidR="00F10D93" w:rsidRDefault="009303E8" w:rsidP="009303E8">
                  <w:pPr>
                    <w:rPr>
                      <w:rFonts w:asciiTheme="minorEastAsia" w:eastAsiaTheme="minorEastAsia" w:hAnsiTheme="minorEastAsia"/>
                      <w:bCs/>
                      <w:color w:val="000000" w:themeColor="text1"/>
                      <w:szCs w:val="22"/>
                    </w:rPr>
                  </w:pPr>
                  <w:r>
                    <w:rPr>
                      <w:rFonts w:asciiTheme="minorEastAsia" w:eastAsiaTheme="minorEastAsia" w:hAnsiTheme="minorEastAsia" w:hint="eastAsia"/>
                      <w:bCs/>
                      <w:color w:val="000000" w:themeColor="text1"/>
                      <w:szCs w:val="22"/>
                    </w:rPr>
                    <w:t>・計画期間内</w:t>
                  </w:r>
                  <w:r w:rsidR="005130FB" w:rsidRPr="0021694A">
                    <w:rPr>
                      <w:rFonts w:asciiTheme="minorEastAsia" w:eastAsiaTheme="minorEastAsia" w:hAnsiTheme="minorEastAsia" w:hint="eastAsia"/>
                      <w:bCs/>
                      <w:color w:val="000000" w:themeColor="text1"/>
                      <w:szCs w:val="22"/>
                    </w:rPr>
                    <w:t>実績</w:t>
                  </w:r>
                  <w:r w:rsidR="00C8715F">
                    <w:rPr>
                      <w:rFonts w:asciiTheme="minorEastAsia" w:eastAsiaTheme="minorEastAsia" w:hAnsiTheme="minorEastAsia" w:hint="eastAsia"/>
                      <w:bCs/>
                      <w:color w:val="000000" w:themeColor="text1"/>
                      <w:szCs w:val="22"/>
                    </w:rPr>
                    <w:t>２</w:t>
                  </w:r>
                  <w:r w:rsidR="005130FB" w:rsidRPr="0021694A">
                    <w:rPr>
                      <w:rFonts w:asciiTheme="minorEastAsia" w:eastAsiaTheme="minorEastAsia" w:hAnsiTheme="minorEastAsia" w:hint="eastAsia"/>
                      <w:bCs/>
                      <w:color w:val="000000" w:themeColor="text1"/>
                      <w:szCs w:val="22"/>
                    </w:rPr>
                    <w:t>店舗。</w:t>
                  </w:r>
                </w:p>
                <w:p w14:paraId="1B1E28F5" w14:textId="192A0859" w:rsidR="009303E8" w:rsidRPr="0021694A" w:rsidRDefault="009303E8" w:rsidP="009303E8">
                  <w:pPr>
                    <w:rPr>
                      <w:rFonts w:asciiTheme="minorEastAsia" w:eastAsiaTheme="minorEastAsia" w:hAnsiTheme="minorEastAsia"/>
                      <w:bCs/>
                      <w:color w:val="000000" w:themeColor="text1"/>
                      <w:szCs w:val="22"/>
                    </w:rPr>
                  </w:pPr>
                  <w:r>
                    <w:rPr>
                      <w:rFonts w:asciiTheme="minorEastAsia" w:eastAsiaTheme="minorEastAsia" w:hAnsiTheme="minorEastAsia" w:hint="eastAsia"/>
                      <w:bCs/>
                      <w:color w:val="000000" w:themeColor="text1"/>
                      <w:szCs w:val="22"/>
                    </w:rPr>
                    <w:t>・毎年２件の事業実施を予定しているが、当該事業の周知不足もあり、平成２７年度末時点で実施件数は２件となっている。今後は、当該事業の周知を積極的に行うなどし、事業の推進をはかっていく。</w:t>
                  </w:r>
                </w:p>
              </w:tc>
            </w:tr>
          </w:tbl>
          <w:p w14:paraId="3CBE53E9" w14:textId="77777777" w:rsidR="00F556CF" w:rsidRPr="00C012D6" w:rsidRDefault="00F556CF" w:rsidP="00FA01D0">
            <w:pPr>
              <w:overflowPunct w:val="0"/>
              <w:textAlignment w:val="baseline"/>
              <w:rPr>
                <w:rFonts w:asciiTheme="majorEastAsia" w:eastAsiaTheme="majorEastAsia" w:hAnsiTheme="majorEastAsia" w:cs="ＭＳ ゴシック"/>
                <w:color w:val="000000" w:themeColor="text1"/>
                <w:kern w:val="0"/>
              </w:rPr>
            </w:pPr>
          </w:p>
          <w:p w14:paraId="6CA5E27D" w14:textId="77777777" w:rsidR="005130FB" w:rsidRPr="002D717F" w:rsidRDefault="005130FB" w:rsidP="005130FB">
            <w:pPr>
              <w:rPr>
                <w:rFonts w:ascii="ＭＳ ゴシック" w:hAnsi="ＭＳ ゴシック"/>
                <w:b/>
                <w:bCs/>
                <w:sz w:val="24"/>
              </w:rPr>
            </w:pPr>
            <w:r w:rsidRPr="002D717F">
              <w:rPr>
                <w:rFonts w:ascii="ＭＳ ゴシック" w:hAnsi="ＭＳ ゴシック" w:hint="eastAsia"/>
                <w:b/>
                <w:bCs/>
                <w:sz w:val="24"/>
              </w:rPr>
              <w:t xml:space="preserve">●目標達成の見通し及び今後の対策 </w:t>
            </w:r>
          </w:p>
          <w:p w14:paraId="32EED53D" w14:textId="77777777" w:rsidR="00F556CF" w:rsidRPr="0021694A" w:rsidRDefault="005130FB" w:rsidP="00C45E0D">
            <w:pPr>
              <w:overflowPunct w:val="0"/>
              <w:textAlignment w:val="baseline"/>
              <w:rPr>
                <w:rFonts w:asciiTheme="minorEastAsia" w:eastAsiaTheme="minorEastAsia" w:hAnsiTheme="minorEastAsia" w:cs="ＭＳ ゴシック"/>
                <w:color w:val="000000" w:themeColor="text1"/>
                <w:kern w:val="0"/>
              </w:rPr>
            </w:pPr>
            <w:r>
              <w:rPr>
                <w:rFonts w:asciiTheme="majorEastAsia" w:eastAsiaTheme="majorEastAsia" w:hAnsiTheme="majorEastAsia" w:cs="ＭＳ ゴシック" w:hint="eastAsia"/>
                <w:color w:val="000000" w:themeColor="text1"/>
                <w:kern w:val="0"/>
              </w:rPr>
              <w:t xml:space="preserve">　</w:t>
            </w:r>
            <w:r w:rsidRPr="0021694A">
              <w:rPr>
                <w:rFonts w:asciiTheme="minorEastAsia" w:eastAsiaTheme="minorEastAsia" w:hAnsiTheme="minorEastAsia" w:cs="ＭＳ ゴシック" w:hint="eastAsia"/>
                <w:color w:val="000000" w:themeColor="text1"/>
                <w:kern w:val="0"/>
              </w:rPr>
              <w:t>平成２６年度数値（9.1％）は目標値（9.5％）を上回っていたものの、</w:t>
            </w:r>
            <w:r w:rsidR="00C45E0D" w:rsidRPr="0021694A">
              <w:rPr>
                <w:rFonts w:asciiTheme="minorEastAsia" w:eastAsiaTheme="minorEastAsia" w:hAnsiTheme="minorEastAsia" w:cs="ＭＳ ゴシック" w:hint="eastAsia"/>
                <w:color w:val="000000" w:themeColor="text1"/>
                <w:kern w:val="0"/>
              </w:rPr>
              <w:t>平成２７年度数値（10.0％）が悪化した状況である。中心市街地活性化基本計画に掲載している事業は着実に進捗しているものの、それ以上に空き店舗が進んでおり、このままでは目標達成は困難であることから、今後は、「東海道・草津宿テナントミックス事業」や「魅力店舗誘致事業」等のハード事業を継続させるとともに、まちの賑わいを波及させるソフト事業をさらに展開し、目標達成をめざす。</w:t>
            </w:r>
          </w:p>
          <w:p w14:paraId="0F775A82" w14:textId="77777777" w:rsidR="006E53D3" w:rsidRPr="0021694A" w:rsidRDefault="006E53D3" w:rsidP="00C45E0D">
            <w:pPr>
              <w:overflowPunct w:val="0"/>
              <w:textAlignment w:val="baseline"/>
              <w:rPr>
                <w:rFonts w:asciiTheme="minorEastAsia" w:eastAsiaTheme="minorEastAsia" w:hAnsiTheme="minorEastAsia" w:cs="ＭＳ ゴシック"/>
                <w:color w:val="000000" w:themeColor="text1"/>
                <w:kern w:val="0"/>
              </w:rPr>
            </w:pPr>
          </w:p>
          <w:p w14:paraId="70D7DC6E" w14:textId="77777777" w:rsidR="006E53D3" w:rsidRDefault="006E53D3" w:rsidP="00C45E0D">
            <w:pPr>
              <w:overflowPunct w:val="0"/>
              <w:textAlignment w:val="baseline"/>
              <w:rPr>
                <w:rFonts w:asciiTheme="majorEastAsia" w:eastAsiaTheme="majorEastAsia" w:hAnsiTheme="majorEastAsia" w:cs="ＭＳ ゴシック"/>
                <w:color w:val="000000" w:themeColor="text1"/>
                <w:kern w:val="0"/>
              </w:rPr>
            </w:pPr>
          </w:p>
          <w:p w14:paraId="24305270" w14:textId="77777777" w:rsidR="006E53D3" w:rsidRDefault="006E53D3" w:rsidP="00C45E0D">
            <w:pPr>
              <w:overflowPunct w:val="0"/>
              <w:textAlignment w:val="baseline"/>
              <w:rPr>
                <w:rFonts w:asciiTheme="majorEastAsia" w:eastAsiaTheme="majorEastAsia" w:hAnsiTheme="majorEastAsia" w:cs="ＭＳ ゴシック"/>
                <w:color w:val="000000" w:themeColor="text1"/>
                <w:kern w:val="0"/>
              </w:rPr>
            </w:pPr>
          </w:p>
          <w:p w14:paraId="6CD74A82" w14:textId="77777777" w:rsidR="006E53D3" w:rsidRDefault="006E53D3" w:rsidP="00C45E0D">
            <w:pPr>
              <w:overflowPunct w:val="0"/>
              <w:textAlignment w:val="baseline"/>
              <w:rPr>
                <w:rFonts w:asciiTheme="majorEastAsia" w:eastAsiaTheme="majorEastAsia" w:hAnsiTheme="majorEastAsia" w:cs="ＭＳ ゴシック"/>
                <w:color w:val="000000" w:themeColor="text1"/>
                <w:kern w:val="0"/>
              </w:rPr>
            </w:pPr>
          </w:p>
          <w:p w14:paraId="1A52436E" w14:textId="77777777" w:rsidR="006E53D3" w:rsidRDefault="006E53D3" w:rsidP="00C45E0D">
            <w:pPr>
              <w:overflowPunct w:val="0"/>
              <w:textAlignment w:val="baseline"/>
              <w:rPr>
                <w:rFonts w:asciiTheme="majorEastAsia" w:eastAsiaTheme="majorEastAsia" w:hAnsiTheme="majorEastAsia" w:cs="ＭＳ ゴシック"/>
                <w:color w:val="000000" w:themeColor="text1"/>
                <w:kern w:val="0"/>
              </w:rPr>
            </w:pPr>
          </w:p>
          <w:p w14:paraId="60F1A382" w14:textId="77777777" w:rsidR="006E53D3" w:rsidRDefault="006E53D3" w:rsidP="00C45E0D">
            <w:pPr>
              <w:overflowPunct w:val="0"/>
              <w:textAlignment w:val="baseline"/>
              <w:rPr>
                <w:rFonts w:asciiTheme="majorEastAsia" w:eastAsiaTheme="majorEastAsia" w:hAnsiTheme="majorEastAsia" w:cs="ＭＳ ゴシック"/>
                <w:color w:val="000000" w:themeColor="text1"/>
                <w:kern w:val="0"/>
              </w:rPr>
            </w:pPr>
          </w:p>
          <w:p w14:paraId="311A962F" w14:textId="77777777" w:rsidR="006E53D3" w:rsidRDefault="006E53D3" w:rsidP="00C45E0D">
            <w:pPr>
              <w:overflowPunct w:val="0"/>
              <w:textAlignment w:val="baseline"/>
              <w:rPr>
                <w:rFonts w:asciiTheme="majorEastAsia" w:eastAsiaTheme="majorEastAsia" w:hAnsiTheme="majorEastAsia" w:cs="ＭＳ ゴシック"/>
                <w:color w:val="000000" w:themeColor="text1"/>
                <w:kern w:val="0"/>
              </w:rPr>
            </w:pPr>
          </w:p>
          <w:p w14:paraId="64004863" w14:textId="77777777" w:rsidR="006E53D3" w:rsidRDefault="006E53D3" w:rsidP="00C45E0D">
            <w:pPr>
              <w:overflowPunct w:val="0"/>
              <w:textAlignment w:val="baseline"/>
              <w:rPr>
                <w:rFonts w:asciiTheme="majorEastAsia" w:eastAsiaTheme="majorEastAsia" w:hAnsiTheme="majorEastAsia" w:cs="ＭＳ ゴシック"/>
                <w:color w:val="000000" w:themeColor="text1"/>
                <w:kern w:val="0"/>
              </w:rPr>
            </w:pPr>
          </w:p>
          <w:p w14:paraId="79E5EA75" w14:textId="77777777" w:rsidR="006E53D3" w:rsidRDefault="006E53D3" w:rsidP="00C45E0D">
            <w:pPr>
              <w:overflowPunct w:val="0"/>
              <w:textAlignment w:val="baseline"/>
              <w:rPr>
                <w:rFonts w:asciiTheme="majorEastAsia" w:eastAsiaTheme="majorEastAsia" w:hAnsiTheme="majorEastAsia" w:cs="ＭＳ ゴシック"/>
                <w:color w:val="000000" w:themeColor="text1"/>
                <w:kern w:val="0"/>
              </w:rPr>
            </w:pPr>
          </w:p>
          <w:p w14:paraId="04608B4F" w14:textId="77777777" w:rsidR="006E53D3" w:rsidRDefault="006E53D3" w:rsidP="00C45E0D">
            <w:pPr>
              <w:overflowPunct w:val="0"/>
              <w:textAlignment w:val="baseline"/>
              <w:rPr>
                <w:rFonts w:asciiTheme="majorEastAsia" w:eastAsiaTheme="majorEastAsia" w:hAnsiTheme="majorEastAsia" w:cs="ＭＳ ゴシック"/>
                <w:color w:val="000000" w:themeColor="text1"/>
                <w:kern w:val="0"/>
              </w:rPr>
            </w:pPr>
          </w:p>
          <w:p w14:paraId="06CD1278" w14:textId="77777777" w:rsidR="006E53D3" w:rsidRDefault="006E53D3" w:rsidP="00C45E0D">
            <w:pPr>
              <w:overflowPunct w:val="0"/>
              <w:textAlignment w:val="baseline"/>
              <w:rPr>
                <w:rFonts w:asciiTheme="majorEastAsia" w:eastAsiaTheme="majorEastAsia" w:hAnsiTheme="majorEastAsia" w:cs="ＭＳ ゴシック"/>
                <w:color w:val="000000" w:themeColor="text1"/>
                <w:kern w:val="0"/>
              </w:rPr>
            </w:pPr>
          </w:p>
          <w:p w14:paraId="6C676A9F" w14:textId="77777777" w:rsidR="006E53D3" w:rsidRDefault="006E53D3" w:rsidP="00C45E0D">
            <w:pPr>
              <w:overflowPunct w:val="0"/>
              <w:textAlignment w:val="baseline"/>
              <w:rPr>
                <w:rFonts w:asciiTheme="majorEastAsia" w:eastAsiaTheme="majorEastAsia" w:hAnsiTheme="majorEastAsia" w:cs="ＭＳ ゴシック"/>
                <w:color w:val="000000" w:themeColor="text1"/>
                <w:kern w:val="0"/>
              </w:rPr>
            </w:pPr>
          </w:p>
          <w:p w14:paraId="56723931" w14:textId="77777777" w:rsidR="006E53D3" w:rsidRDefault="006E53D3" w:rsidP="00C45E0D">
            <w:pPr>
              <w:overflowPunct w:val="0"/>
              <w:textAlignment w:val="baseline"/>
              <w:rPr>
                <w:rFonts w:asciiTheme="majorEastAsia" w:eastAsiaTheme="majorEastAsia" w:hAnsiTheme="majorEastAsia" w:cs="ＭＳ ゴシック"/>
                <w:color w:val="000000" w:themeColor="text1"/>
                <w:kern w:val="0"/>
              </w:rPr>
            </w:pPr>
          </w:p>
          <w:p w14:paraId="7708E823" w14:textId="77777777" w:rsidR="006E53D3" w:rsidRDefault="006E53D3" w:rsidP="00C45E0D">
            <w:pPr>
              <w:overflowPunct w:val="0"/>
              <w:textAlignment w:val="baseline"/>
              <w:rPr>
                <w:rFonts w:asciiTheme="majorEastAsia" w:eastAsiaTheme="majorEastAsia" w:hAnsiTheme="majorEastAsia" w:cs="ＭＳ ゴシック"/>
                <w:color w:val="000000" w:themeColor="text1"/>
                <w:kern w:val="0"/>
              </w:rPr>
            </w:pPr>
          </w:p>
          <w:p w14:paraId="43F4FD9A" w14:textId="77777777" w:rsidR="006E53D3" w:rsidRPr="002D717F" w:rsidRDefault="006E53D3" w:rsidP="006E53D3">
            <w:pPr>
              <w:rPr>
                <w:rFonts w:ascii="ＭＳ ゴシック" w:hAnsi="ＭＳ ゴシック"/>
                <w:sz w:val="24"/>
              </w:rPr>
            </w:pPr>
            <w:r w:rsidRPr="002D717F">
              <w:rPr>
                <w:rFonts w:ascii="ＭＳ ゴシック" w:hAnsi="ＭＳ ゴシック" w:hint="eastAsia"/>
                <w:sz w:val="24"/>
              </w:rPr>
              <w:lastRenderedPageBreak/>
              <w:t>「</w:t>
            </w:r>
            <w:r w:rsidR="00981FE3">
              <w:rPr>
                <w:rFonts w:ascii="ＭＳ ゴシック" w:hAnsi="ＭＳ ゴシック" w:hint="eastAsia"/>
                <w:sz w:val="24"/>
              </w:rPr>
              <w:t>福祉・文化・交流施設の利用者数</w:t>
            </w:r>
            <w:r w:rsidRPr="002D717F">
              <w:rPr>
                <w:rFonts w:ascii="ＭＳ ゴシック" w:hAnsi="ＭＳ ゴシック" w:hint="eastAsia"/>
                <w:sz w:val="24"/>
              </w:rPr>
              <w:t>」※目標設定の考え方基本計画P</w:t>
            </w:r>
            <w:r>
              <w:rPr>
                <w:rFonts w:ascii="ＭＳ ゴシック" w:hAnsi="ＭＳ ゴシック" w:hint="eastAsia"/>
                <w:sz w:val="24"/>
              </w:rPr>
              <w:t>13</w:t>
            </w:r>
            <w:r w:rsidR="00981FE3">
              <w:rPr>
                <w:rFonts w:ascii="ＭＳ ゴシック" w:hAnsi="ＭＳ ゴシック" w:hint="eastAsia"/>
                <w:sz w:val="24"/>
              </w:rPr>
              <w:t>1</w:t>
            </w:r>
            <w:r w:rsidRPr="002D717F">
              <w:rPr>
                <w:rFonts w:ascii="ＭＳ ゴシック" w:hAnsi="ＭＳ ゴシック" w:hint="eastAsia"/>
                <w:sz w:val="24"/>
              </w:rPr>
              <w:t>～P</w:t>
            </w:r>
            <w:r>
              <w:rPr>
                <w:rFonts w:ascii="ＭＳ ゴシック" w:hAnsi="ＭＳ ゴシック" w:hint="eastAsia"/>
                <w:sz w:val="24"/>
              </w:rPr>
              <w:t>13</w:t>
            </w:r>
            <w:r w:rsidR="00981FE3">
              <w:rPr>
                <w:rFonts w:ascii="ＭＳ ゴシック" w:hAnsi="ＭＳ ゴシック" w:hint="eastAsia"/>
                <w:sz w:val="24"/>
              </w:rPr>
              <w:t>4</w:t>
            </w:r>
            <w:r w:rsidRPr="002D717F">
              <w:rPr>
                <w:rFonts w:ascii="ＭＳ ゴシック" w:hAnsi="ＭＳ ゴシック" w:hint="eastAsia"/>
                <w:sz w:val="24"/>
              </w:rPr>
              <w:t>参照</w:t>
            </w:r>
          </w:p>
          <w:tbl>
            <w:tblPr>
              <w:tblpPr w:leftFromText="142" w:rightFromText="142" w:vertAnchor="text" w:horzAnchor="margin" w:tblpXSpec="right" w:tblpY="37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643"/>
            </w:tblGrid>
            <w:tr w:rsidR="006E53D3" w:rsidRPr="002D717F" w14:paraId="3007C55E" w14:textId="77777777" w:rsidTr="00890ED3">
              <w:tc>
                <w:tcPr>
                  <w:tcW w:w="704" w:type="dxa"/>
                  <w:shd w:val="clear" w:color="auto" w:fill="auto"/>
                </w:tcPr>
                <w:p w14:paraId="28B1E09A" w14:textId="77777777" w:rsidR="006E53D3" w:rsidRPr="002D717F" w:rsidRDefault="006E53D3" w:rsidP="006E53D3">
                  <w:pPr>
                    <w:rPr>
                      <w:rFonts w:ascii="ＭＳ ゴシック" w:hAnsi="ＭＳ ゴシック"/>
                      <w:sz w:val="24"/>
                    </w:rPr>
                  </w:pPr>
                  <w:r w:rsidRPr="002D717F">
                    <w:rPr>
                      <w:rFonts w:ascii="ＭＳ ゴシック" w:hAnsi="ＭＳ ゴシック" w:hint="eastAsia"/>
                      <w:sz w:val="24"/>
                    </w:rPr>
                    <w:t>年</w:t>
                  </w:r>
                </w:p>
              </w:tc>
              <w:tc>
                <w:tcPr>
                  <w:tcW w:w="1643" w:type="dxa"/>
                  <w:shd w:val="clear" w:color="auto" w:fill="auto"/>
                </w:tcPr>
                <w:p w14:paraId="4B023DC0" w14:textId="77777777" w:rsidR="006E53D3" w:rsidRPr="002D717F" w:rsidRDefault="006E53D3" w:rsidP="006E53D3">
                  <w:pPr>
                    <w:jc w:val="center"/>
                    <w:rPr>
                      <w:rFonts w:ascii="ＭＳ ゴシック" w:hAnsi="ＭＳ ゴシック"/>
                      <w:sz w:val="24"/>
                    </w:rPr>
                  </w:pPr>
                  <w:r w:rsidRPr="002D717F">
                    <w:rPr>
                      <w:rFonts w:ascii="ＭＳ ゴシック" w:hAnsi="ＭＳ ゴシック" w:hint="eastAsia"/>
                      <w:sz w:val="24"/>
                    </w:rPr>
                    <w:t>（</w:t>
                  </w:r>
                  <w:r w:rsidR="007D0F6A">
                    <w:rPr>
                      <w:rFonts w:ascii="ＭＳ ゴシック" w:hAnsi="ＭＳ ゴシック" w:hint="eastAsia"/>
                      <w:sz w:val="24"/>
                    </w:rPr>
                    <w:t>人／年</w:t>
                  </w:r>
                  <w:r w:rsidRPr="002D717F">
                    <w:rPr>
                      <w:rFonts w:ascii="ＭＳ ゴシック" w:hAnsi="ＭＳ ゴシック" w:hint="eastAsia"/>
                      <w:sz w:val="24"/>
                    </w:rPr>
                    <w:t>）</w:t>
                  </w:r>
                </w:p>
              </w:tc>
            </w:tr>
            <w:tr w:rsidR="007D0F6A" w:rsidRPr="002D717F" w14:paraId="61BFA61B" w14:textId="77777777" w:rsidTr="00890ED3">
              <w:tc>
                <w:tcPr>
                  <w:tcW w:w="704" w:type="dxa"/>
                  <w:shd w:val="clear" w:color="auto" w:fill="auto"/>
                </w:tcPr>
                <w:p w14:paraId="352B8017" w14:textId="77777777" w:rsidR="007D0F6A" w:rsidRPr="002D717F" w:rsidRDefault="007D0F6A" w:rsidP="006E53D3">
                  <w:pPr>
                    <w:rPr>
                      <w:rFonts w:ascii="ＭＳ ゴシック" w:hAnsi="ＭＳ ゴシック"/>
                      <w:sz w:val="24"/>
                    </w:rPr>
                  </w:pPr>
                  <w:r>
                    <w:rPr>
                      <w:rFonts w:ascii="ＭＳ ゴシック" w:hAnsi="ＭＳ ゴシック" w:hint="eastAsia"/>
                      <w:sz w:val="24"/>
                    </w:rPr>
                    <w:t>H23</w:t>
                  </w:r>
                </w:p>
              </w:tc>
              <w:tc>
                <w:tcPr>
                  <w:tcW w:w="1643" w:type="dxa"/>
                  <w:shd w:val="clear" w:color="auto" w:fill="auto"/>
                </w:tcPr>
                <w:p w14:paraId="60DDBD22" w14:textId="77777777" w:rsidR="007D0F6A" w:rsidRDefault="007D0F6A" w:rsidP="007D0F6A">
                  <w:pPr>
                    <w:jc w:val="right"/>
                    <w:rPr>
                      <w:rFonts w:ascii="ＭＳ ゴシック" w:hAnsi="ＭＳ ゴシック"/>
                      <w:sz w:val="24"/>
                    </w:rPr>
                  </w:pPr>
                  <w:r>
                    <w:rPr>
                      <w:rFonts w:ascii="ＭＳ ゴシック" w:hAnsi="ＭＳ ゴシック" w:hint="eastAsia"/>
                      <w:sz w:val="24"/>
                    </w:rPr>
                    <w:t>448,760</w:t>
                  </w:r>
                </w:p>
                <w:p w14:paraId="35ADA5D5" w14:textId="77777777" w:rsidR="007D0F6A" w:rsidRPr="002D717F" w:rsidRDefault="007D0F6A" w:rsidP="007D0F6A">
                  <w:pPr>
                    <w:jc w:val="right"/>
                    <w:rPr>
                      <w:rFonts w:ascii="ＭＳ ゴシック" w:hAnsi="ＭＳ ゴシック"/>
                      <w:sz w:val="24"/>
                    </w:rPr>
                  </w:pPr>
                  <w:r w:rsidRPr="002D717F">
                    <w:rPr>
                      <w:rFonts w:ascii="ＭＳ ゴシック" w:hAnsi="ＭＳ ゴシック" w:hint="eastAsia"/>
                      <w:sz w:val="24"/>
                    </w:rPr>
                    <w:t>（基準年値）</w:t>
                  </w:r>
                </w:p>
              </w:tc>
            </w:tr>
            <w:tr w:rsidR="006E53D3" w:rsidRPr="002D717F" w14:paraId="10582F1A" w14:textId="77777777" w:rsidTr="00890ED3">
              <w:tc>
                <w:tcPr>
                  <w:tcW w:w="704" w:type="dxa"/>
                  <w:tcBorders>
                    <w:bottom w:val="single" w:sz="4" w:space="0" w:color="auto"/>
                  </w:tcBorders>
                  <w:shd w:val="clear" w:color="auto" w:fill="auto"/>
                </w:tcPr>
                <w:p w14:paraId="10544FD3" w14:textId="77777777" w:rsidR="006E53D3" w:rsidRPr="002D717F" w:rsidRDefault="006E53D3" w:rsidP="006E53D3">
                  <w:pPr>
                    <w:rPr>
                      <w:rFonts w:ascii="ＭＳ ゴシック" w:hAnsi="ＭＳ ゴシック"/>
                      <w:sz w:val="24"/>
                    </w:rPr>
                  </w:pPr>
                  <w:r w:rsidRPr="002D717F">
                    <w:rPr>
                      <w:rFonts w:ascii="ＭＳ ゴシック" w:hAnsi="ＭＳ ゴシック" w:hint="eastAsia"/>
                      <w:sz w:val="24"/>
                    </w:rPr>
                    <w:t>H</w:t>
                  </w:r>
                  <w:r>
                    <w:rPr>
                      <w:rFonts w:ascii="ＭＳ ゴシック" w:hAnsi="ＭＳ ゴシック" w:hint="eastAsia"/>
                      <w:sz w:val="24"/>
                    </w:rPr>
                    <w:t>24</w:t>
                  </w:r>
                </w:p>
              </w:tc>
              <w:tc>
                <w:tcPr>
                  <w:tcW w:w="1643" w:type="dxa"/>
                  <w:tcBorders>
                    <w:bottom w:val="single" w:sz="4" w:space="0" w:color="auto"/>
                  </w:tcBorders>
                  <w:shd w:val="clear" w:color="auto" w:fill="auto"/>
                </w:tcPr>
                <w:p w14:paraId="0D87085A" w14:textId="77777777" w:rsidR="006E53D3" w:rsidRPr="002D717F" w:rsidRDefault="007D0F6A" w:rsidP="007D0F6A">
                  <w:pPr>
                    <w:jc w:val="right"/>
                    <w:rPr>
                      <w:rFonts w:ascii="ＭＳ ゴシック" w:hAnsi="ＭＳ ゴシック"/>
                      <w:sz w:val="24"/>
                    </w:rPr>
                  </w:pPr>
                  <w:r>
                    <w:rPr>
                      <w:rFonts w:ascii="ＭＳ ゴシック" w:hAnsi="ＭＳ ゴシック" w:hint="eastAsia"/>
                      <w:sz w:val="24"/>
                    </w:rPr>
                    <w:t>483,208</w:t>
                  </w:r>
                </w:p>
              </w:tc>
            </w:tr>
            <w:tr w:rsidR="006E53D3" w:rsidRPr="002D717F" w14:paraId="6843F281" w14:textId="77777777" w:rsidTr="00890ED3">
              <w:tc>
                <w:tcPr>
                  <w:tcW w:w="704" w:type="dxa"/>
                  <w:shd w:val="clear" w:color="auto" w:fill="auto"/>
                </w:tcPr>
                <w:p w14:paraId="2213BA16" w14:textId="77777777" w:rsidR="006E53D3" w:rsidRPr="002D717F" w:rsidRDefault="006E53D3" w:rsidP="006E53D3">
                  <w:pPr>
                    <w:rPr>
                      <w:rFonts w:ascii="ＭＳ ゴシック" w:hAnsi="ＭＳ ゴシック"/>
                      <w:sz w:val="24"/>
                    </w:rPr>
                  </w:pPr>
                  <w:r w:rsidRPr="002D717F">
                    <w:rPr>
                      <w:rFonts w:ascii="ＭＳ ゴシック" w:hAnsi="ＭＳ ゴシック" w:hint="eastAsia"/>
                      <w:sz w:val="24"/>
                    </w:rPr>
                    <w:t>H</w:t>
                  </w:r>
                  <w:r>
                    <w:rPr>
                      <w:rFonts w:ascii="ＭＳ ゴシック" w:hAnsi="ＭＳ ゴシック" w:hint="eastAsia"/>
                      <w:sz w:val="24"/>
                    </w:rPr>
                    <w:t>25</w:t>
                  </w:r>
                </w:p>
              </w:tc>
              <w:tc>
                <w:tcPr>
                  <w:tcW w:w="1643" w:type="dxa"/>
                  <w:shd w:val="clear" w:color="auto" w:fill="auto"/>
                </w:tcPr>
                <w:p w14:paraId="69D695F6" w14:textId="77777777" w:rsidR="006E53D3" w:rsidRPr="002D717F" w:rsidRDefault="007D0F6A" w:rsidP="006E53D3">
                  <w:pPr>
                    <w:jc w:val="right"/>
                    <w:rPr>
                      <w:rFonts w:ascii="ＭＳ ゴシック" w:hAnsi="ＭＳ ゴシック"/>
                      <w:sz w:val="24"/>
                    </w:rPr>
                  </w:pPr>
                  <w:r>
                    <w:rPr>
                      <w:rFonts w:ascii="ＭＳ ゴシック" w:hAnsi="ＭＳ ゴシック" w:hint="eastAsia"/>
                      <w:sz w:val="24"/>
                    </w:rPr>
                    <w:t>465,817</w:t>
                  </w:r>
                </w:p>
              </w:tc>
            </w:tr>
            <w:tr w:rsidR="006E53D3" w:rsidRPr="002D717F" w14:paraId="15BAD3CF" w14:textId="77777777" w:rsidTr="00890ED3">
              <w:tc>
                <w:tcPr>
                  <w:tcW w:w="704" w:type="dxa"/>
                  <w:tcBorders>
                    <w:bottom w:val="single" w:sz="4" w:space="0" w:color="auto"/>
                  </w:tcBorders>
                  <w:shd w:val="clear" w:color="auto" w:fill="auto"/>
                </w:tcPr>
                <w:p w14:paraId="11BB2D89" w14:textId="77777777" w:rsidR="006E53D3" w:rsidRPr="002D717F" w:rsidRDefault="006E53D3" w:rsidP="006E53D3">
                  <w:pPr>
                    <w:rPr>
                      <w:rFonts w:ascii="ＭＳ ゴシック" w:hAnsi="ＭＳ ゴシック"/>
                      <w:sz w:val="24"/>
                    </w:rPr>
                  </w:pPr>
                  <w:r w:rsidRPr="002D717F">
                    <w:rPr>
                      <w:rFonts w:ascii="ＭＳ ゴシック" w:hAnsi="ＭＳ ゴシック" w:hint="eastAsia"/>
                      <w:sz w:val="24"/>
                    </w:rPr>
                    <w:t>H</w:t>
                  </w:r>
                  <w:r>
                    <w:rPr>
                      <w:rFonts w:ascii="ＭＳ ゴシック" w:hAnsi="ＭＳ ゴシック" w:hint="eastAsia"/>
                      <w:sz w:val="24"/>
                    </w:rPr>
                    <w:t>26</w:t>
                  </w:r>
                </w:p>
              </w:tc>
              <w:tc>
                <w:tcPr>
                  <w:tcW w:w="1643" w:type="dxa"/>
                  <w:tcBorders>
                    <w:bottom w:val="single" w:sz="4" w:space="0" w:color="auto"/>
                  </w:tcBorders>
                  <w:shd w:val="clear" w:color="auto" w:fill="auto"/>
                </w:tcPr>
                <w:p w14:paraId="54CE9F1C" w14:textId="77777777" w:rsidR="006E53D3" w:rsidRPr="002D717F" w:rsidRDefault="007D0F6A" w:rsidP="006E53D3">
                  <w:pPr>
                    <w:jc w:val="right"/>
                    <w:rPr>
                      <w:rFonts w:ascii="ＭＳ ゴシック" w:hAnsi="ＭＳ ゴシック"/>
                      <w:sz w:val="24"/>
                    </w:rPr>
                  </w:pPr>
                  <w:r>
                    <w:rPr>
                      <w:rFonts w:ascii="ＭＳ ゴシック" w:hAnsi="ＭＳ ゴシック" w:hint="eastAsia"/>
                      <w:sz w:val="24"/>
                    </w:rPr>
                    <w:t>534,670</w:t>
                  </w:r>
                </w:p>
              </w:tc>
            </w:tr>
            <w:tr w:rsidR="006E53D3" w:rsidRPr="002D717F" w14:paraId="4B1AABA3" w14:textId="77777777" w:rsidTr="007D0F6A">
              <w:tc>
                <w:tcPr>
                  <w:tcW w:w="704" w:type="dxa"/>
                  <w:shd w:val="clear" w:color="auto" w:fill="auto"/>
                </w:tcPr>
                <w:p w14:paraId="3B5C6F7C" w14:textId="77777777" w:rsidR="006E53D3" w:rsidRPr="002D717F" w:rsidRDefault="006E53D3" w:rsidP="006E53D3">
                  <w:pPr>
                    <w:rPr>
                      <w:rFonts w:ascii="ＭＳ ゴシック" w:hAnsi="ＭＳ ゴシック"/>
                      <w:sz w:val="24"/>
                    </w:rPr>
                  </w:pPr>
                  <w:r w:rsidRPr="002D717F">
                    <w:rPr>
                      <w:rFonts w:ascii="ＭＳ ゴシック" w:hAnsi="ＭＳ ゴシック" w:hint="eastAsia"/>
                      <w:sz w:val="24"/>
                    </w:rPr>
                    <w:t>H</w:t>
                  </w:r>
                  <w:r>
                    <w:rPr>
                      <w:rFonts w:ascii="ＭＳ ゴシック" w:hAnsi="ＭＳ ゴシック" w:hint="eastAsia"/>
                      <w:sz w:val="24"/>
                    </w:rPr>
                    <w:t>27</w:t>
                  </w:r>
                </w:p>
              </w:tc>
              <w:tc>
                <w:tcPr>
                  <w:tcW w:w="1643" w:type="dxa"/>
                  <w:shd w:val="clear" w:color="auto" w:fill="auto"/>
                </w:tcPr>
                <w:p w14:paraId="642DC63B" w14:textId="77777777" w:rsidR="006E53D3" w:rsidRPr="002D717F" w:rsidRDefault="006E53D3" w:rsidP="006E53D3">
                  <w:pPr>
                    <w:jc w:val="right"/>
                    <w:rPr>
                      <w:rFonts w:ascii="ＭＳ ゴシック" w:hAnsi="ＭＳ ゴシック"/>
                      <w:sz w:val="24"/>
                    </w:rPr>
                  </w:pPr>
                </w:p>
              </w:tc>
            </w:tr>
            <w:tr w:rsidR="006E53D3" w:rsidRPr="002D717F" w14:paraId="4902B96C" w14:textId="77777777" w:rsidTr="00890ED3">
              <w:tc>
                <w:tcPr>
                  <w:tcW w:w="704" w:type="dxa"/>
                  <w:shd w:val="clear" w:color="auto" w:fill="auto"/>
                </w:tcPr>
                <w:p w14:paraId="59375CC3" w14:textId="77777777" w:rsidR="006E53D3" w:rsidRPr="002D717F" w:rsidRDefault="006E53D3" w:rsidP="006E53D3">
                  <w:pPr>
                    <w:rPr>
                      <w:rFonts w:ascii="ＭＳ ゴシック" w:hAnsi="ＭＳ ゴシック"/>
                      <w:sz w:val="24"/>
                    </w:rPr>
                  </w:pPr>
                  <w:r w:rsidRPr="002D717F">
                    <w:rPr>
                      <w:rFonts w:ascii="ＭＳ ゴシック" w:hAnsi="ＭＳ ゴシック" w:hint="eastAsia"/>
                      <w:sz w:val="24"/>
                    </w:rPr>
                    <w:t>H</w:t>
                  </w:r>
                  <w:r>
                    <w:rPr>
                      <w:rFonts w:ascii="ＭＳ ゴシック" w:hAnsi="ＭＳ ゴシック" w:hint="eastAsia"/>
                      <w:sz w:val="24"/>
                    </w:rPr>
                    <w:t>28</w:t>
                  </w:r>
                </w:p>
              </w:tc>
              <w:tc>
                <w:tcPr>
                  <w:tcW w:w="1643" w:type="dxa"/>
                  <w:shd w:val="clear" w:color="auto" w:fill="auto"/>
                </w:tcPr>
                <w:p w14:paraId="3BEE88CB" w14:textId="77777777" w:rsidR="006E53D3" w:rsidRPr="002D717F" w:rsidRDefault="006E53D3" w:rsidP="006E53D3">
                  <w:pPr>
                    <w:jc w:val="right"/>
                    <w:rPr>
                      <w:rFonts w:ascii="ＭＳ ゴシック" w:hAnsi="ＭＳ ゴシック"/>
                      <w:sz w:val="24"/>
                    </w:rPr>
                  </w:pPr>
                </w:p>
              </w:tc>
            </w:tr>
            <w:tr w:rsidR="006E53D3" w:rsidRPr="002D717F" w14:paraId="7E934F90" w14:textId="77777777" w:rsidTr="00890ED3">
              <w:tc>
                <w:tcPr>
                  <w:tcW w:w="704" w:type="dxa"/>
                  <w:shd w:val="clear" w:color="auto" w:fill="auto"/>
                </w:tcPr>
                <w:p w14:paraId="089050BC" w14:textId="77777777" w:rsidR="006E53D3" w:rsidRPr="002D717F" w:rsidRDefault="006E53D3" w:rsidP="006E53D3">
                  <w:pPr>
                    <w:rPr>
                      <w:rFonts w:ascii="ＭＳ ゴシック" w:hAnsi="ＭＳ ゴシック"/>
                      <w:sz w:val="24"/>
                    </w:rPr>
                  </w:pPr>
                  <w:r w:rsidRPr="002D717F">
                    <w:rPr>
                      <w:rFonts w:ascii="ＭＳ ゴシック" w:hAnsi="ＭＳ ゴシック" w:hint="eastAsia"/>
                      <w:sz w:val="24"/>
                    </w:rPr>
                    <w:t>H</w:t>
                  </w:r>
                  <w:r>
                    <w:rPr>
                      <w:rFonts w:ascii="ＭＳ ゴシック" w:hAnsi="ＭＳ ゴシック" w:hint="eastAsia"/>
                      <w:sz w:val="24"/>
                    </w:rPr>
                    <w:t>29</w:t>
                  </w:r>
                </w:p>
              </w:tc>
              <w:tc>
                <w:tcPr>
                  <w:tcW w:w="1643" w:type="dxa"/>
                  <w:shd w:val="clear" w:color="auto" w:fill="auto"/>
                </w:tcPr>
                <w:p w14:paraId="2375F060" w14:textId="77777777" w:rsidR="006E53D3" w:rsidRPr="002D717F" w:rsidRDefault="006E53D3" w:rsidP="006E53D3">
                  <w:pPr>
                    <w:wordWrap w:val="0"/>
                    <w:ind w:right="1440"/>
                    <w:jc w:val="right"/>
                    <w:rPr>
                      <w:rFonts w:ascii="ＭＳ ゴシック" w:hAnsi="ＭＳ ゴシック"/>
                      <w:sz w:val="24"/>
                    </w:rPr>
                  </w:pPr>
                  <w:r>
                    <w:rPr>
                      <w:rFonts w:ascii="ＭＳ ゴシック" w:hAnsi="ＭＳ ゴシック" w:hint="eastAsia"/>
                      <w:sz w:val="24"/>
                    </w:rPr>
                    <w:t xml:space="preserve">　</w:t>
                  </w:r>
                </w:p>
              </w:tc>
            </w:tr>
            <w:tr w:rsidR="006E53D3" w:rsidRPr="002D717F" w14:paraId="3DAFB853" w14:textId="77777777" w:rsidTr="00890ED3">
              <w:tc>
                <w:tcPr>
                  <w:tcW w:w="704" w:type="dxa"/>
                  <w:shd w:val="clear" w:color="auto" w:fill="auto"/>
                </w:tcPr>
                <w:p w14:paraId="74604C75" w14:textId="77777777" w:rsidR="006E53D3" w:rsidRPr="002D717F" w:rsidRDefault="006E53D3" w:rsidP="006E53D3">
                  <w:pPr>
                    <w:rPr>
                      <w:rFonts w:ascii="ＭＳ ゴシック" w:hAnsi="ＭＳ ゴシック"/>
                      <w:sz w:val="24"/>
                    </w:rPr>
                  </w:pPr>
                  <w:r>
                    <w:rPr>
                      <w:rFonts w:ascii="ＭＳ ゴシック" w:hAnsi="ＭＳ ゴシック" w:hint="eastAsia"/>
                      <w:sz w:val="24"/>
                    </w:rPr>
                    <w:t>H30</w:t>
                  </w:r>
                </w:p>
              </w:tc>
              <w:tc>
                <w:tcPr>
                  <w:tcW w:w="1643" w:type="dxa"/>
                  <w:shd w:val="clear" w:color="auto" w:fill="auto"/>
                </w:tcPr>
                <w:p w14:paraId="2D621C2A" w14:textId="77777777" w:rsidR="006E53D3" w:rsidRDefault="007D0F6A" w:rsidP="006E53D3">
                  <w:pPr>
                    <w:jc w:val="right"/>
                    <w:rPr>
                      <w:rFonts w:ascii="ＭＳ ゴシック" w:hAnsi="ＭＳ ゴシック"/>
                      <w:sz w:val="24"/>
                    </w:rPr>
                  </w:pPr>
                  <w:r>
                    <w:rPr>
                      <w:rFonts w:ascii="ＭＳ ゴシック" w:hAnsi="ＭＳ ゴシック" w:hint="eastAsia"/>
                      <w:sz w:val="24"/>
                    </w:rPr>
                    <w:t>538,512</w:t>
                  </w:r>
                </w:p>
                <w:p w14:paraId="27DF543F" w14:textId="77777777" w:rsidR="006E53D3" w:rsidRPr="002D717F" w:rsidRDefault="006E53D3" w:rsidP="006E53D3">
                  <w:pPr>
                    <w:jc w:val="right"/>
                    <w:rPr>
                      <w:rFonts w:ascii="ＭＳ ゴシック" w:hAnsi="ＭＳ ゴシック"/>
                      <w:sz w:val="24"/>
                    </w:rPr>
                  </w:pPr>
                  <w:r w:rsidRPr="002D717F">
                    <w:rPr>
                      <w:rFonts w:ascii="ＭＳ ゴシック" w:hAnsi="ＭＳ ゴシック" w:hint="eastAsia"/>
                      <w:sz w:val="24"/>
                    </w:rPr>
                    <w:t>（目標値）</w:t>
                  </w:r>
                </w:p>
              </w:tc>
            </w:tr>
          </w:tbl>
          <w:p w14:paraId="193F0DEA" w14:textId="77777777" w:rsidR="006E53D3" w:rsidRPr="002D717F" w:rsidRDefault="006E53D3" w:rsidP="006E53D3">
            <w:pPr>
              <w:rPr>
                <w:rFonts w:ascii="ＭＳ ゴシック" w:hAnsi="ＭＳ ゴシック"/>
                <w:b/>
                <w:bCs/>
                <w:sz w:val="24"/>
              </w:rPr>
            </w:pPr>
            <w:r w:rsidRPr="002D717F">
              <w:rPr>
                <w:rFonts w:ascii="ＭＳ ゴシック" w:hAnsi="ＭＳ ゴシック" w:hint="eastAsia"/>
                <w:b/>
                <w:bCs/>
                <w:sz w:val="24"/>
              </w:rPr>
              <w:t xml:space="preserve">●調査結果の推移　</w:t>
            </w:r>
          </w:p>
          <w:p w14:paraId="2305819B" w14:textId="77777777" w:rsidR="006E53D3" w:rsidRPr="002D717F" w:rsidRDefault="006E53D3" w:rsidP="006E53D3">
            <w:pPr>
              <w:rPr>
                <w:rFonts w:ascii="ＭＳ ゴシック" w:hAnsi="ＭＳ ゴシック"/>
                <w:b/>
                <w:bCs/>
                <w:sz w:val="24"/>
              </w:rPr>
            </w:pPr>
            <w:r>
              <w:rPr>
                <w:rFonts w:ascii="ＭＳ ゴシック" w:hAnsi="ＭＳ ゴシック" w:hint="eastAsia"/>
                <w:noProof/>
                <w:sz w:val="24"/>
              </w:rPr>
              <mc:AlternateContent>
                <mc:Choice Requires="wps">
                  <w:drawing>
                    <wp:anchor distT="0" distB="0" distL="114300" distR="114300" simplePos="0" relativeHeight="251732992" behindDoc="0" locked="0" layoutInCell="1" allowOverlap="1" wp14:anchorId="37B14100" wp14:editId="26175F3D">
                      <wp:simplePos x="0" y="0"/>
                      <wp:positionH relativeFrom="column">
                        <wp:posOffset>89535</wp:posOffset>
                      </wp:positionH>
                      <wp:positionV relativeFrom="paragraph">
                        <wp:posOffset>924</wp:posOffset>
                      </wp:positionV>
                      <wp:extent cx="4359275" cy="2086494"/>
                      <wp:effectExtent l="0" t="0" r="22225" b="28575"/>
                      <wp:wrapNone/>
                      <wp:docPr id="54" name="正方形/長方形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9275" cy="2086494"/>
                              </a:xfrm>
                              <a:prstGeom prst="rect">
                                <a:avLst/>
                              </a:prstGeom>
                              <a:solidFill>
                                <a:srgbClr val="FFFFFF"/>
                              </a:solidFill>
                              <a:ln w="9525">
                                <a:solidFill>
                                  <a:srgbClr val="000000"/>
                                </a:solidFill>
                                <a:miter lim="800000"/>
                                <a:headEnd/>
                                <a:tailEnd/>
                              </a:ln>
                            </wps:spPr>
                            <wps:txbx>
                              <w:txbxContent>
                                <w:p w14:paraId="3DA35A2E" w14:textId="77777777" w:rsidR="006E53D3" w:rsidRDefault="00310F8E" w:rsidP="006E53D3">
                                  <w:pPr>
                                    <w:jc w:val="center"/>
                                    <w:rPr>
                                      <w:sz w:val="44"/>
                                      <w:szCs w:val="44"/>
                                    </w:rPr>
                                  </w:pPr>
                                  <w:r>
                                    <w:rPr>
                                      <w:noProof/>
                                    </w:rPr>
                                    <w:drawing>
                                      <wp:inline distT="0" distB="0" distL="0" distR="0" wp14:anchorId="18626FA6" wp14:editId="1361E330">
                                        <wp:extent cx="4259580" cy="2051437"/>
                                        <wp:effectExtent l="0" t="0" r="7620" b="6350"/>
                                        <wp:docPr id="77" name="グラフ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EC77D70" w14:textId="77777777" w:rsidR="006E53D3" w:rsidRDefault="006E53D3" w:rsidP="006E53D3">
                                  <w:pPr>
                                    <w:jc w:val="center"/>
                                    <w:rPr>
                                      <w:sz w:val="44"/>
                                      <w:szCs w:val="44"/>
                                    </w:rPr>
                                  </w:pPr>
                                </w:p>
                                <w:p w14:paraId="06240CA8" w14:textId="77777777" w:rsidR="006E53D3" w:rsidRPr="003F0C11" w:rsidRDefault="006E53D3" w:rsidP="006E53D3">
                                  <w:pPr>
                                    <w:jc w:val="center"/>
                                    <w:rPr>
                                      <w:sz w:val="44"/>
                                      <w:szCs w:val="4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B14100" id="正方形/長方形 54" o:spid="_x0000_s1036" style="position:absolute;left:0;text-align:left;margin-left:7.05pt;margin-top:.05pt;width:343.25pt;height:164.3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">
                      <v:textbox inset="5.85pt,.7pt,5.85pt,.7pt">
                        <w:txbxContent>
                          <w:p w14:paraId="3DA35A2E" w14:textId="77777777" w:rsidR="006E53D3" w:rsidRDefault="00310F8E" w:rsidP="006E53D3">
                            <w:pPr>
                              <w:jc w:val="center"/>
                              <w:rPr>
                                <w:sz w:val="44"/>
                                <w:szCs w:val="44"/>
                              </w:rPr>
                            </w:pPr>
                            <w:r>
                              <w:rPr>
                                <w:noProof/>
                              </w:rPr>
                              <w:drawing>
                                <wp:inline distT="0" distB="0" distL="0" distR="0" wp14:anchorId="18626FA6" wp14:editId="1361E330">
                                  <wp:extent cx="4259580" cy="2051437"/>
                                  <wp:effectExtent l="0" t="0" r="7620" b="6350"/>
                                  <wp:docPr id="77" name="グラフ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EC77D70" w14:textId="77777777" w:rsidR="006E53D3" w:rsidRDefault="006E53D3" w:rsidP="006E53D3">
                            <w:pPr>
                              <w:jc w:val="center"/>
                              <w:rPr>
                                <w:sz w:val="44"/>
                                <w:szCs w:val="44"/>
                              </w:rPr>
                            </w:pPr>
                          </w:p>
                          <w:p w14:paraId="06240CA8" w14:textId="77777777" w:rsidR="006E53D3" w:rsidRPr="003F0C11" w:rsidRDefault="006E53D3" w:rsidP="006E53D3">
                            <w:pPr>
                              <w:jc w:val="center"/>
                              <w:rPr>
                                <w:sz w:val="44"/>
                                <w:szCs w:val="44"/>
                              </w:rPr>
                            </w:pPr>
                          </w:p>
                        </w:txbxContent>
                      </v:textbox>
                    </v:rect>
                  </w:pict>
                </mc:Fallback>
              </mc:AlternateContent>
            </w:r>
          </w:p>
          <w:p w14:paraId="2549E89C" w14:textId="77777777" w:rsidR="006E53D3" w:rsidRPr="002D717F" w:rsidRDefault="006E53D3" w:rsidP="006E53D3">
            <w:pPr>
              <w:rPr>
                <w:rFonts w:ascii="ＭＳ ゴシック" w:hAnsi="ＭＳ ゴシック"/>
                <w:b/>
                <w:bCs/>
                <w:sz w:val="24"/>
              </w:rPr>
            </w:pPr>
            <w:r w:rsidRPr="000A00B0">
              <w:rPr>
                <w:rFonts w:ascii="ＭＳ ゴシック" w:hAnsi="ＭＳ ゴシック" w:hint="eastAsia"/>
                <w:b/>
                <w:bCs/>
                <w:noProof/>
                <w:sz w:val="24"/>
              </w:rPr>
              <mc:AlternateContent>
                <mc:Choice Requires="wps">
                  <w:drawing>
                    <wp:anchor distT="0" distB="0" distL="114300" distR="114300" simplePos="0" relativeHeight="251730944" behindDoc="0" locked="0" layoutInCell="1" allowOverlap="1" wp14:anchorId="69AD7BFA" wp14:editId="3F7A1756">
                      <wp:simplePos x="0" y="0"/>
                      <wp:positionH relativeFrom="column">
                        <wp:posOffset>890083</wp:posOffset>
                      </wp:positionH>
                      <wp:positionV relativeFrom="paragraph">
                        <wp:posOffset>141337</wp:posOffset>
                      </wp:positionV>
                      <wp:extent cx="134620" cy="128905"/>
                      <wp:effectExtent l="0" t="0" r="17780" b="23495"/>
                      <wp:wrapNone/>
                      <wp:docPr id="55" name="フローチャート : 結合子 10"/>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00B05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994180" id="フローチャート : 結合子 10" o:spid="_x0000_s1026" type="#_x0000_t120" style="position:absolute;left:0;text-align:left;margin-left:70.1pt;margin-top:11.15pt;width:10.6pt;height:10.1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" fillcolor="#00b050" strokecolor="black [3213]" strokeweight="1pt"/>
                  </w:pict>
                </mc:Fallback>
              </mc:AlternateContent>
            </w:r>
          </w:p>
          <w:p w14:paraId="1F6D5F39" w14:textId="77777777" w:rsidR="006E53D3" w:rsidRPr="002D717F" w:rsidRDefault="006E53D3" w:rsidP="006E53D3">
            <w:pPr>
              <w:rPr>
                <w:rFonts w:ascii="ＭＳ ゴシック" w:hAnsi="ＭＳ ゴシック"/>
                <w:b/>
                <w:bCs/>
                <w:sz w:val="24"/>
              </w:rPr>
            </w:pPr>
            <w:r w:rsidRPr="000A00B0">
              <w:rPr>
                <w:rFonts w:ascii="ＭＳ ゴシック" w:hAnsi="ＭＳ ゴシック" w:hint="eastAsia"/>
                <w:b/>
                <w:bCs/>
                <w:noProof/>
                <w:sz w:val="24"/>
              </w:rPr>
              <mc:AlternateContent>
                <mc:Choice Requires="wps">
                  <w:drawing>
                    <wp:anchor distT="0" distB="0" distL="114300" distR="114300" simplePos="0" relativeHeight="251710464" behindDoc="0" locked="0" layoutInCell="1" allowOverlap="1" wp14:anchorId="49DE1F33" wp14:editId="695FC303">
                      <wp:simplePos x="0" y="0"/>
                      <wp:positionH relativeFrom="column">
                        <wp:posOffset>3933825</wp:posOffset>
                      </wp:positionH>
                      <wp:positionV relativeFrom="paragraph">
                        <wp:posOffset>226060</wp:posOffset>
                      </wp:positionV>
                      <wp:extent cx="134620" cy="128905"/>
                      <wp:effectExtent l="0" t="0" r="17780" b="23495"/>
                      <wp:wrapNone/>
                      <wp:docPr id="56" name="フローチャート : 結合子 13"/>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00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6F13BF9" id="フローチャート : 結合子 13" o:spid="_x0000_s1026" type="#_x0000_t120" style="position:absolute;left:0;text-align:left;margin-left:309.75pt;margin-top:17.8pt;width:10.6pt;height:10.1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" fillcolor="red" strokecolor="black [3213]" strokeweight="1pt"/>
                  </w:pict>
                </mc:Fallback>
              </mc:AlternateContent>
            </w:r>
            <w:r w:rsidRPr="000A00B0">
              <w:rPr>
                <w:rFonts w:ascii="ＭＳ ゴシック" w:hAnsi="ＭＳ ゴシック" w:hint="eastAsia"/>
                <w:b/>
                <w:bCs/>
                <w:noProof/>
                <w:sz w:val="24"/>
              </w:rPr>
              <mc:AlternateContent>
                <mc:Choice Requires="wps">
                  <w:drawing>
                    <wp:anchor distT="0" distB="0" distL="114300" distR="114300" simplePos="0" relativeHeight="251708416" behindDoc="0" locked="0" layoutInCell="1" allowOverlap="1" wp14:anchorId="19C941FA" wp14:editId="58F4DF46">
                      <wp:simplePos x="0" y="0"/>
                      <wp:positionH relativeFrom="column">
                        <wp:posOffset>2340610</wp:posOffset>
                      </wp:positionH>
                      <wp:positionV relativeFrom="paragraph">
                        <wp:posOffset>164769</wp:posOffset>
                      </wp:positionV>
                      <wp:extent cx="134620" cy="128905"/>
                      <wp:effectExtent l="0" t="0" r="17780" b="23495"/>
                      <wp:wrapNone/>
                      <wp:docPr id="57" name="フローチャート : 結合子 11"/>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C0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0990381" id="フローチャート : 結合子 11" o:spid="_x0000_s1026" type="#_x0000_t120" style="position:absolute;left:0;text-align:left;margin-left:184.3pt;margin-top:12.95pt;width:10.6pt;height:10.1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" fillcolor="#ffc000" strokecolor="black [3213]" strokeweight="1pt"/>
                  </w:pict>
                </mc:Fallback>
              </mc:AlternateContent>
            </w:r>
            <w:r w:rsidRPr="000A00B0">
              <w:rPr>
                <w:rFonts w:ascii="ＭＳ ゴシック" w:hAnsi="ＭＳ ゴシック" w:hint="eastAsia"/>
                <w:b/>
                <w:bCs/>
                <w:noProof/>
                <w:sz w:val="24"/>
              </w:rPr>
              <mc:AlternateContent>
                <mc:Choice Requires="wps">
                  <w:drawing>
                    <wp:anchor distT="0" distB="0" distL="114300" distR="114300" simplePos="0" relativeHeight="251702272" behindDoc="0" locked="0" layoutInCell="1" allowOverlap="1" wp14:anchorId="452656E6" wp14:editId="6AE0808E">
                      <wp:simplePos x="0" y="0"/>
                      <wp:positionH relativeFrom="column">
                        <wp:posOffset>1212850</wp:posOffset>
                      </wp:positionH>
                      <wp:positionV relativeFrom="paragraph">
                        <wp:posOffset>204139</wp:posOffset>
                      </wp:positionV>
                      <wp:extent cx="134620" cy="128905"/>
                      <wp:effectExtent l="0" t="0" r="17780" b="23495"/>
                      <wp:wrapNone/>
                      <wp:docPr id="58" name="フローチャート : 結合子 10"/>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00B05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A18F696" id="フローチャート : 結合子 10" o:spid="_x0000_s1026" type="#_x0000_t120" style="position:absolute;left:0;text-align:left;margin-left:95.5pt;margin-top:16.05pt;width:10.6pt;height:10.15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" fillcolor="#00b050" strokecolor="black [3213]" strokeweight="1pt"/>
                  </w:pict>
                </mc:Fallback>
              </mc:AlternateContent>
            </w:r>
            <w:r w:rsidRPr="000A00B0">
              <w:rPr>
                <w:rFonts w:ascii="ＭＳ ゴシック" w:hAnsi="ＭＳ ゴシック" w:hint="eastAsia"/>
                <w:b/>
                <w:bCs/>
                <w:noProof/>
                <w:sz w:val="24"/>
              </w:rPr>
              <mc:AlternateContent>
                <mc:Choice Requires="wps">
                  <w:drawing>
                    <wp:anchor distT="0" distB="0" distL="114300" distR="114300" simplePos="0" relativeHeight="251704320" behindDoc="0" locked="0" layoutInCell="1" allowOverlap="1" wp14:anchorId="41B0C0F8" wp14:editId="34E7CDD3">
                      <wp:simplePos x="0" y="0"/>
                      <wp:positionH relativeFrom="column">
                        <wp:posOffset>682625</wp:posOffset>
                      </wp:positionH>
                      <wp:positionV relativeFrom="paragraph">
                        <wp:posOffset>131997</wp:posOffset>
                      </wp:positionV>
                      <wp:extent cx="134620" cy="128905"/>
                      <wp:effectExtent l="0" t="0" r="17780" b="23495"/>
                      <wp:wrapNone/>
                      <wp:docPr id="59" name="フローチャート : 結合子 12"/>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B3C7E39" id="フローチャート : 結合子 12" o:spid="_x0000_s1026" type="#_x0000_t120" style="position:absolute;left:0;text-align:left;margin-left:53.75pt;margin-top:10.4pt;width:10.6pt;height:10.1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" fillcolor="yellow" strokecolor="black [3213]" strokeweight="1pt"/>
                  </w:pict>
                </mc:Fallback>
              </mc:AlternateContent>
            </w:r>
            <w:r w:rsidRPr="000A00B0">
              <w:rPr>
                <w:rFonts w:ascii="ＭＳ ゴシック" w:hAnsi="ＭＳ ゴシック" w:hint="eastAsia"/>
                <w:b/>
                <w:bCs/>
                <w:noProof/>
                <w:sz w:val="24"/>
              </w:rPr>
              <mc:AlternateContent>
                <mc:Choice Requires="wps">
                  <w:drawing>
                    <wp:anchor distT="0" distB="0" distL="114300" distR="114300" simplePos="0" relativeHeight="251698176" behindDoc="0" locked="0" layoutInCell="1" allowOverlap="1" wp14:anchorId="3BCFE86D" wp14:editId="32147018">
                      <wp:simplePos x="0" y="0"/>
                      <wp:positionH relativeFrom="column">
                        <wp:posOffset>3242123</wp:posOffset>
                      </wp:positionH>
                      <wp:positionV relativeFrom="paragraph">
                        <wp:posOffset>209979</wp:posOffset>
                      </wp:positionV>
                      <wp:extent cx="134620" cy="128905"/>
                      <wp:effectExtent l="0" t="0" r="17780" b="23495"/>
                      <wp:wrapNone/>
                      <wp:docPr id="60" name="フローチャート : 結合子 11"/>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C0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A4C2963" id="フローチャート : 結合子 11" o:spid="_x0000_s1026" type="#_x0000_t120" style="position:absolute;left:0;text-align:left;margin-left:255.3pt;margin-top:16.55pt;width:10.6pt;height:10.1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" fillcolor="#ffc000" strokecolor="black [3213]" strokeweight="1pt"/>
                  </w:pict>
                </mc:Fallback>
              </mc:AlternateContent>
            </w:r>
          </w:p>
          <w:p w14:paraId="41EACA2D" w14:textId="77777777" w:rsidR="006E53D3" w:rsidRPr="002D717F" w:rsidRDefault="006E53D3" w:rsidP="006E53D3">
            <w:pPr>
              <w:rPr>
                <w:rFonts w:ascii="ＭＳ ゴシック" w:hAnsi="ＭＳ ゴシック"/>
                <w:b/>
                <w:bCs/>
                <w:sz w:val="24"/>
              </w:rPr>
            </w:pPr>
            <w:r w:rsidRPr="000A00B0">
              <w:rPr>
                <w:rFonts w:ascii="ＭＳ ゴシック" w:hAnsi="ＭＳ ゴシック" w:hint="eastAsia"/>
                <w:b/>
                <w:bCs/>
                <w:noProof/>
                <w:sz w:val="24"/>
              </w:rPr>
              <mc:AlternateContent>
                <mc:Choice Requires="wps">
                  <w:drawing>
                    <wp:anchor distT="0" distB="0" distL="114300" distR="114300" simplePos="0" relativeHeight="251706368" behindDoc="0" locked="0" layoutInCell="1" allowOverlap="1" wp14:anchorId="551D2208" wp14:editId="59AF7A86">
                      <wp:simplePos x="0" y="0"/>
                      <wp:positionH relativeFrom="column">
                        <wp:posOffset>1800225</wp:posOffset>
                      </wp:positionH>
                      <wp:positionV relativeFrom="paragraph">
                        <wp:posOffset>44753</wp:posOffset>
                      </wp:positionV>
                      <wp:extent cx="134620" cy="128905"/>
                      <wp:effectExtent l="0" t="0" r="17780" b="23495"/>
                      <wp:wrapNone/>
                      <wp:docPr id="61" name="フローチャート : 結合子 11"/>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C0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9935C35" id="フローチャート : 結合子 11" o:spid="_x0000_s1026" type="#_x0000_t120" style="position:absolute;left:0;text-align:left;margin-left:141.75pt;margin-top:3.5pt;width:10.6pt;height:10.1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" fillcolor="#ffc000" strokecolor="black [3213]" strokeweight="1pt"/>
                  </w:pict>
                </mc:Fallback>
              </mc:AlternateContent>
            </w:r>
            <w:r w:rsidRPr="000A00B0">
              <w:rPr>
                <w:rFonts w:ascii="ＭＳ ゴシック" w:hAnsi="ＭＳ ゴシック" w:hint="eastAsia"/>
                <w:b/>
                <w:bCs/>
                <w:noProof/>
                <w:sz w:val="24"/>
              </w:rPr>
              <mc:AlternateContent>
                <mc:Choice Requires="wps">
                  <w:drawing>
                    <wp:anchor distT="0" distB="0" distL="114300" distR="114300" simplePos="0" relativeHeight="251700224" behindDoc="0" locked="0" layoutInCell="1" allowOverlap="1" wp14:anchorId="3BFC5CEB" wp14:editId="5B856EF9">
                      <wp:simplePos x="0" y="0"/>
                      <wp:positionH relativeFrom="column">
                        <wp:posOffset>4019127</wp:posOffset>
                      </wp:positionH>
                      <wp:positionV relativeFrom="paragraph">
                        <wp:posOffset>25055</wp:posOffset>
                      </wp:positionV>
                      <wp:extent cx="134620" cy="128905"/>
                      <wp:effectExtent l="0" t="0" r="17780" b="23495"/>
                      <wp:wrapNone/>
                      <wp:docPr id="62" name="フローチャート : 結合子 13"/>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00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EF5EE72" id="フローチャート : 結合子 13" o:spid="_x0000_s1026" type="#_x0000_t120" style="position:absolute;left:0;text-align:left;margin-left:316.45pt;margin-top:1.95pt;width:10.6pt;height:10.1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" fillcolor="red" strokecolor="black [3213]" strokeweight="1pt"/>
                  </w:pict>
                </mc:Fallback>
              </mc:AlternateContent>
            </w:r>
            <w:r w:rsidRPr="000A00B0">
              <w:rPr>
                <w:rFonts w:ascii="ＭＳ ゴシック" w:hAnsi="ＭＳ ゴシック" w:hint="eastAsia"/>
                <w:b/>
                <w:bCs/>
                <w:noProof/>
                <w:sz w:val="24"/>
              </w:rPr>
              <mc:AlternateContent>
                <mc:Choice Requires="wps">
                  <w:drawing>
                    <wp:anchor distT="0" distB="0" distL="114300" distR="114300" simplePos="0" relativeHeight="251696128" behindDoc="0" locked="0" layoutInCell="1" allowOverlap="1" wp14:anchorId="28FF2ADD" wp14:editId="601C230B">
                      <wp:simplePos x="0" y="0"/>
                      <wp:positionH relativeFrom="column">
                        <wp:posOffset>2962018</wp:posOffset>
                      </wp:positionH>
                      <wp:positionV relativeFrom="paragraph">
                        <wp:posOffset>195514</wp:posOffset>
                      </wp:positionV>
                      <wp:extent cx="134620" cy="128905"/>
                      <wp:effectExtent l="0" t="0" r="17780" b="23495"/>
                      <wp:wrapNone/>
                      <wp:docPr id="63" name="フローチャート : 結合子 11"/>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C0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A0E47AE" id="フローチャート : 結合子 11" o:spid="_x0000_s1026" type="#_x0000_t120" style="position:absolute;left:0;text-align:left;margin-left:233.25pt;margin-top:15.4pt;width:10.6pt;height:10.1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" fillcolor="#ffc000" strokecolor="black [3213]" strokeweight="1pt"/>
                  </w:pict>
                </mc:Fallback>
              </mc:AlternateContent>
            </w:r>
          </w:p>
          <w:p w14:paraId="675AEA3A" w14:textId="77777777" w:rsidR="006E53D3" w:rsidRPr="002D717F" w:rsidRDefault="006E53D3" w:rsidP="006E53D3">
            <w:pPr>
              <w:rPr>
                <w:rFonts w:ascii="ＭＳ ゴシック" w:hAnsi="ＭＳ ゴシック"/>
                <w:b/>
                <w:bCs/>
                <w:sz w:val="24"/>
              </w:rPr>
            </w:pPr>
            <w:r w:rsidRPr="000A00B0">
              <w:rPr>
                <w:rFonts w:ascii="ＭＳ ゴシック" w:hAnsi="ＭＳ ゴシック" w:hint="eastAsia"/>
                <w:b/>
                <w:bCs/>
                <w:noProof/>
                <w:sz w:val="24"/>
              </w:rPr>
              <mc:AlternateContent>
                <mc:Choice Requires="wps">
                  <w:drawing>
                    <wp:anchor distT="0" distB="0" distL="114300" distR="114300" simplePos="0" relativeHeight="251694080" behindDoc="0" locked="0" layoutInCell="1" allowOverlap="1" wp14:anchorId="32795721" wp14:editId="741069AC">
                      <wp:simplePos x="0" y="0"/>
                      <wp:positionH relativeFrom="column">
                        <wp:posOffset>2459891</wp:posOffset>
                      </wp:positionH>
                      <wp:positionV relativeFrom="paragraph">
                        <wp:posOffset>58089</wp:posOffset>
                      </wp:positionV>
                      <wp:extent cx="134620" cy="128905"/>
                      <wp:effectExtent l="0" t="0" r="17780" b="23495"/>
                      <wp:wrapNone/>
                      <wp:docPr id="64" name="フローチャート : 結合子 12"/>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AAED98F" id="フローチャート : 結合子 12" o:spid="_x0000_s1026" type="#_x0000_t120" style="position:absolute;left:0;text-align:left;margin-left:193.7pt;margin-top:4.55pt;width:10.6pt;height:10.1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" fillcolor="yellow" strokecolor="black [3213]" strokeweight="1pt"/>
                  </w:pict>
                </mc:Fallback>
              </mc:AlternateContent>
            </w:r>
            <w:r w:rsidRPr="000A00B0">
              <w:rPr>
                <w:rFonts w:ascii="ＭＳ ゴシック" w:hAnsi="ＭＳ ゴシック" w:hint="eastAsia"/>
                <w:b/>
                <w:bCs/>
                <w:noProof/>
                <w:sz w:val="24"/>
              </w:rPr>
              <mc:AlternateContent>
                <mc:Choice Requires="wps">
                  <w:drawing>
                    <wp:anchor distT="0" distB="0" distL="114300" distR="114300" simplePos="0" relativeHeight="251692032" behindDoc="0" locked="0" layoutInCell="1" allowOverlap="1" wp14:anchorId="34B2DFC6" wp14:editId="4D3F852C">
                      <wp:simplePos x="0" y="0"/>
                      <wp:positionH relativeFrom="column">
                        <wp:posOffset>2703027</wp:posOffset>
                      </wp:positionH>
                      <wp:positionV relativeFrom="paragraph">
                        <wp:posOffset>192872</wp:posOffset>
                      </wp:positionV>
                      <wp:extent cx="134620" cy="128905"/>
                      <wp:effectExtent l="0" t="0" r="17780" b="23495"/>
                      <wp:wrapNone/>
                      <wp:docPr id="65" name="フローチャート : 結合子 10"/>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00B05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B80FCE7" id="フローチャート : 結合子 10" o:spid="_x0000_s1026" type="#_x0000_t120" style="position:absolute;left:0;text-align:left;margin-left:212.85pt;margin-top:15.2pt;width:10.6pt;height:10.1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" fillcolor="#00b050" strokecolor="black [3213]" strokeweight="1pt"/>
                  </w:pict>
                </mc:Fallback>
              </mc:AlternateContent>
            </w:r>
            <w:r w:rsidRPr="000A00B0">
              <w:rPr>
                <w:rFonts w:ascii="ＭＳ ゴシック" w:hAnsi="ＭＳ ゴシック" w:hint="eastAsia"/>
                <w:b/>
                <w:bCs/>
                <w:noProof/>
                <w:sz w:val="24"/>
              </w:rPr>
              <mc:AlternateContent>
                <mc:Choice Requires="wps">
                  <w:drawing>
                    <wp:anchor distT="0" distB="0" distL="114300" distR="114300" simplePos="0" relativeHeight="251689984" behindDoc="0" locked="0" layoutInCell="1" allowOverlap="1" wp14:anchorId="18E4C573" wp14:editId="1B7785CD">
                      <wp:simplePos x="0" y="0"/>
                      <wp:positionH relativeFrom="column">
                        <wp:posOffset>1418638</wp:posOffset>
                      </wp:positionH>
                      <wp:positionV relativeFrom="paragraph">
                        <wp:posOffset>132087</wp:posOffset>
                      </wp:positionV>
                      <wp:extent cx="134620" cy="128905"/>
                      <wp:effectExtent l="0" t="0" r="17780" b="23495"/>
                      <wp:wrapNone/>
                      <wp:docPr id="66" name="フローチャート : 結合子 10"/>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00B05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A6D6C1C" id="フローチャート : 結合子 10" o:spid="_x0000_s1026" type="#_x0000_t120" style="position:absolute;left:0;text-align:left;margin-left:111.7pt;margin-top:10.4pt;width:10.6pt;height:10.1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" fillcolor="#00b050" strokecolor="black [3213]" strokeweight="1pt"/>
                  </w:pict>
                </mc:Fallback>
              </mc:AlternateContent>
            </w:r>
          </w:p>
          <w:p w14:paraId="25D890A8" w14:textId="77777777" w:rsidR="006E53D3" w:rsidRPr="002D717F" w:rsidRDefault="006E53D3" w:rsidP="006E53D3">
            <w:pPr>
              <w:rPr>
                <w:rFonts w:ascii="ＭＳ ゴシック" w:hAnsi="ＭＳ ゴシック"/>
                <w:b/>
                <w:bCs/>
                <w:sz w:val="24"/>
              </w:rPr>
            </w:pPr>
          </w:p>
          <w:p w14:paraId="003251DB" w14:textId="77777777" w:rsidR="006E53D3" w:rsidRPr="002D717F" w:rsidRDefault="006E53D3" w:rsidP="006E53D3">
            <w:pPr>
              <w:rPr>
                <w:rFonts w:ascii="ＭＳ ゴシック" w:hAnsi="ＭＳ ゴシック"/>
                <w:b/>
                <w:bCs/>
                <w:sz w:val="24"/>
              </w:rPr>
            </w:pPr>
          </w:p>
          <w:p w14:paraId="257AE35A" w14:textId="77777777" w:rsidR="006E53D3" w:rsidRPr="002D717F" w:rsidRDefault="006E53D3" w:rsidP="006E53D3">
            <w:pPr>
              <w:rPr>
                <w:rFonts w:ascii="ＭＳ ゴシック" w:hAnsi="ＭＳ ゴシック"/>
                <w:b/>
                <w:bCs/>
                <w:sz w:val="24"/>
              </w:rPr>
            </w:pPr>
          </w:p>
          <w:p w14:paraId="7670AE4A" w14:textId="77777777" w:rsidR="006E53D3" w:rsidRDefault="006E53D3" w:rsidP="006E53D3">
            <w:pPr>
              <w:rPr>
                <w:rFonts w:ascii="ＭＳ ゴシック" w:hAnsi="ＭＳ ゴシック"/>
                <w:b/>
                <w:bCs/>
                <w:sz w:val="24"/>
              </w:rPr>
            </w:pPr>
          </w:p>
          <w:p w14:paraId="5BDB36C1" w14:textId="77777777" w:rsidR="006E53D3" w:rsidRDefault="006E53D3" w:rsidP="006E53D3">
            <w:pPr>
              <w:rPr>
                <w:rFonts w:ascii="ＭＳ ゴシック" w:hAnsi="ＭＳ ゴシック"/>
                <w:b/>
                <w:bCs/>
                <w:sz w:val="24"/>
              </w:rPr>
            </w:pPr>
            <w:r>
              <w:rPr>
                <w:rFonts w:ascii="ＭＳ ゴシック" w:hAnsi="ＭＳ ゴシック" w:hint="eastAsia"/>
                <w:noProof/>
                <w:sz w:val="20"/>
                <w:szCs w:val="20"/>
              </w:rPr>
              <mc:AlternateContent>
                <mc:Choice Requires="wps">
                  <w:drawing>
                    <wp:anchor distT="0" distB="0" distL="114300" distR="114300" simplePos="0" relativeHeight="251728896" behindDoc="0" locked="0" layoutInCell="1" allowOverlap="1" wp14:anchorId="5354C5B7" wp14:editId="7631D8D1">
                      <wp:simplePos x="0" y="0"/>
                      <wp:positionH relativeFrom="column">
                        <wp:posOffset>3740150</wp:posOffset>
                      </wp:positionH>
                      <wp:positionV relativeFrom="paragraph">
                        <wp:posOffset>179070</wp:posOffset>
                      </wp:positionV>
                      <wp:extent cx="638175" cy="304800"/>
                      <wp:effectExtent l="0" t="0" r="0" b="0"/>
                      <wp:wrapNone/>
                      <wp:docPr id="67" name="テキスト ボックス 67"/>
                      <wp:cNvGraphicFramePr/>
                      <a:graphic xmlns:a="http://schemas.openxmlformats.org/drawingml/2006/main">
                        <a:graphicData uri="http://schemas.microsoft.com/office/word/2010/wordprocessingShape">
                          <wps:wsp>
                            <wps:cNvSpPr txBox="1"/>
                            <wps:spPr>
                              <a:xfrm>
                                <a:off x="0" y="0"/>
                                <a:ext cx="63817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7D793A" w14:textId="77777777" w:rsidR="006E53D3" w:rsidRPr="00A626ED" w:rsidRDefault="006E53D3" w:rsidP="006E53D3">
                                  <w:pPr>
                                    <w:rPr>
                                      <w:sz w:val="16"/>
                                      <w:szCs w:val="16"/>
                                    </w:rPr>
                                  </w:pPr>
                                  <w:r>
                                    <w:rPr>
                                      <w:rFonts w:hint="eastAsia"/>
                                      <w:sz w:val="16"/>
                                      <w:szCs w:val="16"/>
                                    </w:rPr>
                                    <w:t>目標値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54C5B7" id="テキスト ボックス 67" o:spid="_x0000_s1037" type="#_x0000_t202" style="position:absolute;left:0;text-align:left;margin-left:294.5pt;margin-top:14.1pt;width:50.25pt;height:2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" filled="f" stroked="f" strokeweight=".5pt">
                      <v:textbox>
                        <w:txbxContent>
                          <w:p w14:paraId="777D793A" w14:textId="77777777" w:rsidR="006E53D3" w:rsidRPr="00A626ED" w:rsidRDefault="006E53D3" w:rsidP="006E53D3">
                            <w:pPr>
                              <w:rPr>
                                <w:sz w:val="16"/>
                                <w:szCs w:val="16"/>
                              </w:rPr>
                            </w:pPr>
                            <w:r>
                              <w:rPr>
                                <w:rFonts w:hint="eastAsia"/>
                                <w:sz w:val="16"/>
                                <w:szCs w:val="16"/>
                              </w:rPr>
                              <w:t>目標値</w:t>
                            </w:r>
                          </w:p>
                        </w:txbxContent>
                      </v:textbox>
                    </v:shape>
                  </w:pict>
                </mc:Fallback>
              </mc:AlternateContent>
            </w:r>
            <w:r>
              <w:rPr>
                <w:rFonts w:ascii="ＭＳ ゴシック" w:hAnsi="ＭＳ ゴシック" w:hint="eastAsia"/>
                <w:noProof/>
                <w:sz w:val="20"/>
                <w:szCs w:val="20"/>
              </w:rPr>
              <mc:AlternateContent>
                <mc:Choice Requires="wps">
                  <w:drawing>
                    <wp:anchor distT="0" distB="0" distL="114300" distR="114300" simplePos="0" relativeHeight="251726848" behindDoc="0" locked="0" layoutInCell="1" allowOverlap="1" wp14:anchorId="7157B3DF" wp14:editId="4C9C6C38">
                      <wp:simplePos x="0" y="0"/>
                      <wp:positionH relativeFrom="column">
                        <wp:posOffset>2473325</wp:posOffset>
                      </wp:positionH>
                      <wp:positionV relativeFrom="paragraph">
                        <wp:posOffset>179070</wp:posOffset>
                      </wp:positionV>
                      <wp:extent cx="1200150" cy="304800"/>
                      <wp:effectExtent l="0" t="0" r="0" b="0"/>
                      <wp:wrapNone/>
                      <wp:docPr id="68" name="テキスト ボックス 68"/>
                      <wp:cNvGraphicFramePr/>
                      <a:graphic xmlns:a="http://schemas.openxmlformats.org/drawingml/2006/main">
                        <a:graphicData uri="http://schemas.microsoft.com/office/word/2010/wordprocessingShape">
                          <wps:wsp>
                            <wps:cNvSpPr txBox="1"/>
                            <wps:spPr>
                              <a:xfrm>
                                <a:off x="0" y="0"/>
                                <a:ext cx="120015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31A785" w14:textId="77777777" w:rsidR="006E53D3" w:rsidRPr="00A626ED" w:rsidRDefault="006E53D3" w:rsidP="006E53D3">
                                  <w:pPr>
                                    <w:rPr>
                                      <w:sz w:val="16"/>
                                      <w:szCs w:val="16"/>
                                    </w:rPr>
                                  </w:pPr>
                                  <w:r>
                                    <w:rPr>
                                      <w:rFonts w:hint="eastAsia"/>
                                      <w:sz w:val="16"/>
                                      <w:szCs w:val="16"/>
                                    </w:rPr>
                                    <w:t>基本計画認定後の値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57B3DF" id="テキスト ボックス 68" o:spid="_x0000_s1038" type="#_x0000_t202" style="position:absolute;left:0;text-align:left;margin-left:194.75pt;margin-top:14.1pt;width:94.5pt;height:2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" filled="f" stroked="f" strokeweight=".5pt">
                      <v:textbox>
                        <w:txbxContent>
                          <w:p w14:paraId="6431A785" w14:textId="77777777" w:rsidR="006E53D3" w:rsidRPr="00A626ED" w:rsidRDefault="006E53D3" w:rsidP="006E53D3">
                            <w:pPr>
                              <w:rPr>
                                <w:sz w:val="16"/>
                                <w:szCs w:val="16"/>
                              </w:rPr>
                            </w:pPr>
                            <w:r>
                              <w:rPr>
                                <w:rFonts w:hint="eastAsia"/>
                                <w:sz w:val="16"/>
                                <w:szCs w:val="16"/>
                              </w:rPr>
                              <w:t>基本計画認定後の値</w:t>
                            </w:r>
                          </w:p>
                        </w:txbxContent>
                      </v:textbox>
                    </v:shape>
                  </w:pict>
                </mc:Fallback>
              </mc:AlternateContent>
            </w:r>
            <w:r>
              <w:rPr>
                <w:rFonts w:ascii="ＭＳ ゴシック" w:hAnsi="ＭＳ ゴシック" w:hint="eastAsia"/>
                <w:noProof/>
                <w:sz w:val="20"/>
                <w:szCs w:val="20"/>
              </w:rPr>
              <mc:AlternateContent>
                <mc:Choice Requires="wps">
                  <w:drawing>
                    <wp:anchor distT="0" distB="0" distL="114300" distR="114300" simplePos="0" relativeHeight="251724800" behindDoc="0" locked="0" layoutInCell="1" allowOverlap="1" wp14:anchorId="27F08413" wp14:editId="51079DAD">
                      <wp:simplePos x="0" y="0"/>
                      <wp:positionH relativeFrom="column">
                        <wp:posOffset>1654175</wp:posOffset>
                      </wp:positionH>
                      <wp:positionV relativeFrom="paragraph">
                        <wp:posOffset>179070</wp:posOffset>
                      </wp:positionV>
                      <wp:extent cx="638175" cy="304800"/>
                      <wp:effectExtent l="0" t="0" r="0" b="0"/>
                      <wp:wrapNone/>
                      <wp:docPr id="69" name="テキスト ボックス 69"/>
                      <wp:cNvGraphicFramePr/>
                      <a:graphic xmlns:a="http://schemas.openxmlformats.org/drawingml/2006/main">
                        <a:graphicData uri="http://schemas.microsoft.com/office/word/2010/wordprocessingShape">
                          <wps:wsp>
                            <wps:cNvSpPr txBox="1"/>
                            <wps:spPr>
                              <a:xfrm>
                                <a:off x="0" y="0"/>
                                <a:ext cx="63817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5684A3" w14:textId="77777777" w:rsidR="006E53D3" w:rsidRPr="00A626ED" w:rsidRDefault="006E53D3" w:rsidP="006E53D3">
                                  <w:pPr>
                                    <w:rPr>
                                      <w:sz w:val="16"/>
                                      <w:szCs w:val="16"/>
                                    </w:rPr>
                                  </w:pPr>
                                  <w:r>
                                    <w:rPr>
                                      <w:rFonts w:hint="eastAsia"/>
                                      <w:sz w:val="16"/>
                                      <w:szCs w:val="16"/>
                                    </w:rPr>
                                    <w:t>基準年値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F08413" id="テキスト ボックス 69" o:spid="_x0000_s1039" type="#_x0000_t202" style="position:absolute;left:0;text-align:left;margin-left:130.25pt;margin-top:14.1pt;width:50.25pt;height:2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" filled="f" stroked="f" strokeweight=".5pt">
                      <v:textbox>
                        <w:txbxContent>
                          <w:p w14:paraId="445684A3" w14:textId="77777777" w:rsidR="006E53D3" w:rsidRPr="00A626ED" w:rsidRDefault="006E53D3" w:rsidP="006E53D3">
                            <w:pPr>
                              <w:rPr>
                                <w:sz w:val="16"/>
                                <w:szCs w:val="16"/>
                              </w:rPr>
                            </w:pPr>
                            <w:r>
                              <w:rPr>
                                <w:rFonts w:hint="eastAsia"/>
                                <w:sz w:val="16"/>
                                <w:szCs w:val="16"/>
                              </w:rPr>
                              <w:t>基準年値</w:t>
                            </w:r>
                          </w:p>
                        </w:txbxContent>
                      </v:textbox>
                    </v:shape>
                  </w:pict>
                </mc:Fallback>
              </mc:AlternateContent>
            </w:r>
            <w:r>
              <w:rPr>
                <w:rFonts w:ascii="ＭＳ ゴシック" w:hAnsi="ＭＳ ゴシック" w:hint="eastAsia"/>
                <w:noProof/>
                <w:sz w:val="20"/>
                <w:szCs w:val="20"/>
              </w:rPr>
              <mc:AlternateContent>
                <mc:Choice Requires="wps">
                  <w:drawing>
                    <wp:anchor distT="0" distB="0" distL="114300" distR="114300" simplePos="0" relativeHeight="251722752" behindDoc="0" locked="0" layoutInCell="1" allowOverlap="1" wp14:anchorId="2C38C858" wp14:editId="196AB149">
                      <wp:simplePos x="0" y="0"/>
                      <wp:positionH relativeFrom="column">
                        <wp:posOffset>368300</wp:posOffset>
                      </wp:positionH>
                      <wp:positionV relativeFrom="paragraph">
                        <wp:posOffset>179070</wp:posOffset>
                      </wp:positionV>
                      <wp:extent cx="1200150" cy="304800"/>
                      <wp:effectExtent l="0" t="0" r="0" b="0"/>
                      <wp:wrapNone/>
                      <wp:docPr id="70" name="テキスト ボックス 70"/>
                      <wp:cNvGraphicFramePr/>
                      <a:graphic xmlns:a="http://schemas.openxmlformats.org/drawingml/2006/main">
                        <a:graphicData uri="http://schemas.microsoft.com/office/word/2010/wordprocessingShape">
                          <wps:wsp>
                            <wps:cNvSpPr txBox="1"/>
                            <wps:spPr>
                              <a:xfrm>
                                <a:off x="0" y="0"/>
                                <a:ext cx="120015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713AAB" w14:textId="77777777" w:rsidR="006E53D3" w:rsidRPr="00A626ED" w:rsidRDefault="006E53D3" w:rsidP="006E53D3">
                                  <w:pPr>
                                    <w:rPr>
                                      <w:sz w:val="16"/>
                                      <w:szCs w:val="16"/>
                                    </w:rPr>
                                  </w:pPr>
                                  <w:r>
                                    <w:rPr>
                                      <w:rFonts w:hint="eastAsia"/>
                                      <w:sz w:val="16"/>
                                      <w:szCs w:val="16"/>
                                    </w:rPr>
                                    <w:t>基本計画認定前の値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38C858" id="テキスト ボックス 70" o:spid="_x0000_s1040" type="#_x0000_t202" style="position:absolute;left:0;text-align:left;margin-left:29pt;margin-top:14.1pt;width:94.5pt;height:2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" filled="f" stroked="f" strokeweight=".5pt">
                      <v:textbox>
                        <w:txbxContent>
                          <w:p w14:paraId="03713AAB" w14:textId="77777777" w:rsidR="006E53D3" w:rsidRPr="00A626ED" w:rsidRDefault="006E53D3" w:rsidP="006E53D3">
                            <w:pPr>
                              <w:rPr>
                                <w:sz w:val="16"/>
                                <w:szCs w:val="16"/>
                              </w:rPr>
                            </w:pPr>
                            <w:r>
                              <w:rPr>
                                <w:rFonts w:hint="eastAsia"/>
                                <w:sz w:val="16"/>
                                <w:szCs w:val="16"/>
                              </w:rPr>
                              <w:t>基本計画認定前の値</w:t>
                            </w:r>
                          </w:p>
                        </w:txbxContent>
                      </v:textbox>
                    </v:shape>
                  </w:pict>
                </mc:Fallback>
              </mc:AlternateContent>
            </w:r>
            <w:r w:rsidRPr="000A00B0">
              <w:rPr>
                <w:rFonts w:ascii="ＭＳ ゴシック" w:hAnsi="ＭＳ ゴシック" w:hint="eastAsia"/>
                <w:b/>
                <w:bCs/>
                <w:noProof/>
                <w:sz w:val="24"/>
              </w:rPr>
              <mc:AlternateContent>
                <mc:Choice Requires="wps">
                  <w:drawing>
                    <wp:anchor distT="0" distB="0" distL="114300" distR="114300" simplePos="0" relativeHeight="251714560" behindDoc="0" locked="0" layoutInCell="1" allowOverlap="1" wp14:anchorId="2D2004C7" wp14:editId="4064162B">
                      <wp:simplePos x="0" y="0"/>
                      <wp:positionH relativeFrom="column">
                        <wp:posOffset>288925</wp:posOffset>
                      </wp:positionH>
                      <wp:positionV relativeFrom="paragraph">
                        <wp:posOffset>266065</wp:posOffset>
                      </wp:positionV>
                      <wp:extent cx="134620" cy="128905"/>
                      <wp:effectExtent l="0" t="0" r="17780" b="23495"/>
                      <wp:wrapNone/>
                      <wp:docPr id="71" name="フローチャート : 結合子 10"/>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00B05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48EA15C" id="フローチャート : 結合子 10" o:spid="_x0000_s1026" type="#_x0000_t120" style="position:absolute;left:0;text-align:left;margin-left:22.75pt;margin-top:20.95pt;width:10.6pt;height:10.1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" fillcolor="#00b050" strokecolor="black [3213]" strokeweight="1pt"/>
                  </w:pict>
                </mc:Fallback>
              </mc:AlternateContent>
            </w:r>
            <w:r w:rsidRPr="000A00B0">
              <w:rPr>
                <w:rFonts w:ascii="ＭＳ ゴシック" w:hAnsi="ＭＳ ゴシック" w:hint="eastAsia"/>
                <w:b/>
                <w:bCs/>
                <w:noProof/>
                <w:sz w:val="24"/>
              </w:rPr>
              <mc:AlternateContent>
                <mc:Choice Requires="wps">
                  <w:drawing>
                    <wp:anchor distT="0" distB="0" distL="114300" distR="114300" simplePos="0" relativeHeight="251716608" behindDoc="0" locked="0" layoutInCell="1" allowOverlap="1" wp14:anchorId="5AB33B39" wp14:editId="28F3DE1D">
                      <wp:simplePos x="0" y="0"/>
                      <wp:positionH relativeFrom="column">
                        <wp:posOffset>2383155</wp:posOffset>
                      </wp:positionH>
                      <wp:positionV relativeFrom="paragraph">
                        <wp:posOffset>266700</wp:posOffset>
                      </wp:positionV>
                      <wp:extent cx="134620" cy="128905"/>
                      <wp:effectExtent l="0" t="0" r="17780" b="23495"/>
                      <wp:wrapNone/>
                      <wp:docPr id="72" name="フローチャート : 結合子 11"/>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C0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A732B3B" id="フローチャート : 結合子 11" o:spid="_x0000_s1026" type="#_x0000_t120" style="position:absolute;left:0;text-align:left;margin-left:187.65pt;margin-top:21pt;width:10.6pt;height:10.1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" fillcolor="#ffc000" strokecolor="black [3213]" strokeweight="1pt"/>
                  </w:pict>
                </mc:Fallback>
              </mc:AlternateContent>
            </w:r>
            <w:r w:rsidRPr="000A00B0">
              <w:rPr>
                <w:rFonts w:ascii="ＭＳ ゴシック" w:hAnsi="ＭＳ ゴシック" w:hint="eastAsia"/>
                <w:b/>
                <w:bCs/>
                <w:noProof/>
                <w:sz w:val="24"/>
              </w:rPr>
              <mc:AlternateContent>
                <mc:Choice Requires="wps">
                  <w:drawing>
                    <wp:anchor distT="0" distB="0" distL="114300" distR="114300" simplePos="0" relativeHeight="251718656" behindDoc="0" locked="0" layoutInCell="1" allowOverlap="1" wp14:anchorId="2E9CC14C" wp14:editId="4EB05461">
                      <wp:simplePos x="0" y="0"/>
                      <wp:positionH relativeFrom="column">
                        <wp:posOffset>1577340</wp:posOffset>
                      </wp:positionH>
                      <wp:positionV relativeFrom="paragraph">
                        <wp:posOffset>267335</wp:posOffset>
                      </wp:positionV>
                      <wp:extent cx="134620" cy="128905"/>
                      <wp:effectExtent l="0" t="0" r="17780" b="23495"/>
                      <wp:wrapNone/>
                      <wp:docPr id="73" name="フローチャート : 結合子 12"/>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6DF201A" id="フローチャート : 結合子 12" o:spid="_x0000_s1026" type="#_x0000_t120" style="position:absolute;left:0;text-align:left;margin-left:124.2pt;margin-top:21.05pt;width:10.6pt;height:10.15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" fillcolor="yellow" strokecolor="black [3213]" strokeweight="1pt"/>
                  </w:pict>
                </mc:Fallback>
              </mc:AlternateContent>
            </w:r>
            <w:r w:rsidRPr="000A00B0">
              <w:rPr>
                <w:rFonts w:ascii="ＭＳ ゴシック" w:hAnsi="ＭＳ ゴシック" w:hint="eastAsia"/>
                <w:b/>
                <w:bCs/>
                <w:noProof/>
                <w:sz w:val="24"/>
              </w:rPr>
              <mc:AlternateContent>
                <mc:Choice Requires="wps">
                  <w:drawing>
                    <wp:anchor distT="0" distB="0" distL="114300" distR="114300" simplePos="0" relativeHeight="251712512" behindDoc="0" locked="0" layoutInCell="1" allowOverlap="1" wp14:anchorId="5DA1E9EC" wp14:editId="2797F706">
                      <wp:simplePos x="0" y="0"/>
                      <wp:positionH relativeFrom="column">
                        <wp:posOffset>149225</wp:posOffset>
                      </wp:positionH>
                      <wp:positionV relativeFrom="paragraph">
                        <wp:posOffset>121920</wp:posOffset>
                      </wp:positionV>
                      <wp:extent cx="4248150" cy="419100"/>
                      <wp:effectExtent l="0" t="0" r="19050" b="19050"/>
                      <wp:wrapNone/>
                      <wp:docPr id="74" name="正方形/長方形 74"/>
                      <wp:cNvGraphicFramePr/>
                      <a:graphic xmlns:a="http://schemas.openxmlformats.org/drawingml/2006/main">
                        <a:graphicData uri="http://schemas.microsoft.com/office/word/2010/wordprocessingShape">
                          <wps:wsp>
                            <wps:cNvSpPr/>
                            <wps:spPr>
                              <a:xfrm>
                                <a:off x="0" y="0"/>
                                <a:ext cx="4248150" cy="4191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F0892D" id="正方形/長方形 74" o:spid="_x0000_s1026" style="position:absolute;left:0;text-align:left;margin-left:11.75pt;margin-top:9.6pt;width:334.5pt;height:33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" filled="f" strokecolor="black [3213]" strokeweight="1pt"/>
                  </w:pict>
                </mc:Fallback>
              </mc:AlternateContent>
            </w:r>
            <w:r w:rsidRPr="000A00B0">
              <w:rPr>
                <w:rFonts w:ascii="ＭＳ ゴシック" w:hAnsi="ＭＳ ゴシック" w:hint="eastAsia"/>
                <w:b/>
                <w:bCs/>
                <w:noProof/>
                <w:sz w:val="24"/>
              </w:rPr>
              <mc:AlternateContent>
                <mc:Choice Requires="wps">
                  <w:drawing>
                    <wp:anchor distT="0" distB="0" distL="114300" distR="114300" simplePos="0" relativeHeight="251720704" behindDoc="0" locked="0" layoutInCell="1" allowOverlap="1" wp14:anchorId="0BEC776D" wp14:editId="09AE46B3">
                      <wp:simplePos x="0" y="0"/>
                      <wp:positionH relativeFrom="column">
                        <wp:posOffset>3658870</wp:posOffset>
                      </wp:positionH>
                      <wp:positionV relativeFrom="paragraph">
                        <wp:posOffset>267335</wp:posOffset>
                      </wp:positionV>
                      <wp:extent cx="134620" cy="128905"/>
                      <wp:effectExtent l="0" t="0" r="17780" b="23495"/>
                      <wp:wrapNone/>
                      <wp:docPr id="75" name="フローチャート : 結合子 13"/>
                      <wp:cNvGraphicFramePr/>
                      <a:graphic xmlns:a="http://schemas.openxmlformats.org/drawingml/2006/main">
                        <a:graphicData uri="http://schemas.microsoft.com/office/word/2010/wordprocessingShape">
                          <wps:wsp>
                            <wps:cNvSpPr/>
                            <wps:spPr>
                              <a:xfrm>
                                <a:off x="0" y="0"/>
                                <a:ext cx="134620" cy="128905"/>
                              </a:xfrm>
                              <a:prstGeom prst="flowChartConnector">
                                <a:avLst/>
                              </a:prstGeom>
                              <a:solidFill>
                                <a:srgbClr val="FF00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86BDCC2" id="フローチャート : 結合子 13" o:spid="_x0000_s1026" type="#_x0000_t120" style="position:absolute;left:0;text-align:left;margin-left:288.1pt;margin-top:21.05pt;width:10.6pt;height:10.1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" fillcolor="red" strokecolor="black [3213]" strokeweight="1pt"/>
                  </w:pict>
                </mc:Fallback>
              </mc:AlternateContent>
            </w:r>
          </w:p>
          <w:p w14:paraId="03D07D48" w14:textId="77777777" w:rsidR="006E53D3" w:rsidRDefault="006E53D3" w:rsidP="006E53D3">
            <w:pPr>
              <w:rPr>
                <w:rFonts w:ascii="ＭＳ ゴシック" w:hAnsi="ＭＳ ゴシック"/>
                <w:b/>
                <w:bCs/>
                <w:sz w:val="24"/>
              </w:rPr>
            </w:pPr>
          </w:p>
          <w:p w14:paraId="7062ED99" w14:textId="77777777" w:rsidR="006E53D3" w:rsidRPr="002D717F" w:rsidRDefault="006E53D3" w:rsidP="006E53D3">
            <w:pPr>
              <w:rPr>
                <w:rFonts w:ascii="ＭＳ ゴシック" w:hAnsi="ＭＳ ゴシック"/>
                <w:b/>
                <w:bCs/>
                <w:sz w:val="24"/>
              </w:rPr>
            </w:pPr>
          </w:p>
          <w:p w14:paraId="1E41FA80" w14:textId="77777777" w:rsidR="006E53D3" w:rsidRPr="00E34AF6" w:rsidRDefault="006E53D3" w:rsidP="006E53D3">
            <w:pPr>
              <w:rPr>
                <w:rFonts w:ascii="HG丸ｺﾞｼｯｸM-PRO" w:eastAsia="HG丸ｺﾞｼｯｸM-PRO" w:hAnsi="ＭＳ ゴシック"/>
                <w:sz w:val="20"/>
                <w:szCs w:val="20"/>
              </w:rPr>
            </w:pPr>
            <w:r w:rsidRPr="002D717F">
              <w:rPr>
                <w:rFonts w:ascii="ＭＳ ゴシック" w:hAnsi="ＭＳ ゴシック" w:hint="eastAsia"/>
                <w:sz w:val="20"/>
                <w:szCs w:val="20"/>
              </w:rPr>
              <w:t>※調査方法：</w:t>
            </w:r>
            <w:r w:rsidR="00981FE3">
              <w:rPr>
                <w:rFonts w:ascii="ＭＳ ゴシック" w:hAnsi="ＭＳ ゴシック" w:hint="eastAsia"/>
                <w:sz w:val="20"/>
                <w:szCs w:val="20"/>
              </w:rPr>
              <w:t>各施設（１１施設）の年間利用者数の集計</w:t>
            </w:r>
          </w:p>
          <w:p w14:paraId="6433B3F9" w14:textId="77777777" w:rsidR="006E53D3" w:rsidRPr="002D717F" w:rsidRDefault="006E53D3" w:rsidP="006E53D3">
            <w:pPr>
              <w:rPr>
                <w:rFonts w:ascii="ＭＳ ゴシック" w:hAnsi="ＭＳ ゴシック"/>
                <w:sz w:val="20"/>
                <w:szCs w:val="20"/>
              </w:rPr>
            </w:pPr>
            <w:r w:rsidRPr="002D717F">
              <w:rPr>
                <w:rFonts w:ascii="ＭＳ ゴシック" w:hAnsi="ＭＳ ゴシック" w:hint="eastAsia"/>
                <w:sz w:val="20"/>
                <w:szCs w:val="20"/>
              </w:rPr>
              <w:t>※調 査 月：</w:t>
            </w:r>
            <w:r w:rsidR="00981FE3">
              <w:rPr>
                <w:rFonts w:ascii="ＭＳ ゴシック" w:hAnsi="ＭＳ ゴシック" w:hint="eastAsia"/>
                <w:sz w:val="20"/>
                <w:szCs w:val="20"/>
              </w:rPr>
              <w:t>毎年６月</w:t>
            </w:r>
          </w:p>
          <w:p w14:paraId="2E8C4F7E" w14:textId="77777777" w:rsidR="006E53D3" w:rsidRPr="002D717F" w:rsidRDefault="006E53D3" w:rsidP="006E53D3">
            <w:pPr>
              <w:rPr>
                <w:rFonts w:ascii="ＭＳ ゴシック" w:hAnsi="ＭＳ ゴシック"/>
                <w:sz w:val="20"/>
                <w:szCs w:val="20"/>
              </w:rPr>
            </w:pPr>
            <w:r w:rsidRPr="002D717F">
              <w:rPr>
                <w:rFonts w:ascii="ＭＳ ゴシック" w:hAnsi="ＭＳ ゴシック" w:hint="eastAsia"/>
                <w:sz w:val="20"/>
                <w:szCs w:val="20"/>
              </w:rPr>
              <w:t>※調査主体：</w:t>
            </w:r>
            <w:r>
              <w:rPr>
                <w:rFonts w:ascii="ＭＳ ゴシック" w:hAnsi="ＭＳ ゴシック" w:hint="eastAsia"/>
                <w:sz w:val="20"/>
                <w:szCs w:val="20"/>
              </w:rPr>
              <w:t>草津市</w:t>
            </w:r>
          </w:p>
          <w:p w14:paraId="57D26E29" w14:textId="77777777" w:rsidR="006E53D3" w:rsidRPr="002D717F" w:rsidRDefault="006E53D3" w:rsidP="006E53D3">
            <w:pPr>
              <w:ind w:left="2000" w:hangingChars="1000" w:hanging="2000"/>
              <w:rPr>
                <w:rFonts w:ascii="ＭＳ ゴシック" w:hAnsi="ＭＳ ゴシック"/>
                <w:sz w:val="20"/>
                <w:szCs w:val="20"/>
              </w:rPr>
            </w:pPr>
            <w:r w:rsidRPr="002D717F">
              <w:rPr>
                <w:rFonts w:ascii="ＭＳ ゴシック" w:hAnsi="ＭＳ ゴシック" w:hint="eastAsia"/>
                <w:sz w:val="20"/>
                <w:szCs w:val="20"/>
              </w:rPr>
              <w:t>※調査対象：</w:t>
            </w:r>
            <w:r>
              <w:rPr>
                <w:rFonts w:ascii="ＭＳ ゴシック" w:hAnsi="ＭＳ ゴシック" w:hint="eastAsia"/>
                <w:sz w:val="20"/>
                <w:szCs w:val="20"/>
              </w:rPr>
              <w:t>中心市街地に</w:t>
            </w:r>
            <w:r w:rsidR="00981FE3">
              <w:rPr>
                <w:rFonts w:ascii="ＭＳ ゴシック" w:hAnsi="ＭＳ ゴシック" w:hint="eastAsia"/>
                <w:sz w:val="20"/>
                <w:szCs w:val="20"/>
              </w:rPr>
              <w:t>位置する福祉・文化・交流施設（１１施設）の利用者数</w:t>
            </w:r>
          </w:p>
          <w:p w14:paraId="3ED90F7C" w14:textId="77777777" w:rsidR="006E53D3" w:rsidRPr="002D717F" w:rsidRDefault="006E53D3" w:rsidP="006E53D3">
            <w:pPr>
              <w:rPr>
                <w:rFonts w:ascii="ＭＳ ゴシック" w:hAnsi="ＭＳ ゴシック"/>
                <w:b/>
                <w:bCs/>
                <w:sz w:val="24"/>
              </w:rPr>
            </w:pPr>
            <w:r w:rsidRPr="002D717F">
              <w:rPr>
                <w:rFonts w:ascii="ＭＳ ゴシック" w:hAnsi="ＭＳ ゴシック" w:hint="eastAsia"/>
                <w:b/>
                <w:bCs/>
                <w:sz w:val="24"/>
              </w:rPr>
              <w:t>●目標達成に寄与する主要事業の進捗状況及び事業効果</w:t>
            </w:r>
          </w:p>
          <w:p w14:paraId="2833D3CD" w14:textId="77777777" w:rsidR="00981FE3" w:rsidRPr="002D717F" w:rsidRDefault="00981FE3" w:rsidP="00981FE3">
            <w:pPr>
              <w:rPr>
                <w:rFonts w:ascii="ＭＳ ゴシック" w:hAnsi="ＭＳ ゴシック"/>
                <w:sz w:val="24"/>
              </w:rPr>
            </w:pPr>
            <w:r>
              <w:rPr>
                <w:rFonts w:ascii="ＭＳ ゴシック" w:hAnsi="ＭＳ ゴシック" w:hint="eastAsia"/>
                <w:sz w:val="24"/>
              </w:rPr>
              <w:t>①．（仮称）市民総合交流センター整備事業（草津市・公共公益事業者）</w:t>
            </w:r>
          </w:p>
          <w:tbl>
            <w:tblPr>
              <w:tblW w:w="8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3"/>
              <w:gridCol w:w="7035"/>
            </w:tblGrid>
            <w:tr w:rsidR="00981FE3" w:rsidRPr="002D717F" w14:paraId="0DB816EB" w14:textId="77777777" w:rsidTr="00890ED3">
              <w:trPr>
                <w:jc w:val="center"/>
              </w:trPr>
              <w:tc>
                <w:tcPr>
                  <w:tcW w:w="1773" w:type="dxa"/>
                  <w:tcBorders>
                    <w:bottom w:val="single" w:sz="4" w:space="0" w:color="auto"/>
                  </w:tcBorders>
                  <w:shd w:val="clear" w:color="auto" w:fill="auto"/>
                  <w:vAlign w:val="center"/>
                </w:tcPr>
                <w:p w14:paraId="67512B73" w14:textId="77777777" w:rsidR="00981FE3" w:rsidRPr="00AE2BDD" w:rsidRDefault="00981FE3" w:rsidP="00981FE3">
                  <w:pPr>
                    <w:rPr>
                      <w:rFonts w:ascii="ＭＳ ゴシック" w:hAnsi="ＭＳ ゴシック"/>
                      <w:szCs w:val="22"/>
                    </w:rPr>
                  </w:pPr>
                  <w:r w:rsidRPr="00AE2BDD">
                    <w:rPr>
                      <w:rFonts w:ascii="ＭＳ ゴシック" w:hAnsi="ＭＳ ゴシック" w:hint="eastAsia"/>
                      <w:szCs w:val="22"/>
                    </w:rPr>
                    <w:t>事業完了時期</w:t>
                  </w:r>
                </w:p>
              </w:tc>
              <w:tc>
                <w:tcPr>
                  <w:tcW w:w="7035" w:type="dxa"/>
                  <w:tcBorders>
                    <w:bottom w:val="single" w:sz="4" w:space="0" w:color="auto"/>
                  </w:tcBorders>
                  <w:shd w:val="clear" w:color="auto" w:fill="auto"/>
                </w:tcPr>
                <w:p w14:paraId="2FFCBBA9" w14:textId="77777777" w:rsidR="00981FE3" w:rsidRPr="0021694A" w:rsidRDefault="00981FE3" w:rsidP="00981FE3">
                  <w:pPr>
                    <w:rPr>
                      <w:rFonts w:asciiTheme="minorEastAsia" w:eastAsiaTheme="minorEastAsia" w:hAnsiTheme="minorEastAsia"/>
                      <w:color w:val="000000" w:themeColor="text1"/>
                      <w:szCs w:val="22"/>
                    </w:rPr>
                  </w:pPr>
                  <w:r w:rsidRPr="0021694A">
                    <w:rPr>
                      <w:rFonts w:asciiTheme="minorEastAsia" w:eastAsiaTheme="minorEastAsia" w:hAnsiTheme="minorEastAsia" w:hint="eastAsia"/>
                      <w:color w:val="000000" w:themeColor="text1"/>
                      <w:szCs w:val="22"/>
                    </w:rPr>
                    <w:t>平成３０年度【実施中】</w:t>
                  </w:r>
                </w:p>
              </w:tc>
            </w:tr>
            <w:tr w:rsidR="00981FE3" w:rsidRPr="002D717F" w14:paraId="1C1E6A61" w14:textId="77777777" w:rsidTr="00890ED3">
              <w:trPr>
                <w:jc w:val="center"/>
              </w:trPr>
              <w:tc>
                <w:tcPr>
                  <w:tcW w:w="1773" w:type="dxa"/>
                  <w:tcBorders>
                    <w:bottom w:val="single" w:sz="4" w:space="0" w:color="auto"/>
                  </w:tcBorders>
                  <w:shd w:val="clear" w:color="auto" w:fill="auto"/>
                  <w:vAlign w:val="center"/>
                </w:tcPr>
                <w:p w14:paraId="6A53E4A6" w14:textId="77777777" w:rsidR="00981FE3" w:rsidRPr="00AE2BDD" w:rsidRDefault="00981FE3" w:rsidP="00981FE3">
                  <w:pPr>
                    <w:rPr>
                      <w:rFonts w:ascii="ＭＳ ゴシック" w:hAnsi="ＭＳ ゴシック"/>
                      <w:szCs w:val="22"/>
                    </w:rPr>
                  </w:pPr>
                  <w:r w:rsidRPr="00AE2BDD">
                    <w:rPr>
                      <w:rFonts w:ascii="ＭＳ ゴシック" w:hAnsi="ＭＳ ゴシック" w:hint="eastAsia"/>
                      <w:szCs w:val="22"/>
                    </w:rPr>
                    <w:t>事業概要</w:t>
                  </w:r>
                </w:p>
              </w:tc>
              <w:tc>
                <w:tcPr>
                  <w:tcW w:w="7035" w:type="dxa"/>
                  <w:tcBorders>
                    <w:bottom w:val="single" w:sz="4" w:space="0" w:color="auto"/>
                  </w:tcBorders>
                  <w:shd w:val="clear" w:color="auto" w:fill="auto"/>
                </w:tcPr>
                <w:p w14:paraId="2F77A5BF" w14:textId="77777777" w:rsidR="00981FE3" w:rsidRPr="0021694A" w:rsidRDefault="00981FE3" w:rsidP="00981FE3">
                  <w:pPr>
                    <w:rPr>
                      <w:rFonts w:asciiTheme="minorEastAsia" w:eastAsiaTheme="minorEastAsia" w:hAnsiTheme="minorEastAsia"/>
                      <w:color w:val="000000" w:themeColor="text1"/>
                      <w:szCs w:val="22"/>
                    </w:rPr>
                  </w:pPr>
                  <w:r w:rsidRPr="0021694A">
                    <w:rPr>
                      <w:rFonts w:asciiTheme="minorEastAsia" w:eastAsiaTheme="minorEastAsia" w:hAnsiTheme="minorEastAsia" w:hint="eastAsia"/>
                      <w:color w:val="000000" w:themeColor="text1"/>
                      <w:szCs w:val="22"/>
                    </w:rPr>
                    <w:t>大規模低未利用地を活用し、老朽化が著しい近隣の公共施設を集積させ、「子育て支援機能」、「多世代交流機能」、「商業・業務機能」、「複合的コミュニティ形成機能」を持った複合施設を整備する。</w:t>
                  </w:r>
                </w:p>
              </w:tc>
            </w:tr>
            <w:tr w:rsidR="00981FE3" w:rsidRPr="002D717F" w14:paraId="33680CCA" w14:textId="77777777" w:rsidTr="00890ED3">
              <w:trPr>
                <w:jc w:val="center"/>
              </w:trPr>
              <w:tc>
                <w:tcPr>
                  <w:tcW w:w="1773" w:type="dxa"/>
                  <w:shd w:val="clear" w:color="auto" w:fill="auto"/>
                  <w:vAlign w:val="center"/>
                </w:tcPr>
                <w:p w14:paraId="55E3C47C" w14:textId="77777777" w:rsidR="00981FE3" w:rsidRPr="00AE2BDD" w:rsidRDefault="00981FE3" w:rsidP="00981FE3">
                  <w:pPr>
                    <w:rPr>
                      <w:rFonts w:ascii="ＭＳ ゴシック" w:hAnsi="ＭＳ ゴシック"/>
                      <w:szCs w:val="22"/>
                    </w:rPr>
                  </w:pPr>
                  <w:r w:rsidRPr="00AE2BDD">
                    <w:rPr>
                      <w:rFonts w:ascii="ＭＳ ゴシック" w:hAnsi="ＭＳ ゴシック" w:hint="eastAsia"/>
                      <w:szCs w:val="22"/>
                    </w:rPr>
                    <w:t>事業効果及び進捗状況</w:t>
                  </w:r>
                </w:p>
              </w:tc>
              <w:tc>
                <w:tcPr>
                  <w:tcW w:w="7035" w:type="dxa"/>
                  <w:shd w:val="clear" w:color="auto" w:fill="auto"/>
                </w:tcPr>
                <w:p w14:paraId="1DF59A32" w14:textId="77777777" w:rsidR="00981FE3" w:rsidRPr="0021694A" w:rsidRDefault="00981FE3" w:rsidP="00981FE3">
                  <w:pPr>
                    <w:rPr>
                      <w:rFonts w:asciiTheme="minorEastAsia" w:eastAsiaTheme="minorEastAsia" w:hAnsiTheme="minorEastAsia"/>
                      <w:bCs/>
                      <w:color w:val="000000" w:themeColor="text1"/>
                      <w:szCs w:val="22"/>
                    </w:rPr>
                  </w:pPr>
                  <w:r w:rsidRPr="0021694A">
                    <w:rPr>
                      <w:rFonts w:asciiTheme="minorEastAsia" w:eastAsiaTheme="minorEastAsia" w:hAnsiTheme="minorEastAsia" w:hint="eastAsia"/>
                      <w:bCs/>
                      <w:color w:val="000000" w:themeColor="text1"/>
                      <w:szCs w:val="22"/>
                    </w:rPr>
                    <w:t>平成３１年度当初に供用開始予定。</w:t>
                  </w:r>
                </w:p>
                <w:p w14:paraId="72293F23" w14:textId="77777777" w:rsidR="00981FE3" w:rsidRPr="0021694A" w:rsidRDefault="00981FE3" w:rsidP="00981FE3">
                  <w:pPr>
                    <w:rPr>
                      <w:rFonts w:asciiTheme="minorEastAsia" w:eastAsiaTheme="minorEastAsia" w:hAnsiTheme="minorEastAsia"/>
                      <w:bCs/>
                      <w:color w:val="000000" w:themeColor="text1"/>
                      <w:szCs w:val="22"/>
                    </w:rPr>
                  </w:pPr>
                  <w:r w:rsidRPr="0021694A">
                    <w:rPr>
                      <w:rFonts w:asciiTheme="minorEastAsia" w:eastAsiaTheme="minorEastAsia" w:hAnsiTheme="minorEastAsia" w:hint="eastAsia"/>
                      <w:bCs/>
                      <w:color w:val="000000" w:themeColor="text1"/>
                      <w:szCs w:val="22"/>
                    </w:rPr>
                    <w:t>年間利用者数（人／年）4万人増。</w:t>
                  </w:r>
                </w:p>
              </w:tc>
            </w:tr>
          </w:tbl>
          <w:p w14:paraId="39BF6A97" w14:textId="77777777" w:rsidR="00981FE3" w:rsidRPr="00321E3C" w:rsidRDefault="00981FE3" w:rsidP="00981FE3">
            <w:pPr>
              <w:rPr>
                <w:rFonts w:ascii="ＭＳ ゴシック" w:hAnsi="ＭＳ ゴシック"/>
                <w:b/>
                <w:bCs/>
                <w:sz w:val="24"/>
              </w:rPr>
            </w:pPr>
          </w:p>
          <w:p w14:paraId="7F68E816" w14:textId="77777777" w:rsidR="00981FE3" w:rsidRPr="002D717F" w:rsidRDefault="00981FE3" w:rsidP="00981FE3">
            <w:pPr>
              <w:rPr>
                <w:rFonts w:ascii="ＭＳ ゴシック" w:hAnsi="ＭＳ ゴシック"/>
                <w:sz w:val="24"/>
              </w:rPr>
            </w:pPr>
            <w:r>
              <w:rPr>
                <w:rFonts w:ascii="ＭＳ ゴシック" w:hAnsi="ＭＳ ゴシック" w:hint="eastAsia"/>
                <w:sz w:val="24"/>
              </w:rPr>
              <w:t>②．（仮称）野村スポーツゾーン整備事業（草津市）</w:t>
            </w:r>
          </w:p>
          <w:tbl>
            <w:tblPr>
              <w:tblW w:w="8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3"/>
              <w:gridCol w:w="7035"/>
            </w:tblGrid>
            <w:tr w:rsidR="00981FE3" w:rsidRPr="002D717F" w14:paraId="6C63F342" w14:textId="77777777" w:rsidTr="00890ED3">
              <w:trPr>
                <w:jc w:val="center"/>
              </w:trPr>
              <w:tc>
                <w:tcPr>
                  <w:tcW w:w="1773" w:type="dxa"/>
                  <w:tcBorders>
                    <w:bottom w:val="single" w:sz="4" w:space="0" w:color="auto"/>
                  </w:tcBorders>
                  <w:shd w:val="clear" w:color="auto" w:fill="auto"/>
                  <w:vAlign w:val="center"/>
                </w:tcPr>
                <w:p w14:paraId="769C8DE6" w14:textId="77777777" w:rsidR="00981FE3" w:rsidRPr="00AE2BDD" w:rsidRDefault="00981FE3" w:rsidP="00981FE3">
                  <w:pPr>
                    <w:rPr>
                      <w:rFonts w:ascii="ＭＳ ゴシック" w:hAnsi="ＭＳ ゴシック"/>
                      <w:szCs w:val="22"/>
                    </w:rPr>
                  </w:pPr>
                  <w:r w:rsidRPr="00AE2BDD">
                    <w:rPr>
                      <w:rFonts w:ascii="ＭＳ ゴシック" w:hAnsi="ＭＳ ゴシック" w:hint="eastAsia"/>
                      <w:szCs w:val="22"/>
                    </w:rPr>
                    <w:t>事業完了時期</w:t>
                  </w:r>
                </w:p>
              </w:tc>
              <w:tc>
                <w:tcPr>
                  <w:tcW w:w="7035" w:type="dxa"/>
                  <w:tcBorders>
                    <w:bottom w:val="single" w:sz="4" w:space="0" w:color="auto"/>
                  </w:tcBorders>
                  <w:shd w:val="clear" w:color="auto" w:fill="auto"/>
                </w:tcPr>
                <w:p w14:paraId="6EFC9EC6" w14:textId="77777777" w:rsidR="00981FE3" w:rsidRPr="0021694A" w:rsidRDefault="00981FE3" w:rsidP="00981FE3">
                  <w:pPr>
                    <w:rPr>
                      <w:rFonts w:asciiTheme="minorEastAsia" w:eastAsiaTheme="minorEastAsia" w:hAnsiTheme="minorEastAsia"/>
                      <w:color w:val="000000" w:themeColor="text1"/>
                      <w:szCs w:val="22"/>
                    </w:rPr>
                  </w:pPr>
                  <w:r w:rsidRPr="0021694A">
                    <w:rPr>
                      <w:rFonts w:asciiTheme="minorEastAsia" w:eastAsiaTheme="minorEastAsia" w:hAnsiTheme="minorEastAsia" w:hint="eastAsia"/>
                      <w:color w:val="000000" w:themeColor="text1"/>
                      <w:szCs w:val="22"/>
                    </w:rPr>
                    <w:t>平成２９年度【実施中】</w:t>
                  </w:r>
                </w:p>
              </w:tc>
            </w:tr>
            <w:tr w:rsidR="00981FE3" w:rsidRPr="002D717F" w14:paraId="4BCA5C7C" w14:textId="77777777" w:rsidTr="00890ED3">
              <w:trPr>
                <w:jc w:val="center"/>
              </w:trPr>
              <w:tc>
                <w:tcPr>
                  <w:tcW w:w="1773" w:type="dxa"/>
                  <w:tcBorders>
                    <w:bottom w:val="single" w:sz="4" w:space="0" w:color="auto"/>
                  </w:tcBorders>
                  <w:shd w:val="clear" w:color="auto" w:fill="auto"/>
                  <w:vAlign w:val="center"/>
                </w:tcPr>
                <w:p w14:paraId="51782961" w14:textId="77777777" w:rsidR="00981FE3" w:rsidRPr="00AE2BDD" w:rsidRDefault="00981FE3" w:rsidP="00981FE3">
                  <w:pPr>
                    <w:rPr>
                      <w:rFonts w:ascii="ＭＳ ゴシック" w:hAnsi="ＭＳ ゴシック"/>
                      <w:szCs w:val="22"/>
                    </w:rPr>
                  </w:pPr>
                  <w:r w:rsidRPr="00AE2BDD">
                    <w:rPr>
                      <w:rFonts w:ascii="ＭＳ ゴシック" w:hAnsi="ＭＳ ゴシック" w:hint="eastAsia"/>
                      <w:szCs w:val="22"/>
                    </w:rPr>
                    <w:t>事業概要</w:t>
                  </w:r>
                </w:p>
              </w:tc>
              <w:tc>
                <w:tcPr>
                  <w:tcW w:w="7035" w:type="dxa"/>
                  <w:tcBorders>
                    <w:bottom w:val="single" w:sz="4" w:space="0" w:color="auto"/>
                  </w:tcBorders>
                  <w:shd w:val="clear" w:color="auto" w:fill="auto"/>
                </w:tcPr>
                <w:p w14:paraId="09D85891" w14:textId="77777777" w:rsidR="00981FE3" w:rsidRPr="0021694A" w:rsidRDefault="00981FE3" w:rsidP="00981FE3">
                  <w:pPr>
                    <w:rPr>
                      <w:rFonts w:asciiTheme="minorEastAsia" w:eastAsiaTheme="minorEastAsia" w:hAnsiTheme="minorEastAsia"/>
                      <w:color w:val="000000" w:themeColor="text1"/>
                      <w:szCs w:val="22"/>
                    </w:rPr>
                  </w:pPr>
                  <w:r w:rsidRPr="0021694A">
                    <w:rPr>
                      <w:rFonts w:asciiTheme="minorEastAsia" w:eastAsiaTheme="minorEastAsia" w:hAnsiTheme="minorEastAsia" w:hint="eastAsia"/>
                      <w:color w:val="000000" w:themeColor="text1"/>
                      <w:szCs w:val="22"/>
                    </w:rPr>
                    <w:t>プロスポーツの試合や各種イベントの開催など、多用途に利用できる体育施設を整備するとともに、子どもから大人まで誰もが気軽に利用し、交流を育むことができる公園として整備する。</w:t>
                  </w:r>
                </w:p>
              </w:tc>
            </w:tr>
            <w:tr w:rsidR="00981FE3" w:rsidRPr="002D717F" w14:paraId="18FEDEF1" w14:textId="77777777" w:rsidTr="00890ED3">
              <w:trPr>
                <w:jc w:val="center"/>
              </w:trPr>
              <w:tc>
                <w:tcPr>
                  <w:tcW w:w="1773" w:type="dxa"/>
                  <w:shd w:val="clear" w:color="auto" w:fill="auto"/>
                  <w:vAlign w:val="center"/>
                </w:tcPr>
                <w:p w14:paraId="2D4AE886" w14:textId="77777777" w:rsidR="00981FE3" w:rsidRPr="00AE2BDD" w:rsidRDefault="00981FE3" w:rsidP="00981FE3">
                  <w:pPr>
                    <w:rPr>
                      <w:rFonts w:ascii="ＭＳ ゴシック" w:hAnsi="ＭＳ ゴシック"/>
                      <w:szCs w:val="22"/>
                    </w:rPr>
                  </w:pPr>
                  <w:r w:rsidRPr="00AE2BDD">
                    <w:rPr>
                      <w:rFonts w:ascii="ＭＳ ゴシック" w:hAnsi="ＭＳ ゴシック" w:hint="eastAsia"/>
                      <w:szCs w:val="22"/>
                    </w:rPr>
                    <w:t>事業効果及び進捗状況</w:t>
                  </w:r>
                </w:p>
              </w:tc>
              <w:tc>
                <w:tcPr>
                  <w:tcW w:w="7035" w:type="dxa"/>
                  <w:shd w:val="clear" w:color="auto" w:fill="auto"/>
                </w:tcPr>
                <w:p w14:paraId="2DC7309A" w14:textId="77777777" w:rsidR="00981FE3" w:rsidRPr="0021694A" w:rsidRDefault="00981FE3" w:rsidP="00981FE3">
                  <w:pPr>
                    <w:rPr>
                      <w:rFonts w:asciiTheme="minorEastAsia" w:eastAsiaTheme="minorEastAsia" w:hAnsiTheme="minorEastAsia"/>
                      <w:bCs/>
                      <w:color w:val="000000" w:themeColor="text1"/>
                      <w:szCs w:val="22"/>
                    </w:rPr>
                  </w:pPr>
                  <w:r w:rsidRPr="0021694A">
                    <w:rPr>
                      <w:rFonts w:asciiTheme="minorEastAsia" w:eastAsiaTheme="minorEastAsia" w:hAnsiTheme="minorEastAsia" w:hint="eastAsia"/>
                      <w:bCs/>
                      <w:color w:val="000000" w:themeColor="text1"/>
                      <w:szCs w:val="22"/>
                    </w:rPr>
                    <w:t>平成３０年度当初に供用開始予定。</w:t>
                  </w:r>
                </w:p>
                <w:p w14:paraId="4DA04834" w14:textId="77777777" w:rsidR="00981FE3" w:rsidRPr="0021694A" w:rsidRDefault="00981FE3" w:rsidP="00981FE3">
                  <w:pPr>
                    <w:rPr>
                      <w:rFonts w:asciiTheme="minorEastAsia" w:eastAsiaTheme="minorEastAsia" w:hAnsiTheme="minorEastAsia"/>
                      <w:bCs/>
                      <w:color w:val="000000" w:themeColor="text1"/>
                      <w:szCs w:val="22"/>
                    </w:rPr>
                  </w:pPr>
                  <w:r w:rsidRPr="0021694A">
                    <w:rPr>
                      <w:rFonts w:asciiTheme="minorEastAsia" w:eastAsiaTheme="minorEastAsia" w:hAnsiTheme="minorEastAsia" w:hint="eastAsia"/>
                      <w:bCs/>
                      <w:color w:val="000000" w:themeColor="text1"/>
                      <w:szCs w:val="22"/>
                    </w:rPr>
                    <w:t>年間利用者数（人／年）5.4万人増。</w:t>
                  </w:r>
                </w:p>
              </w:tc>
            </w:tr>
          </w:tbl>
          <w:p w14:paraId="04BB742F" w14:textId="77777777" w:rsidR="006E53D3" w:rsidRDefault="006E53D3" w:rsidP="00C45E0D">
            <w:pPr>
              <w:overflowPunct w:val="0"/>
              <w:textAlignment w:val="baseline"/>
              <w:rPr>
                <w:rFonts w:asciiTheme="majorEastAsia" w:eastAsiaTheme="majorEastAsia" w:hAnsiTheme="majorEastAsia" w:cs="ＭＳ ゴシック"/>
                <w:color w:val="000000" w:themeColor="text1"/>
                <w:kern w:val="0"/>
              </w:rPr>
            </w:pPr>
          </w:p>
          <w:p w14:paraId="2664DE22" w14:textId="77777777" w:rsidR="00452E3B" w:rsidRDefault="00452E3B" w:rsidP="00C45E0D">
            <w:pPr>
              <w:overflowPunct w:val="0"/>
              <w:textAlignment w:val="baseline"/>
              <w:rPr>
                <w:rFonts w:asciiTheme="majorEastAsia" w:eastAsiaTheme="majorEastAsia" w:hAnsiTheme="majorEastAsia" w:cs="ＭＳ ゴシック"/>
                <w:color w:val="000000" w:themeColor="text1"/>
                <w:kern w:val="0"/>
              </w:rPr>
            </w:pPr>
          </w:p>
          <w:p w14:paraId="06AA7487" w14:textId="77777777" w:rsidR="00452E3B" w:rsidRDefault="00452E3B" w:rsidP="00C45E0D">
            <w:pPr>
              <w:overflowPunct w:val="0"/>
              <w:textAlignment w:val="baseline"/>
              <w:rPr>
                <w:rFonts w:asciiTheme="majorEastAsia" w:eastAsiaTheme="majorEastAsia" w:hAnsiTheme="majorEastAsia" w:cs="ＭＳ ゴシック"/>
                <w:color w:val="000000" w:themeColor="text1"/>
                <w:kern w:val="0"/>
              </w:rPr>
            </w:pPr>
          </w:p>
          <w:p w14:paraId="54451F08" w14:textId="77777777" w:rsidR="00452E3B" w:rsidRDefault="00452E3B" w:rsidP="00C45E0D">
            <w:pPr>
              <w:overflowPunct w:val="0"/>
              <w:textAlignment w:val="baseline"/>
              <w:rPr>
                <w:rFonts w:asciiTheme="majorEastAsia" w:eastAsiaTheme="majorEastAsia" w:hAnsiTheme="majorEastAsia" w:cs="ＭＳ ゴシック"/>
                <w:color w:val="000000" w:themeColor="text1"/>
                <w:kern w:val="0"/>
              </w:rPr>
            </w:pPr>
          </w:p>
          <w:p w14:paraId="7AC45463" w14:textId="77777777" w:rsidR="00452E3B" w:rsidRDefault="00452E3B" w:rsidP="00C45E0D">
            <w:pPr>
              <w:overflowPunct w:val="0"/>
              <w:textAlignment w:val="baseline"/>
              <w:rPr>
                <w:rFonts w:asciiTheme="majorEastAsia" w:eastAsiaTheme="majorEastAsia" w:hAnsiTheme="majorEastAsia" w:cs="ＭＳ ゴシック"/>
                <w:color w:val="000000" w:themeColor="text1"/>
                <w:kern w:val="0"/>
              </w:rPr>
            </w:pPr>
          </w:p>
          <w:p w14:paraId="58E65C0A" w14:textId="77777777" w:rsidR="00452E3B" w:rsidRPr="00981FE3" w:rsidRDefault="00452E3B" w:rsidP="00C45E0D">
            <w:pPr>
              <w:overflowPunct w:val="0"/>
              <w:textAlignment w:val="baseline"/>
              <w:rPr>
                <w:rFonts w:asciiTheme="majorEastAsia" w:eastAsiaTheme="majorEastAsia" w:hAnsiTheme="majorEastAsia" w:cs="ＭＳ ゴシック"/>
                <w:color w:val="000000" w:themeColor="text1"/>
                <w:kern w:val="0"/>
              </w:rPr>
            </w:pPr>
          </w:p>
          <w:p w14:paraId="1865D210" w14:textId="77777777" w:rsidR="00452E3B" w:rsidRPr="002D717F" w:rsidRDefault="00452E3B" w:rsidP="00452E3B">
            <w:pPr>
              <w:rPr>
                <w:rFonts w:ascii="ＭＳ ゴシック" w:hAnsi="ＭＳ ゴシック"/>
                <w:sz w:val="24"/>
              </w:rPr>
            </w:pPr>
            <w:r>
              <w:rPr>
                <w:rFonts w:ascii="ＭＳ ゴシック" w:hAnsi="ＭＳ ゴシック" w:hint="eastAsia"/>
                <w:sz w:val="24"/>
              </w:rPr>
              <w:lastRenderedPageBreak/>
              <w:t>③．草津宿本陣歴史館整備事業（草津市）</w:t>
            </w:r>
          </w:p>
          <w:tbl>
            <w:tblPr>
              <w:tblW w:w="8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3"/>
              <w:gridCol w:w="7035"/>
            </w:tblGrid>
            <w:tr w:rsidR="00452E3B" w:rsidRPr="002D717F" w14:paraId="6B404107" w14:textId="77777777" w:rsidTr="00890ED3">
              <w:trPr>
                <w:jc w:val="center"/>
              </w:trPr>
              <w:tc>
                <w:tcPr>
                  <w:tcW w:w="1773" w:type="dxa"/>
                  <w:tcBorders>
                    <w:bottom w:val="single" w:sz="4" w:space="0" w:color="auto"/>
                  </w:tcBorders>
                  <w:shd w:val="clear" w:color="auto" w:fill="auto"/>
                  <w:vAlign w:val="center"/>
                </w:tcPr>
                <w:p w14:paraId="15386EE8" w14:textId="77777777" w:rsidR="00452E3B" w:rsidRPr="00AE2BDD" w:rsidRDefault="00452E3B" w:rsidP="00452E3B">
                  <w:pPr>
                    <w:rPr>
                      <w:rFonts w:ascii="ＭＳ ゴシック" w:hAnsi="ＭＳ ゴシック"/>
                      <w:szCs w:val="22"/>
                    </w:rPr>
                  </w:pPr>
                  <w:r w:rsidRPr="00AE2BDD">
                    <w:rPr>
                      <w:rFonts w:ascii="ＭＳ ゴシック" w:hAnsi="ＭＳ ゴシック" w:hint="eastAsia"/>
                      <w:szCs w:val="22"/>
                    </w:rPr>
                    <w:t>事業完了時期</w:t>
                  </w:r>
                </w:p>
              </w:tc>
              <w:tc>
                <w:tcPr>
                  <w:tcW w:w="7035" w:type="dxa"/>
                  <w:tcBorders>
                    <w:bottom w:val="single" w:sz="4" w:space="0" w:color="auto"/>
                  </w:tcBorders>
                  <w:shd w:val="clear" w:color="auto" w:fill="auto"/>
                </w:tcPr>
                <w:p w14:paraId="31036B83" w14:textId="77777777" w:rsidR="00452E3B" w:rsidRPr="0021694A" w:rsidRDefault="00452E3B" w:rsidP="00452E3B">
                  <w:pPr>
                    <w:rPr>
                      <w:rFonts w:asciiTheme="minorEastAsia" w:eastAsiaTheme="minorEastAsia" w:hAnsiTheme="minorEastAsia"/>
                      <w:color w:val="000000" w:themeColor="text1"/>
                      <w:szCs w:val="22"/>
                    </w:rPr>
                  </w:pPr>
                  <w:r w:rsidRPr="0021694A">
                    <w:rPr>
                      <w:rFonts w:asciiTheme="minorEastAsia" w:eastAsiaTheme="minorEastAsia" w:hAnsiTheme="minorEastAsia" w:hint="eastAsia"/>
                      <w:color w:val="000000" w:themeColor="text1"/>
                      <w:szCs w:val="22"/>
                    </w:rPr>
                    <w:t>平成２６年度【済】</w:t>
                  </w:r>
                </w:p>
              </w:tc>
            </w:tr>
            <w:tr w:rsidR="00452E3B" w:rsidRPr="002D717F" w14:paraId="07B39AE3" w14:textId="77777777" w:rsidTr="00890ED3">
              <w:trPr>
                <w:jc w:val="center"/>
              </w:trPr>
              <w:tc>
                <w:tcPr>
                  <w:tcW w:w="1773" w:type="dxa"/>
                  <w:tcBorders>
                    <w:bottom w:val="single" w:sz="4" w:space="0" w:color="auto"/>
                  </w:tcBorders>
                  <w:shd w:val="clear" w:color="auto" w:fill="auto"/>
                  <w:vAlign w:val="center"/>
                </w:tcPr>
                <w:p w14:paraId="1B0B8B7A" w14:textId="77777777" w:rsidR="00452E3B" w:rsidRPr="00AE2BDD" w:rsidRDefault="00452E3B" w:rsidP="00452E3B">
                  <w:pPr>
                    <w:rPr>
                      <w:rFonts w:ascii="ＭＳ ゴシック" w:hAnsi="ＭＳ ゴシック"/>
                      <w:szCs w:val="22"/>
                    </w:rPr>
                  </w:pPr>
                  <w:r w:rsidRPr="00AE2BDD">
                    <w:rPr>
                      <w:rFonts w:ascii="ＭＳ ゴシック" w:hAnsi="ＭＳ ゴシック" w:hint="eastAsia"/>
                      <w:szCs w:val="22"/>
                    </w:rPr>
                    <w:t>事業概要</w:t>
                  </w:r>
                </w:p>
              </w:tc>
              <w:tc>
                <w:tcPr>
                  <w:tcW w:w="7035" w:type="dxa"/>
                  <w:tcBorders>
                    <w:bottom w:val="single" w:sz="4" w:space="0" w:color="auto"/>
                  </w:tcBorders>
                  <w:shd w:val="clear" w:color="auto" w:fill="auto"/>
                </w:tcPr>
                <w:p w14:paraId="24F28A62" w14:textId="77777777" w:rsidR="00452E3B" w:rsidRPr="0021694A" w:rsidRDefault="00452E3B" w:rsidP="00452E3B">
                  <w:pPr>
                    <w:rPr>
                      <w:rFonts w:asciiTheme="minorEastAsia" w:eastAsiaTheme="minorEastAsia" w:hAnsiTheme="minorEastAsia"/>
                      <w:color w:val="000000" w:themeColor="text1"/>
                      <w:szCs w:val="22"/>
                    </w:rPr>
                  </w:pPr>
                  <w:r w:rsidRPr="0021694A">
                    <w:rPr>
                      <w:rFonts w:asciiTheme="minorEastAsia" w:eastAsiaTheme="minorEastAsia" w:hAnsiTheme="minorEastAsia" w:hint="eastAsia"/>
                      <w:color w:val="000000" w:themeColor="text1"/>
                      <w:szCs w:val="22"/>
                    </w:rPr>
                    <w:t>中心市街地の歴史的資源である国史跡草津宿本陣をより親しみやすいものとし、文化財としての価値向上を図るため、街道文化の再現や本陣の歴史の紹介、情報発信等を行う施設を整備する。</w:t>
                  </w:r>
                </w:p>
              </w:tc>
            </w:tr>
            <w:tr w:rsidR="00452E3B" w:rsidRPr="002D717F" w14:paraId="1BE1A000" w14:textId="77777777" w:rsidTr="00452E3B">
              <w:trPr>
                <w:jc w:val="center"/>
              </w:trPr>
              <w:tc>
                <w:tcPr>
                  <w:tcW w:w="1773" w:type="dxa"/>
                  <w:shd w:val="clear" w:color="auto" w:fill="auto"/>
                  <w:vAlign w:val="center"/>
                </w:tcPr>
                <w:p w14:paraId="10499C4F" w14:textId="77777777" w:rsidR="00452E3B" w:rsidRPr="00AE2BDD" w:rsidRDefault="00452E3B" w:rsidP="00452E3B">
                  <w:pPr>
                    <w:rPr>
                      <w:rFonts w:ascii="ＭＳ ゴシック" w:hAnsi="ＭＳ ゴシック"/>
                      <w:szCs w:val="22"/>
                    </w:rPr>
                  </w:pPr>
                  <w:r w:rsidRPr="00AE2BDD">
                    <w:rPr>
                      <w:rFonts w:ascii="ＭＳ ゴシック" w:hAnsi="ＭＳ ゴシック" w:hint="eastAsia"/>
                      <w:szCs w:val="22"/>
                    </w:rPr>
                    <w:t>事業効果及び進捗状況</w:t>
                  </w:r>
                </w:p>
              </w:tc>
              <w:tc>
                <w:tcPr>
                  <w:tcW w:w="7035" w:type="dxa"/>
                  <w:shd w:val="clear" w:color="auto" w:fill="auto"/>
                  <w:vAlign w:val="center"/>
                </w:tcPr>
                <w:p w14:paraId="5858EBC7" w14:textId="76C4DB9D" w:rsidR="00452E3B" w:rsidRDefault="007707DD" w:rsidP="00452E3B">
                  <w:pPr>
                    <w:rPr>
                      <w:rFonts w:asciiTheme="minorEastAsia" w:eastAsiaTheme="minorEastAsia" w:hAnsiTheme="minorEastAsia"/>
                      <w:bCs/>
                      <w:color w:val="000000" w:themeColor="text1"/>
                      <w:szCs w:val="22"/>
                    </w:rPr>
                  </w:pPr>
                  <w:r>
                    <w:rPr>
                      <w:rFonts w:asciiTheme="minorEastAsia" w:eastAsiaTheme="minorEastAsia" w:hAnsiTheme="minorEastAsia" w:hint="eastAsia"/>
                      <w:bCs/>
                      <w:color w:val="000000" w:themeColor="text1"/>
                      <w:szCs w:val="22"/>
                    </w:rPr>
                    <w:t>・当該事業の整備効果の目標として、周辺に位置する草津宿本陣及び草津市街道交流館、草津夢本陣の</w:t>
                  </w:r>
                  <w:r w:rsidR="00452E3B" w:rsidRPr="0021694A">
                    <w:rPr>
                      <w:rFonts w:asciiTheme="minorEastAsia" w:eastAsiaTheme="minorEastAsia" w:hAnsiTheme="minorEastAsia" w:hint="eastAsia"/>
                      <w:bCs/>
                      <w:color w:val="000000" w:themeColor="text1"/>
                      <w:szCs w:val="22"/>
                    </w:rPr>
                    <w:t>年間利用者数（人／年）</w:t>
                  </w:r>
                  <w:r>
                    <w:rPr>
                      <w:rFonts w:asciiTheme="minorEastAsia" w:eastAsiaTheme="minorEastAsia" w:hAnsiTheme="minorEastAsia" w:hint="eastAsia"/>
                      <w:bCs/>
                      <w:color w:val="000000" w:themeColor="text1"/>
                      <w:szCs w:val="22"/>
                    </w:rPr>
                    <w:t>が</w:t>
                  </w:r>
                  <w:r w:rsidR="00452E3B" w:rsidRPr="0021694A">
                    <w:rPr>
                      <w:rFonts w:asciiTheme="minorEastAsia" w:eastAsiaTheme="minorEastAsia" w:hAnsiTheme="minorEastAsia" w:hint="eastAsia"/>
                      <w:bCs/>
                      <w:color w:val="000000" w:themeColor="text1"/>
                      <w:szCs w:val="22"/>
                    </w:rPr>
                    <w:t>1.6万人増</w:t>
                  </w:r>
                  <w:r>
                    <w:rPr>
                      <w:rFonts w:asciiTheme="minorEastAsia" w:eastAsiaTheme="minorEastAsia" w:hAnsiTheme="minorEastAsia" w:hint="eastAsia"/>
                      <w:bCs/>
                      <w:color w:val="000000" w:themeColor="text1"/>
                      <w:szCs w:val="22"/>
                    </w:rPr>
                    <w:t>加するものと</w:t>
                  </w:r>
                  <w:r w:rsidR="003629AD">
                    <w:rPr>
                      <w:rFonts w:asciiTheme="minorEastAsia" w:eastAsiaTheme="minorEastAsia" w:hAnsiTheme="minorEastAsia" w:hint="eastAsia"/>
                      <w:bCs/>
                      <w:color w:val="000000" w:themeColor="text1"/>
                      <w:szCs w:val="22"/>
                    </w:rPr>
                    <w:t>設定</w:t>
                  </w:r>
                  <w:r w:rsidR="00452E3B" w:rsidRPr="0021694A">
                    <w:rPr>
                      <w:rFonts w:asciiTheme="minorEastAsia" w:eastAsiaTheme="minorEastAsia" w:hAnsiTheme="minorEastAsia" w:hint="eastAsia"/>
                      <w:bCs/>
                      <w:color w:val="000000" w:themeColor="text1"/>
                      <w:szCs w:val="22"/>
                    </w:rPr>
                    <w:t>。</w:t>
                  </w:r>
                </w:p>
                <w:p w14:paraId="72FE2BC2" w14:textId="6266C4A6" w:rsidR="003629AD" w:rsidRPr="0021694A" w:rsidRDefault="003629AD" w:rsidP="00452E3B">
                  <w:pPr>
                    <w:rPr>
                      <w:rFonts w:asciiTheme="minorEastAsia" w:eastAsiaTheme="minorEastAsia" w:hAnsiTheme="minorEastAsia"/>
                      <w:bCs/>
                      <w:color w:val="000000" w:themeColor="text1"/>
                      <w:szCs w:val="22"/>
                    </w:rPr>
                  </w:pPr>
                  <w:r>
                    <w:rPr>
                      <w:rFonts w:asciiTheme="minorEastAsia" w:eastAsiaTheme="minorEastAsia" w:hAnsiTheme="minorEastAsia" w:hint="eastAsia"/>
                      <w:bCs/>
                      <w:color w:val="000000" w:themeColor="text1"/>
                      <w:szCs w:val="22"/>
                    </w:rPr>
                    <w:t>・３施設の最新の利用者数については、基準値対比（平成２３年度：48,402人）4,924人増（平成２６年度：53,326人）となっており、各施設間の連携事業等を実施する等し、利用者数の増加をはかる。</w:t>
                  </w:r>
                </w:p>
              </w:tc>
            </w:tr>
          </w:tbl>
          <w:p w14:paraId="39C3D07B" w14:textId="77777777" w:rsidR="006E53D3" w:rsidRPr="00452E3B" w:rsidRDefault="006E53D3" w:rsidP="00C45E0D">
            <w:pPr>
              <w:overflowPunct w:val="0"/>
              <w:textAlignment w:val="baseline"/>
              <w:rPr>
                <w:rFonts w:asciiTheme="majorEastAsia" w:eastAsiaTheme="majorEastAsia" w:hAnsiTheme="majorEastAsia" w:cs="ＭＳ ゴシック"/>
                <w:color w:val="000000" w:themeColor="text1"/>
                <w:kern w:val="0"/>
              </w:rPr>
            </w:pPr>
          </w:p>
          <w:p w14:paraId="2821C62B" w14:textId="77777777" w:rsidR="00710B79" w:rsidRPr="002D717F" w:rsidRDefault="00710B79" w:rsidP="00710B79">
            <w:pPr>
              <w:rPr>
                <w:rFonts w:ascii="ＭＳ ゴシック" w:hAnsi="ＭＳ ゴシック"/>
                <w:b/>
                <w:bCs/>
                <w:sz w:val="24"/>
              </w:rPr>
            </w:pPr>
            <w:r w:rsidRPr="002D717F">
              <w:rPr>
                <w:rFonts w:ascii="ＭＳ ゴシック" w:hAnsi="ＭＳ ゴシック" w:hint="eastAsia"/>
                <w:b/>
                <w:bCs/>
                <w:sz w:val="24"/>
              </w:rPr>
              <w:t xml:space="preserve">●目標達成の見通し及び今後の対策 </w:t>
            </w:r>
          </w:p>
          <w:p w14:paraId="32BC1E0A" w14:textId="77777777" w:rsidR="006E53D3" w:rsidRPr="0021694A" w:rsidRDefault="006C4AE6" w:rsidP="006C4AE6">
            <w:pPr>
              <w:overflowPunct w:val="0"/>
              <w:ind w:left="220" w:hangingChars="100" w:hanging="220"/>
              <w:textAlignment w:val="baseline"/>
              <w:rPr>
                <w:rFonts w:asciiTheme="minorEastAsia" w:eastAsiaTheme="minorEastAsia" w:hAnsiTheme="minorEastAsia" w:cs="ＭＳ ゴシック"/>
                <w:color w:val="000000" w:themeColor="text1"/>
                <w:kern w:val="0"/>
              </w:rPr>
            </w:pPr>
            <w:r>
              <w:rPr>
                <w:rFonts w:asciiTheme="majorEastAsia" w:eastAsiaTheme="majorEastAsia" w:hAnsiTheme="majorEastAsia" w:cs="ＭＳ ゴシック" w:hint="eastAsia"/>
                <w:color w:val="000000" w:themeColor="text1"/>
                <w:kern w:val="0"/>
              </w:rPr>
              <w:t xml:space="preserve">　</w:t>
            </w:r>
            <w:r w:rsidRPr="0021694A">
              <w:rPr>
                <w:rFonts w:asciiTheme="minorEastAsia" w:eastAsiaTheme="minorEastAsia" w:hAnsiTheme="minorEastAsia" w:cs="ＭＳ ゴシック" w:hint="eastAsia"/>
                <w:color w:val="000000" w:themeColor="text1"/>
                <w:kern w:val="0"/>
              </w:rPr>
              <w:t>平成２６年度は耐震工事の影響もあり減少傾向となったが、平成２７年度は耐震工事も終了したことから、増加傾向に転じていることから、目標達成は可能と見込まれる。</w:t>
            </w:r>
          </w:p>
          <w:p w14:paraId="75D924DF" w14:textId="77777777" w:rsidR="006E53D3" w:rsidRPr="0021694A" w:rsidRDefault="006C4AE6" w:rsidP="006C4AE6">
            <w:pPr>
              <w:overflowPunct w:val="0"/>
              <w:ind w:left="220" w:hangingChars="100" w:hanging="220"/>
              <w:textAlignment w:val="baseline"/>
              <w:rPr>
                <w:rFonts w:asciiTheme="minorEastAsia" w:eastAsiaTheme="minorEastAsia" w:hAnsiTheme="minorEastAsia" w:cs="ＭＳ ゴシック"/>
                <w:color w:val="000000" w:themeColor="text1"/>
                <w:kern w:val="0"/>
              </w:rPr>
            </w:pPr>
            <w:r w:rsidRPr="0021694A">
              <w:rPr>
                <w:rFonts w:asciiTheme="minorEastAsia" w:eastAsiaTheme="minorEastAsia" w:hAnsiTheme="minorEastAsia" w:cs="ＭＳ ゴシック" w:hint="eastAsia"/>
                <w:color w:val="000000" w:themeColor="text1"/>
                <w:kern w:val="0"/>
              </w:rPr>
              <w:t xml:space="preserve">　今後は、各事業に位置付けている「（仮称）市民総合交流センター整備事業」及び「（仮称）野村スポーツゾーン整備事業」の整備の推進、また、各拠点間の連携した取り組みにより、まちへの滞留時間を増加させる取り組みを実施し、さらなる増加に努める。</w:t>
            </w:r>
          </w:p>
          <w:p w14:paraId="00169162" w14:textId="77777777" w:rsidR="006E53D3" w:rsidRDefault="006E53D3" w:rsidP="00C45E0D">
            <w:pPr>
              <w:overflowPunct w:val="0"/>
              <w:textAlignment w:val="baseline"/>
              <w:rPr>
                <w:rFonts w:asciiTheme="minorEastAsia" w:eastAsiaTheme="minorEastAsia" w:hAnsiTheme="minorEastAsia" w:cs="ＭＳ ゴシック"/>
                <w:color w:val="000000" w:themeColor="text1"/>
                <w:kern w:val="0"/>
              </w:rPr>
            </w:pPr>
          </w:p>
          <w:p w14:paraId="3E010947" w14:textId="77777777" w:rsidR="00C8715F" w:rsidRDefault="00C8715F" w:rsidP="00C45E0D">
            <w:pPr>
              <w:overflowPunct w:val="0"/>
              <w:textAlignment w:val="baseline"/>
              <w:rPr>
                <w:rFonts w:asciiTheme="majorEastAsia" w:eastAsiaTheme="majorEastAsia" w:hAnsiTheme="majorEastAsia" w:cs="ＭＳ ゴシック"/>
                <w:color w:val="000000" w:themeColor="text1"/>
                <w:kern w:val="0"/>
              </w:rPr>
            </w:pPr>
          </w:p>
          <w:p w14:paraId="7CD41C70" w14:textId="77777777" w:rsidR="006E53D3" w:rsidRDefault="006E53D3" w:rsidP="00C45E0D">
            <w:pPr>
              <w:overflowPunct w:val="0"/>
              <w:textAlignment w:val="baseline"/>
              <w:rPr>
                <w:rFonts w:asciiTheme="majorEastAsia" w:eastAsiaTheme="majorEastAsia" w:hAnsiTheme="majorEastAsia" w:cs="ＭＳ ゴシック"/>
                <w:color w:val="000000" w:themeColor="text1"/>
                <w:kern w:val="0"/>
              </w:rPr>
            </w:pPr>
          </w:p>
          <w:p w14:paraId="7053EB99" w14:textId="77777777" w:rsidR="006E53D3" w:rsidRDefault="006E53D3" w:rsidP="00C45E0D">
            <w:pPr>
              <w:overflowPunct w:val="0"/>
              <w:textAlignment w:val="baseline"/>
              <w:rPr>
                <w:rFonts w:asciiTheme="majorEastAsia" w:eastAsiaTheme="majorEastAsia" w:hAnsiTheme="majorEastAsia" w:cs="ＭＳ ゴシック"/>
                <w:color w:val="000000" w:themeColor="text1"/>
                <w:kern w:val="0"/>
              </w:rPr>
            </w:pPr>
          </w:p>
          <w:p w14:paraId="5E823E3F" w14:textId="77777777" w:rsidR="006E53D3" w:rsidRDefault="006E53D3" w:rsidP="00C45E0D">
            <w:pPr>
              <w:overflowPunct w:val="0"/>
              <w:textAlignment w:val="baseline"/>
              <w:rPr>
                <w:rFonts w:asciiTheme="majorEastAsia" w:eastAsiaTheme="majorEastAsia" w:hAnsiTheme="majorEastAsia" w:cs="ＭＳ ゴシック"/>
                <w:color w:val="000000" w:themeColor="text1"/>
                <w:kern w:val="0"/>
              </w:rPr>
            </w:pPr>
          </w:p>
          <w:p w14:paraId="459AE5DB" w14:textId="77777777" w:rsidR="006E53D3" w:rsidRDefault="006E53D3" w:rsidP="00C45E0D">
            <w:pPr>
              <w:overflowPunct w:val="0"/>
              <w:textAlignment w:val="baseline"/>
              <w:rPr>
                <w:rFonts w:asciiTheme="majorEastAsia" w:eastAsiaTheme="majorEastAsia" w:hAnsiTheme="majorEastAsia" w:cs="ＭＳ ゴシック"/>
                <w:color w:val="000000" w:themeColor="text1"/>
                <w:kern w:val="0"/>
              </w:rPr>
            </w:pPr>
          </w:p>
          <w:p w14:paraId="6270DCC5" w14:textId="77777777" w:rsidR="006E53D3" w:rsidRDefault="006E53D3" w:rsidP="00C45E0D">
            <w:pPr>
              <w:overflowPunct w:val="0"/>
              <w:textAlignment w:val="baseline"/>
              <w:rPr>
                <w:rFonts w:asciiTheme="majorEastAsia" w:eastAsiaTheme="majorEastAsia" w:hAnsiTheme="majorEastAsia" w:cs="ＭＳ ゴシック"/>
                <w:color w:val="000000" w:themeColor="text1"/>
                <w:kern w:val="0"/>
              </w:rPr>
            </w:pPr>
          </w:p>
          <w:p w14:paraId="1ED26615" w14:textId="77777777" w:rsidR="006E53D3" w:rsidRDefault="006E53D3" w:rsidP="00C45E0D">
            <w:pPr>
              <w:overflowPunct w:val="0"/>
              <w:textAlignment w:val="baseline"/>
              <w:rPr>
                <w:rFonts w:asciiTheme="majorEastAsia" w:eastAsiaTheme="majorEastAsia" w:hAnsiTheme="majorEastAsia" w:cs="ＭＳ ゴシック"/>
                <w:color w:val="000000" w:themeColor="text1"/>
                <w:kern w:val="0"/>
              </w:rPr>
            </w:pPr>
          </w:p>
          <w:p w14:paraId="08A2F86B" w14:textId="77777777" w:rsidR="006E53D3" w:rsidRDefault="006E53D3" w:rsidP="00C45E0D">
            <w:pPr>
              <w:overflowPunct w:val="0"/>
              <w:textAlignment w:val="baseline"/>
              <w:rPr>
                <w:rFonts w:asciiTheme="majorEastAsia" w:eastAsiaTheme="majorEastAsia" w:hAnsiTheme="majorEastAsia" w:cs="ＭＳ ゴシック"/>
                <w:color w:val="000000" w:themeColor="text1"/>
                <w:kern w:val="0"/>
              </w:rPr>
            </w:pPr>
          </w:p>
          <w:p w14:paraId="6F20CA9B" w14:textId="77777777" w:rsidR="006E53D3" w:rsidRDefault="006E53D3" w:rsidP="00C45E0D">
            <w:pPr>
              <w:overflowPunct w:val="0"/>
              <w:textAlignment w:val="baseline"/>
              <w:rPr>
                <w:rFonts w:asciiTheme="majorEastAsia" w:eastAsiaTheme="majorEastAsia" w:hAnsiTheme="majorEastAsia" w:cs="ＭＳ ゴシック"/>
                <w:color w:val="000000" w:themeColor="text1"/>
                <w:kern w:val="0"/>
              </w:rPr>
            </w:pPr>
          </w:p>
          <w:p w14:paraId="58097CD1" w14:textId="77777777" w:rsidR="006E53D3" w:rsidRDefault="006E53D3" w:rsidP="00C45E0D">
            <w:pPr>
              <w:overflowPunct w:val="0"/>
              <w:textAlignment w:val="baseline"/>
              <w:rPr>
                <w:rFonts w:asciiTheme="majorEastAsia" w:eastAsiaTheme="majorEastAsia" w:hAnsiTheme="majorEastAsia" w:cs="ＭＳ ゴシック"/>
                <w:color w:val="000000" w:themeColor="text1"/>
                <w:kern w:val="0"/>
              </w:rPr>
            </w:pPr>
          </w:p>
          <w:p w14:paraId="7F0635F7" w14:textId="77777777" w:rsidR="006E53D3" w:rsidRDefault="006E53D3" w:rsidP="00C45E0D">
            <w:pPr>
              <w:overflowPunct w:val="0"/>
              <w:textAlignment w:val="baseline"/>
              <w:rPr>
                <w:rFonts w:asciiTheme="majorEastAsia" w:eastAsiaTheme="majorEastAsia" w:hAnsiTheme="majorEastAsia" w:cs="ＭＳ ゴシック"/>
                <w:color w:val="000000" w:themeColor="text1"/>
                <w:kern w:val="0"/>
              </w:rPr>
            </w:pPr>
          </w:p>
          <w:p w14:paraId="2C512EFB" w14:textId="77777777" w:rsidR="006E53D3" w:rsidRDefault="006E53D3" w:rsidP="00C45E0D">
            <w:pPr>
              <w:overflowPunct w:val="0"/>
              <w:textAlignment w:val="baseline"/>
              <w:rPr>
                <w:rFonts w:asciiTheme="majorEastAsia" w:eastAsiaTheme="majorEastAsia" w:hAnsiTheme="majorEastAsia" w:cs="ＭＳ ゴシック"/>
                <w:color w:val="000000" w:themeColor="text1"/>
                <w:kern w:val="0"/>
              </w:rPr>
            </w:pPr>
          </w:p>
          <w:p w14:paraId="41841C8A" w14:textId="77777777" w:rsidR="006E53D3" w:rsidRDefault="006E53D3" w:rsidP="00C45E0D">
            <w:pPr>
              <w:overflowPunct w:val="0"/>
              <w:textAlignment w:val="baseline"/>
              <w:rPr>
                <w:rFonts w:asciiTheme="majorEastAsia" w:eastAsiaTheme="majorEastAsia" w:hAnsiTheme="majorEastAsia" w:cs="ＭＳ ゴシック"/>
                <w:color w:val="000000" w:themeColor="text1"/>
                <w:kern w:val="0"/>
              </w:rPr>
            </w:pPr>
          </w:p>
          <w:p w14:paraId="0447AD4F" w14:textId="77777777" w:rsidR="006E53D3" w:rsidRDefault="006E53D3" w:rsidP="00C45E0D">
            <w:pPr>
              <w:overflowPunct w:val="0"/>
              <w:textAlignment w:val="baseline"/>
              <w:rPr>
                <w:rFonts w:asciiTheme="majorEastAsia" w:eastAsiaTheme="majorEastAsia" w:hAnsiTheme="majorEastAsia" w:cs="ＭＳ ゴシック"/>
                <w:color w:val="000000" w:themeColor="text1"/>
                <w:kern w:val="0"/>
              </w:rPr>
            </w:pPr>
          </w:p>
          <w:p w14:paraId="4CD054A3" w14:textId="77777777" w:rsidR="006C4AE6" w:rsidRDefault="006C4AE6" w:rsidP="00C45E0D">
            <w:pPr>
              <w:overflowPunct w:val="0"/>
              <w:textAlignment w:val="baseline"/>
              <w:rPr>
                <w:rFonts w:asciiTheme="majorEastAsia" w:eastAsiaTheme="majorEastAsia" w:hAnsiTheme="majorEastAsia" w:cs="ＭＳ ゴシック"/>
                <w:color w:val="000000" w:themeColor="text1"/>
                <w:kern w:val="0"/>
              </w:rPr>
            </w:pPr>
          </w:p>
          <w:p w14:paraId="4CE1656B" w14:textId="77777777" w:rsidR="006C4AE6" w:rsidRDefault="006C4AE6" w:rsidP="00C45E0D">
            <w:pPr>
              <w:overflowPunct w:val="0"/>
              <w:textAlignment w:val="baseline"/>
              <w:rPr>
                <w:rFonts w:asciiTheme="majorEastAsia" w:eastAsiaTheme="majorEastAsia" w:hAnsiTheme="majorEastAsia" w:cs="ＭＳ ゴシック"/>
                <w:color w:val="000000" w:themeColor="text1"/>
                <w:kern w:val="0"/>
              </w:rPr>
            </w:pPr>
          </w:p>
          <w:p w14:paraId="7DFC8C37" w14:textId="77777777" w:rsidR="006C4AE6" w:rsidRDefault="006C4AE6" w:rsidP="00C45E0D">
            <w:pPr>
              <w:overflowPunct w:val="0"/>
              <w:textAlignment w:val="baseline"/>
              <w:rPr>
                <w:rFonts w:asciiTheme="majorEastAsia" w:eastAsiaTheme="majorEastAsia" w:hAnsiTheme="majorEastAsia" w:cs="ＭＳ ゴシック"/>
                <w:color w:val="000000" w:themeColor="text1"/>
                <w:kern w:val="0"/>
              </w:rPr>
            </w:pPr>
          </w:p>
          <w:p w14:paraId="5C9C0BB8" w14:textId="77777777" w:rsidR="006C4AE6" w:rsidRDefault="006C4AE6" w:rsidP="00C45E0D">
            <w:pPr>
              <w:overflowPunct w:val="0"/>
              <w:textAlignment w:val="baseline"/>
              <w:rPr>
                <w:rFonts w:asciiTheme="majorEastAsia" w:eastAsiaTheme="majorEastAsia" w:hAnsiTheme="majorEastAsia" w:cs="ＭＳ ゴシック"/>
                <w:color w:val="000000" w:themeColor="text1"/>
                <w:kern w:val="0"/>
              </w:rPr>
            </w:pPr>
          </w:p>
          <w:p w14:paraId="697A87DB" w14:textId="77777777" w:rsidR="006E53D3" w:rsidRDefault="006E53D3" w:rsidP="00C45E0D">
            <w:pPr>
              <w:overflowPunct w:val="0"/>
              <w:textAlignment w:val="baseline"/>
              <w:rPr>
                <w:rFonts w:asciiTheme="majorEastAsia" w:eastAsiaTheme="majorEastAsia" w:hAnsiTheme="majorEastAsia" w:cs="ＭＳ ゴシック"/>
                <w:color w:val="000000" w:themeColor="text1"/>
                <w:kern w:val="0"/>
              </w:rPr>
            </w:pPr>
          </w:p>
          <w:p w14:paraId="426FD32A" w14:textId="77777777" w:rsidR="006E53D3" w:rsidRPr="002D717F" w:rsidRDefault="006E53D3" w:rsidP="00C45E0D">
            <w:pPr>
              <w:overflowPunct w:val="0"/>
              <w:textAlignment w:val="baseline"/>
              <w:rPr>
                <w:rFonts w:ascii="ＭＳ 明朝" w:eastAsia="ＭＳ 明朝" w:hAnsi="ＭＳ 明朝" w:cs="ＭＳ ゴシック" w:hint="eastAsia"/>
                <w:color w:val="000000"/>
                <w:kern w:val="0"/>
                <w:sz w:val="24"/>
              </w:rPr>
            </w:pPr>
            <w:bookmarkStart w:id="2" w:name="_GoBack"/>
            <w:bookmarkEnd w:id="2"/>
          </w:p>
        </w:tc>
      </w:tr>
    </w:tbl>
    <w:p w14:paraId="7035F44F" w14:textId="77777777" w:rsidR="0039434A" w:rsidRPr="00926DDD" w:rsidRDefault="0039434A" w:rsidP="00565F61">
      <w:pPr>
        <w:widowControl/>
        <w:jc w:val="left"/>
        <w:rPr>
          <w:rFonts w:hint="eastAsia"/>
        </w:rPr>
      </w:pPr>
    </w:p>
    <w:sectPr w:rsidR="0039434A" w:rsidRPr="00926DDD" w:rsidSect="00EE2E33">
      <w:footerReference w:type="default" r:id="rId11"/>
      <w:pgSz w:w="11906" w:h="16838"/>
      <w:pgMar w:top="1134" w:right="1134" w:bottom="1134" w:left="1134" w:header="851" w:footer="454" w:gutter="57"/>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73ADAD" w14:textId="77777777" w:rsidR="006B0588" w:rsidRDefault="006B0588" w:rsidP="00DE2071">
      <w:r>
        <w:separator/>
      </w:r>
    </w:p>
  </w:endnote>
  <w:endnote w:type="continuationSeparator" w:id="0">
    <w:p w14:paraId="18644032" w14:textId="77777777" w:rsidR="006B0588" w:rsidRDefault="006B0588"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7996848"/>
      <w:docPartObj>
        <w:docPartGallery w:val="Page Numbers (Bottom of Page)"/>
        <w:docPartUnique/>
      </w:docPartObj>
    </w:sdtPr>
    <w:sdtEndPr/>
    <w:sdtContent>
      <w:p w14:paraId="5BCE45B4" w14:textId="77777777" w:rsidR="006B0588" w:rsidRDefault="006B0588">
        <w:pPr>
          <w:pStyle w:val="a5"/>
          <w:jc w:val="center"/>
        </w:pPr>
        <w:r>
          <w:fldChar w:fldCharType="begin"/>
        </w:r>
        <w:r>
          <w:instrText>PAGE   \* MERGEFORMAT</w:instrText>
        </w:r>
        <w:r>
          <w:fldChar w:fldCharType="separate"/>
        </w:r>
        <w:r w:rsidR="00565F61" w:rsidRPr="00565F61">
          <w:rPr>
            <w:noProof/>
            <w:lang w:val="ja-JP"/>
          </w:rPr>
          <w:t>9</w:t>
        </w:r>
        <w:r>
          <w:fldChar w:fldCharType="end"/>
        </w:r>
      </w:p>
    </w:sdtContent>
  </w:sdt>
  <w:p w14:paraId="1354FA09" w14:textId="77777777" w:rsidR="006B0588" w:rsidRDefault="006B058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AF4BBF" w14:textId="77777777" w:rsidR="006B0588" w:rsidRDefault="006B0588" w:rsidP="00DE2071">
      <w:r>
        <w:separator/>
      </w:r>
    </w:p>
  </w:footnote>
  <w:footnote w:type="continuationSeparator" w:id="0">
    <w:p w14:paraId="5E7EEAD5" w14:textId="77777777" w:rsidR="006B0588" w:rsidRDefault="006B0588" w:rsidP="00DE20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94716"/>
    <w:multiLevelType w:val="hybridMultilevel"/>
    <w:tmpl w:val="3C18E9B0"/>
    <w:lvl w:ilvl="0" w:tplc="BAFE3D00">
      <w:start w:val="2"/>
      <w:numFmt w:val="bullet"/>
      <w:lvlText w:val="・"/>
      <w:lvlJc w:val="left"/>
      <w:pPr>
        <w:tabs>
          <w:tab w:val="num" w:pos="1440"/>
        </w:tabs>
        <w:ind w:left="1440" w:hanging="360"/>
      </w:pPr>
      <w:rPr>
        <w:rFonts w:asciiTheme="minorEastAsia" w:eastAsiaTheme="minorEastAsia" w:hAnsiTheme="minorEastAsia"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71A78CB"/>
    <w:multiLevelType w:val="hybridMultilevel"/>
    <w:tmpl w:val="284EC2EE"/>
    <w:lvl w:ilvl="0" w:tplc="FDF42E4A">
      <w:numFmt w:val="bullet"/>
      <w:lvlText w:val="※"/>
      <w:lvlJc w:val="left"/>
      <w:pPr>
        <w:tabs>
          <w:tab w:val="num" w:pos="630"/>
        </w:tabs>
        <w:ind w:left="63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2" w15:restartNumberingAfterBreak="0">
    <w:nsid w:val="18DA117B"/>
    <w:multiLevelType w:val="hybridMultilevel"/>
    <w:tmpl w:val="91225C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1C119B9"/>
    <w:multiLevelType w:val="hybridMultilevel"/>
    <w:tmpl w:val="5F20C5F2"/>
    <w:lvl w:ilvl="0" w:tplc="AAE83518">
      <w:start w:val="1"/>
      <w:numFmt w:val="decimalFullWidth"/>
      <w:lvlText w:val="「%1．"/>
      <w:lvlJc w:val="left"/>
      <w:pPr>
        <w:tabs>
          <w:tab w:val="num" w:pos="1323"/>
        </w:tabs>
        <w:ind w:left="1323" w:hanging="795"/>
      </w:pPr>
      <w:rPr>
        <w:rFonts w:hint="default"/>
      </w:rPr>
    </w:lvl>
    <w:lvl w:ilvl="1" w:tplc="04090017">
      <w:start w:val="1"/>
      <w:numFmt w:val="aiueoFullWidth"/>
      <w:lvlText w:val="(%2)"/>
      <w:lvlJc w:val="left"/>
      <w:pPr>
        <w:tabs>
          <w:tab w:val="num" w:pos="1368"/>
        </w:tabs>
        <w:ind w:left="1368" w:hanging="420"/>
      </w:pPr>
    </w:lvl>
    <w:lvl w:ilvl="2" w:tplc="04090011" w:tentative="1">
      <w:start w:val="1"/>
      <w:numFmt w:val="decimalEnclosedCircle"/>
      <w:lvlText w:val="%3"/>
      <w:lvlJc w:val="left"/>
      <w:pPr>
        <w:tabs>
          <w:tab w:val="num" w:pos="1788"/>
        </w:tabs>
        <w:ind w:left="1788" w:hanging="420"/>
      </w:pPr>
    </w:lvl>
    <w:lvl w:ilvl="3" w:tplc="0409000F" w:tentative="1">
      <w:start w:val="1"/>
      <w:numFmt w:val="decimal"/>
      <w:lvlText w:val="%4."/>
      <w:lvlJc w:val="left"/>
      <w:pPr>
        <w:tabs>
          <w:tab w:val="num" w:pos="2208"/>
        </w:tabs>
        <w:ind w:left="2208" w:hanging="420"/>
      </w:pPr>
    </w:lvl>
    <w:lvl w:ilvl="4" w:tplc="04090017" w:tentative="1">
      <w:start w:val="1"/>
      <w:numFmt w:val="aiueoFullWidth"/>
      <w:lvlText w:val="(%5)"/>
      <w:lvlJc w:val="left"/>
      <w:pPr>
        <w:tabs>
          <w:tab w:val="num" w:pos="2628"/>
        </w:tabs>
        <w:ind w:left="2628" w:hanging="420"/>
      </w:pPr>
    </w:lvl>
    <w:lvl w:ilvl="5" w:tplc="04090011" w:tentative="1">
      <w:start w:val="1"/>
      <w:numFmt w:val="decimalEnclosedCircle"/>
      <w:lvlText w:val="%6"/>
      <w:lvlJc w:val="left"/>
      <w:pPr>
        <w:tabs>
          <w:tab w:val="num" w:pos="3048"/>
        </w:tabs>
        <w:ind w:left="3048" w:hanging="420"/>
      </w:pPr>
    </w:lvl>
    <w:lvl w:ilvl="6" w:tplc="0409000F" w:tentative="1">
      <w:start w:val="1"/>
      <w:numFmt w:val="decimal"/>
      <w:lvlText w:val="%7."/>
      <w:lvlJc w:val="left"/>
      <w:pPr>
        <w:tabs>
          <w:tab w:val="num" w:pos="3468"/>
        </w:tabs>
        <w:ind w:left="3468" w:hanging="420"/>
      </w:pPr>
    </w:lvl>
    <w:lvl w:ilvl="7" w:tplc="04090017" w:tentative="1">
      <w:start w:val="1"/>
      <w:numFmt w:val="aiueoFullWidth"/>
      <w:lvlText w:val="(%8)"/>
      <w:lvlJc w:val="left"/>
      <w:pPr>
        <w:tabs>
          <w:tab w:val="num" w:pos="3888"/>
        </w:tabs>
        <w:ind w:left="3888" w:hanging="420"/>
      </w:pPr>
    </w:lvl>
    <w:lvl w:ilvl="8" w:tplc="04090011" w:tentative="1">
      <w:start w:val="1"/>
      <w:numFmt w:val="decimalEnclosedCircle"/>
      <w:lvlText w:val="%9"/>
      <w:lvlJc w:val="left"/>
      <w:pPr>
        <w:tabs>
          <w:tab w:val="num" w:pos="4308"/>
        </w:tabs>
        <w:ind w:left="4308" w:hanging="420"/>
      </w:pPr>
    </w:lvl>
  </w:abstractNum>
  <w:abstractNum w:abstractNumId="4" w15:restartNumberingAfterBreak="0">
    <w:nsid w:val="2AC8001E"/>
    <w:multiLevelType w:val="hybridMultilevel"/>
    <w:tmpl w:val="7890CA86"/>
    <w:lvl w:ilvl="0" w:tplc="B70CB4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A15E83"/>
    <w:multiLevelType w:val="hybridMultilevel"/>
    <w:tmpl w:val="44BE9252"/>
    <w:lvl w:ilvl="0" w:tplc="350EABAC">
      <w:numFmt w:val="bullet"/>
      <w:lvlText w:val="・"/>
      <w:lvlJc w:val="left"/>
      <w:pPr>
        <w:ind w:left="928" w:hanging="360"/>
      </w:pPr>
      <w:rPr>
        <w:rFonts w:ascii="ＭＳ ゴシック" w:eastAsia="ＭＳ ゴシック" w:hAnsi="ＭＳ ゴシック" w:cs="Times New Roman"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6" w15:restartNumberingAfterBreak="0">
    <w:nsid w:val="35582362"/>
    <w:multiLevelType w:val="hybridMultilevel"/>
    <w:tmpl w:val="741271F6"/>
    <w:lvl w:ilvl="0" w:tplc="350EABAC">
      <w:numFmt w:val="bullet"/>
      <w:lvlText w:val="・"/>
      <w:lvlJc w:val="left"/>
      <w:pPr>
        <w:ind w:left="644" w:hanging="360"/>
      </w:pPr>
      <w:rPr>
        <w:rFonts w:ascii="ＭＳ ゴシック" w:eastAsia="ＭＳ ゴシック" w:hAnsi="ＭＳ ゴシック" w:cs="Times New Roman"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 w15:restartNumberingAfterBreak="0">
    <w:nsid w:val="36A51E12"/>
    <w:multiLevelType w:val="hybridMultilevel"/>
    <w:tmpl w:val="E7DA5C72"/>
    <w:lvl w:ilvl="0" w:tplc="DB469672">
      <w:numFmt w:val="bullet"/>
      <w:lvlText w:val="・"/>
      <w:lvlJc w:val="left"/>
      <w:pPr>
        <w:tabs>
          <w:tab w:val="num" w:pos="1440"/>
        </w:tabs>
        <w:ind w:left="144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8" w15:restartNumberingAfterBreak="0">
    <w:nsid w:val="3F513675"/>
    <w:multiLevelType w:val="hybridMultilevel"/>
    <w:tmpl w:val="8C729122"/>
    <w:lvl w:ilvl="0" w:tplc="B1CE9E56">
      <w:numFmt w:val="bullet"/>
      <w:lvlText w:val="・"/>
      <w:lvlJc w:val="left"/>
      <w:pPr>
        <w:tabs>
          <w:tab w:val="num" w:pos="1440"/>
        </w:tabs>
        <w:ind w:left="14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9" w15:restartNumberingAfterBreak="0">
    <w:nsid w:val="491C7FD5"/>
    <w:multiLevelType w:val="hybridMultilevel"/>
    <w:tmpl w:val="A522A278"/>
    <w:lvl w:ilvl="0" w:tplc="85605BF8">
      <w:start w:val="2"/>
      <w:numFmt w:val="bullet"/>
      <w:lvlText w:val="・"/>
      <w:lvlJc w:val="left"/>
      <w:pPr>
        <w:tabs>
          <w:tab w:val="num" w:pos="1211"/>
        </w:tabs>
        <w:ind w:left="1211" w:hanging="360"/>
      </w:pPr>
      <w:rPr>
        <w:rFonts w:asciiTheme="minorEastAsia" w:eastAsiaTheme="minorEastAsia" w:hAnsiTheme="minorEastAsia" w:cs="Times New Roman" w:hint="eastAsia"/>
        <w:lang w:val="en-US"/>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10" w15:restartNumberingAfterBreak="0">
    <w:nsid w:val="4ED33764"/>
    <w:multiLevelType w:val="hybridMultilevel"/>
    <w:tmpl w:val="267A9510"/>
    <w:lvl w:ilvl="0" w:tplc="2DB496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B40D41"/>
    <w:multiLevelType w:val="hybridMultilevel"/>
    <w:tmpl w:val="9C98F9A0"/>
    <w:lvl w:ilvl="0" w:tplc="7562C094">
      <w:numFmt w:val="bullet"/>
      <w:lvlText w:val="・"/>
      <w:lvlJc w:val="left"/>
      <w:pPr>
        <w:tabs>
          <w:tab w:val="num" w:pos="1425"/>
        </w:tabs>
        <w:ind w:left="142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905"/>
        </w:tabs>
        <w:ind w:left="1905" w:hanging="420"/>
      </w:pPr>
      <w:rPr>
        <w:rFonts w:ascii="Wingdings" w:hAnsi="Wingdings" w:hint="default"/>
      </w:rPr>
    </w:lvl>
    <w:lvl w:ilvl="2" w:tplc="0409000D" w:tentative="1">
      <w:start w:val="1"/>
      <w:numFmt w:val="bullet"/>
      <w:lvlText w:val=""/>
      <w:lvlJc w:val="left"/>
      <w:pPr>
        <w:tabs>
          <w:tab w:val="num" w:pos="2325"/>
        </w:tabs>
        <w:ind w:left="2325" w:hanging="420"/>
      </w:pPr>
      <w:rPr>
        <w:rFonts w:ascii="Wingdings" w:hAnsi="Wingdings" w:hint="default"/>
      </w:rPr>
    </w:lvl>
    <w:lvl w:ilvl="3" w:tplc="04090001" w:tentative="1">
      <w:start w:val="1"/>
      <w:numFmt w:val="bullet"/>
      <w:lvlText w:val=""/>
      <w:lvlJc w:val="left"/>
      <w:pPr>
        <w:tabs>
          <w:tab w:val="num" w:pos="2745"/>
        </w:tabs>
        <w:ind w:left="2745" w:hanging="420"/>
      </w:pPr>
      <w:rPr>
        <w:rFonts w:ascii="Wingdings" w:hAnsi="Wingdings" w:hint="default"/>
      </w:rPr>
    </w:lvl>
    <w:lvl w:ilvl="4" w:tplc="0409000B" w:tentative="1">
      <w:start w:val="1"/>
      <w:numFmt w:val="bullet"/>
      <w:lvlText w:val=""/>
      <w:lvlJc w:val="left"/>
      <w:pPr>
        <w:tabs>
          <w:tab w:val="num" w:pos="3165"/>
        </w:tabs>
        <w:ind w:left="3165" w:hanging="420"/>
      </w:pPr>
      <w:rPr>
        <w:rFonts w:ascii="Wingdings" w:hAnsi="Wingdings" w:hint="default"/>
      </w:rPr>
    </w:lvl>
    <w:lvl w:ilvl="5" w:tplc="0409000D" w:tentative="1">
      <w:start w:val="1"/>
      <w:numFmt w:val="bullet"/>
      <w:lvlText w:val=""/>
      <w:lvlJc w:val="left"/>
      <w:pPr>
        <w:tabs>
          <w:tab w:val="num" w:pos="3585"/>
        </w:tabs>
        <w:ind w:left="3585" w:hanging="420"/>
      </w:pPr>
      <w:rPr>
        <w:rFonts w:ascii="Wingdings" w:hAnsi="Wingdings" w:hint="default"/>
      </w:rPr>
    </w:lvl>
    <w:lvl w:ilvl="6" w:tplc="04090001" w:tentative="1">
      <w:start w:val="1"/>
      <w:numFmt w:val="bullet"/>
      <w:lvlText w:val=""/>
      <w:lvlJc w:val="left"/>
      <w:pPr>
        <w:tabs>
          <w:tab w:val="num" w:pos="4005"/>
        </w:tabs>
        <w:ind w:left="4005" w:hanging="420"/>
      </w:pPr>
      <w:rPr>
        <w:rFonts w:ascii="Wingdings" w:hAnsi="Wingdings" w:hint="default"/>
      </w:rPr>
    </w:lvl>
    <w:lvl w:ilvl="7" w:tplc="0409000B" w:tentative="1">
      <w:start w:val="1"/>
      <w:numFmt w:val="bullet"/>
      <w:lvlText w:val=""/>
      <w:lvlJc w:val="left"/>
      <w:pPr>
        <w:tabs>
          <w:tab w:val="num" w:pos="4425"/>
        </w:tabs>
        <w:ind w:left="4425" w:hanging="420"/>
      </w:pPr>
      <w:rPr>
        <w:rFonts w:ascii="Wingdings" w:hAnsi="Wingdings" w:hint="default"/>
      </w:rPr>
    </w:lvl>
    <w:lvl w:ilvl="8" w:tplc="0409000D" w:tentative="1">
      <w:start w:val="1"/>
      <w:numFmt w:val="bullet"/>
      <w:lvlText w:val=""/>
      <w:lvlJc w:val="left"/>
      <w:pPr>
        <w:tabs>
          <w:tab w:val="num" w:pos="4845"/>
        </w:tabs>
        <w:ind w:left="4845" w:hanging="420"/>
      </w:pPr>
      <w:rPr>
        <w:rFonts w:ascii="Wingdings" w:hAnsi="Wingdings" w:hint="default"/>
      </w:rPr>
    </w:lvl>
  </w:abstractNum>
  <w:abstractNum w:abstractNumId="12" w15:restartNumberingAfterBreak="0">
    <w:nsid w:val="66D40F0D"/>
    <w:multiLevelType w:val="hybridMultilevel"/>
    <w:tmpl w:val="EB42FE92"/>
    <w:lvl w:ilvl="0" w:tplc="0E9600E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9621AD6"/>
    <w:multiLevelType w:val="hybridMultilevel"/>
    <w:tmpl w:val="75BAFFC8"/>
    <w:lvl w:ilvl="0" w:tplc="CCBA7C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55217C1"/>
    <w:multiLevelType w:val="hybridMultilevel"/>
    <w:tmpl w:val="E896562C"/>
    <w:lvl w:ilvl="0" w:tplc="00DC716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7A270D40"/>
    <w:multiLevelType w:val="hybridMultilevel"/>
    <w:tmpl w:val="B8FAF4BC"/>
    <w:lvl w:ilvl="0" w:tplc="79A09484">
      <w:start w:val="4"/>
      <w:numFmt w:val="decimalFullWidth"/>
      <w:lvlText w:val="「%1．"/>
      <w:lvlJc w:val="left"/>
      <w:pPr>
        <w:tabs>
          <w:tab w:val="num" w:pos="1248"/>
        </w:tabs>
        <w:ind w:left="1248" w:hanging="720"/>
      </w:pPr>
      <w:rPr>
        <w:rFonts w:hint="default"/>
        <w:lang w:val="en-US"/>
      </w:rPr>
    </w:lvl>
    <w:lvl w:ilvl="1" w:tplc="04090017" w:tentative="1">
      <w:start w:val="1"/>
      <w:numFmt w:val="aiueoFullWidth"/>
      <w:lvlText w:val="(%2)"/>
      <w:lvlJc w:val="left"/>
      <w:pPr>
        <w:tabs>
          <w:tab w:val="num" w:pos="1368"/>
        </w:tabs>
        <w:ind w:left="1368" w:hanging="420"/>
      </w:pPr>
    </w:lvl>
    <w:lvl w:ilvl="2" w:tplc="04090011" w:tentative="1">
      <w:start w:val="1"/>
      <w:numFmt w:val="decimalEnclosedCircle"/>
      <w:lvlText w:val="%3"/>
      <w:lvlJc w:val="left"/>
      <w:pPr>
        <w:tabs>
          <w:tab w:val="num" w:pos="1788"/>
        </w:tabs>
        <w:ind w:left="1788" w:hanging="420"/>
      </w:pPr>
    </w:lvl>
    <w:lvl w:ilvl="3" w:tplc="0409000F" w:tentative="1">
      <w:start w:val="1"/>
      <w:numFmt w:val="decimal"/>
      <w:lvlText w:val="%4."/>
      <w:lvlJc w:val="left"/>
      <w:pPr>
        <w:tabs>
          <w:tab w:val="num" w:pos="2208"/>
        </w:tabs>
        <w:ind w:left="2208" w:hanging="420"/>
      </w:pPr>
    </w:lvl>
    <w:lvl w:ilvl="4" w:tplc="04090017" w:tentative="1">
      <w:start w:val="1"/>
      <w:numFmt w:val="aiueoFullWidth"/>
      <w:lvlText w:val="(%5)"/>
      <w:lvlJc w:val="left"/>
      <w:pPr>
        <w:tabs>
          <w:tab w:val="num" w:pos="2628"/>
        </w:tabs>
        <w:ind w:left="2628" w:hanging="420"/>
      </w:pPr>
    </w:lvl>
    <w:lvl w:ilvl="5" w:tplc="04090011" w:tentative="1">
      <w:start w:val="1"/>
      <w:numFmt w:val="decimalEnclosedCircle"/>
      <w:lvlText w:val="%6"/>
      <w:lvlJc w:val="left"/>
      <w:pPr>
        <w:tabs>
          <w:tab w:val="num" w:pos="3048"/>
        </w:tabs>
        <w:ind w:left="3048" w:hanging="420"/>
      </w:pPr>
    </w:lvl>
    <w:lvl w:ilvl="6" w:tplc="0409000F" w:tentative="1">
      <w:start w:val="1"/>
      <w:numFmt w:val="decimal"/>
      <w:lvlText w:val="%7."/>
      <w:lvlJc w:val="left"/>
      <w:pPr>
        <w:tabs>
          <w:tab w:val="num" w:pos="3468"/>
        </w:tabs>
        <w:ind w:left="3468" w:hanging="420"/>
      </w:pPr>
    </w:lvl>
    <w:lvl w:ilvl="7" w:tplc="04090017" w:tentative="1">
      <w:start w:val="1"/>
      <w:numFmt w:val="aiueoFullWidth"/>
      <w:lvlText w:val="(%8)"/>
      <w:lvlJc w:val="left"/>
      <w:pPr>
        <w:tabs>
          <w:tab w:val="num" w:pos="3888"/>
        </w:tabs>
        <w:ind w:left="3888" w:hanging="420"/>
      </w:pPr>
    </w:lvl>
    <w:lvl w:ilvl="8" w:tplc="04090011" w:tentative="1">
      <w:start w:val="1"/>
      <w:numFmt w:val="decimalEnclosedCircle"/>
      <w:lvlText w:val="%9"/>
      <w:lvlJc w:val="left"/>
      <w:pPr>
        <w:tabs>
          <w:tab w:val="num" w:pos="4308"/>
        </w:tabs>
        <w:ind w:left="4308" w:hanging="420"/>
      </w:pPr>
    </w:lvl>
  </w:abstractNum>
  <w:num w:numId="1">
    <w:abstractNumId w:val="13"/>
  </w:num>
  <w:num w:numId="2">
    <w:abstractNumId w:val="12"/>
  </w:num>
  <w:num w:numId="3">
    <w:abstractNumId w:val="3"/>
  </w:num>
  <w:num w:numId="4">
    <w:abstractNumId w:val="9"/>
  </w:num>
  <w:num w:numId="5">
    <w:abstractNumId w:val="7"/>
  </w:num>
  <w:num w:numId="6">
    <w:abstractNumId w:val="8"/>
  </w:num>
  <w:num w:numId="7">
    <w:abstractNumId w:val="0"/>
  </w:num>
  <w:num w:numId="8">
    <w:abstractNumId w:val="11"/>
  </w:num>
  <w:num w:numId="9">
    <w:abstractNumId w:val="1"/>
  </w:num>
  <w:num w:numId="10">
    <w:abstractNumId w:val="15"/>
  </w:num>
  <w:num w:numId="11">
    <w:abstractNumId w:val="2"/>
  </w:num>
  <w:num w:numId="12">
    <w:abstractNumId w:val="6"/>
  </w:num>
  <w:num w:numId="13">
    <w:abstractNumId w:val="5"/>
  </w:num>
  <w:num w:numId="14">
    <w:abstractNumId w:val="4"/>
  </w:num>
  <w:num w:numId="15">
    <w:abstractNumId w:val="1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2C8"/>
    <w:rsid w:val="00000672"/>
    <w:rsid w:val="00001ED7"/>
    <w:rsid w:val="00003F03"/>
    <w:rsid w:val="00005E18"/>
    <w:rsid w:val="00014374"/>
    <w:rsid w:val="00026EAF"/>
    <w:rsid w:val="00037763"/>
    <w:rsid w:val="000400EA"/>
    <w:rsid w:val="00042D33"/>
    <w:rsid w:val="00047701"/>
    <w:rsid w:val="0005219E"/>
    <w:rsid w:val="00057D27"/>
    <w:rsid w:val="0006242C"/>
    <w:rsid w:val="000663F9"/>
    <w:rsid w:val="0008016D"/>
    <w:rsid w:val="00087205"/>
    <w:rsid w:val="00093E59"/>
    <w:rsid w:val="000A00B0"/>
    <w:rsid w:val="000A7E54"/>
    <w:rsid w:val="000B00B2"/>
    <w:rsid w:val="000B4DD7"/>
    <w:rsid w:val="000C05CC"/>
    <w:rsid w:val="000C493E"/>
    <w:rsid w:val="000D01A6"/>
    <w:rsid w:val="000D0ED1"/>
    <w:rsid w:val="000E7723"/>
    <w:rsid w:val="0011031F"/>
    <w:rsid w:val="00112FF5"/>
    <w:rsid w:val="00127F3A"/>
    <w:rsid w:val="0013002B"/>
    <w:rsid w:val="0013243A"/>
    <w:rsid w:val="00132D20"/>
    <w:rsid w:val="00142062"/>
    <w:rsid w:val="0014765F"/>
    <w:rsid w:val="00170F5D"/>
    <w:rsid w:val="0018140A"/>
    <w:rsid w:val="00181A06"/>
    <w:rsid w:val="00181EF9"/>
    <w:rsid w:val="00193C19"/>
    <w:rsid w:val="001949C3"/>
    <w:rsid w:val="001A3A34"/>
    <w:rsid w:val="001B2CE0"/>
    <w:rsid w:val="001B7B50"/>
    <w:rsid w:val="001C0972"/>
    <w:rsid w:val="001C1323"/>
    <w:rsid w:val="001C2475"/>
    <w:rsid w:val="001C4029"/>
    <w:rsid w:val="001C66C3"/>
    <w:rsid w:val="001D0E35"/>
    <w:rsid w:val="001D1335"/>
    <w:rsid w:val="001D1C77"/>
    <w:rsid w:val="001D77D8"/>
    <w:rsid w:val="001D7A19"/>
    <w:rsid w:val="001E008B"/>
    <w:rsid w:val="001E7899"/>
    <w:rsid w:val="001E7E8C"/>
    <w:rsid w:val="001F4420"/>
    <w:rsid w:val="001F6F90"/>
    <w:rsid w:val="00203AA5"/>
    <w:rsid w:val="0020780C"/>
    <w:rsid w:val="0021694A"/>
    <w:rsid w:val="002209CB"/>
    <w:rsid w:val="00227A9E"/>
    <w:rsid w:val="002301B3"/>
    <w:rsid w:val="002324D6"/>
    <w:rsid w:val="00235A07"/>
    <w:rsid w:val="00236BA1"/>
    <w:rsid w:val="00237F09"/>
    <w:rsid w:val="002424F9"/>
    <w:rsid w:val="002469C4"/>
    <w:rsid w:val="0024743F"/>
    <w:rsid w:val="00253ECB"/>
    <w:rsid w:val="00254C15"/>
    <w:rsid w:val="002648C7"/>
    <w:rsid w:val="00285A8F"/>
    <w:rsid w:val="00292AEA"/>
    <w:rsid w:val="002B1023"/>
    <w:rsid w:val="002B1D71"/>
    <w:rsid w:val="002B2546"/>
    <w:rsid w:val="002B3767"/>
    <w:rsid w:val="002C1460"/>
    <w:rsid w:val="002C3D4B"/>
    <w:rsid w:val="002C759E"/>
    <w:rsid w:val="002D4B64"/>
    <w:rsid w:val="002D717F"/>
    <w:rsid w:val="002D7CCF"/>
    <w:rsid w:val="002E02E1"/>
    <w:rsid w:val="002E18E1"/>
    <w:rsid w:val="002E30FD"/>
    <w:rsid w:val="002E350E"/>
    <w:rsid w:val="002F0D0F"/>
    <w:rsid w:val="002F19E5"/>
    <w:rsid w:val="002F1FE5"/>
    <w:rsid w:val="002F6185"/>
    <w:rsid w:val="002F6512"/>
    <w:rsid w:val="002F6A29"/>
    <w:rsid w:val="00310F8E"/>
    <w:rsid w:val="00321E3C"/>
    <w:rsid w:val="003231D9"/>
    <w:rsid w:val="003249A4"/>
    <w:rsid w:val="003306FB"/>
    <w:rsid w:val="003322B1"/>
    <w:rsid w:val="0033675D"/>
    <w:rsid w:val="0035749A"/>
    <w:rsid w:val="00357A9E"/>
    <w:rsid w:val="003629AD"/>
    <w:rsid w:val="003668BC"/>
    <w:rsid w:val="00373DAA"/>
    <w:rsid w:val="0038163D"/>
    <w:rsid w:val="00392D5E"/>
    <w:rsid w:val="0039434A"/>
    <w:rsid w:val="003954B5"/>
    <w:rsid w:val="003A375B"/>
    <w:rsid w:val="003C1FEC"/>
    <w:rsid w:val="003C5BD9"/>
    <w:rsid w:val="003D37A9"/>
    <w:rsid w:val="003D62BF"/>
    <w:rsid w:val="003F15D8"/>
    <w:rsid w:val="003F50DF"/>
    <w:rsid w:val="00403696"/>
    <w:rsid w:val="00410FCC"/>
    <w:rsid w:val="00411A13"/>
    <w:rsid w:val="0041489B"/>
    <w:rsid w:val="00430895"/>
    <w:rsid w:val="00434F74"/>
    <w:rsid w:val="0043690B"/>
    <w:rsid w:val="00441429"/>
    <w:rsid w:val="00452B91"/>
    <w:rsid w:val="00452E3B"/>
    <w:rsid w:val="00455164"/>
    <w:rsid w:val="0045637A"/>
    <w:rsid w:val="00497FB9"/>
    <w:rsid w:val="004A273D"/>
    <w:rsid w:val="004A46F7"/>
    <w:rsid w:val="004A539E"/>
    <w:rsid w:val="004B5C33"/>
    <w:rsid w:val="004B711A"/>
    <w:rsid w:val="004C0AF8"/>
    <w:rsid w:val="004C730F"/>
    <w:rsid w:val="004E5761"/>
    <w:rsid w:val="004E6E17"/>
    <w:rsid w:val="004F0DBD"/>
    <w:rsid w:val="004F18EC"/>
    <w:rsid w:val="004F2350"/>
    <w:rsid w:val="004F76DC"/>
    <w:rsid w:val="00507D6E"/>
    <w:rsid w:val="005130FB"/>
    <w:rsid w:val="00513C2F"/>
    <w:rsid w:val="00514117"/>
    <w:rsid w:val="00520538"/>
    <w:rsid w:val="00524070"/>
    <w:rsid w:val="00525E8C"/>
    <w:rsid w:val="0055273A"/>
    <w:rsid w:val="00561055"/>
    <w:rsid w:val="00564FDD"/>
    <w:rsid w:val="00565986"/>
    <w:rsid w:val="00565F61"/>
    <w:rsid w:val="0057185F"/>
    <w:rsid w:val="0057613A"/>
    <w:rsid w:val="00577B18"/>
    <w:rsid w:val="00581A4E"/>
    <w:rsid w:val="00582A1A"/>
    <w:rsid w:val="00582D83"/>
    <w:rsid w:val="00586674"/>
    <w:rsid w:val="00592679"/>
    <w:rsid w:val="00593DC8"/>
    <w:rsid w:val="00597485"/>
    <w:rsid w:val="005A0EA1"/>
    <w:rsid w:val="005A1834"/>
    <w:rsid w:val="005A4E9F"/>
    <w:rsid w:val="005A7841"/>
    <w:rsid w:val="005B0433"/>
    <w:rsid w:val="005B1D81"/>
    <w:rsid w:val="005B219F"/>
    <w:rsid w:val="005B3D37"/>
    <w:rsid w:val="005B5F2A"/>
    <w:rsid w:val="005C46EF"/>
    <w:rsid w:val="005C606B"/>
    <w:rsid w:val="005C7163"/>
    <w:rsid w:val="005D277C"/>
    <w:rsid w:val="005D53FE"/>
    <w:rsid w:val="005E2EC3"/>
    <w:rsid w:val="005E732E"/>
    <w:rsid w:val="005F0077"/>
    <w:rsid w:val="005F77E1"/>
    <w:rsid w:val="006113C1"/>
    <w:rsid w:val="00615732"/>
    <w:rsid w:val="006254A3"/>
    <w:rsid w:val="006276CA"/>
    <w:rsid w:val="00633220"/>
    <w:rsid w:val="00633DC5"/>
    <w:rsid w:val="00651B6B"/>
    <w:rsid w:val="0066541B"/>
    <w:rsid w:val="0067157A"/>
    <w:rsid w:val="006818F2"/>
    <w:rsid w:val="0068262F"/>
    <w:rsid w:val="00692170"/>
    <w:rsid w:val="006941FD"/>
    <w:rsid w:val="006A2B59"/>
    <w:rsid w:val="006A4B6F"/>
    <w:rsid w:val="006A6396"/>
    <w:rsid w:val="006B042F"/>
    <w:rsid w:val="006B0588"/>
    <w:rsid w:val="006B3C7F"/>
    <w:rsid w:val="006B52C8"/>
    <w:rsid w:val="006C4AE6"/>
    <w:rsid w:val="006D1606"/>
    <w:rsid w:val="006E2AD2"/>
    <w:rsid w:val="006E53D3"/>
    <w:rsid w:val="006E6C9F"/>
    <w:rsid w:val="006E7C0D"/>
    <w:rsid w:val="006F51F9"/>
    <w:rsid w:val="00710B79"/>
    <w:rsid w:val="00720434"/>
    <w:rsid w:val="007374AB"/>
    <w:rsid w:val="00745C05"/>
    <w:rsid w:val="007509A3"/>
    <w:rsid w:val="00760CA5"/>
    <w:rsid w:val="00762CB8"/>
    <w:rsid w:val="0076665D"/>
    <w:rsid w:val="007707DD"/>
    <w:rsid w:val="00770870"/>
    <w:rsid w:val="00771D60"/>
    <w:rsid w:val="007A5B4F"/>
    <w:rsid w:val="007D0F6A"/>
    <w:rsid w:val="007D1D8C"/>
    <w:rsid w:val="007D3ACF"/>
    <w:rsid w:val="007D5333"/>
    <w:rsid w:val="007D781B"/>
    <w:rsid w:val="007E3718"/>
    <w:rsid w:val="007E44A8"/>
    <w:rsid w:val="007E7D0F"/>
    <w:rsid w:val="007F3F2F"/>
    <w:rsid w:val="00810792"/>
    <w:rsid w:val="008445BF"/>
    <w:rsid w:val="00851B39"/>
    <w:rsid w:val="00856BC6"/>
    <w:rsid w:val="00883E92"/>
    <w:rsid w:val="00891F88"/>
    <w:rsid w:val="008D153F"/>
    <w:rsid w:val="008D1F15"/>
    <w:rsid w:val="008D5210"/>
    <w:rsid w:val="008D6E45"/>
    <w:rsid w:val="00905E80"/>
    <w:rsid w:val="00910531"/>
    <w:rsid w:val="00914FF2"/>
    <w:rsid w:val="00917753"/>
    <w:rsid w:val="00917765"/>
    <w:rsid w:val="00926DDD"/>
    <w:rsid w:val="009303E8"/>
    <w:rsid w:val="00935504"/>
    <w:rsid w:val="00935C54"/>
    <w:rsid w:val="009430E0"/>
    <w:rsid w:val="00971C6A"/>
    <w:rsid w:val="00974AFF"/>
    <w:rsid w:val="00975BEF"/>
    <w:rsid w:val="00981FE3"/>
    <w:rsid w:val="009834D8"/>
    <w:rsid w:val="0099301E"/>
    <w:rsid w:val="009C0772"/>
    <w:rsid w:val="009C1889"/>
    <w:rsid w:val="009C3001"/>
    <w:rsid w:val="009C495F"/>
    <w:rsid w:val="009C553A"/>
    <w:rsid w:val="009E1208"/>
    <w:rsid w:val="009E3BDE"/>
    <w:rsid w:val="009E4E39"/>
    <w:rsid w:val="009F0441"/>
    <w:rsid w:val="009F2BE3"/>
    <w:rsid w:val="009F41C8"/>
    <w:rsid w:val="00A11EEF"/>
    <w:rsid w:val="00A17DB8"/>
    <w:rsid w:val="00A33F0E"/>
    <w:rsid w:val="00A35C3B"/>
    <w:rsid w:val="00A47538"/>
    <w:rsid w:val="00A65E5E"/>
    <w:rsid w:val="00A6787B"/>
    <w:rsid w:val="00A906CB"/>
    <w:rsid w:val="00A96C49"/>
    <w:rsid w:val="00AA40B5"/>
    <w:rsid w:val="00AB6F75"/>
    <w:rsid w:val="00AE1173"/>
    <w:rsid w:val="00AE2BDD"/>
    <w:rsid w:val="00AF01AF"/>
    <w:rsid w:val="00AF765B"/>
    <w:rsid w:val="00B0101D"/>
    <w:rsid w:val="00B010BA"/>
    <w:rsid w:val="00B04704"/>
    <w:rsid w:val="00B0780F"/>
    <w:rsid w:val="00B12416"/>
    <w:rsid w:val="00B13687"/>
    <w:rsid w:val="00B42686"/>
    <w:rsid w:val="00B535E1"/>
    <w:rsid w:val="00B63AC5"/>
    <w:rsid w:val="00B84941"/>
    <w:rsid w:val="00B851A3"/>
    <w:rsid w:val="00B939C2"/>
    <w:rsid w:val="00BA4E59"/>
    <w:rsid w:val="00BA60FA"/>
    <w:rsid w:val="00BB5804"/>
    <w:rsid w:val="00BD61B7"/>
    <w:rsid w:val="00C012D6"/>
    <w:rsid w:val="00C0649A"/>
    <w:rsid w:val="00C21539"/>
    <w:rsid w:val="00C225D0"/>
    <w:rsid w:val="00C24CDA"/>
    <w:rsid w:val="00C32765"/>
    <w:rsid w:val="00C33237"/>
    <w:rsid w:val="00C406FD"/>
    <w:rsid w:val="00C45E0D"/>
    <w:rsid w:val="00C5570F"/>
    <w:rsid w:val="00C74189"/>
    <w:rsid w:val="00C8473B"/>
    <w:rsid w:val="00C8715F"/>
    <w:rsid w:val="00C87D09"/>
    <w:rsid w:val="00C90DE5"/>
    <w:rsid w:val="00C92A44"/>
    <w:rsid w:val="00CA1C0F"/>
    <w:rsid w:val="00CA5377"/>
    <w:rsid w:val="00CA7253"/>
    <w:rsid w:val="00CA72E1"/>
    <w:rsid w:val="00CB164C"/>
    <w:rsid w:val="00CB3D2F"/>
    <w:rsid w:val="00CB44CA"/>
    <w:rsid w:val="00CC5C12"/>
    <w:rsid w:val="00CE4EB9"/>
    <w:rsid w:val="00D17500"/>
    <w:rsid w:val="00D17BEC"/>
    <w:rsid w:val="00D2548D"/>
    <w:rsid w:val="00D266AF"/>
    <w:rsid w:val="00D30CB0"/>
    <w:rsid w:val="00D374EA"/>
    <w:rsid w:val="00D44981"/>
    <w:rsid w:val="00D4797E"/>
    <w:rsid w:val="00D55EE5"/>
    <w:rsid w:val="00D6322A"/>
    <w:rsid w:val="00D70696"/>
    <w:rsid w:val="00D70D25"/>
    <w:rsid w:val="00D75E10"/>
    <w:rsid w:val="00D91D57"/>
    <w:rsid w:val="00DA4FD8"/>
    <w:rsid w:val="00DB3276"/>
    <w:rsid w:val="00DC129F"/>
    <w:rsid w:val="00DC2D15"/>
    <w:rsid w:val="00DC471F"/>
    <w:rsid w:val="00DC5117"/>
    <w:rsid w:val="00DE2071"/>
    <w:rsid w:val="00DE3CC4"/>
    <w:rsid w:val="00DF0AF8"/>
    <w:rsid w:val="00DF75F8"/>
    <w:rsid w:val="00E02300"/>
    <w:rsid w:val="00E05669"/>
    <w:rsid w:val="00E20D96"/>
    <w:rsid w:val="00E21F15"/>
    <w:rsid w:val="00E26641"/>
    <w:rsid w:val="00E33398"/>
    <w:rsid w:val="00E34AF6"/>
    <w:rsid w:val="00E47025"/>
    <w:rsid w:val="00E73B26"/>
    <w:rsid w:val="00E8334F"/>
    <w:rsid w:val="00E84E24"/>
    <w:rsid w:val="00EA76A2"/>
    <w:rsid w:val="00ED0528"/>
    <w:rsid w:val="00ED32DE"/>
    <w:rsid w:val="00ED3507"/>
    <w:rsid w:val="00EE13FC"/>
    <w:rsid w:val="00EE1EDB"/>
    <w:rsid w:val="00EE2E33"/>
    <w:rsid w:val="00EE4B18"/>
    <w:rsid w:val="00EF1B23"/>
    <w:rsid w:val="00EF3F7D"/>
    <w:rsid w:val="00EF72C7"/>
    <w:rsid w:val="00F06DD2"/>
    <w:rsid w:val="00F10D93"/>
    <w:rsid w:val="00F11E2F"/>
    <w:rsid w:val="00F16C3A"/>
    <w:rsid w:val="00F179E8"/>
    <w:rsid w:val="00F30F3D"/>
    <w:rsid w:val="00F353DC"/>
    <w:rsid w:val="00F359A6"/>
    <w:rsid w:val="00F37B17"/>
    <w:rsid w:val="00F45DD1"/>
    <w:rsid w:val="00F51AE4"/>
    <w:rsid w:val="00F53FE1"/>
    <w:rsid w:val="00F556CF"/>
    <w:rsid w:val="00F5619F"/>
    <w:rsid w:val="00F60A6D"/>
    <w:rsid w:val="00F64DC7"/>
    <w:rsid w:val="00F77AAC"/>
    <w:rsid w:val="00F80DF0"/>
    <w:rsid w:val="00F81849"/>
    <w:rsid w:val="00F84450"/>
    <w:rsid w:val="00F96A86"/>
    <w:rsid w:val="00FA01D0"/>
    <w:rsid w:val="00FA0787"/>
    <w:rsid w:val="00FA71AD"/>
    <w:rsid w:val="00FB3262"/>
    <w:rsid w:val="00FB32E8"/>
    <w:rsid w:val="00FC282B"/>
    <w:rsid w:val="00FC60BB"/>
    <w:rsid w:val="00FD0BCD"/>
    <w:rsid w:val="00FD5FDB"/>
    <w:rsid w:val="00FD63F3"/>
    <w:rsid w:val="00FD7C09"/>
    <w:rsid w:val="00FE1C58"/>
    <w:rsid w:val="00FE4610"/>
    <w:rsid w:val="00FE7CCE"/>
    <w:rsid w:val="00FF5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6F6B096"/>
  <w15:docId w15:val="{C0BB5977-9D9D-4DE9-920A-F163963D7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7205"/>
    <w:pPr>
      <w:widowControl w:val="0"/>
      <w:jc w:val="both"/>
    </w:pPr>
    <w:rPr>
      <w:rFonts w:ascii="Century" w:eastAsia="ＭＳ ゴシック"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DE2071"/>
  </w:style>
  <w:style w:type="paragraph" w:styleId="a7">
    <w:name w:val="Balloon Text"/>
    <w:basedOn w:val="a"/>
    <w:link w:val="a8"/>
    <w:uiPriority w:val="99"/>
    <w:semiHidden/>
    <w:unhideWhenUsed/>
    <w:rsid w:val="00434F7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34F74"/>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434F74"/>
  </w:style>
  <w:style w:type="character" w:customStyle="1" w:styleId="aa">
    <w:name w:val="日付 (文字)"/>
    <w:basedOn w:val="a0"/>
    <w:link w:val="a9"/>
    <w:uiPriority w:val="99"/>
    <w:semiHidden/>
    <w:rsid w:val="00434F74"/>
    <w:rPr>
      <w:rFonts w:ascii="Century" w:eastAsia="ＭＳ ゴシック" w:hAnsi="Century" w:cs="Times New Roman"/>
      <w:sz w:val="22"/>
      <w:szCs w:val="24"/>
    </w:rPr>
  </w:style>
  <w:style w:type="paragraph" w:styleId="ab">
    <w:name w:val="List Paragraph"/>
    <w:basedOn w:val="a"/>
    <w:uiPriority w:val="34"/>
    <w:qFormat/>
    <w:rsid w:val="00014374"/>
    <w:pPr>
      <w:ind w:leftChars="400" w:left="840"/>
    </w:pPr>
  </w:style>
  <w:style w:type="paragraph" w:styleId="ac">
    <w:name w:val="Revision"/>
    <w:hidden/>
    <w:uiPriority w:val="99"/>
    <w:semiHidden/>
    <w:rsid w:val="007509A3"/>
    <w:rPr>
      <w:rFonts w:ascii="Century" w:eastAsia="ＭＳ ゴシック" w:hAnsi="Century" w:cs="Times New Roman"/>
      <w:sz w:val="22"/>
      <w:szCs w:val="24"/>
    </w:rPr>
  </w:style>
  <w:style w:type="character" w:styleId="ad">
    <w:name w:val="line number"/>
    <w:basedOn w:val="a0"/>
    <w:uiPriority w:val="99"/>
    <w:semiHidden/>
    <w:unhideWhenUsed/>
    <w:rsid w:val="00193C19"/>
  </w:style>
  <w:style w:type="character" w:styleId="ae">
    <w:name w:val="annotation reference"/>
    <w:basedOn w:val="a0"/>
    <w:uiPriority w:val="99"/>
    <w:semiHidden/>
    <w:unhideWhenUsed/>
    <w:rsid w:val="00F179E8"/>
    <w:rPr>
      <w:sz w:val="18"/>
      <w:szCs w:val="18"/>
    </w:rPr>
  </w:style>
  <w:style w:type="paragraph" w:styleId="af">
    <w:name w:val="annotation text"/>
    <w:basedOn w:val="a"/>
    <w:link w:val="af0"/>
    <w:uiPriority w:val="99"/>
    <w:semiHidden/>
    <w:unhideWhenUsed/>
    <w:rsid w:val="00F179E8"/>
    <w:pPr>
      <w:jc w:val="left"/>
    </w:pPr>
  </w:style>
  <w:style w:type="character" w:customStyle="1" w:styleId="af0">
    <w:name w:val="コメント文字列 (文字)"/>
    <w:basedOn w:val="a0"/>
    <w:link w:val="af"/>
    <w:uiPriority w:val="99"/>
    <w:semiHidden/>
    <w:rsid w:val="00F179E8"/>
    <w:rPr>
      <w:rFonts w:ascii="Century" w:eastAsia="ＭＳ ゴシック" w:hAnsi="Century" w:cs="Times New Roman"/>
      <w:sz w:val="22"/>
      <w:szCs w:val="24"/>
    </w:rPr>
  </w:style>
  <w:style w:type="paragraph" w:styleId="af1">
    <w:name w:val="annotation subject"/>
    <w:basedOn w:val="af"/>
    <w:next w:val="af"/>
    <w:link w:val="af2"/>
    <w:uiPriority w:val="99"/>
    <w:semiHidden/>
    <w:unhideWhenUsed/>
    <w:rsid w:val="00F179E8"/>
    <w:rPr>
      <w:b/>
      <w:bCs/>
    </w:rPr>
  </w:style>
  <w:style w:type="character" w:customStyle="1" w:styleId="af2">
    <w:name w:val="コメント内容 (文字)"/>
    <w:basedOn w:val="af0"/>
    <w:link w:val="af1"/>
    <w:uiPriority w:val="99"/>
    <w:semiHidden/>
    <w:rsid w:val="00F179E8"/>
    <w:rPr>
      <w:rFonts w:ascii="Century" w:eastAsia="ＭＳ ゴシック" w:hAnsi="Century" w:cs="Times New Roman"/>
      <w:b/>
      <w:b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22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SV0712\&#33609;&#27941;&#24066;\&#12414;&#12385;&#12394;&#12363;&#20877;&#29983;&#35506;\&#22522;&#26412;&#35336;&#30011;&#65288;&#26696;&#65289;\&#35336;&#30011;&#26360;(&#26696;)\&#20869;&#38307;&#24220;&#12501;&#12457;&#12525;&#12540;&#12450;&#12483;&#12503;\H27fyFU&#22577;&#21578;&#26360;\&#24179;&#25104;27&#24180;&#20132;&#36890;&#37327;&#35519;&#26619;&#12414;&#12392;&#12417;.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SV0712\&#33609;&#27941;&#24066;\&#12414;&#12385;&#12394;&#12363;&#20877;&#29983;&#35506;\&#22522;&#26412;&#35336;&#30011;&#65288;&#26696;&#65289;\&#35336;&#30011;&#26360;(&#26696;)\&#20869;&#38307;&#24220;&#12501;&#12457;&#12525;&#12540;&#12450;&#12483;&#12503;\H27fyFU&#22577;&#21578;&#26360;\02_&#31354;&#12365;&#24215;&#33303;&#29575;\&#9733;H27&#21830;&#24215;&#34903;&#31354;&#12365;&#24215;&#33303;&#35519;&#26619;&#32080;&#26524;.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SV0712\&#33609;&#27941;&#24066;\&#12414;&#12385;&#12394;&#12363;&#20877;&#29983;&#35506;\&#22522;&#26412;&#35336;&#30011;&#65288;&#26696;&#65289;\&#35336;&#30011;&#26360;(&#26696;)\&#20869;&#38307;&#24220;&#12501;&#12457;&#12525;&#12540;&#12450;&#12483;&#12503;\H27fyFU&#22577;&#21578;&#26360;\03_&#26045;&#35373;&#21033;&#29992;&#32773;&#25968;\&#12304;FU&#29992;&#12305;&#31119;&#31049;&#12539;&#25991;&#21270;&#12539;&#20132;&#27969;&#12398;11&#26045;&#35373;&#12398;&#21033;&#29992;&#32773;&#25968;&#12487;&#12540;&#12479;.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cked"/>
        <c:varyColors val="0"/>
        <c:ser>
          <c:idx val="0"/>
          <c:order val="0"/>
          <c:marker>
            <c:symbol val="none"/>
          </c:marker>
          <c:dLbls>
            <c:dLbl>
              <c:idx val="0"/>
              <c:layout>
                <c:manualLayout>
                  <c:x val="0"/>
                  <c:y val="-2.693602693602693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delete val="1"/>
              <c:extLst>
                <c:ext xmlns:c15="http://schemas.microsoft.com/office/drawing/2012/chart" uri="{CE6537A1-D6FC-4f65-9D91-7224C49458BB}"/>
              </c:extLst>
            </c:dLbl>
            <c:dLbl>
              <c:idx val="2"/>
              <c:layout>
                <c:manualLayout>
                  <c:x val="-1.5290519877675841E-2"/>
                  <c:y val="5.3872053872053807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3"/>
              <c:delete val="1"/>
              <c:extLst>
                <c:ext xmlns:c15="http://schemas.microsoft.com/office/drawing/2012/chart" uri="{CE6537A1-D6FC-4f65-9D91-7224C49458BB}"/>
              </c:extLst>
            </c:dLbl>
            <c:dLbl>
              <c:idx val="4"/>
              <c:delete val="1"/>
              <c:extLst>
                <c:ext xmlns:c15="http://schemas.microsoft.com/office/drawing/2012/chart" uri="{CE6537A1-D6FC-4f65-9D91-7224C49458BB}"/>
              </c:extLst>
            </c:dLbl>
            <c:dLbl>
              <c:idx val="5"/>
              <c:delete val="1"/>
              <c:extLst>
                <c:ext xmlns:c15="http://schemas.microsoft.com/office/drawing/2012/chart" uri="{CE6537A1-D6FC-4f65-9D91-7224C49458BB}"/>
              </c:extLst>
            </c:dLbl>
            <c:dLbl>
              <c:idx val="6"/>
              <c:layout>
                <c:manualLayout>
                  <c:x val="-6.6666666666666666E-2"/>
                  <c:y val="-7.7862085421140537E-2"/>
                </c:manualLayout>
              </c:layout>
              <c:spPr/>
              <c:txPr>
                <a:bodyPr/>
                <a:lstStyle/>
                <a:p>
                  <a:pPr>
                    <a:defRPr>
                      <a:latin typeface="+mj-ea"/>
                      <a:ea typeface="+mj-ea"/>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4.8878614943774233E-2"/>
                  <c:y val="8.7542087542087546E-2"/>
                </c:manualLayout>
              </c:layout>
              <c:spPr/>
              <c:txPr>
                <a:bodyPr/>
                <a:lstStyle/>
                <a:p>
                  <a:pPr>
                    <a:defRPr>
                      <a:latin typeface="+mj-ea"/>
                      <a:ea typeface="+mj-ea"/>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1.0270172650437044E-2"/>
                  <c:y val="4.7559055118110177E-2"/>
                </c:manualLayout>
              </c:layout>
              <c:tx>
                <c:rich>
                  <a:bodyPr/>
                  <a:lstStyle/>
                  <a:p>
                    <a:pPr>
                      <a:defRPr>
                        <a:latin typeface="+mj-ea"/>
                        <a:ea typeface="+mj-ea"/>
                      </a:defRPr>
                    </a:pPr>
                    <a:fld id="{FEC1A96C-536B-46A9-BFE2-9EABBBB6B4A5}" type="VALUE">
                      <a:rPr lang="en-US" altLang="ja-JP">
                        <a:latin typeface="+mj-ea"/>
                        <a:ea typeface="+mj-ea"/>
                      </a:rPr>
                      <a:pPr>
                        <a:defRPr>
                          <a:latin typeface="+mj-ea"/>
                          <a:ea typeface="+mj-ea"/>
                        </a:defRPr>
                      </a:pPr>
                      <a:t>[値]</a:t>
                    </a:fld>
                    <a:endParaRPr lang="ja-JP" altLang="en-US"/>
                  </a:p>
                </c:rich>
              </c:tx>
              <c:spPr/>
              <c:dLblPos val="r"/>
              <c:showLegendKey val="0"/>
              <c:showVal val="1"/>
              <c:showCatName val="0"/>
              <c:showSerName val="0"/>
              <c:showPercent val="0"/>
              <c:showBubbleSize val="0"/>
              <c:extLst>
                <c:ext xmlns:c15="http://schemas.microsoft.com/office/drawing/2012/chart" uri="{CE6537A1-D6FC-4f65-9D91-7224C49458BB}">
                  <c15:layout/>
                  <c15:dlblFieldTable/>
                  <c15:showDataLabelsRange val="0"/>
                </c:ext>
              </c:extLst>
            </c:dLbl>
            <c:dLbl>
              <c:idx val="9"/>
              <c:layout>
                <c:manualLayout>
                  <c:x val="-6.7278287461773806E-2"/>
                  <c:y val="-9.4276094276094305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0"/>
              <c:delete val="1"/>
              <c:extLst>
                <c:ext xmlns:c15="http://schemas.microsoft.com/office/drawing/2012/chart" uri="{CE6537A1-D6FC-4f65-9D91-7224C49458BB}"/>
              </c:extLst>
            </c:dLbl>
            <c:dLbl>
              <c:idx val="11"/>
              <c:delete val="1"/>
              <c:extLst>
                <c:ext xmlns:c15="http://schemas.microsoft.com/office/drawing/2012/chart" uri="{CE6537A1-D6FC-4f65-9D91-7224C49458BB}"/>
              </c:extLst>
            </c:dLbl>
            <c:dLbl>
              <c:idx val="12"/>
              <c:layout>
                <c:manualLayout>
                  <c:x val="-1.2232415902140673E-2"/>
                  <c:y val="-8.7542087542087546E-2"/>
                </c:manualLayout>
              </c:layout>
              <c:spPr/>
              <c:txPr>
                <a:bodyPr/>
                <a:lstStyle/>
                <a:p>
                  <a:pPr>
                    <a:defRPr>
                      <a:latin typeface="+mj-ea"/>
                      <a:ea typeface="+mj-ea"/>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wrap="square" lIns="38100" tIns="19050" rIns="38100" bIns="19050" anchor="ctr">
                <a:spAutoFit/>
              </a:bodyPr>
              <a:lstStyle/>
              <a:p>
                <a:pPr>
                  <a:defRPr>
                    <a:latin typeface="+mj-ea"/>
                    <a:ea typeface="+mj-ea"/>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中活数値目標!$J$4:$V$4</c:f>
              <c:strCache>
                <c:ptCount val="13"/>
                <c:pt idx="0">
                  <c:v>H18</c:v>
                </c:pt>
                <c:pt idx="1">
                  <c:v>H19</c:v>
                </c:pt>
                <c:pt idx="2">
                  <c:v>H20</c:v>
                </c:pt>
                <c:pt idx="3">
                  <c:v>H21</c:v>
                </c:pt>
                <c:pt idx="4">
                  <c:v>H22</c:v>
                </c:pt>
                <c:pt idx="5">
                  <c:v>H23</c:v>
                </c:pt>
                <c:pt idx="6">
                  <c:v>H24</c:v>
                </c:pt>
                <c:pt idx="7">
                  <c:v>H25</c:v>
                </c:pt>
                <c:pt idx="8">
                  <c:v>H26</c:v>
                </c:pt>
                <c:pt idx="9">
                  <c:v>H27</c:v>
                </c:pt>
                <c:pt idx="10">
                  <c:v>H28</c:v>
                </c:pt>
                <c:pt idx="11">
                  <c:v>H29</c:v>
                </c:pt>
                <c:pt idx="12">
                  <c:v>H30</c:v>
                </c:pt>
              </c:strCache>
            </c:strRef>
          </c:cat>
          <c:val>
            <c:numRef>
              <c:f>中活数値目標!$J$5:$V$5</c:f>
              <c:numCache>
                <c:formatCode>#,##0_ </c:formatCode>
                <c:ptCount val="13"/>
                <c:pt idx="0">
                  <c:v>12529</c:v>
                </c:pt>
                <c:pt idx="1">
                  <c:v>11706.5</c:v>
                </c:pt>
                <c:pt idx="2">
                  <c:v>10884</c:v>
                </c:pt>
                <c:pt idx="3">
                  <c:v>10929.75</c:v>
                </c:pt>
                <c:pt idx="4">
                  <c:v>10975.5</c:v>
                </c:pt>
                <c:pt idx="5">
                  <c:v>11021.25</c:v>
                </c:pt>
                <c:pt idx="6">
                  <c:v>11067</c:v>
                </c:pt>
                <c:pt idx="7">
                  <c:v>10776</c:v>
                </c:pt>
                <c:pt idx="8">
                  <c:v>11337</c:v>
                </c:pt>
                <c:pt idx="9">
                  <c:v>11836</c:v>
                </c:pt>
                <c:pt idx="10">
                  <c:v>11804</c:v>
                </c:pt>
                <c:pt idx="11">
                  <c:v>11740.5</c:v>
                </c:pt>
                <c:pt idx="12">
                  <c:v>11709</c:v>
                </c:pt>
              </c:numCache>
            </c:numRef>
          </c:val>
          <c:smooth val="0"/>
        </c:ser>
        <c:dLbls>
          <c:showLegendKey val="0"/>
          <c:showVal val="0"/>
          <c:showCatName val="0"/>
          <c:showSerName val="0"/>
          <c:showPercent val="0"/>
          <c:showBubbleSize val="0"/>
        </c:dLbls>
        <c:smooth val="0"/>
        <c:axId val="16867120"/>
        <c:axId val="16865944"/>
      </c:lineChart>
      <c:catAx>
        <c:axId val="16867120"/>
        <c:scaling>
          <c:orientation val="minMax"/>
        </c:scaling>
        <c:delete val="0"/>
        <c:axPos val="b"/>
        <c:numFmt formatCode="General" sourceLinked="1"/>
        <c:majorTickMark val="none"/>
        <c:minorTickMark val="none"/>
        <c:tickLblPos val="nextTo"/>
        <c:txPr>
          <a:bodyPr/>
          <a:lstStyle/>
          <a:p>
            <a:pPr>
              <a:defRPr>
                <a:latin typeface="+mj-ea"/>
                <a:ea typeface="+mj-ea"/>
              </a:defRPr>
            </a:pPr>
            <a:endParaRPr lang="ja-JP"/>
          </a:p>
        </c:txPr>
        <c:crossAx val="16865944"/>
        <c:crosses val="autoZero"/>
        <c:auto val="1"/>
        <c:lblAlgn val="ctr"/>
        <c:lblOffset val="100"/>
        <c:noMultiLvlLbl val="0"/>
      </c:catAx>
      <c:valAx>
        <c:axId val="16865944"/>
        <c:scaling>
          <c:orientation val="minMax"/>
          <c:min val="9500"/>
        </c:scaling>
        <c:delete val="0"/>
        <c:axPos val="l"/>
        <c:majorGridlines/>
        <c:numFmt formatCode="#,##0_ " sourceLinked="1"/>
        <c:majorTickMark val="none"/>
        <c:minorTickMark val="none"/>
        <c:tickLblPos val="nextTo"/>
        <c:txPr>
          <a:bodyPr/>
          <a:lstStyle/>
          <a:p>
            <a:pPr>
              <a:defRPr>
                <a:latin typeface="+mj-ea"/>
                <a:ea typeface="+mj-ea"/>
              </a:defRPr>
            </a:pPr>
            <a:endParaRPr lang="ja-JP"/>
          </a:p>
        </c:txPr>
        <c:crossAx val="16867120"/>
        <c:crosses val="autoZero"/>
        <c:crossBetween val="between"/>
      </c:valAx>
      <c:spPr>
        <a:noFill/>
      </c:spPr>
    </c:plotArea>
    <c:plotVisOnly val="1"/>
    <c:dispBlanksAs val="gap"/>
    <c:showDLblsOverMax val="0"/>
  </c:chart>
  <c:spPr>
    <a:noFill/>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marker>
            <c:symbol val="none"/>
          </c:marker>
          <c:dLbls>
            <c:dLbl>
              <c:idx val="0"/>
              <c:layout>
                <c:manualLayout>
                  <c:x val="-5.3744831097247682E-2"/>
                  <c:y val="-8.3424454018719355E-2"/>
                </c:manualLayout>
              </c:layout>
              <c:spPr/>
              <c:txPr>
                <a:bodyPr/>
                <a:lstStyle/>
                <a:p>
                  <a:pPr>
                    <a:defRPr>
                      <a:latin typeface="+mj-ea"/>
                      <a:ea typeface="+mj-ea"/>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2.6874179177655055E-2"/>
                  <c:y val="-6.6115485564304466E-2"/>
                </c:manualLayout>
              </c:layout>
              <c:spPr/>
              <c:txPr>
                <a:bodyPr/>
                <a:lstStyle/>
                <a:p>
                  <a:pPr>
                    <a:defRPr>
                      <a:latin typeface="+mj-ea"/>
                      <a:ea typeface="+mj-ea"/>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4.7732737305104293E-2"/>
                  <c:y val="8.8933788936760211E-2"/>
                </c:manualLayout>
              </c:layout>
              <c:spPr/>
              <c:txPr>
                <a:bodyPr/>
                <a:lstStyle/>
                <a:p>
                  <a:pPr>
                    <a:defRPr>
                      <a:latin typeface="+mj-ea"/>
                      <a:ea typeface="+mj-ea"/>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5.9728236523816688E-2"/>
                  <c:y val="-0.10062893081761007"/>
                </c:manualLayout>
              </c:layout>
              <c:showLegendKey val="0"/>
              <c:showVal val="1"/>
              <c:showCatName val="0"/>
              <c:showSerName val="0"/>
              <c:showPercent val="0"/>
              <c:showBubbleSize val="0"/>
              <c:extLst>
                <c:ext xmlns:c15="http://schemas.microsoft.com/office/drawing/2012/chart" uri="{CE6537A1-D6FC-4f65-9D91-7224C49458BB}">
                  <c15:layout/>
                </c:ext>
              </c:extLst>
            </c:dLbl>
            <c:dLbl>
              <c:idx val="4"/>
              <c:delete val="1"/>
              <c:extLst>
                <c:ext xmlns:c15="http://schemas.microsoft.com/office/drawing/2012/chart" uri="{CE6537A1-D6FC-4f65-9D91-7224C49458BB}"/>
              </c:extLst>
            </c:dLbl>
            <c:dLbl>
              <c:idx val="5"/>
              <c:delete val="1"/>
              <c:extLst>
                <c:ext xmlns:c15="http://schemas.microsoft.com/office/drawing/2012/chart" uri="{CE6537A1-D6FC-4f65-9D91-7224C49458BB}"/>
              </c:extLst>
            </c:dLbl>
            <c:dLbl>
              <c:idx val="6"/>
              <c:layout>
                <c:manualLayout>
                  <c:x val="-4.6192767570720328E-2"/>
                  <c:y val="-6.6922781149171634E-2"/>
                </c:manualLayout>
              </c:layout>
              <c:spPr/>
              <c:txPr>
                <a:bodyPr/>
                <a:lstStyle/>
                <a:p>
                  <a:pPr>
                    <a:defRPr>
                      <a:latin typeface="+mj-ea"/>
                      <a:ea typeface="+mj-ea"/>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wrap="square" lIns="38100" tIns="19050" rIns="38100" bIns="19050" anchor="ctr">
                <a:spAutoFit/>
              </a:bodyPr>
              <a:lstStyle/>
              <a:p>
                <a:pPr>
                  <a:defRPr>
                    <a:latin typeface="+mj-ea"/>
                    <a:ea typeface="+mj-ea"/>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Ｈ27年度!$L$3:$R$3</c:f>
              <c:strCache>
                <c:ptCount val="7"/>
                <c:pt idx="0">
                  <c:v>H24</c:v>
                </c:pt>
                <c:pt idx="1">
                  <c:v>H25</c:v>
                </c:pt>
                <c:pt idx="2">
                  <c:v>H26</c:v>
                </c:pt>
                <c:pt idx="3">
                  <c:v>H27</c:v>
                </c:pt>
                <c:pt idx="4">
                  <c:v>H28</c:v>
                </c:pt>
                <c:pt idx="5">
                  <c:v>H29</c:v>
                </c:pt>
                <c:pt idx="6">
                  <c:v>H30</c:v>
                </c:pt>
              </c:strCache>
            </c:strRef>
          </c:cat>
          <c:val>
            <c:numRef>
              <c:f>Ｈ27年度!$L$5:$R$5</c:f>
              <c:numCache>
                <c:formatCode>General</c:formatCode>
                <c:ptCount val="7"/>
                <c:pt idx="0">
                  <c:v>10.4</c:v>
                </c:pt>
                <c:pt idx="1">
                  <c:v>9.8000000000000007</c:v>
                </c:pt>
                <c:pt idx="2">
                  <c:v>9.1</c:v>
                </c:pt>
                <c:pt idx="3" formatCode="0.0">
                  <c:v>10</c:v>
                </c:pt>
                <c:pt idx="4">
                  <c:v>9.6999999999999993</c:v>
                </c:pt>
                <c:pt idx="5">
                  <c:v>9.6</c:v>
                </c:pt>
                <c:pt idx="6">
                  <c:v>9.5</c:v>
                </c:pt>
              </c:numCache>
            </c:numRef>
          </c:val>
          <c:smooth val="0"/>
        </c:ser>
        <c:dLbls>
          <c:showLegendKey val="0"/>
          <c:showVal val="0"/>
          <c:showCatName val="0"/>
          <c:showSerName val="0"/>
          <c:showPercent val="0"/>
          <c:showBubbleSize val="0"/>
        </c:dLbls>
        <c:smooth val="0"/>
        <c:axId val="16868688"/>
        <c:axId val="16865552"/>
      </c:lineChart>
      <c:catAx>
        <c:axId val="16868688"/>
        <c:scaling>
          <c:orientation val="minMax"/>
        </c:scaling>
        <c:delete val="0"/>
        <c:axPos val="b"/>
        <c:numFmt formatCode="General" sourceLinked="1"/>
        <c:majorTickMark val="none"/>
        <c:minorTickMark val="none"/>
        <c:tickLblPos val="nextTo"/>
        <c:txPr>
          <a:bodyPr/>
          <a:lstStyle/>
          <a:p>
            <a:pPr>
              <a:defRPr>
                <a:latin typeface="+mj-ea"/>
                <a:ea typeface="+mj-ea"/>
              </a:defRPr>
            </a:pPr>
            <a:endParaRPr lang="ja-JP"/>
          </a:p>
        </c:txPr>
        <c:crossAx val="16865552"/>
        <c:crosses val="autoZero"/>
        <c:auto val="1"/>
        <c:lblAlgn val="ctr"/>
        <c:lblOffset val="100"/>
        <c:noMultiLvlLbl val="0"/>
      </c:catAx>
      <c:valAx>
        <c:axId val="16865552"/>
        <c:scaling>
          <c:orientation val="minMax"/>
          <c:max val="15"/>
          <c:min val="0"/>
        </c:scaling>
        <c:delete val="0"/>
        <c:axPos val="l"/>
        <c:majorGridlines/>
        <c:numFmt formatCode="General" sourceLinked="1"/>
        <c:majorTickMark val="none"/>
        <c:minorTickMark val="none"/>
        <c:tickLblPos val="nextTo"/>
        <c:txPr>
          <a:bodyPr/>
          <a:lstStyle/>
          <a:p>
            <a:pPr>
              <a:defRPr>
                <a:latin typeface="+mj-ea"/>
                <a:ea typeface="+mj-ea"/>
              </a:defRPr>
            </a:pPr>
            <a:endParaRPr lang="ja-JP"/>
          </a:p>
        </c:txPr>
        <c:crossAx val="16868688"/>
        <c:crosses val="autoZero"/>
        <c:crossBetween val="between"/>
      </c:valAx>
    </c:plotArea>
    <c:plotVisOnly val="1"/>
    <c:dispBlanksAs val="gap"/>
    <c:showDLblsOverMax val="0"/>
  </c:chart>
  <c:spPr>
    <a:ln>
      <a:noFill/>
    </a:ln>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marker>
            <c:symbol val="none"/>
          </c:marker>
          <c:dLbls>
            <c:dLbl>
              <c:idx val="0"/>
              <c:layout>
                <c:manualLayout>
                  <c:x val="-4.7507265974579653E-2"/>
                  <c:y val="8.1747397674361913E-2"/>
                </c:manualLayout>
              </c:layout>
              <c:spPr/>
              <c:txPr>
                <a:bodyPr/>
                <a:lstStyle/>
                <a:p>
                  <a:pPr>
                    <a:defRPr>
                      <a:latin typeface="+mj-ea"/>
                      <a:ea typeface="+mj-ea"/>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4.7732170777400613E-2"/>
                  <c:y val="-9.5601277394505274E-2"/>
                </c:manualLayout>
              </c:layout>
              <c:spPr/>
              <c:txPr>
                <a:bodyPr/>
                <a:lstStyle/>
                <a:p>
                  <a:pPr>
                    <a:defRPr>
                      <a:latin typeface="+mj-ea"/>
                      <a:ea typeface="+mj-ea"/>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3.7972053582747592E-2"/>
                  <c:y val="9.250530216230711E-2"/>
                </c:manualLayout>
              </c:layout>
              <c:spPr/>
              <c:txPr>
                <a:bodyPr/>
                <a:lstStyle/>
                <a:p>
                  <a:pPr>
                    <a:defRPr>
                      <a:latin typeface="+mj-ea"/>
                      <a:ea typeface="+mj-ea"/>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manualLayout>
                      <c:w val="0.12224209898628503"/>
                      <c:h val="9.2879256965944276E-2"/>
                    </c:manualLayout>
                  </c15:layout>
                </c:ext>
              </c:extLst>
            </c:dLbl>
            <c:dLbl>
              <c:idx val="3"/>
              <c:layout>
                <c:manualLayout>
                  <c:x val="-3.3415266293860012E-2"/>
                  <c:y val="-8.143438726505936E-2"/>
                </c:manualLayout>
              </c:layout>
              <c:spPr/>
              <c:txPr>
                <a:bodyPr/>
                <a:lstStyle/>
                <a:p>
                  <a:pPr>
                    <a:defRPr>
                      <a:latin typeface="+mj-ea"/>
                      <a:ea typeface="+mj-ea"/>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2.0673634489785379E-2"/>
                  <c:y val="5.8449574608127546E-2"/>
                </c:manualLayout>
              </c:layout>
              <c:spPr/>
              <c:txPr>
                <a:bodyPr/>
                <a:lstStyle/>
                <a:p>
                  <a:pPr>
                    <a:defRPr>
                      <a:latin typeface="+mj-ea"/>
                      <a:ea typeface="+mj-ea"/>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4.1741204531902207E-2"/>
                  <c:y val="-5.5727554179566569E-2"/>
                </c:manualLayout>
              </c:layout>
              <c:showLegendKey val="0"/>
              <c:showVal val="1"/>
              <c:showCatName val="0"/>
              <c:showSerName val="0"/>
              <c:showPercent val="0"/>
              <c:showBubbleSize val="0"/>
              <c:extLst>
                <c:ext xmlns:c15="http://schemas.microsoft.com/office/drawing/2012/chart" uri="{CE6537A1-D6FC-4f65-9D91-7224C49458BB}">
                  <c15:layout/>
                </c:ext>
              </c:extLst>
            </c:dLbl>
            <c:dLbl>
              <c:idx val="6"/>
              <c:delete val="1"/>
              <c:extLst>
                <c:ext xmlns:c15="http://schemas.microsoft.com/office/drawing/2012/chart" uri="{CE6537A1-D6FC-4f65-9D91-7224C49458BB}"/>
              </c:extLst>
            </c:dLbl>
            <c:dLbl>
              <c:idx val="7"/>
              <c:delete val="1"/>
              <c:extLst>
                <c:ext xmlns:c15="http://schemas.microsoft.com/office/drawing/2012/chart" uri="{CE6537A1-D6FC-4f65-9D91-7224C49458BB}"/>
              </c:extLst>
            </c:dLbl>
            <c:dLbl>
              <c:idx val="8"/>
              <c:delete val="1"/>
              <c:extLst>
                <c:ext xmlns:c15="http://schemas.microsoft.com/office/drawing/2012/chart" uri="{CE6537A1-D6FC-4f65-9D91-7224C49458BB}"/>
              </c:extLst>
            </c:dLbl>
            <c:dLbl>
              <c:idx val="9"/>
              <c:layout>
                <c:manualLayout>
                  <c:x val="-1.1138422097953429E-2"/>
                  <c:y val="-8.468686770190878E-2"/>
                </c:manualLayout>
              </c:layout>
              <c:spPr/>
              <c:txPr>
                <a:bodyPr/>
                <a:lstStyle/>
                <a:p>
                  <a:pPr>
                    <a:defRPr>
                      <a:latin typeface="+mj-ea"/>
                      <a:ea typeface="+mj-ea"/>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wrap="square" lIns="38100" tIns="19050" rIns="38100" bIns="19050" anchor="ctr">
                <a:spAutoFit/>
              </a:bodyPr>
              <a:lstStyle/>
              <a:p>
                <a:pPr>
                  <a:defRPr>
                    <a:latin typeface="+mj-ea"/>
                    <a:ea typeface="+mj-ea"/>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 (2)'!$E$3:$N$3</c:f>
              <c:strCache>
                <c:ptCount val="10"/>
                <c:pt idx="0">
                  <c:v>H21</c:v>
                </c:pt>
                <c:pt idx="1">
                  <c:v>H22</c:v>
                </c:pt>
                <c:pt idx="2">
                  <c:v>H23</c:v>
                </c:pt>
                <c:pt idx="3">
                  <c:v>H24</c:v>
                </c:pt>
                <c:pt idx="4">
                  <c:v>H25</c:v>
                </c:pt>
                <c:pt idx="5">
                  <c:v>H26</c:v>
                </c:pt>
                <c:pt idx="6">
                  <c:v>H27</c:v>
                </c:pt>
                <c:pt idx="7">
                  <c:v>H28</c:v>
                </c:pt>
                <c:pt idx="8">
                  <c:v>H29</c:v>
                </c:pt>
                <c:pt idx="9">
                  <c:v>H30</c:v>
                </c:pt>
              </c:strCache>
            </c:strRef>
          </c:cat>
          <c:val>
            <c:numRef>
              <c:f>'Sheet1 (2)'!$E$15:$N$15</c:f>
              <c:numCache>
                <c:formatCode>#,##0_ </c:formatCode>
                <c:ptCount val="10"/>
                <c:pt idx="0">
                  <c:v>436077</c:v>
                </c:pt>
                <c:pt idx="1">
                  <c:v>452991</c:v>
                </c:pt>
                <c:pt idx="2">
                  <c:v>448760</c:v>
                </c:pt>
                <c:pt idx="3">
                  <c:v>483208</c:v>
                </c:pt>
                <c:pt idx="4">
                  <c:v>465817</c:v>
                </c:pt>
                <c:pt idx="5">
                  <c:v>534670</c:v>
                </c:pt>
                <c:pt idx="6">
                  <c:v>535630.5</c:v>
                </c:pt>
                <c:pt idx="7">
                  <c:v>536591</c:v>
                </c:pt>
                <c:pt idx="8">
                  <c:v>537551.5</c:v>
                </c:pt>
                <c:pt idx="9">
                  <c:v>538512</c:v>
                </c:pt>
              </c:numCache>
            </c:numRef>
          </c:val>
          <c:smooth val="0"/>
        </c:ser>
        <c:dLbls>
          <c:showLegendKey val="0"/>
          <c:showVal val="0"/>
          <c:showCatName val="0"/>
          <c:showSerName val="0"/>
          <c:showPercent val="0"/>
          <c:showBubbleSize val="0"/>
        </c:dLbls>
        <c:smooth val="0"/>
        <c:axId val="16870648"/>
        <c:axId val="16870256"/>
      </c:lineChart>
      <c:catAx>
        <c:axId val="16870648"/>
        <c:scaling>
          <c:orientation val="minMax"/>
        </c:scaling>
        <c:delete val="0"/>
        <c:axPos val="b"/>
        <c:numFmt formatCode="General" sourceLinked="1"/>
        <c:majorTickMark val="none"/>
        <c:minorTickMark val="none"/>
        <c:tickLblPos val="nextTo"/>
        <c:txPr>
          <a:bodyPr/>
          <a:lstStyle/>
          <a:p>
            <a:pPr>
              <a:defRPr>
                <a:latin typeface="+mj-ea"/>
                <a:ea typeface="+mj-ea"/>
              </a:defRPr>
            </a:pPr>
            <a:endParaRPr lang="ja-JP"/>
          </a:p>
        </c:txPr>
        <c:crossAx val="16870256"/>
        <c:crosses val="autoZero"/>
        <c:auto val="1"/>
        <c:lblAlgn val="ctr"/>
        <c:lblOffset val="100"/>
        <c:noMultiLvlLbl val="0"/>
      </c:catAx>
      <c:valAx>
        <c:axId val="16870256"/>
        <c:scaling>
          <c:orientation val="minMax"/>
        </c:scaling>
        <c:delete val="0"/>
        <c:axPos val="l"/>
        <c:majorGridlines/>
        <c:numFmt formatCode="#,##0_ " sourceLinked="1"/>
        <c:majorTickMark val="none"/>
        <c:minorTickMark val="none"/>
        <c:tickLblPos val="nextTo"/>
        <c:txPr>
          <a:bodyPr/>
          <a:lstStyle/>
          <a:p>
            <a:pPr>
              <a:defRPr sz="800">
                <a:latin typeface="+mj-ea"/>
                <a:ea typeface="+mj-ea"/>
              </a:defRPr>
            </a:pPr>
            <a:endParaRPr lang="ja-JP"/>
          </a:p>
        </c:txPr>
        <c:crossAx val="16870648"/>
        <c:crosses val="autoZero"/>
        <c:crossBetween val="between"/>
      </c:valAx>
    </c:plotArea>
    <c:plotVisOnly val="1"/>
    <c:dispBlanksAs val="gap"/>
    <c:showDLblsOverMax val="0"/>
  </c:chart>
  <c:spPr>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0.25012</cdr:x>
      <cdr:y>0.31169</cdr:y>
    </cdr:from>
    <cdr:to>
      <cdr:x>0.28177</cdr:x>
      <cdr:y>0.37552</cdr:y>
    </cdr:to>
    <cdr:sp macro="" textlink="">
      <cdr:nvSpPr>
        <cdr:cNvPr id="2" name="フローチャート : 結合子 10"/>
        <cdr:cNvSpPr/>
      </cdr:nvSpPr>
      <cdr:spPr>
        <a:xfrm xmlns:a="http://schemas.openxmlformats.org/drawingml/2006/main">
          <a:off x="1063650" y="629392"/>
          <a:ext cx="134620" cy="128905"/>
        </a:xfrm>
        <a:prstGeom xmlns:a="http://schemas.openxmlformats.org/drawingml/2006/main" prst="flowChartConnector">
          <a:avLst/>
        </a:prstGeom>
        <a:solidFill xmlns:a="http://schemas.openxmlformats.org/drawingml/2006/main">
          <a:srgbClr val="00B050"/>
        </a:solidFill>
        <a:ln xmlns:a="http://schemas.openxmlformats.org/drawingml/2006/main" w="12700">
          <a:solidFill>
            <a:schemeClr val="tx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dr:relSizeAnchor xmlns:cdr="http://schemas.openxmlformats.org/drawingml/2006/chartDrawing">
    <cdr:from>
      <cdr:x>0.12147</cdr:x>
      <cdr:y>0.27346</cdr:y>
    </cdr:from>
    <cdr:to>
      <cdr:x>0.15313</cdr:x>
      <cdr:y>0.3373</cdr:y>
    </cdr:to>
    <cdr:sp macro="" textlink="">
      <cdr:nvSpPr>
        <cdr:cNvPr id="3" name="フローチャート : 結合子 12"/>
        <cdr:cNvSpPr/>
      </cdr:nvSpPr>
      <cdr:spPr>
        <a:xfrm xmlns:a="http://schemas.openxmlformats.org/drawingml/2006/main">
          <a:off x="516576" y="552202"/>
          <a:ext cx="134620" cy="128905"/>
        </a:xfrm>
        <a:prstGeom xmlns:a="http://schemas.openxmlformats.org/drawingml/2006/main" prst="flowChartConnector">
          <a:avLst/>
        </a:prstGeom>
        <a:solidFill xmlns:a="http://schemas.openxmlformats.org/drawingml/2006/main">
          <a:srgbClr val="FFFF00"/>
        </a:solidFill>
        <a:ln xmlns:a="http://schemas.openxmlformats.org/drawingml/2006/main" w="12700">
          <a:solidFill>
            <a:schemeClr val="tx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dr:relSizeAnchor xmlns:cdr="http://schemas.openxmlformats.org/drawingml/2006/chartDrawing">
    <cdr:from>
      <cdr:x>0.37536</cdr:x>
      <cdr:y>0.35494</cdr:y>
    </cdr:from>
    <cdr:to>
      <cdr:x>0.40702</cdr:x>
      <cdr:y>0.41878</cdr:y>
    </cdr:to>
    <cdr:sp macro="" textlink="">
      <cdr:nvSpPr>
        <cdr:cNvPr id="4" name="フローチャート : 結合子 11"/>
        <cdr:cNvSpPr/>
      </cdr:nvSpPr>
      <cdr:spPr>
        <a:xfrm xmlns:a="http://schemas.openxmlformats.org/drawingml/2006/main">
          <a:off x="1596274" y="716733"/>
          <a:ext cx="134620" cy="128905"/>
        </a:xfrm>
        <a:prstGeom xmlns:a="http://schemas.openxmlformats.org/drawingml/2006/main" prst="flowChartConnector">
          <a:avLst/>
        </a:prstGeom>
        <a:solidFill xmlns:a="http://schemas.openxmlformats.org/drawingml/2006/main">
          <a:srgbClr val="FFC000"/>
        </a:solidFill>
        <a:ln xmlns:a="http://schemas.openxmlformats.org/drawingml/2006/main" w="12700">
          <a:solidFill>
            <a:schemeClr val="tx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dr:relSizeAnchor xmlns:cdr="http://schemas.openxmlformats.org/drawingml/2006/chartDrawing">
    <cdr:from>
      <cdr:x>0.50242</cdr:x>
      <cdr:y>0.29993</cdr:y>
    </cdr:from>
    <cdr:to>
      <cdr:x>0.53408</cdr:x>
      <cdr:y>0.36376</cdr:y>
    </cdr:to>
    <cdr:sp macro="" textlink="">
      <cdr:nvSpPr>
        <cdr:cNvPr id="5" name="フローチャート : 結合子 11"/>
        <cdr:cNvSpPr/>
      </cdr:nvSpPr>
      <cdr:spPr>
        <a:xfrm xmlns:a="http://schemas.openxmlformats.org/drawingml/2006/main">
          <a:off x="2136601" y="605641"/>
          <a:ext cx="134620" cy="128905"/>
        </a:xfrm>
        <a:prstGeom xmlns:a="http://schemas.openxmlformats.org/drawingml/2006/main" prst="flowChartConnector">
          <a:avLst/>
        </a:prstGeom>
        <a:solidFill xmlns:a="http://schemas.openxmlformats.org/drawingml/2006/main">
          <a:srgbClr val="FFC000"/>
        </a:solidFill>
        <a:ln xmlns:a="http://schemas.openxmlformats.org/drawingml/2006/main" w="12700">
          <a:solidFill>
            <a:schemeClr val="tx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dr:relSizeAnchor xmlns:cdr="http://schemas.openxmlformats.org/drawingml/2006/chartDrawing">
    <cdr:from>
      <cdr:x>0.89015</cdr:x>
      <cdr:y>0.33043</cdr:y>
    </cdr:from>
    <cdr:to>
      <cdr:x>0.92181</cdr:x>
      <cdr:y>0.39427</cdr:y>
    </cdr:to>
    <cdr:sp macro="" textlink="">
      <cdr:nvSpPr>
        <cdr:cNvPr id="6" name="フローチャート : 結合子 13"/>
        <cdr:cNvSpPr/>
      </cdr:nvSpPr>
      <cdr:spPr>
        <a:xfrm xmlns:a="http://schemas.openxmlformats.org/drawingml/2006/main">
          <a:off x="3785465" y="667236"/>
          <a:ext cx="134620" cy="128905"/>
        </a:xfrm>
        <a:prstGeom xmlns:a="http://schemas.openxmlformats.org/drawingml/2006/main" prst="flowChartConnector">
          <a:avLst/>
        </a:prstGeom>
        <a:solidFill xmlns:a="http://schemas.openxmlformats.org/drawingml/2006/main">
          <a:srgbClr val="FF0000"/>
        </a:solidFill>
        <a:ln xmlns:a="http://schemas.openxmlformats.org/drawingml/2006/main" w="12700">
          <a:solidFill>
            <a:schemeClr val="tx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userShapes>
</file>

<file path=word/drawings/drawing2.xml><?xml version="1.0" encoding="utf-8"?>
<c:userShapes xmlns:c="http://schemas.openxmlformats.org/drawingml/2006/chart">
  <cdr:relSizeAnchor xmlns:cdr="http://schemas.openxmlformats.org/drawingml/2006/chartDrawing">
    <cdr:from>
      <cdr:x>0.1591</cdr:x>
      <cdr:y>0.25559</cdr:y>
    </cdr:from>
    <cdr:to>
      <cdr:x>0.1907</cdr:x>
      <cdr:y>0.31844</cdr:y>
    </cdr:to>
    <cdr:sp macro="" textlink="">
      <cdr:nvSpPr>
        <cdr:cNvPr id="2" name="フローチャート : 結合子 10"/>
        <cdr:cNvSpPr/>
      </cdr:nvSpPr>
      <cdr:spPr>
        <a:xfrm xmlns:a="http://schemas.openxmlformats.org/drawingml/2006/main">
          <a:off x="677703" y="524238"/>
          <a:ext cx="134620" cy="128905"/>
        </a:xfrm>
        <a:prstGeom xmlns:a="http://schemas.openxmlformats.org/drawingml/2006/main" prst="flowChartConnector">
          <a:avLst/>
        </a:prstGeom>
        <a:solidFill xmlns:a="http://schemas.openxmlformats.org/drawingml/2006/main">
          <a:srgbClr val="00B050"/>
        </a:solidFill>
        <a:ln xmlns:a="http://schemas.openxmlformats.org/drawingml/2006/main" w="12700">
          <a:solidFill>
            <a:schemeClr val="tx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dr:relSizeAnchor xmlns:cdr="http://schemas.openxmlformats.org/drawingml/2006/chartDrawing">
    <cdr:from>
      <cdr:x>0.24274</cdr:x>
      <cdr:y>0.23244</cdr:y>
    </cdr:from>
    <cdr:to>
      <cdr:x>0.27434</cdr:x>
      <cdr:y>0.29528</cdr:y>
    </cdr:to>
    <cdr:sp macro="" textlink="">
      <cdr:nvSpPr>
        <cdr:cNvPr id="3" name="フローチャート : 結合子 10"/>
        <cdr:cNvSpPr/>
      </cdr:nvSpPr>
      <cdr:spPr>
        <a:xfrm xmlns:a="http://schemas.openxmlformats.org/drawingml/2006/main">
          <a:off x="1033962" y="476736"/>
          <a:ext cx="134620" cy="128905"/>
        </a:xfrm>
        <a:prstGeom xmlns:a="http://schemas.openxmlformats.org/drawingml/2006/main" prst="flowChartConnector">
          <a:avLst/>
        </a:prstGeom>
        <a:solidFill xmlns:a="http://schemas.openxmlformats.org/drawingml/2006/main">
          <a:srgbClr val="00B050"/>
        </a:solidFill>
        <a:ln xmlns:a="http://schemas.openxmlformats.org/drawingml/2006/main" w="12700">
          <a:solidFill>
            <a:schemeClr val="tx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dr:relSizeAnchor xmlns:cdr="http://schemas.openxmlformats.org/drawingml/2006/chartDrawing">
    <cdr:from>
      <cdr:x>0.33176</cdr:x>
      <cdr:y>0.23654</cdr:y>
    </cdr:from>
    <cdr:to>
      <cdr:x>0.36337</cdr:x>
      <cdr:y>0.29939</cdr:y>
    </cdr:to>
    <cdr:sp macro="" textlink="">
      <cdr:nvSpPr>
        <cdr:cNvPr id="4" name="フローチャート : 結合子 12"/>
        <cdr:cNvSpPr/>
      </cdr:nvSpPr>
      <cdr:spPr>
        <a:xfrm xmlns:a="http://schemas.openxmlformats.org/drawingml/2006/main">
          <a:off x="1413163" y="485165"/>
          <a:ext cx="134620" cy="128905"/>
        </a:xfrm>
        <a:prstGeom xmlns:a="http://schemas.openxmlformats.org/drawingml/2006/main" prst="flowChartConnector">
          <a:avLst/>
        </a:prstGeom>
        <a:solidFill xmlns:a="http://schemas.openxmlformats.org/drawingml/2006/main">
          <a:srgbClr val="FFFF00"/>
        </a:solidFill>
        <a:ln xmlns:a="http://schemas.openxmlformats.org/drawingml/2006/main" w="12700">
          <a:solidFill>
            <a:schemeClr val="tx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dr:relSizeAnchor xmlns:cdr="http://schemas.openxmlformats.org/drawingml/2006/chartDrawing">
    <cdr:from>
      <cdr:x>0.41141</cdr:x>
      <cdr:y>0.19315</cdr:y>
    </cdr:from>
    <cdr:to>
      <cdr:x>0.44301</cdr:x>
      <cdr:y>0.256</cdr:y>
    </cdr:to>
    <cdr:sp macro="" textlink="">
      <cdr:nvSpPr>
        <cdr:cNvPr id="5" name="フローチャート : 結合子 10"/>
        <cdr:cNvSpPr/>
      </cdr:nvSpPr>
      <cdr:spPr>
        <a:xfrm xmlns:a="http://schemas.openxmlformats.org/drawingml/2006/main">
          <a:off x="1752419" y="396166"/>
          <a:ext cx="134620" cy="128905"/>
        </a:xfrm>
        <a:prstGeom xmlns:a="http://schemas.openxmlformats.org/drawingml/2006/main" prst="flowChartConnector">
          <a:avLst/>
        </a:prstGeom>
        <a:solidFill xmlns:a="http://schemas.openxmlformats.org/drawingml/2006/main">
          <a:srgbClr val="00B050"/>
        </a:solidFill>
        <a:ln xmlns:a="http://schemas.openxmlformats.org/drawingml/2006/main" w="12700">
          <a:solidFill>
            <a:schemeClr val="tx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dr:relSizeAnchor xmlns:cdr="http://schemas.openxmlformats.org/drawingml/2006/chartDrawing">
    <cdr:from>
      <cdr:x>0.49463</cdr:x>
      <cdr:y>0.21507</cdr:y>
    </cdr:from>
    <cdr:to>
      <cdr:x>0.52623</cdr:x>
      <cdr:y>0.27791</cdr:y>
    </cdr:to>
    <cdr:sp macro="" textlink="">
      <cdr:nvSpPr>
        <cdr:cNvPr id="6" name="フローチャート : 結合子 11"/>
        <cdr:cNvSpPr/>
      </cdr:nvSpPr>
      <cdr:spPr>
        <a:xfrm xmlns:a="http://schemas.openxmlformats.org/drawingml/2006/main">
          <a:off x="2106913" y="441110"/>
          <a:ext cx="134620" cy="128905"/>
        </a:xfrm>
        <a:prstGeom xmlns:a="http://schemas.openxmlformats.org/drawingml/2006/main" prst="flowChartConnector">
          <a:avLst/>
        </a:prstGeom>
        <a:solidFill xmlns:a="http://schemas.openxmlformats.org/drawingml/2006/main">
          <a:srgbClr val="FFC000"/>
        </a:solidFill>
        <a:ln xmlns:a="http://schemas.openxmlformats.org/drawingml/2006/main" w="12700">
          <a:solidFill>
            <a:schemeClr val="tx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dr:relSizeAnchor xmlns:cdr="http://schemas.openxmlformats.org/drawingml/2006/chartDrawing">
    <cdr:from>
      <cdr:x>0.57687</cdr:x>
      <cdr:y>0.12946</cdr:y>
    </cdr:from>
    <cdr:to>
      <cdr:x>0.60848</cdr:x>
      <cdr:y>0.19231</cdr:y>
    </cdr:to>
    <cdr:sp macro="" textlink="">
      <cdr:nvSpPr>
        <cdr:cNvPr id="7" name="フローチャート : 結合子 11"/>
        <cdr:cNvSpPr/>
      </cdr:nvSpPr>
      <cdr:spPr>
        <a:xfrm xmlns:a="http://schemas.openxmlformats.org/drawingml/2006/main">
          <a:off x="2457236" y="265538"/>
          <a:ext cx="134620" cy="128905"/>
        </a:xfrm>
        <a:prstGeom xmlns:a="http://schemas.openxmlformats.org/drawingml/2006/main" prst="flowChartConnector">
          <a:avLst/>
        </a:prstGeom>
        <a:solidFill xmlns:a="http://schemas.openxmlformats.org/drawingml/2006/main">
          <a:srgbClr val="FFC000"/>
        </a:solidFill>
        <a:ln xmlns:a="http://schemas.openxmlformats.org/drawingml/2006/main" w="12700">
          <a:solidFill>
            <a:schemeClr val="tx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dr:relSizeAnchor xmlns:cdr="http://schemas.openxmlformats.org/drawingml/2006/chartDrawing">
    <cdr:from>
      <cdr:x>0.91264</cdr:x>
      <cdr:y>0.11788</cdr:y>
    </cdr:from>
    <cdr:to>
      <cdr:x>0.94424</cdr:x>
      <cdr:y>0.18073</cdr:y>
    </cdr:to>
    <cdr:sp macro="" textlink="">
      <cdr:nvSpPr>
        <cdr:cNvPr id="8" name="フローチャート : 結合子 13"/>
        <cdr:cNvSpPr/>
      </cdr:nvSpPr>
      <cdr:spPr>
        <a:xfrm xmlns:a="http://schemas.openxmlformats.org/drawingml/2006/main">
          <a:off x="3887453" y="241787"/>
          <a:ext cx="134620" cy="128905"/>
        </a:xfrm>
        <a:prstGeom xmlns:a="http://schemas.openxmlformats.org/drawingml/2006/main" prst="flowChartConnector">
          <a:avLst/>
        </a:prstGeom>
        <a:solidFill xmlns:a="http://schemas.openxmlformats.org/drawingml/2006/main">
          <a:srgbClr val="FF0000"/>
        </a:solidFill>
        <a:ln xmlns:a="http://schemas.openxmlformats.org/drawingml/2006/main" w="12700">
          <a:solidFill>
            <a:schemeClr val="tx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C6E5F-7423-4AC0-8F1B-581B6C487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3115</TotalTime>
  <Pages>9</Pages>
  <Words>1088</Words>
  <Characters>6208</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7282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大森 洋平（地域活性化統合事務局）</dc:creator>
  <cp:lastModifiedBy>東 良樹</cp:lastModifiedBy>
  <cp:revision>104</cp:revision>
  <cp:lastPrinted>2016-05-30T23:48:00Z</cp:lastPrinted>
  <dcterms:created xsi:type="dcterms:W3CDTF">2012-03-09T05:26:00Z</dcterms:created>
  <dcterms:modified xsi:type="dcterms:W3CDTF">2016-05-31T00:09:00Z</dcterms:modified>
</cp:coreProperties>
</file>