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E3" w:rsidRDefault="00BD30E3" w:rsidP="00BD30E3"/>
    <w:p w:rsidR="00BD30E3" w:rsidRDefault="00BD30E3" w:rsidP="00BD30E3"/>
    <w:p w:rsidR="00BD30E3" w:rsidRDefault="00BD30E3" w:rsidP="00BD30E3"/>
    <w:p w:rsidR="00BD30E3" w:rsidRDefault="00BD30E3" w:rsidP="00BD30E3"/>
    <w:p w:rsidR="00BD30E3" w:rsidRDefault="00BD30E3" w:rsidP="00BD30E3"/>
    <w:p w:rsidR="00BD30E3" w:rsidRDefault="00BD30E3" w:rsidP="00BD30E3"/>
    <w:p w:rsidR="00BD30E3" w:rsidRDefault="00BD30E3" w:rsidP="00BD30E3"/>
    <w:p w:rsidR="00BD30E3" w:rsidRDefault="00BD30E3" w:rsidP="00BD30E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2"/>
      </w:tblGrid>
      <w:tr w:rsidR="00BD30E3" w:rsidTr="00FC7191">
        <w:trPr>
          <w:jc w:val="center"/>
        </w:trPr>
        <w:tc>
          <w:tcPr>
            <w:tcW w:w="9262" w:type="dxa"/>
            <w:shd w:val="clear" w:color="auto" w:fill="auto"/>
          </w:tcPr>
          <w:p w:rsidR="00BD30E3" w:rsidRPr="007411C1" w:rsidRDefault="00BD30E3" w:rsidP="00BD30E3">
            <w:pPr>
              <w:snapToGrid w:val="0"/>
              <w:spacing w:beforeLines="50" w:before="180"/>
              <w:jc w:val="center"/>
              <w:rPr>
                <w:rFonts w:ascii="HGｺﾞｼｯｸM" w:eastAsia="HGｺﾞｼｯｸM"/>
                <w:sz w:val="56"/>
                <w:szCs w:val="56"/>
              </w:rPr>
            </w:pPr>
            <w:r w:rsidRPr="007411C1">
              <w:rPr>
                <w:rFonts w:ascii="HGｺﾞｼｯｸM" w:eastAsia="HGｺﾞｼｯｸM" w:hint="eastAsia"/>
                <w:sz w:val="56"/>
                <w:szCs w:val="56"/>
              </w:rPr>
              <w:t>平成27年度</w:t>
            </w:r>
          </w:p>
          <w:p w:rsidR="00BD30E3" w:rsidRPr="007411C1" w:rsidRDefault="00BD30E3" w:rsidP="00FC7191">
            <w:pPr>
              <w:snapToGrid w:val="0"/>
              <w:jc w:val="center"/>
              <w:rPr>
                <w:rFonts w:ascii="HGｺﾞｼｯｸM" w:eastAsia="HGｺﾞｼｯｸM"/>
                <w:sz w:val="56"/>
                <w:szCs w:val="56"/>
              </w:rPr>
            </w:pPr>
            <w:r w:rsidRPr="007411C1">
              <w:rPr>
                <w:rFonts w:ascii="HGｺﾞｼｯｸM" w:eastAsia="HGｺﾞｼｯｸM" w:hint="eastAsia"/>
                <w:sz w:val="56"/>
                <w:szCs w:val="56"/>
              </w:rPr>
              <w:t>草津市のまちづくりについての</w:t>
            </w:r>
          </w:p>
          <w:p w:rsidR="00BD30E3" w:rsidRPr="007411C1" w:rsidRDefault="00BD30E3" w:rsidP="00BD30E3">
            <w:pPr>
              <w:snapToGrid w:val="0"/>
              <w:spacing w:afterLines="50" w:after="180"/>
              <w:jc w:val="center"/>
              <w:rPr>
                <w:rFonts w:eastAsia="ＭＳ ゴシック"/>
                <w:sz w:val="56"/>
                <w:szCs w:val="56"/>
              </w:rPr>
            </w:pPr>
            <w:r w:rsidRPr="007411C1">
              <w:rPr>
                <w:rFonts w:ascii="HGｺﾞｼｯｸM" w:eastAsia="HGｺﾞｼｯｸM" w:hint="eastAsia"/>
                <w:sz w:val="56"/>
                <w:szCs w:val="56"/>
              </w:rPr>
              <w:t>市民意識調査結果報告書</w:t>
            </w:r>
          </w:p>
        </w:tc>
      </w:tr>
    </w:tbl>
    <w:p w:rsidR="00BD30E3" w:rsidRDefault="00BD30E3" w:rsidP="00BD30E3">
      <w:pPr>
        <w:snapToGrid w:val="0"/>
        <w:spacing w:beforeLines="50" w:before="180"/>
        <w:jc w:val="center"/>
        <w:rPr>
          <w:rFonts w:ascii="HGｺﾞｼｯｸM" w:eastAsia="HGｺﾞｼｯｸM"/>
          <w:sz w:val="52"/>
          <w:szCs w:val="52"/>
        </w:rPr>
      </w:pPr>
    </w:p>
    <w:p w:rsidR="00BD30E3" w:rsidRDefault="00BD30E3" w:rsidP="00BD30E3">
      <w:pPr>
        <w:snapToGrid w:val="0"/>
        <w:spacing w:beforeLines="50" w:before="180"/>
        <w:jc w:val="center"/>
        <w:rPr>
          <w:rFonts w:ascii="HGｺﾞｼｯｸM" w:eastAsia="HGｺﾞｼｯｸM"/>
          <w:sz w:val="52"/>
          <w:szCs w:val="52"/>
        </w:rPr>
      </w:pPr>
    </w:p>
    <w:p w:rsidR="00BD30E3" w:rsidRDefault="00BD30E3" w:rsidP="00BD30E3">
      <w:pPr>
        <w:snapToGrid w:val="0"/>
        <w:spacing w:beforeLines="50" w:before="180"/>
        <w:jc w:val="center"/>
        <w:rPr>
          <w:rFonts w:ascii="HGｺﾞｼｯｸM" w:eastAsia="HGｺﾞｼｯｸM"/>
          <w:sz w:val="52"/>
          <w:szCs w:val="52"/>
        </w:rPr>
      </w:pPr>
    </w:p>
    <w:p w:rsidR="00BD30E3" w:rsidRDefault="00BD30E3" w:rsidP="00BD30E3">
      <w:pPr>
        <w:snapToGrid w:val="0"/>
        <w:spacing w:beforeLines="50" w:before="180"/>
        <w:jc w:val="center"/>
        <w:rPr>
          <w:rFonts w:ascii="HGｺﾞｼｯｸM" w:eastAsia="HGｺﾞｼｯｸM"/>
          <w:sz w:val="52"/>
          <w:szCs w:val="52"/>
        </w:rPr>
      </w:pPr>
    </w:p>
    <w:p w:rsidR="00BD30E3" w:rsidRDefault="00BD30E3" w:rsidP="00BD30E3">
      <w:pPr>
        <w:snapToGrid w:val="0"/>
        <w:spacing w:beforeLines="50" w:before="180"/>
        <w:jc w:val="center"/>
        <w:rPr>
          <w:rFonts w:ascii="HGｺﾞｼｯｸM" w:eastAsia="HGｺﾞｼｯｸM"/>
          <w:sz w:val="52"/>
          <w:szCs w:val="52"/>
        </w:rPr>
      </w:pPr>
    </w:p>
    <w:p w:rsidR="00BD30E3" w:rsidRDefault="00BD30E3" w:rsidP="00BD30E3">
      <w:pPr>
        <w:snapToGrid w:val="0"/>
        <w:spacing w:beforeLines="50" w:before="180"/>
        <w:jc w:val="center"/>
        <w:rPr>
          <w:rFonts w:ascii="HGｺﾞｼｯｸM" w:eastAsia="HGｺﾞｼｯｸM"/>
          <w:sz w:val="52"/>
          <w:szCs w:val="52"/>
        </w:rPr>
      </w:pPr>
    </w:p>
    <w:p w:rsidR="00BD30E3" w:rsidRDefault="00BD30E3" w:rsidP="00BD30E3">
      <w:pPr>
        <w:snapToGrid w:val="0"/>
        <w:spacing w:beforeLines="50" w:before="180"/>
        <w:jc w:val="center"/>
        <w:rPr>
          <w:rFonts w:ascii="HGｺﾞｼｯｸM" w:eastAsia="HGｺﾞｼｯｸM"/>
          <w:sz w:val="52"/>
          <w:szCs w:val="52"/>
        </w:rPr>
      </w:pPr>
    </w:p>
    <w:p w:rsidR="00BD30E3" w:rsidRDefault="00BD30E3" w:rsidP="00BD30E3">
      <w:pPr>
        <w:snapToGrid w:val="0"/>
        <w:spacing w:beforeLines="50" w:before="180"/>
        <w:jc w:val="center"/>
        <w:rPr>
          <w:rFonts w:ascii="HGｺﾞｼｯｸM" w:eastAsia="HGｺﾞｼｯｸM"/>
          <w:sz w:val="52"/>
          <w:szCs w:val="52"/>
        </w:rPr>
      </w:pPr>
    </w:p>
    <w:p w:rsidR="00BD30E3" w:rsidRDefault="00BD30E3" w:rsidP="00BD30E3">
      <w:pPr>
        <w:snapToGrid w:val="0"/>
        <w:spacing w:beforeLines="50" w:before="180"/>
        <w:jc w:val="center"/>
        <w:rPr>
          <w:rFonts w:ascii="HGｺﾞｼｯｸM" w:eastAsia="HGｺﾞｼｯｸM"/>
          <w:sz w:val="52"/>
          <w:szCs w:val="52"/>
        </w:rPr>
      </w:pPr>
      <w:r w:rsidRPr="00AF1C8E">
        <w:rPr>
          <w:rFonts w:ascii="HGｺﾞｼｯｸM" w:eastAsia="HGｺﾞｼｯｸM" w:hint="eastAsia"/>
          <w:sz w:val="52"/>
          <w:szCs w:val="52"/>
        </w:rPr>
        <w:t>草津市</w:t>
      </w:r>
    </w:p>
    <w:p w:rsidR="00BD30E3" w:rsidRDefault="00BD30E3">
      <w:pPr>
        <w:widowControl/>
        <w:jc w:val="left"/>
        <w:rPr>
          <w:rFonts w:eastAsia="ＭＳ ゴシック"/>
          <w:sz w:val="20"/>
        </w:rPr>
      </w:pPr>
      <w:r>
        <w:rPr>
          <w:rFonts w:eastAsia="ＭＳ ゴシック"/>
          <w:sz w:val="20"/>
        </w:rPr>
        <w:br w:type="page"/>
      </w:r>
    </w:p>
    <w:p w:rsidR="00BD30E3" w:rsidRDefault="00BD30E3">
      <w:pPr>
        <w:widowControl/>
        <w:jc w:val="left"/>
        <w:rPr>
          <w:rFonts w:eastAsia="ＭＳ ゴシック"/>
          <w:sz w:val="20"/>
        </w:rPr>
      </w:pPr>
      <w:r>
        <w:rPr>
          <w:rFonts w:eastAsia="ＭＳ ゴシック"/>
          <w:sz w:val="20"/>
        </w:rPr>
        <w:lastRenderedPageBreak/>
        <w:br w:type="page"/>
      </w:r>
    </w:p>
    <w:p w:rsidR="00BD30E3" w:rsidRDefault="00BD30E3" w:rsidP="00BD30E3">
      <w:pPr>
        <w:snapToGrid w:val="0"/>
        <w:jc w:val="center"/>
        <w:rPr>
          <w:rFonts w:ascii="HGｺﾞｼｯｸM" w:eastAsia="HGｺﾞｼｯｸM"/>
          <w:color w:val="000000"/>
          <w:sz w:val="28"/>
        </w:rPr>
      </w:pPr>
    </w:p>
    <w:p w:rsidR="00BD30E3" w:rsidRPr="00501E4F" w:rsidRDefault="00BD30E3" w:rsidP="00BD30E3">
      <w:pPr>
        <w:snapToGrid w:val="0"/>
        <w:jc w:val="center"/>
        <w:rPr>
          <w:rFonts w:ascii="HGｺﾞｼｯｸM" w:eastAsia="HGｺﾞｼｯｸM"/>
          <w:color w:val="000000"/>
          <w:sz w:val="28"/>
        </w:rPr>
      </w:pPr>
      <w:r w:rsidRPr="00501E4F">
        <w:rPr>
          <w:rFonts w:ascii="HGｺﾞｼｯｸM" w:eastAsia="HGｺﾞｼｯｸM" w:hint="eastAsia"/>
          <w:color w:val="000000"/>
          <w:sz w:val="28"/>
        </w:rPr>
        <w:t>目　次</w:t>
      </w:r>
    </w:p>
    <w:p w:rsidR="00BD30E3" w:rsidRDefault="00BD30E3" w:rsidP="00BD30E3">
      <w:pPr>
        <w:snapToGrid w:val="0"/>
        <w:rPr>
          <w:rFonts w:ascii="ＭＳ ゴシック" w:eastAsia="ＭＳ ゴシック"/>
        </w:rPr>
      </w:pPr>
    </w:p>
    <w:p w:rsidR="00BD30E3" w:rsidRPr="00AF1C8E" w:rsidRDefault="00BD30E3" w:rsidP="00BD30E3">
      <w:pPr>
        <w:tabs>
          <w:tab w:val="right" w:leader="dot" w:pos="8520"/>
        </w:tabs>
        <w:snapToGrid w:val="0"/>
        <w:ind w:left="360" w:hanging="360"/>
        <w:rPr>
          <w:rFonts w:ascii="HGｺﾞｼｯｸM" w:eastAsia="HGｺﾞｼｯｸM"/>
          <w:color w:val="000000"/>
          <w:sz w:val="28"/>
        </w:rPr>
      </w:pPr>
      <w:r w:rsidRPr="00AF1C8E">
        <w:rPr>
          <w:rFonts w:ascii="HGｺﾞｼｯｸM" w:eastAsia="HGｺﾞｼｯｸM" w:hint="eastAsia"/>
          <w:color w:val="000000"/>
          <w:sz w:val="28"/>
        </w:rPr>
        <w:t>1.</w:t>
      </w:r>
      <w:r w:rsidRPr="00AF1C8E">
        <w:rPr>
          <w:rFonts w:ascii="HGｺﾞｼｯｸM" w:eastAsia="HGｺﾞｼｯｸM" w:hint="eastAsia"/>
          <w:color w:val="000000"/>
          <w:sz w:val="28"/>
        </w:rPr>
        <w:tab/>
        <w:t>調査概要</w:t>
      </w:r>
      <w:r w:rsidRPr="00AF1C8E">
        <w:rPr>
          <w:rFonts w:ascii="HGｺﾞｼｯｸM" w:eastAsia="HGｺﾞｼｯｸM" w:hint="eastAsia"/>
          <w:color w:val="000000"/>
          <w:sz w:val="28"/>
        </w:rPr>
        <w:tab/>
      </w:r>
      <w:r w:rsidRPr="00AF1C8E">
        <w:rPr>
          <w:rFonts w:ascii="HGｺﾞｼｯｸM" w:eastAsia="HGｺﾞｼｯｸM" w:hint="eastAsia"/>
          <w:color w:val="000000"/>
        </w:rPr>
        <w:t>1</w:t>
      </w:r>
    </w:p>
    <w:p w:rsidR="00BD30E3" w:rsidRPr="00AF1C8E" w:rsidRDefault="00BD30E3" w:rsidP="00BD30E3">
      <w:pPr>
        <w:snapToGrid w:val="0"/>
        <w:rPr>
          <w:rFonts w:ascii="HGｺﾞｼｯｸM" w:eastAsia="HGｺﾞｼｯｸM"/>
          <w:color w:val="000000"/>
          <w:sz w:val="28"/>
        </w:rPr>
      </w:pPr>
    </w:p>
    <w:p w:rsidR="00BD30E3" w:rsidRPr="00AF1C8E" w:rsidRDefault="00BD30E3" w:rsidP="00BD30E3">
      <w:pPr>
        <w:tabs>
          <w:tab w:val="right" w:leader="dot" w:pos="8520"/>
        </w:tabs>
        <w:snapToGrid w:val="0"/>
        <w:ind w:left="360" w:hanging="360"/>
        <w:rPr>
          <w:rFonts w:ascii="HGｺﾞｼｯｸM" w:eastAsia="HGｺﾞｼｯｸM"/>
          <w:color w:val="000000"/>
          <w:sz w:val="28"/>
        </w:rPr>
      </w:pPr>
      <w:r w:rsidRPr="00AF1C8E">
        <w:rPr>
          <w:rFonts w:ascii="HGｺﾞｼｯｸM" w:eastAsia="HGｺﾞｼｯｸM" w:hint="eastAsia"/>
          <w:color w:val="000000"/>
          <w:sz w:val="28"/>
        </w:rPr>
        <w:t>2.</w:t>
      </w:r>
      <w:r w:rsidRPr="00AF1C8E">
        <w:rPr>
          <w:rFonts w:ascii="HGｺﾞｼｯｸM" w:eastAsia="HGｺﾞｼｯｸM" w:hint="eastAsia"/>
          <w:color w:val="000000"/>
          <w:sz w:val="28"/>
        </w:rPr>
        <w:tab/>
        <w:t>調査結果</w:t>
      </w:r>
      <w:r w:rsidRPr="00AF1C8E">
        <w:rPr>
          <w:rFonts w:ascii="HGｺﾞｼｯｸM" w:eastAsia="HGｺﾞｼｯｸM" w:hint="eastAsia"/>
          <w:color w:val="000000"/>
          <w:sz w:val="28"/>
        </w:rPr>
        <w:tab/>
      </w:r>
      <w:r w:rsidRPr="00AF1C8E">
        <w:rPr>
          <w:rFonts w:ascii="HGｺﾞｼｯｸM" w:eastAsia="HGｺﾞｼｯｸM" w:hint="eastAsia"/>
          <w:color w:val="000000"/>
        </w:rPr>
        <w:t>2</w:t>
      </w:r>
    </w:p>
    <w:p w:rsidR="00BD30E3" w:rsidRPr="00AF1C8E" w:rsidRDefault="00BD30E3" w:rsidP="00BD30E3">
      <w:pPr>
        <w:tabs>
          <w:tab w:val="right" w:leader="dot" w:pos="8520"/>
        </w:tabs>
        <w:snapToGrid w:val="0"/>
        <w:spacing w:beforeLines="25" w:before="90"/>
        <w:ind w:left="720" w:hangingChars="300" w:hanging="720"/>
        <w:rPr>
          <w:rFonts w:ascii="HGｺﾞｼｯｸM" w:eastAsia="HGｺﾞｼｯｸM"/>
        </w:rPr>
      </w:pPr>
      <w:r w:rsidRPr="00AF1C8E">
        <w:rPr>
          <w:rFonts w:ascii="HGｺﾞｼｯｸM" w:eastAsia="HGｺﾞｼｯｸM" w:hint="eastAsia"/>
        </w:rPr>
        <w:t>（1）</w:t>
      </w:r>
      <w:r w:rsidRPr="00AF1C8E">
        <w:rPr>
          <w:rFonts w:ascii="HGｺﾞｼｯｸM" w:eastAsia="HGｺﾞｼｯｸM" w:hint="eastAsia"/>
        </w:rPr>
        <w:tab/>
        <w:t>回答者属性</w:t>
      </w:r>
      <w:r w:rsidRPr="00AF1C8E">
        <w:rPr>
          <w:rFonts w:ascii="HGｺﾞｼｯｸM" w:eastAsia="HGｺﾞｼｯｸM" w:hint="eastAsia"/>
        </w:rPr>
        <w:tab/>
        <w:t>2</w:t>
      </w:r>
    </w:p>
    <w:p w:rsidR="00BD30E3" w:rsidRPr="00B3327A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color w:val="000000"/>
          <w:sz w:val="21"/>
          <w:szCs w:val="21"/>
        </w:rPr>
      </w:pPr>
      <w:r w:rsidRPr="00B3327A">
        <w:rPr>
          <w:rFonts w:ascii="HGｺﾞｼｯｸM" w:eastAsia="HGｺﾞｼｯｸM" w:hint="eastAsia"/>
          <w:sz w:val="21"/>
          <w:szCs w:val="21"/>
        </w:rPr>
        <w:t>①</w:t>
      </w:r>
      <w:r w:rsidRPr="00B3327A">
        <w:rPr>
          <w:rFonts w:ascii="HGｺﾞｼｯｸM" w:eastAsia="HGｺﾞｼｯｸM" w:hint="eastAsia"/>
          <w:sz w:val="21"/>
          <w:szCs w:val="21"/>
        </w:rPr>
        <w:tab/>
        <w:t>性別</w:t>
      </w:r>
    </w:p>
    <w:p w:rsidR="00BD30E3" w:rsidRPr="00B3327A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3327A">
        <w:rPr>
          <w:rFonts w:ascii="HGｺﾞｼｯｸM" w:eastAsia="HGｺﾞｼｯｸM" w:hint="eastAsia"/>
          <w:sz w:val="21"/>
          <w:szCs w:val="21"/>
        </w:rPr>
        <w:t>②</w:t>
      </w:r>
      <w:r w:rsidRPr="00B3327A">
        <w:rPr>
          <w:rFonts w:ascii="HGｺﾞｼｯｸM" w:eastAsia="HGｺﾞｼｯｸM" w:hint="eastAsia"/>
          <w:sz w:val="21"/>
          <w:szCs w:val="21"/>
        </w:rPr>
        <w:tab/>
        <w:t>年齢</w:t>
      </w:r>
    </w:p>
    <w:p w:rsidR="00BD30E3" w:rsidRPr="00B3327A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3327A">
        <w:rPr>
          <w:rFonts w:ascii="HGｺﾞｼｯｸM" w:eastAsia="HGｺﾞｼｯｸM" w:hint="eastAsia"/>
          <w:sz w:val="21"/>
          <w:szCs w:val="21"/>
        </w:rPr>
        <w:t>③</w:t>
      </w:r>
      <w:r w:rsidRPr="00B3327A">
        <w:rPr>
          <w:rFonts w:ascii="HGｺﾞｼｯｸM" w:eastAsia="HGｺﾞｼｯｸM" w:hint="eastAsia"/>
          <w:sz w:val="21"/>
          <w:szCs w:val="21"/>
        </w:rPr>
        <w:tab/>
        <w:t>居住年数</w:t>
      </w:r>
    </w:p>
    <w:p w:rsidR="00BD30E3" w:rsidRPr="00B3327A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3327A">
        <w:rPr>
          <w:rFonts w:ascii="HGｺﾞｼｯｸM" w:eastAsia="HGｺﾞｼｯｸM" w:hint="eastAsia"/>
          <w:sz w:val="21"/>
          <w:szCs w:val="21"/>
        </w:rPr>
        <w:t>④</w:t>
      </w:r>
      <w:r w:rsidRPr="00B3327A">
        <w:rPr>
          <w:rFonts w:ascii="HGｺﾞｼｯｸM" w:eastAsia="HGｺﾞｼｯｸM" w:hint="eastAsia"/>
          <w:sz w:val="21"/>
          <w:szCs w:val="21"/>
        </w:rPr>
        <w:tab/>
        <w:t>転入歴</w:t>
      </w:r>
    </w:p>
    <w:p w:rsidR="00BD30E3" w:rsidRPr="00B3327A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3327A">
        <w:rPr>
          <w:rFonts w:ascii="HGｺﾞｼｯｸM" w:eastAsia="HGｺﾞｼｯｸM" w:hint="eastAsia"/>
          <w:sz w:val="21"/>
          <w:szCs w:val="21"/>
        </w:rPr>
        <w:t>⑤</w:t>
      </w:r>
      <w:r w:rsidRPr="00B3327A">
        <w:rPr>
          <w:rFonts w:ascii="HGｺﾞｼｯｸM" w:eastAsia="HGｺﾞｼｯｸM" w:hint="eastAsia"/>
          <w:sz w:val="21"/>
          <w:szCs w:val="21"/>
        </w:rPr>
        <w:tab/>
        <w:t>居住地</w:t>
      </w:r>
    </w:p>
    <w:p w:rsidR="00BD30E3" w:rsidRPr="00AF1C8E" w:rsidRDefault="00BD30E3" w:rsidP="00BD30E3">
      <w:pPr>
        <w:tabs>
          <w:tab w:val="right" w:leader="dot" w:pos="8520"/>
        </w:tabs>
        <w:snapToGrid w:val="0"/>
        <w:spacing w:beforeLines="50" w:before="180"/>
        <w:ind w:left="720" w:hangingChars="300" w:hanging="720"/>
        <w:rPr>
          <w:rFonts w:ascii="HGｺﾞｼｯｸM" w:eastAsia="HGｺﾞｼｯｸM"/>
        </w:rPr>
      </w:pPr>
      <w:r w:rsidRPr="00AF1C8E">
        <w:rPr>
          <w:rFonts w:ascii="HGｺﾞｼｯｸM" w:eastAsia="HGｺﾞｼｯｸM" w:hint="eastAsia"/>
        </w:rPr>
        <w:t>（2）</w:t>
      </w:r>
      <w:r w:rsidRPr="00AF1C8E">
        <w:rPr>
          <w:rFonts w:ascii="HGｺﾞｼｯｸM" w:eastAsia="HGｺﾞｼｯｸM" w:hint="eastAsia"/>
        </w:rPr>
        <w:tab/>
        <w:t>基本方針別にみる満足度評価</w:t>
      </w:r>
      <w:r w:rsidRPr="00AF1C8E">
        <w:rPr>
          <w:rFonts w:ascii="HGｺﾞｼｯｸM" w:eastAsia="HGｺﾞｼｯｸM" w:hint="eastAsia"/>
        </w:rPr>
        <w:tab/>
        <w:t>5</w:t>
      </w:r>
    </w:p>
    <w:p w:rsidR="00BD30E3" w:rsidRPr="00B3327A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3327A">
        <w:rPr>
          <w:rFonts w:ascii="HGｺﾞｼｯｸM" w:eastAsia="HGｺﾞｼｯｸM" w:hint="eastAsia"/>
          <w:sz w:val="21"/>
          <w:szCs w:val="21"/>
        </w:rPr>
        <w:t>①</w:t>
      </w:r>
      <w:r w:rsidRPr="00B3327A">
        <w:rPr>
          <w:rFonts w:ascii="HGｺﾞｼｯｸM" w:eastAsia="HGｺﾞｼｯｸM" w:hint="eastAsia"/>
          <w:sz w:val="21"/>
          <w:szCs w:val="21"/>
        </w:rPr>
        <w:tab/>
        <w:t>「人」が輝くまちをつくるための基本方針</w:t>
      </w:r>
    </w:p>
    <w:p w:rsidR="00BD30E3" w:rsidRPr="00B3327A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3327A">
        <w:rPr>
          <w:rFonts w:ascii="HGｺﾞｼｯｸM" w:eastAsia="HGｺﾞｼｯｸM" w:hint="eastAsia"/>
          <w:sz w:val="21"/>
          <w:szCs w:val="21"/>
        </w:rPr>
        <w:t>②</w:t>
      </w:r>
      <w:r w:rsidRPr="00B3327A">
        <w:rPr>
          <w:rFonts w:ascii="HGｺﾞｼｯｸM" w:eastAsia="HGｺﾞｼｯｸM" w:hint="eastAsia"/>
          <w:sz w:val="21"/>
          <w:szCs w:val="21"/>
        </w:rPr>
        <w:tab/>
        <w:t>「安心」が得られるまちをつくるための基本方針</w:t>
      </w:r>
    </w:p>
    <w:p w:rsidR="00BD30E3" w:rsidRPr="00B3327A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3327A">
        <w:rPr>
          <w:rFonts w:ascii="HGｺﾞｼｯｸM" w:eastAsia="HGｺﾞｼｯｸM" w:hint="eastAsia"/>
          <w:sz w:val="21"/>
          <w:szCs w:val="21"/>
        </w:rPr>
        <w:t>③</w:t>
      </w:r>
      <w:r w:rsidRPr="00B3327A">
        <w:rPr>
          <w:rFonts w:ascii="HGｺﾞｼｯｸM" w:eastAsia="HGｺﾞｼｯｸM" w:hint="eastAsia"/>
          <w:sz w:val="21"/>
          <w:szCs w:val="21"/>
        </w:rPr>
        <w:tab/>
        <w:t>「心地よさ」が感じられるまちをつくるための基本方針</w:t>
      </w:r>
    </w:p>
    <w:p w:rsidR="00BD30E3" w:rsidRPr="00B3327A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3327A">
        <w:rPr>
          <w:rFonts w:ascii="HGｺﾞｼｯｸM" w:eastAsia="HGｺﾞｼｯｸM" w:hint="eastAsia"/>
          <w:sz w:val="21"/>
          <w:szCs w:val="21"/>
        </w:rPr>
        <w:t>④</w:t>
      </w:r>
      <w:r w:rsidRPr="00B3327A">
        <w:rPr>
          <w:rFonts w:ascii="HGｺﾞｼｯｸM" w:eastAsia="HGｺﾞｼｯｸM" w:hint="eastAsia"/>
          <w:sz w:val="21"/>
          <w:szCs w:val="21"/>
        </w:rPr>
        <w:tab/>
        <w:t>「活気」があふれるまちをつくるための基本方針</w:t>
      </w:r>
    </w:p>
    <w:p w:rsidR="00BD30E3" w:rsidRPr="00B3327A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3327A">
        <w:rPr>
          <w:rFonts w:ascii="HGｺﾞｼｯｸM" w:eastAsia="HGｺﾞｼｯｸM" w:hint="eastAsia"/>
          <w:sz w:val="21"/>
          <w:szCs w:val="21"/>
        </w:rPr>
        <w:t>⑤</w:t>
      </w:r>
      <w:r w:rsidRPr="00B3327A">
        <w:rPr>
          <w:rFonts w:ascii="HGｺﾞｼｯｸM" w:eastAsia="HGｺﾞｼｯｸM" w:hint="eastAsia"/>
          <w:sz w:val="21"/>
          <w:szCs w:val="21"/>
        </w:rPr>
        <w:tab/>
        <w:t>「行財政マネジメント」のための基本方針</w:t>
      </w:r>
    </w:p>
    <w:p w:rsidR="00BD30E3" w:rsidRPr="00AF1C8E" w:rsidRDefault="00BD30E3" w:rsidP="00BD30E3">
      <w:pPr>
        <w:tabs>
          <w:tab w:val="right" w:leader="dot" w:pos="8520"/>
        </w:tabs>
        <w:snapToGrid w:val="0"/>
        <w:spacing w:beforeLines="50" w:before="180"/>
        <w:ind w:left="720" w:hangingChars="300" w:hanging="720"/>
        <w:rPr>
          <w:rFonts w:ascii="HGｺﾞｼｯｸM" w:eastAsia="HGｺﾞｼｯｸM"/>
        </w:rPr>
      </w:pPr>
      <w:r w:rsidRPr="00AF1C8E">
        <w:rPr>
          <w:rFonts w:ascii="HGｺﾞｼｯｸM" w:eastAsia="HGｺﾞｼｯｸM" w:hint="eastAsia"/>
        </w:rPr>
        <w:t>（3）</w:t>
      </w:r>
      <w:r w:rsidRPr="00AF1C8E">
        <w:rPr>
          <w:rFonts w:ascii="HGｺﾞｼｯｸM" w:eastAsia="HGｺﾞｼｯｸM" w:hint="eastAsia"/>
        </w:rPr>
        <w:tab/>
        <w:t>基本方針別にみる重要度評価</w:t>
      </w:r>
      <w:r w:rsidRPr="00AF1C8E">
        <w:rPr>
          <w:rFonts w:ascii="HGｺﾞｼｯｸM" w:eastAsia="HGｺﾞｼｯｸM" w:hint="eastAsia"/>
        </w:rPr>
        <w:tab/>
        <w:t>10</w:t>
      </w:r>
    </w:p>
    <w:p w:rsidR="00BD30E3" w:rsidRPr="00B3327A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3327A">
        <w:rPr>
          <w:rFonts w:ascii="HGｺﾞｼｯｸM" w:eastAsia="HGｺﾞｼｯｸM" w:hint="eastAsia"/>
          <w:sz w:val="21"/>
          <w:szCs w:val="21"/>
        </w:rPr>
        <w:t>①</w:t>
      </w:r>
      <w:r w:rsidRPr="00B3327A">
        <w:rPr>
          <w:rFonts w:ascii="HGｺﾞｼｯｸM" w:eastAsia="HGｺﾞｼｯｸM" w:hint="eastAsia"/>
          <w:sz w:val="21"/>
          <w:szCs w:val="21"/>
        </w:rPr>
        <w:tab/>
        <w:t>「人」が輝くまちをつくるための基本方針</w:t>
      </w:r>
    </w:p>
    <w:p w:rsidR="00BD30E3" w:rsidRPr="00B3327A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3327A">
        <w:rPr>
          <w:rFonts w:ascii="HGｺﾞｼｯｸM" w:eastAsia="HGｺﾞｼｯｸM" w:hint="eastAsia"/>
          <w:sz w:val="21"/>
          <w:szCs w:val="21"/>
        </w:rPr>
        <w:t>②</w:t>
      </w:r>
      <w:r w:rsidRPr="00B3327A">
        <w:rPr>
          <w:rFonts w:ascii="HGｺﾞｼｯｸM" w:eastAsia="HGｺﾞｼｯｸM" w:hint="eastAsia"/>
          <w:sz w:val="21"/>
          <w:szCs w:val="21"/>
        </w:rPr>
        <w:tab/>
        <w:t>「安心」が得られるまちをつくるための基本方針</w:t>
      </w:r>
    </w:p>
    <w:p w:rsidR="00BD30E3" w:rsidRPr="00B3327A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3327A">
        <w:rPr>
          <w:rFonts w:ascii="HGｺﾞｼｯｸM" w:eastAsia="HGｺﾞｼｯｸM" w:hint="eastAsia"/>
          <w:sz w:val="21"/>
          <w:szCs w:val="21"/>
        </w:rPr>
        <w:t>③</w:t>
      </w:r>
      <w:r w:rsidRPr="00B3327A">
        <w:rPr>
          <w:rFonts w:ascii="HGｺﾞｼｯｸM" w:eastAsia="HGｺﾞｼｯｸM" w:hint="eastAsia"/>
          <w:sz w:val="21"/>
          <w:szCs w:val="21"/>
        </w:rPr>
        <w:tab/>
        <w:t>「心地よさ」が感じられるまちをつくるための基本方針</w:t>
      </w:r>
    </w:p>
    <w:p w:rsidR="00BD30E3" w:rsidRPr="00B3327A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3327A">
        <w:rPr>
          <w:rFonts w:ascii="HGｺﾞｼｯｸM" w:eastAsia="HGｺﾞｼｯｸM" w:hint="eastAsia"/>
          <w:sz w:val="21"/>
          <w:szCs w:val="21"/>
        </w:rPr>
        <w:t>④</w:t>
      </w:r>
      <w:r w:rsidRPr="00B3327A">
        <w:rPr>
          <w:rFonts w:ascii="HGｺﾞｼｯｸM" w:eastAsia="HGｺﾞｼｯｸM" w:hint="eastAsia"/>
          <w:sz w:val="21"/>
          <w:szCs w:val="21"/>
        </w:rPr>
        <w:tab/>
        <w:t>「活気」があふれるまちをつくるための基本方針</w:t>
      </w:r>
    </w:p>
    <w:p w:rsidR="00BD30E3" w:rsidRPr="00B3327A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3327A">
        <w:rPr>
          <w:rFonts w:ascii="HGｺﾞｼｯｸM" w:eastAsia="HGｺﾞｼｯｸM" w:hint="eastAsia"/>
          <w:sz w:val="21"/>
          <w:szCs w:val="21"/>
        </w:rPr>
        <w:t>⑤</w:t>
      </w:r>
      <w:r w:rsidRPr="00B3327A">
        <w:rPr>
          <w:rFonts w:ascii="HGｺﾞｼｯｸM" w:eastAsia="HGｺﾞｼｯｸM" w:hint="eastAsia"/>
          <w:sz w:val="21"/>
          <w:szCs w:val="21"/>
        </w:rPr>
        <w:tab/>
        <w:t>「行財政マネジメント」のための基本方針</w:t>
      </w:r>
    </w:p>
    <w:p w:rsidR="00BD30E3" w:rsidRPr="00AF1C8E" w:rsidRDefault="00BD30E3" w:rsidP="00BD30E3">
      <w:pPr>
        <w:tabs>
          <w:tab w:val="right" w:leader="dot" w:pos="8520"/>
        </w:tabs>
        <w:snapToGrid w:val="0"/>
        <w:spacing w:beforeLines="50" w:before="180"/>
        <w:ind w:left="720" w:hangingChars="300" w:hanging="720"/>
        <w:rPr>
          <w:rFonts w:ascii="HGｺﾞｼｯｸM" w:eastAsia="HGｺﾞｼｯｸM"/>
        </w:rPr>
      </w:pPr>
      <w:r w:rsidRPr="00AF1C8E">
        <w:rPr>
          <w:rFonts w:ascii="HGｺﾞｼｯｸM" w:eastAsia="HGｺﾞｼｯｸM" w:hint="eastAsia"/>
        </w:rPr>
        <w:t>（4）</w:t>
      </w:r>
      <w:r w:rsidRPr="00AF1C8E">
        <w:rPr>
          <w:rFonts w:ascii="HGｺﾞｼｯｸM" w:eastAsia="HGｺﾞｼｯｸM" w:hint="eastAsia"/>
        </w:rPr>
        <w:tab/>
        <w:t>基本方針別にみる満足度と重要度</w:t>
      </w:r>
      <w:r w:rsidRPr="00AF1C8E">
        <w:rPr>
          <w:rFonts w:ascii="HGｺﾞｼｯｸM" w:eastAsia="HGｺﾞｼｯｸM" w:hint="eastAsia"/>
        </w:rPr>
        <w:tab/>
        <w:t>15</w:t>
      </w:r>
    </w:p>
    <w:p w:rsidR="00BD30E3" w:rsidRPr="00B3327A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3327A">
        <w:rPr>
          <w:rFonts w:ascii="HGｺﾞｼｯｸM" w:eastAsia="HGｺﾞｼｯｸM" w:hint="eastAsia"/>
          <w:sz w:val="21"/>
          <w:szCs w:val="21"/>
        </w:rPr>
        <w:t>①</w:t>
      </w:r>
      <w:r w:rsidRPr="00B3327A">
        <w:rPr>
          <w:rFonts w:ascii="HGｺﾞｼｯｸM" w:eastAsia="HGｺﾞｼｯｸM" w:hint="eastAsia"/>
          <w:sz w:val="21"/>
          <w:szCs w:val="21"/>
        </w:rPr>
        <w:tab/>
        <w:t>「人」が輝くまちをつくるための基本方針</w:t>
      </w:r>
    </w:p>
    <w:p w:rsidR="00BD30E3" w:rsidRPr="00B3327A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3327A">
        <w:rPr>
          <w:rFonts w:ascii="HGｺﾞｼｯｸM" w:eastAsia="HGｺﾞｼｯｸM" w:hint="eastAsia"/>
          <w:sz w:val="21"/>
          <w:szCs w:val="21"/>
        </w:rPr>
        <w:t>②</w:t>
      </w:r>
      <w:r w:rsidRPr="00B3327A">
        <w:rPr>
          <w:rFonts w:ascii="HGｺﾞｼｯｸM" w:eastAsia="HGｺﾞｼｯｸM" w:hint="eastAsia"/>
          <w:sz w:val="21"/>
          <w:szCs w:val="21"/>
        </w:rPr>
        <w:tab/>
        <w:t>「安心」が得られるまちをつくるための基本方針</w:t>
      </w:r>
    </w:p>
    <w:p w:rsidR="00BD30E3" w:rsidRPr="00B3327A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3327A">
        <w:rPr>
          <w:rFonts w:ascii="HGｺﾞｼｯｸM" w:eastAsia="HGｺﾞｼｯｸM" w:hint="eastAsia"/>
          <w:sz w:val="21"/>
          <w:szCs w:val="21"/>
        </w:rPr>
        <w:t>③</w:t>
      </w:r>
      <w:r w:rsidRPr="00B3327A">
        <w:rPr>
          <w:rFonts w:ascii="HGｺﾞｼｯｸM" w:eastAsia="HGｺﾞｼｯｸM" w:hint="eastAsia"/>
          <w:sz w:val="21"/>
          <w:szCs w:val="21"/>
        </w:rPr>
        <w:tab/>
        <w:t>「心地よさ」が感じられるまちをつくるための基本方針</w:t>
      </w:r>
    </w:p>
    <w:p w:rsidR="00BD30E3" w:rsidRPr="00B3327A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3327A">
        <w:rPr>
          <w:rFonts w:ascii="HGｺﾞｼｯｸM" w:eastAsia="HGｺﾞｼｯｸM" w:hint="eastAsia"/>
          <w:sz w:val="21"/>
          <w:szCs w:val="21"/>
        </w:rPr>
        <w:t>④</w:t>
      </w:r>
      <w:r w:rsidRPr="00B3327A">
        <w:rPr>
          <w:rFonts w:ascii="HGｺﾞｼｯｸM" w:eastAsia="HGｺﾞｼｯｸM" w:hint="eastAsia"/>
          <w:sz w:val="21"/>
          <w:szCs w:val="21"/>
        </w:rPr>
        <w:tab/>
        <w:t>「活気」があふれるまちをつくるための基本方針</w:t>
      </w:r>
    </w:p>
    <w:p w:rsidR="00BD30E3" w:rsidRPr="00B3327A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3327A">
        <w:rPr>
          <w:rFonts w:ascii="HGｺﾞｼｯｸM" w:eastAsia="HGｺﾞｼｯｸM" w:hint="eastAsia"/>
          <w:sz w:val="21"/>
          <w:szCs w:val="21"/>
        </w:rPr>
        <w:t>⑤</w:t>
      </w:r>
      <w:r w:rsidRPr="00B3327A">
        <w:rPr>
          <w:rFonts w:ascii="HGｺﾞｼｯｸM" w:eastAsia="HGｺﾞｼｯｸM" w:hint="eastAsia"/>
          <w:sz w:val="21"/>
          <w:szCs w:val="21"/>
        </w:rPr>
        <w:tab/>
        <w:t>「行財政マネジメント」のための基本方針</w:t>
      </w:r>
    </w:p>
    <w:p w:rsidR="00BD30E3" w:rsidRPr="00AF1C8E" w:rsidRDefault="00BD30E3" w:rsidP="00BD30E3">
      <w:pPr>
        <w:tabs>
          <w:tab w:val="right" w:leader="dot" w:pos="8520"/>
        </w:tabs>
        <w:snapToGrid w:val="0"/>
        <w:spacing w:beforeLines="50" w:before="180"/>
        <w:ind w:left="720" w:hangingChars="300" w:hanging="720"/>
        <w:rPr>
          <w:rFonts w:ascii="HGｺﾞｼｯｸM" w:eastAsia="HGｺﾞｼｯｸM"/>
        </w:rPr>
      </w:pPr>
      <w:r w:rsidRPr="00AF1C8E">
        <w:rPr>
          <w:rFonts w:ascii="HGｺﾞｼｯｸM" w:eastAsia="HGｺﾞｼｯｸM" w:hint="eastAsia"/>
        </w:rPr>
        <w:t>（5）</w:t>
      </w:r>
      <w:r w:rsidRPr="00AF1C8E">
        <w:rPr>
          <w:rFonts w:ascii="HGｺﾞｼｯｸM" w:eastAsia="HGｺﾞｼｯｸM" w:hint="eastAsia"/>
        </w:rPr>
        <w:tab/>
        <w:t>まちの住み心地や日常の生活行動</w:t>
      </w:r>
      <w:r w:rsidRPr="00AF1C8E">
        <w:rPr>
          <w:rFonts w:ascii="HGｺﾞｼｯｸM" w:eastAsia="HGｺﾞｼｯｸM" w:hint="eastAsia"/>
        </w:rPr>
        <w:tab/>
      </w:r>
      <w:r>
        <w:rPr>
          <w:rFonts w:ascii="HGｺﾞｼｯｸM" w:eastAsia="HGｺﾞｼｯｸM" w:hint="eastAsia"/>
        </w:rPr>
        <w:t>20</w:t>
      </w:r>
    </w:p>
    <w:p w:rsidR="00BD30E3" w:rsidRPr="00B3327A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3327A">
        <w:rPr>
          <w:rFonts w:ascii="HGｺﾞｼｯｸM" w:eastAsia="HGｺﾞｼｯｸM" w:hint="eastAsia"/>
          <w:sz w:val="21"/>
          <w:szCs w:val="21"/>
        </w:rPr>
        <w:t>①</w:t>
      </w:r>
      <w:r w:rsidRPr="00B3327A">
        <w:rPr>
          <w:rFonts w:ascii="HGｺﾞｼｯｸM" w:eastAsia="HGｺﾞｼｯｸM" w:hint="eastAsia"/>
          <w:sz w:val="21"/>
          <w:szCs w:val="21"/>
        </w:rPr>
        <w:tab/>
        <w:t>住環境評価</w:t>
      </w:r>
    </w:p>
    <w:p w:rsidR="00BD30E3" w:rsidRPr="00B3327A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3327A">
        <w:rPr>
          <w:rFonts w:ascii="HGｺﾞｼｯｸM" w:eastAsia="HGｺﾞｼｯｸM" w:hint="eastAsia"/>
          <w:sz w:val="21"/>
          <w:szCs w:val="21"/>
        </w:rPr>
        <w:t>②</w:t>
      </w:r>
      <w:r w:rsidRPr="00B3327A">
        <w:rPr>
          <w:rFonts w:ascii="HGｺﾞｼｯｸM" w:eastAsia="HGｺﾞｼｯｸM" w:hint="eastAsia"/>
          <w:sz w:val="21"/>
          <w:szCs w:val="21"/>
        </w:rPr>
        <w:tab/>
        <w:t>定住意向</w:t>
      </w:r>
    </w:p>
    <w:p w:rsidR="00BD30E3" w:rsidRPr="00B3327A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3327A">
        <w:rPr>
          <w:rFonts w:ascii="HGｺﾞｼｯｸM" w:eastAsia="HGｺﾞｼｯｸM" w:hint="eastAsia"/>
          <w:sz w:val="21"/>
          <w:szCs w:val="21"/>
        </w:rPr>
        <w:t>③</w:t>
      </w:r>
      <w:r w:rsidRPr="00B3327A">
        <w:rPr>
          <w:rFonts w:ascii="HGｺﾞｼｯｸM" w:eastAsia="HGｺﾞｼｯｸM" w:hint="eastAsia"/>
          <w:sz w:val="21"/>
          <w:szCs w:val="21"/>
        </w:rPr>
        <w:tab/>
        <w:t>日常の行動</w:t>
      </w:r>
    </w:p>
    <w:p w:rsidR="00BD30E3" w:rsidRPr="00AF1C8E" w:rsidRDefault="00BD30E3" w:rsidP="00BD30E3">
      <w:pPr>
        <w:tabs>
          <w:tab w:val="right" w:leader="dot" w:pos="8520"/>
        </w:tabs>
        <w:snapToGrid w:val="0"/>
        <w:spacing w:beforeLines="50" w:before="180"/>
        <w:ind w:left="720" w:hangingChars="300" w:hanging="720"/>
        <w:rPr>
          <w:rFonts w:ascii="HGｺﾞｼｯｸM" w:eastAsia="HGｺﾞｼｯｸM"/>
        </w:rPr>
      </w:pPr>
      <w:r w:rsidRPr="00AF1C8E">
        <w:rPr>
          <w:rFonts w:ascii="HGｺﾞｼｯｸM" w:eastAsia="HGｺﾞｼｯｸM" w:hint="eastAsia"/>
        </w:rPr>
        <w:t>（6）</w:t>
      </w:r>
      <w:r w:rsidRPr="00AF1C8E">
        <w:rPr>
          <w:rFonts w:ascii="HGｺﾞｼｯｸM" w:eastAsia="HGｺﾞｼｯｸM" w:hint="eastAsia"/>
        </w:rPr>
        <w:tab/>
        <w:t>草津市のイメージ</w:t>
      </w:r>
      <w:r w:rsidRPr="00AF1C8E">
        <w:rPr>
          <w:rFonts w:ascii="HGｺﾞｼｯｸM" w:eastAsia="HGｺﾞｼｯｸM" w:hint="eastAsia"/>
        </w:rPr>
        <w:tab/>
      </w:r>
      <w:r>
        <w:rPr>
          <w:rFonts w:ascii="HGｺﾞｼｯｸM" w:eastAsia="HGｺﾞｼｯｸM" w:hint="eastAsia"/>
        </w:rPr>
        <w:t>24</w:t>
      </w:r>
    </w:p>
    <w:p w:rsidR="00BD30E3" w:rsidRPr="00B3327A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3327A">
        <w:rPr>
          <w:rFonts w:ascii="HGｺﾞｼｯｸM" w:eastAsia="HGｺﾞｼｯｸM" w:hint="eastAsia"/>
          <w:sz w:val="21"/>
          <w:szCs w:val="21"/>
        </w:rPr>
        <w:t>①</w:t>
      </w:r>
      <w:r w:rsidRPr="00B3327A">
        <w:rPr>
          <w:rFonts w:ascii="HGｺﾞｼｯｸM" w:eastAsia="HGｺﾞｼｯｸM" w:hint="eastAsia"/>
          <w:sz w:val="21"/>
          <w:szCs w:val="21"/>
        </w:rPr>
        <w:tab/>
        <w:t>都市イメージ</w:t>
      </w:r>
    </w:p>
    <w:p w:rsidR="00BD30E3" w:rsidRPr="00AF1C8E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2"/>
          <w:szCs w:val="22"/>
        </w:rPr>
      </w:pPr>
      <w:r w:rsidRPr="00B3327A">
        <w:rPr>
          <w:rFonts w:ascii="HGｺﾞｼｯｸM" w:eastAsia="HGｺﾞｼｯｸM" w:hint="eastAsia"/>
          <w:sz w:val="21"/>
          <w:szCs w:val="21"/>
        </w:rPr>
        <w:t>②</w:t>
      </w:r>
      <w:r w:rsidRPr="00B3327A">
        <w:rPr>
          <w:rFonts w:ascii="HGｺﾞｼｯｸM" w:eastAsia="HGｺﾞｼｯｸM" w:hint="eastAsia"/>
          <w:sz w:val="21"/>
          <w:szCs w:val="21"/>
        </w:rPr>
        <w:tab/>
        <w:t>地域資源</w:t>
      </w:r>
    </w:p>
    <w:p w:rsidR="00BD30E3" w:rsidRDefault="00BD30E3" w:rsidP="00BD30E3">
      <w:pPr>
        <w:snapToGrid w:val="0"/>
        <w:spacing w:beforeLines="50" w:before="180"/>
        <w:jc w:val="center"/>
        <w:rPr>
          <w:rFonts w:ascii="HGｺﾞｼｯｸM" w:eastAsia="HGｺﾞｼｯｸM"/>
          <w:sz w:val="52"/>
          <w:szCs w:val="52"/>
        </w:rPr>
      </w:pPr>
    </w:p>
    <w:p w:rsidR="00BD30E3" w:rsidRDefault="00BD30E3">
      <w:pPr>
        <w:widowControl/>
        <w:jc w:val="left"/>
        <w:rPr>
          <w:rFonts w:eastAsia="ＭＳ ゴシック"/>
          <w:sz w:val="20"/>
        </w:rPr>
      </w:pPr>
      <w:r>
        <w:rPr>
          <w:rFonts w:eastAsia="ＭＳ ゴシック"/>
          <w:sz w:val="20"/>
        </w:rPr>
        <w:br w:type="page"/>
      </w:r>
    </w:p>
    <w:p w:rsidR="00BD30E3" w:rsidRDefault="00BD30E3" w:rsidP="00AF1C8E">
      <w:pPr>
        <w:tabs>
          <w:tab w:val="right" w:pos="8640"/>
        </w:tabs>
        <w:snapToGrid w:val="0"/>
        <w:rPr>
          <w:rFonts w:eastAsia="ＭＳ ゴシック"/>
          <w:sz w:val="20"/>
        </w:rPr>
      </w:pPr>
    </w:p>
    <w:p w:rsidR="00BD30E3" w:rsidRDefault="00BD30E3" w:rsidP="00AF1C8E">
      <w:pPr>
        <w:tabs>
          <w:tab w:val="right" w:pos="8640"/>
        </w:tabs>
        <w:snapToGrid w:val="0"/>
        <w:rPr>
          <w:rFonts w:eastAsia="ＭＳ ゴシック"/>
          <w:sz w:val="20"/>
        </w:rPr>
        <w:sectPr w:rsidR="00BD30E3" w:rsidSect="009C1C33">
          <w:footerReference w:type="default" r:id="rId8"/>
          <w:pgSz w:w="11906" w:h="16838"/>
          <w:pgMar w:top="1134" w:right="1134" w:bottom="1134" w:left="1134" w:header="851" w:footer="567" w:gutter="0"/>
          <w:pgNumType w:start="1"/>
          <w:cols w:space="425"/>
          <w:docGrid w:type="lines" w:linePitch="360"/>
        </w:sectPr>
      </w:pPr>
    </w:p>
    <w:p w:rsidR="00AF1C8E" w:rsidRDefault="00AF1C8E" w:rsidP="00AF1C8E">
      <w:pPr>
        <w:tabs>
          <w:tab w:val="right" w:pos="8640"/>
        </w:tabs>
        <w:snapToGrid w:val="0"/>
        <w:rPr>
          <w:rFonts w:eastAsia="ＭＳ ゴシック"/>
          <w:sz w:val="20"/>
        </w:rPr>
      </w:pPr>
    </w:p>
    <w:p w:rsidR="00AF1C8E" w:rsidRPr="00AF1C8E" w:rsidRDefault="00AF1C8E" w:rsidP="00AF1C8E">
      <w:pPr>
        <w:shd w:val="clear" w:color="auto" w:fill="333333"/>
        <w:tabs>
          <w:tab w:val="right" w:pos="8520"/>
        </w:tabs>
        <w:snapToGrid w:val="0"/>
        <w:ind w:left="360" w:hanging="360"/>
        <w:rPr>
          <w:rFonts w:ascii="HGｺﾞｼｯｸM" w:eastAsia="HGｺﾞｼｯｸM" w:hAnsiTheme="majorEastAsia"/>
          <w:color w:val="FFFFFF"/>
          <w:sz w:val="28"/>
        </w:rPr>
      </w:pPr>
      <w:bookmarkStart w:id="0" w:name="OLE_LINK1"/>
      <w:r>
        <w:rPr>
          <w:rFonts w:ascii="HGｺﾞｼｯｸM" w:eastAsia="HGｺﾞｼｯｸM" w:hAnsiTheme="majorEastAsia" w:hint="eastAsia"/>
          <w:color w:val="FFFFFF"/>
          <w:sz w:val="28"/>
        </w:rPr>
        <w:t>１</w:t>
      </w:r>
      <w:r w:rsidRPr="00AF1C8E">
        <w:rPr>
          <w:rFonts w:ascii="HGｺﾞｼｯｸM" w:eastAsia="HGｺﾞｼｯｸM" w:hAnsiTheme="majorEastAsia" w:hint="eastAsia"/>
          <w:color w:val="FFFFFF"/>
          <w:sz w:val="28"/>
        </w:rPr>
        <w:t>.調査概要</w:t>
      </w:r>
      <w:r w:rsidRPr="00AF1C8E">
        <w:rPr>
          <w:rFonts w:ascii="HGｺﾞｼｯｸM" w:eastAsia="HGｺﾞｼｯｸM" w:hAnsiTheme="majorEastAsia"/>
          <w:color w:val="FFFFFF"/>
          <w:sz w:val="28"/>
        </w:rPr>
        <w:tab/>
      </w:r>
    </w:p>
    <w:bookmarkEnd w:id="0"/>
    <w:p w:rsidR="00AF1C8E" w:rsidRDefault="00AF1C8E" w:rsidP="00AF1C8E">
      <w:pPr>
        <w:snapToGrid w:val="0"/>
        <w:jc w:val="center"/>
        <w:rPr>
          <w:rFonts w:ascii="ＭＳ 明朝" w:hAnsi="ＭＳ 明朝"/>
        </w:rPr>
      </w:pPr>
    </w:p>
    <w:p w:rsidR="00AF1C8E" w:rsidRPr="00B3327A" w:rsidRDefault="00AF1C8E" w:rsidP="00AF1C8E">
      <w:pPr>
        <w:snapToGrid w:val="0"/>
        <w:spacing w:line="300" w:lineRule="exact"/>
        <w:rPr>
          <w:rFonts w:ascii="HGｺﾞｼｯｸM" w:eastAsia="HGｺﾞｼｯｸM" w:hAnsi="ＭＳ 明朝"/>
        </w:rPr>
      </w:pPr>
      <w:r w:rsidRPr="00B3327A">
        <w:rPr>
          <w:rFonts w:ascii="HGｺﾞｼｯｸM" w:eastAsia="HGｺﾞｼｯｸM" w:hAnsi="ＭＳ 明朝" w:hint="eastAsia"/>
        </w:rPr>
        <w:t>【調査目的】</w:t>
      </w:r>
    </w:p>
    <w:p w:rsidR="00AF1C8E" w:rsidRPr="00A469E7" w:rsidRDefault="00AF1C8E" w:rsidP="009C1C33">
      <w:pPr>
        <w:snapToGrid w:val="0"/>
        <w:spacing w:beforeLines="50" w:before="180"/>
        <w:ind w:leftChars="200" w:left="480" w:rightChars="200" w:right="480" w:firstLineChars="100" w:firstLine="220"/>
        <w:rPr>
          <w:rFonts w:ascii="ＭＳ 明朝" w:hAnsi="ＭＳ 明朝"/>
          <w:sz w:val="22"/>
          <w:szCs w:val="22"/>
        </w:rPr>
      </w:pPr>
      <w:r w:rsidRPr="00A469E7">
        <w:rPr>
          <w:rFonts w:ascii="ＭＳ 明朝" w:hAnsi="ＭＳ 明朝" w:hint="eastAsia"/>
          <w:sz w:val="22"/>
          <w:szCs w:val="22"/>
        </w:rPr>
        <w:t>平成22年度から平成32年度を計画期間とする第5次草津市総合計画の確実な進捗管理を行っていくため、計画期間中の各年度末での市民の意向を把握する</w:t>
      </w:r>
      <w:r>
        <w:rPr>
          <w:rFonts w:ascii="ＭＳ 明朝" w:hAnsi="ＭＳ 明朝" w:hint="eastAsia"/>
          <w:sz w:val="22"/>
          <w:szCs w:val="22"/>
        </w:rPr>
        <w:t>ことを目的とする</w:t>
      </w:r>
      <w:r w:rsidRPr="00A469E7">
        <w:rPr>
          <w:rFonts w:ascii="ＭＳ 明朝" w:hAnsi="ＭＳ 明朝" w:hint="eastAsia"/>
          <w:sz w:val="22"/>
          <w:szCs w:val="22"/>
        </w:rPr>
        <w:t>。</w:t>
      </w:r>
    </w:p>
    <w:p w:rsidR="00AF1C8E" w:rsidRDefault="00AF1C8E" w:rsidP="00AF1C8E">
      <w:pPr>
        <w:snapToGrid w:val="0"/>
        <w:spacing w:line="300" w:lineRule="exact"/>
        <w:ind w:leftChars="150" w:left="360" w:firstLineChars="100" w:firstLine="210"/>
        <w:rPr>
          <w:rFonts w:ascii="ＭＳ 明朝" w:hAnsi="ＭＳ 明朝"/>
          <w:sz w:val="21"/>
        </w:rPr>
      </w:pPr>
    </w:p>
    <w:p w:rsidR="00AF1C8E" w:rsidRPr="00B3327A" w:rsidRDefault="00AF1C8E" w:rsidP="00B3327A">
      <w:pPr>
        <w:snapToGrid w:val="0"/>
        <w:spacing w:beforeLines="100" w:before="360" w:line="300" w:lineRule="exact"/>
        <w:rPr>
          <w:rFonts w:ascii="HGｺﾞｼｯｸM" w:eastAsia="HGｺﾞｼｯｸM" w:hAnsi="ＭＳ 明朝"/>
        </w:rPr>
      </w:pPr>
      <w:r w:rsidRPr="00B3327A">
        <w:rPr>
          <w:rFonts w:ascii="HGｺﾞｼｯｸM" w:eastAsia="HGｺﾞｼｯｸM" w:hAnsi="ＭＳ 明朝" w:hint="eastAsia"/>
        </w:rPr>
        <w:t>【調査対象者】</w:t>
      </w:r>
    </w:p>
    <w:p w:rsidR="00AF1C8E" w:rsidRPr="00A469E7" w:rsidRDefault="00AF1C8E" w:rsidP="009C1C33">
      <w:pPr>
        <w:snapToGrid w:val="0"/>
        <w:spacing w:beforeLines="50" w:before="180"/>
        <w:ind w:leftChars="200" w:left="480" w:rightChars="200" w:right="480" w:firstLineChars="100" w:firstLine="220"/>
        <w:rPr>
          <w:rFonts w:ascii="ＭＳ 明朝" w:hAnsi="ＭＳ 明朝"/>
          <w:sz w:val="22"/>
          <w:szCs w:val="22"/>
        </w:rPr>
      </w:pPr>
      <w:r w:rsidRPr="00A469E7">
        <w:rPr>
          <w:rFonts w:ascii="ＭＳ 明朝" w:hAnsi="ＭＳ 明朝" w:hint="eastAsia"/>
          <w:sz w:val="22"/>
          <w:szCs w:val="22"/>
        </w:rPr>
        <w:t>市民3,000人</w:t>
      </w:r>
    </w:p>
    <w:p w:rsidR="00AF1C8E" w:rsidRDefault="00AF1C8E" w:rsidP="00AF1C8E">
      <w:pPr>
        <w:tabs>
          <w:tab w:val="right" w:pos="3544"/>
        </w:tabs>
        <w:adjustRightInd w:val="0"/>
        <w:snapToGrid w:val="0"/>
        <w:spacing w:line="300" w:lineRule="exact"/>
        <w:ind w:leftChars="132" w:left="317" w:firstLineChars="200" w:firstLine="420"/>
        <w:jc w:val="left"/>
        <w:rPr>
          <w:rFonts w:ascii="ＭＳ 明朝" w:hAnsi="ＭＳ 明朝"/>
          <w:sz w:val="21"/>
          <w:szCs w:val="21"/>
        </w:rPr>
      </w:pPr>
    </w:p>
    <w:p w:rsidR="00AF1C8E" w:rsidRPr="00B3327A" w:rsidRDefault="00AF1C8E" w:rsidP="00B3327A">
      <w:pPr>
        <w:snapToGrid w:val="0"/>
        <w:spacing w:beforeLines="100" w:before="360" w:line="300" w:lineRule="exact"/>
        <w:rPr>
          <w:rFonts w:ascii="HGｺﾞｼｯｸM" w:eastAsia="HGｺﾞｼｯｸM" w:hAnsi="ＭＳ 明朝"/>
        </w:rPr>
      </w:pPr>
      <w:r w:rsidRPr="00B3327A">
        <w:rPr>
          <w:rFonts w:ascii="HGｺﾞｼｯｸM" w:eastAsia="HGｺﾞｼｯｸM" w:hAnsi="ＭＳ 明朝" w:hint="eastAsia"/>
        </w:rPr>
        <w:t>【選定方法】</w:t>
      </w:r>
    </w:p>
    <w:p w:rsidR="00AF1C8E" w:rsidRPr="00A469E7" w:rsidRDefault="00AF1C8E" w:rsidP="009C1C33">
      <w:pPr>
        <w:snapToGrid w:val="0"/>
        <w:spacing w:beforeLines="50" w:before="180"/>
        <w:ind w:leftChars="200" w:left="480" w:rightChars="200" w:right="480" w:firstLineChars="100" w:firstLine="220"/>
        <w:rPr>
          <w:rFonts w:ascii="ＭＳ 明朝" w:hAnsi="ＭＳ 明朝"/>
          <w:sz w:val="22"/>
          <w:szCs w:val="22"/>
        </w:rPr>
      </w:pPr>
      <w:r w:rsidRPr="00A469E7">
        <w:rPr>
          <w:rFonts w:ascii="ＭＳ 明朝" w:hAnsi="ＭＳ 明朝" w:hint="eastAsia"/>
          <w:sz w:val="22"/>
          <w:szCs w:val="22"/>
        </w:rPr>
        <w:t>住民基本台帳の18歳以上の者から、年齢、居住地域の2段階による層化無作為抽出とした。</w:t>
      </w:r>
    </w:p>
    <w:p w:rsidR="00AF1C8E" w:rsidRPr="00B3327A" w:rsidRDefault="00AF1C8E" w:rsidP="00B3327A">
      <w:pPr>
        <w:snapToGrid w:val="0"/>
        <w:spacing w:beforeLines="150" w:before="540" w:line="300" w:lineRule="exact"/>
        <w:rPr>
          <w:rFonts w:ascii="HGｺﾞｼｯｸM" w:eastAsia="HGｺﾞｼｯｸM" w:hAnsi="ＭＳ 明朝"/>
        </w:rPr>
      </w:pPr>
      <w:r w:rsidRPr="00B3327A">
        <w:rPr>
          <w:rFonts w:ascii="HGｺﾞｼｯｸM" w:eastAsia="HGｺﾞｼｯｸM" w:hAnsi="ＭＳ 明朝" w:hint="eastAsia"/>
        </w:rPr>
        <w:t>【抽出条件】</w:t>
      </w:r>
    </w:p>
    <w:p w:rsidR="00AF1C8E" w:rsidRPr="008571D8" w:rsidRDefault="00AF1C8E" w:rsidP="00B3327A">
      <w:pPr>
        <w:snapToGrid w:val="0"/>
        <w:spacing w:beforeLines="50" w:before="180" w:line="300" w:lineRule="exact"/>
        <w:ind w:leftChars="200" w:left="480" w:rightChars="200" w:right="480"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8571D8">
        <w:rPr>
          <w:rFonts w:ascii="ＭＳ 明朝" w:hAnsi="ＭＳ 明朝" w:hint="eastAsia"/>
          <w:color w:val="000000" w:themeColor="text1"/>
          <w:sz w:val="22"/>
          <w:szCs w:val="22"/>
        </w:rPr>
        <w:t>抽出基準日：平成2</w:t>
      </w:r>
      <w:r w:rsidR="00B3327A" w:rsidRPr="008571D8">
        <w:rPr>
          <w:rFonts w:ascii="ＭＳ 明朝" w:hAnsi="ＭＳ 明朝" w:hint="eastAsia"/>
          <w:color w:val="000000" w:themeColor="text1"/>
          <w:sz w:val="22"/>
          <w:szCs w:val="22"/>
        </w:rPr>
        <w:t>8</w:t>
      </w:r>
      <w:r w:rsidRPr="008571D8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="00B3327A" w:rsidRPr="008571D8">
        <w:rPr>
          <w:rFonts w:ascii="ＭＳ 明朝" w:hAnsi="ＭＳ 明朝" w:hint="eastAsia"/>
          <w:color w:val="000000" w:themeColor="text1"/>
          <w:sz w:val="22"/>
          <w:szCs w:val="22"/>
        </w:rPr>
        <w:t>3</w:t>
      </w:r>
      <w:r w:rsidRPr="008571D8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8571D8" w:rsidRPr="008571D8">
        <w:rPr>
          <w:rFonts w:ascii="ＭＳ 明朝" w:hAnsi="ＭＳ 明朝" w:hint="eastAsia"/>
          <w:color w:val="000000" w:themeColor="text1"/>
          <w:sz w:val="22"/>
          <w:szCs w:val="22"/>
        </w:rPr>
        <w:t>1</w:t>
      </w:r>
      <w:r w:rsidRPr="008571D8">
        <w:rPr>
          <w:rFonts w:ascii="ＭＳ 明朝" w:hAnsi="ＭＳ 明朝" w:hint="eastAsia"/>
          <w:color w:val="000000" w:themeColor="text1"/>
          <w:sz w:val="22"/>
          <w:szCs w:val="22"/>
        </w:rPr>
        <w:t>日（</w:t>
      </w:r>
      <w:r w:rsidR="008571D8" w:rsidRPr="008571D8">
        <w:rPr>
          <w:rFonts w:ascii="ＭＳ 明朝" w:hAnsi="ＭＳ 明朝" w:hint="eastAsia"/>
          <w:color w:val="000000" w:themeColor="text1"/>
          <w:sz w:val="22"/>
          <w:szCs w:val="22"/>
        </w:rPr>
        <w:t>火</w:t>
      </w:r>
      <w:r w:rsidRPr="008571D8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p w:rsidR="00AF1C8E" w:rsidRPr="00B3327A" w:rsidRDefault="00AF1C8E" w:rsidP="00B3327A">
      <w:pPr>
        <w:snapToGrid w:val="0"/>
        <w:spacing w:beforeLines="150" w:before="540" w:line="300" w:lineRule="exact"/>
        <w:rPr>
          <w:rFonts w:ascii="HGｺﾞｼｯｸM" w:eastAsia="HGｺﾞｼｯｸM" w:hAnsi="ＭＳ 明朝"/>
        </w:rPr>
      </w:pPr>
      <w:r w:rsidRPr="00B3327A">
        <w:rPr>
          <w:rFonts w:ascii="HGｺﾞｼｯｸM" w:eastAsia="HGｺﾞｼｯｸM" w:hAnsi="ＭＳ 明朝" w:hint="eastAsia"/>
        </w:rPr>
        <w:t>【調査方法】</w:t>
      </w:r>
    </w:p>
    <w:p w:rsidR="00AF1C8E" w:rsidRPr="008571D8" w:rsidRDefault="00AF1C8E" w:rsidP="009C1C33">
      <w:pPr>
        <w:snapToGrid w:val="0"/>
        <w:spacing w:beforeLines="50" w:before="180"/>
        <w:ind w:leftChars="200" w:left="480" w:rightChars="200" w:right="480"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8571D8">
        <w:rPr>
          <w:rFonts w:ascii="ＭＳ 明朝" w:hAnsi="ＭＳ 明朝" w:hint="eastAsia"/>
          <w:color w:val="000000" w:themeColor="text1"/>
          <w:sz w:val="22"/>
          <w:szCs w:val="22"/>
        </w:rPr>
        <w:t>調査は無記名とし、平成</w:t>
      </w:r>
      <w:r w:rsidR="00B3327A" w:rsidRPr="008571D8">
        <w:rPr>
          <w:rFonts w:ascii="ＭＳ 明朝" w:hAnsi="ＭＳ 明朝" w:hint="eastAsia"/>
          <w:color w:val="000000" w:themeColor="text1"/>
          <w:sz w:val="22"/>
          <w:szCs w:val="22"/>
        </w:rPr>
        <w:t>28</w:t>
      </w:r>
      <w:r w:rsidRPr="008571D8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="00B45326" w:rsidRPr="008571D8">
        <w:rPr>
          <w:rFonts w:ascii="ＭＳ 明朝" w:hAnsi="ＭＳ 明朝" w:hint="eastAsia"/>
          <w:color w:val="000000" w:themeColor="text1"/>
          <w:sz w:val="22"/>
          <w:szCs w:val="22"/>
        </w:rPr>
        <w:t>3</w:t>
      </w:r>
      <w:r w:rsidRPr="008571D8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8571D8" w:rsidRPr="008571D8">
        <w:rPr>
          <w:rFonts w:ascii="ＭＳ 明朝" w:hAnsi="ＭＳ 明朝" w:hint="eastAsia"/>
          <w:color w:val="000000" w:themeColor="text1"/>
          <w:sz w:val="22"/>
          <w:szCs w:val="22"/>
        </w:rPr>
        <w:t>14</w:t>
      </w:r>
      <w:r w:rsidRPr="008571D8">
        <w:rPr>
          <w:rFonts w:ascii="ＭＳ 明朝" w:hAnsi="ＭＳ 明朝" w:hint="eastAsia"/>
          <w:color w:val="000000" w:themeColor="text1"/>
          <w:sz w:val="22"/>
          <w:szCs w:val="22"/>
        </w:rPr>
        <w:t>日（</w:t>
      </w:r>
      <w:r w:rsidR="008571D8" w:rsidRPr="008571D8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Pr="008571D8">
        <w:rPr>
          <w:rFonts w:ascii="ＭＳ 明朝" w:hAnsi="ＭＳ 明朝" w:hint="eastAsia"/>
          <w:color w:val="000000" w:themeColor="text1"/>
          <w:sz w:val="22"/>
          <w:szCs w:val="22"/>
        </w:rPr>
        <w:t>）から</w:t>
      </w:r>
      <w:r w:rsidRPr="008571D8">
        <w:rPr>
          <w:rFonts w:ascii="ＭＳ 明朝" w:hAnsi="ＭＳ 明朝"/>
          <w:color w:val="000000" w:themeColor="text1"/>
          <w:sz w:val="22"/>
          <w:szCs w:val="22"/>
        </w:rPr>
        <w:t>3</w:t>
      </w:r>
      <w:r w:rsidRPr="008571D8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1C3EAE" w:rsidRPr="008571D8">
        <w:rPr>
          <w:rFonts w:ascii="ＭＳ 明朝" w:hAnsi="ＭＳ 明朝" w:hint="eastAsia"/>
          <w:color w:val="000000" w:themeColor="text1"/>
          <w:sz w:val="22"/>
          <w:szCs w:val="22"/>
        </w:rPr>
        <w:t>28</w:t>
      </w:r>
      <w:r w:rsidRPr="008571D8">
        <w:rPr>
          <w:rFonts w:ascii="ＭＳ 明朝" w:hAnsi="ＭＳ 明朝" w:hint="eastAsia"/>
          <w:color w:val="000000" w:themeColor="text1"/>
          <w:sz w:val="22"/>
          <w:szCs w:val="22"/>
        </w:rPr>
        <w:t>日（</w:t>
      </w:r>
      <w:r w:rsidR="001C3EAE" w:rsidRPr="008571D8">
        <w:rPr>
          <w:rFonts w:ascii="ＭＳ 明朝" w:hAnsi="ＭＳ 明朝" w:hint="eastAsia"/>
          <w:color w:val="000000" w:themeColor="text1"/>
          <w:sz w:val="22"/>
          <w:szCs w:val="22"/>
        </w:rPr>
        <w:t>火</w:t>
      </w:r>
      <w:r w:rsidRPr="008571D8">
        <w:rPr>
          <w:rFonts w:ascii="ＭＳ 明朝" w:hAnsi="ＭＳ 明朝" w:hint="eastAsia"/>
          <w:color w:val="000000" w:themeColor="text1"/>
          <w:sz w:val="22"/>
          <w:szCs w:val="22"/>
        </w:rPr>
        <w:t>）を調査期間として、郵送により実施した。</w:t>
      </w:r>
    </w:p>
    <w:p w:rsidR="00B3327A" w:rsidRDefault="00AF1C8E" w:rsidP="00B3327A">
      <w:pPr>
        <w:snapToGrid w:val="0"/>
        <w:spacing w:beforeLines="150" w:before="540" w:line="300" w:lineRule="exact"/>
        <w:rPr>
          <w:rFonts w:ascii="HGｺﾞｼｯｸM" w:eastAsia="HGｺﾞｼｯｸM" w:hAnsi="ＭＳ 明朝"/>
        </w:rPr>
      </w:pPr>
      <w:r w:rsidRPr="00B3327A">
        <w:rPr>
          <w:rFonts w:ascii="HGｺﾞｼｯｸM" w:eastAsia="HGｺﾞｼｯｸM" w:hAnsi="ＭＳ 明朝" w:hint="eastAsia"/>
        </w:rPr>
        <w:t>【回収状況】</w:t>
      </w:r>
    </w:p>
    <w:p w:rsidR="00B741A6" w:rsidRPr="008571D8" w:rsidRDefault="00B741A6" w:rsidP="00B741A6">
      <w:pPr>
        <w:snapToGrid w:val="0"/>
        <w:spacing w:beforeLines="50" w:before="180"/>
        <w:ind w:leftChars="200" w:left="480" w:rightChars="200" w:right="480"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8571D8">
        <w:rPr>
          <w:rFonts w:ascii="ＭＳ 明朝" w:hAnsi="ＭＳ 明朝" w:hint="eastAsia"/>
          <w:color w:val="000000" w:themeColor="text1"/>
          <w:sz w:val="22"/>
          <w:szCs w:val="22"/>
        </w:rPr>
        <w:t>回収数</w:t>
      </w:r>
      <w:r w:rsidR="008571D8" w:rsidRPr="008571D8">
        <w:rPr>
          <w:rFonts w:ascii="ＭＳ 明朝" w:hAnsi="ＭＳ 明朝" w:hint="eastAsia"/>
          <w:color w:val="000000" w:themeColor="text1"/>
          <w:sz w:val="22"/>
          <w:szCs w:val="22"/>
        </w:rPr>
        <w:t>833</w:t>
      </w:r>
      <w:r w:rsidRPr="008571D8">
        <w:rPr>
          <w:rFonts w:ascii="ＭＳ 明朝" w:hAnsi="ＭＳ 明朝" w:hint="eastAsia"/>
          <w:color w:val="000000" w:themeColor="text1"/>
          <w:sz w:val="22"/>
          <w:szCs w:val="22"/>
        </w:rPr>
        <w:t>件、</w:t>
      </w:r>
      <w:r w:rsidR="00AF1C8E" w:rsidRPr="008571D8">
        <w:rPr>
          <w:rFonts w:ascii="ＭＳ 明朝" w:hAnsi="ＭＳ 明朝" w:hint="eastAsia"/>
          <w:color w:val="000000" w:themeColor="text1"/>
          <w:sz w:val="22"/>
          <w:szCs w:val="22"/>
        </w:rPr>
        <w:t>有効回答数81</w:t>
      </w:r>
      <w:r w:rsidR="001C3EAE" w:rsidRPr="008571D8">
        <w:rPr>
          <w:rFonts w:ascii="ＭＳ 明朝" w:hAnsi="ＭＳ 明朝" w:hint="eastAsia"/>
          <w:color w:val="000000" w:themeColor="text1"/>
          <w:sz w:val="22"/>
          <w:szCs w:val="22"/>
        </w:rPr>
        <w:t>9</w:t>
      </w:r>
      <w:r w:rsidR="00AF1C8E" w:rsidRPr="008571D8">
        <w:rPr>
          <w:rFonts w:ascii="ＭＳ 明朝" w:hAnsi="ＭＳ 明朝" w:hint="eastAsia"/>
          <w:color w:val="000000" w:themeColor="text1"/>
          <w:sz w:val="22"/>
          <w:szCs w:val="22"/>
        </w:rPr>
        <w:t>件、有効回答率27.</w:t>
      </w:r>
      <w:r w:rsidR="001C3EAE" w:rsidRPr="008571D8">
        <w:rPr>
          <w:rFonts w:ascii="ＭＳ 明朝" w:hAnsi="ＭＳ 明朝" w:hint="eastAsia"/>
          <w:color w:val="000000" w:themeColor="text1"/>
          <w:sz w:val="22"/>
          <w:szCs w:val="22"/>
        </w:rPr>
        <w:t>3</w:t>
      </w:r>
      <w:r w:rsidR="00AF1C8E" w:rsidRPr="008571D8">
        <w:rPr>
          <w:rFonts w:ascii="ＭＳ 明朝" w:hAnsi="ＭＳ 明朝"/>
          <w:color w:val="000000" w:themeColor="text1"/>
          <w:sz w:val="22"/>
          <w:szCs w:val="22"/>
        </w:rPr>
        <w:t>%</w:t>
      </w:r>
      <w:r w:rsidR="00AF1C8E" w:rsidRPr="008571D8">
        <w:rPr>
          <w:rFonts w:ascii="ＭＳ 明朝" w:hAnsi="ＭＳ 明朝" w:hint="eastAsia"/>
          <w:color w:val="000000" w:themeColor="text1"/>
          <w:sz w:val="22"/>
          <w:szCs w:val="22"/>
        </w:rPr>
        <w:t>を得た。</w:t>
      </w:r>
    </w:p>
    <w:p w:rsidR="00B741A6" w:rsidRDefault="00B741A6" w:rsidP="00B741A6">
      <w:pPr>
        <w:snapToGrid w:val="0"/>
        <w:spacing w:beforeLines="25" w:before="90"/>
        <w:ind w:rightChars="200" w:right="480"/>
        <w:rPr>
          <w:rFonts w:ascii="ＭＳ 明朝" w:hAnsi="ＭＳ 明朝"/>
          <w:sz w:val="22"/>
          <w:szCs w:val="22"/>
        </w:rPr>
      </w:pPr>
    </w:p>
    <w:p w:rsidR="00B741A6" w:rsidRDefault="00B741A6" w:rsidP="009C1C33">
      <w:pPr>
        <w:snapToGrid w:val="0"/>
        <w:spacing w:beforeLines="25" w:before="90"/>
        <w:ind w:leftChars="200" w:left="480" w:rightChars="200" w:right="480" w:firstLineChars="100" w:firstLine="220"/>
        <w:rPr>
          <w:rFonts w:ascii="ＭＳ 明朝" w:hAnsi="ＭＳ 明朝"/>
          <w:sz w:val="22"/>
          <w:szCs w:val="22"/>
        </w:rPr>
      </w:pPr>
    </w:p>
    <w:p w:rsidR="00B741A6" w:rsidRDefault="00B741A6" w:rsidP="009C1C33">
      <w:pPr>
        <w:snapToGrid w:val="0"/>
        <w:spacing w:beforeLines="25" w:before="90"/>
        <w:ind w:leftChars="200" w:left="480" w:rightChars="200" w:right="480" w:firstLineChars="100" w:firstLine="220"/>
        <w:rPr>
          <w:rFonts w:ascii="ＭＳ 明朝" w:hAnsi="ＭＳ 明朝"/>
          <w:sz w:val="22"/>
          <w:szCs w:val="22"/>
        </w:rPr>
      </w:pPr>
    </w:p>
    <w:p w:rsidR="00B741A6" w:rsidRDefault="00B741A6" w:rsidP="009C1C33">
      <w:pPr>
        <w:snapToGrid w:val="0"/>
        <w:spacing w:beforeLines="25" w:before="90"/>
        <w:ind w:leftChars="200" w:left="480" w:rightChars="200" w:right="480" w:firstLineChars="100" w:firstLine="220"/>
        <w:rPr>
          <w:rFonts w:ascii="ＭＳ 明朝" w:hAnsi="ＭＳ 明朝"/>
          <w:sz w:val="22"/>
          <w:szCs w:val="22"/>
        </w:rPr>
      </w:pPr>
    </w:p>
    <w:p w:rsidR="00B741A6" w:rsidRDefault="00B741A6" w:rsidP="009C1C33">
      <w:pPr>
        <w:snapToGrid w:val="0"/>
        <w:spacing w:beforeLines="25" w:before="90"/>
        <w:ind w:leftChars="200" w:left="480" w:rightChars="200" w:right="480" w:firstLineChars="100" w:firstLine="220"/>
        <w:rPr>
          <w:rFonts w:ascii="ＭＳ 明朝" w:hAnsi="ＭＳ 明朝"/>
          <w:sz w:val="22"/>
          <w:szCs w:val="22"/>
        </w:rPr>
      </w:pPr>
    </w:p>
    <w:tbl>
      <w:tblPr>
        <w:tblStyle w:val="aa"/>
        <w:tblW w:w="0" w:type="auto"/>
        <w:jc w:val="center"/>
        <w:tblInd w:w="4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4"/>
      </w:tblGrid>
      <w:tr w:rsidR="00B741A6" w:rsidTr="00B741A6">
        <w:trPr>
          <w:jc w:val="center"/>
        </w:trPr>
        <w:tc>
          <w:tcPr>
            <w:tcW w:w="9836" w:type="dxa"/>
          </w:tcPr>
          <w:p w:rsidR="00B741A6" w:rsidRPr="00B741A6" w:rsidRDefault="00B741A6" w:rsidP="00B741A6">
            <w:pPr>
              <w:snapToGrid w:val="0"/>
              <w:spacing w:beforeLines="50" w:before="180" w:afterLines="50" w:after="180"/>
              <w:rPr>
                <w:rFonts w:ascii="ＭＳ 明朝" w:hAnsi="ＭＳ 明朝"/>
                <w:sz w:val="18"/>
                <w:szCs w:val="18"/>
              </w:rPr>
            </w:pPr>
            <w:r w:rsidRPr="00B741A6">
              <w:rPr>
                <w:rFonts w:asciiTheme="majorEastAsia" w:eastAsiaTheme="majorEastAsia" w:hAnsiTheme="majorEastAsia" w:hint="eastAsia"/>
                <w:sz w:val="18"/>
                <w:szCs w:val="18"/>
              </w:rPr>
              <w:t>調査結果の表記について：</w:t>
            </w:r>
            <w:r w:rsidRPr="00B741A6">
              <w:rPr>
                <w:rFonts w:ascii="ＭＳ 明朝" w:hAnsi="ＭＳ 明朝" w:hint="eastAsia"/>
                <w:sz w:val="18"/>
                <w:szCs w:val="18"/>
              </w:rPr>
              <w:t>百分率については、調査の有効回答数（N</w:t>
            </w:r>
            <w:r w:rsidRPr="00B741A6">
              <w:rPr>
                <w:rFonts w:ascii="ＭＳ 明朝" w:hAnsi="ＭＳ 明朝"/>
                <w:sz w:val="18"/>
                <w:szCs w:val="18"/>
              </w:rPr>
              <w:t>）</w:t>
            </w:r>
            <w:r w:rsidRPr="00B741A6">
              <w:rPr>
                <w:rFonts w:ascii="ＭＳ 明朝" w:hAnsi="ＭＳ 明朝" w:hint="eastAsia"/>
                <w:sz w:val="18"/>
                <w:szCs w:val="18"/>
              </w:rPr>
              <w:t>を基数として算出している。小数点第2位以下を四捨五入しているため、それぞれの数字の合計が必ずしも100.0%にならない。また、グラフ内に示した記号のうちSAは単数回答、MAは複数回答を示す。</w:t>
            </w:r>
          </w:p>
        </w:tc>
      </w:tr>
    </w:tbl>
    <w:p w:rsidR="00B741A6" w:rsidRPr="001C3EAE" w:rsidRDefault="00B741A6" w:rsidP="009C1C33">
      <w:pPr>
        <w:snapToGrid w:val="0"/>
        <w:spacing w:beforeLines="25" w:before="90"/>
        <w:ind w:leftChars="200" w:left="480" w:rightChars="200" w:right="480" w:firstLineChars="100" w:firstLine="220"/>
        <w:rPr>
          <w:rFonts w:ascii="ＭＳ 明朝" w:hAnsi="ＭＳ 明朝"/>
          <w:sz w:val="22"/>
          <w:szCs w:val="22"/>
        </w:rPr>
      </w:pPr>
    </w:p>
    <w:p w:rsidR="00AF1C8E" w:rsidRDefault="00AF1C8E">
      <w:pPr>
        <w:widowControl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/>
          <w:bCs/>
        </w:rPr>
        <w:br w:type="page"/>
      </w:r>
    </w:p>
    <w:p w:rsidR="00AF1C8E" w:rsidRPr="00AF1C8E" w:rsidRDefault="00AF1C8E" w:rsidP="00AF1C8E">
      <w:pPr>
        <w:ind w:left="360" w:hangingChars="150" w:hanging="360"/>
        <w:rPr>
          <w:rFonts w:ascii="HGｺﾞｼｯｸM" w:eastAsia="HGｺﾞｼｯｸM"/>
          <w:bCs/>
        </w:rPr>
      </w:pPr>
    </w:p>
    <w:p w:rsidR="00AF1C8E" w:rsidRPr="00EF6B48" w:rsidRDefault="00AF1C8E" w:rsidP="00AF1C8E">
      <w:pPr>
        <w:shd w:val="clear" w:color="auto" w:fill="333333"/>
        <w:tabs>
          <w:tab w:val="right" w:pos="8520"/>
        </w:tabs>
        <w:snapToGrid w:val="0"/>
        <w:ind w:left="360" w:hanging="360"/>
        <w:rPr>
          <w:rFonts w:ascii="HGｺﾞｼｯｸM" w:eastAsia="HGｺﾞｼｯｸM" w:hAnsiTheme="majorEastAsia"/>
          <w:color w:val="FFFFFF"/>
          <w:sz w:val="28"/>
        </w:rPr>
      </w:pPr>
      <w:r>
        <w:rPr>
          <w:rFonts w:ascii="HGｺﾞｼｯｸM" w:eastAsia="HGｺﾞｼｯｸM" w:hAnsiTheme="majorEastAsia" w:hint="eastAsia"/>
          <w:color w:val="FFFFFF"/>
          <w:sz w:val="28"/>
        </w:rPr>
        <w:t>２．</w:t>
      </w:r>
      <w:r w:rsidRPr="00EF6B48">
        <w:rPr>
          <w:rFonts w:ascii="HGｺﾞｼｯｸM" w:eastAsia="HGｺﾞｼｯｸM" w:hAnsiTheme="majorEastAsia" w:hint="eastAsia"/>
          <w:color w:val="FFFFFF"/>
          <w:sz w:val="28"/>
        </w:rPr>
        <w:t>調査結果</w:t>
      </w:r>
      <w:r w:rsidRPr="00EF6B48">
        <w:rPr>
          <w:rFonts w:ascii="HGｺﾞｼｯｸM" w:eastAsia="HGｺﾞｼｯｸM" w:hAnsiTheme="majorEastAsia" w:hint="eastAsia"/>
          <w:color w:val="FFFFFF"/>
          <w:sz w:val="28"/>
        </w:rPr>
        <w:tab/>
      </w:r>
    </w:p>
    <w:p w:rsidR="00EF6B48" w:rsidRPr="00EF6B48" w:rsidRDefault="00EF6B48" w:rsidP="009C1C33">
      <w:pPr>
        <w:widowControl/>
        <w:snapToGrid w:val="0"/>
        <w:spacing w:beforeLines="75" w:before="270" w:afterLines="50" w:after="180"/>
        <w:jc w:val="left"/>
        <w:rPr>
          <w:rFonts w:ascii="HGｺﾞｼｯｸM" w:eastAsia="HGｺﾞｼｯｸM" w:hAnsi="ＭＳ 明朝" w:cs="Times New Roman"/>
          <w:kern w:val="0"/>
        </w:rPr>
      </w:pPr>
      <w:r w:rsidRPr="00EF6B48">
        <w:rPr>
          <w:rFonts w:ascii="HGｺﾞｼｯｸM" w:eastAsia="HGｺﾞｼｯｸM" w:hAnsi="ＭＳ 明朝" w:cs="Times New Roman" w:hint="eastAsia"/>
          <w:kern w:val="0"/>
        </w:rPr>
        <w:t>（１）回答者属性</w:t>
      </w:r>
    </w:p>
    <w:p w:rsidR="00EF6B48" w:rsidRPr="00EF6B48" w:rsidRDefault="00E65B3E" w:rsidP="00E65B3E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①</w:t>
      </w:r>
      <w:r>
        <w:rPr>
          <w:rFonts w:ascii="HGｺﾞｼｯｸM" w:eastAsia="HGｺﾞｼｯｸM" w:hint="eastAsia"/>
          <w:bCs/>
        </w:rPr>
        <w:tab/>
      </w:r>
      <w:r w:rsidR="00EF6B48" w:rsidRPr="00EF6B48">
        <w:rPr>
          <w:rFonts w:ascii="HGｺﾞｼｯｸM" w:eastAsia="HGｺﾞｼｯｸM" w:hint="eastAsia"/>
          <w:bCs/>
        </w:rPr>
        <w:t>性別</w:t>
      </w:r>
    </w:p>
    <w:p w:rsidR="00EF6B48" w:rsidRDefault="00EF6B48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「男性」が</w:t>
      </w:r>
      <w:r w:rsidR="00CD7A4D">
        <w:rPr>
          <w:rFonts w:ascii="ＭＳ 明朝" w:eastAsia="ＭＳ 明朝" w:hAnsi="ＭＳ 明朝" w:cs="Times New Roman" w:hint="eastAsia"/>
          <w:kern w:val="0"/>
          <w:sz w:val="21"/>
          <w:szCs w:val="20"/>
        </w:rPr>
        <w:t>44.9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、「女性」が</w:t>
      </w:r>
      <w:r w:rsidR="00CD7A4D">
        <w:rPr>
          <w:rFonts w:ascii="ＭＳ 明朝" w:eastAsia="ＭＳ 明朝" w:hAnsi="ＭＳ 明朝" w:cs="Times New Roman" w:hint="eastAsia"/>
          <w:kern w:val="0"/>
          <w:sz w:val="21"/>
          <w:szCs w:val="20"/>
        </w:rPr>
        <w:t>54.1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CD7A4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となっています</w:t>
      </w: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E65B3E" w:rsidRPr="00EF6B48" w:rsidRDefault="00E65B3E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EF6B48" w:rsidRDefault="00BC0C16" w:rsidP="00E65B3E">
      <w:pPr>
        <w:jc w:val="center"/>
      </w:pPr>
      <w:r>
        <w:rPr>
          <w:noProof/>
        </w:rPr>
        <w:drawing>
          <wp:inline distT="0" distB="0" distL="0" distR="0" wp14:anchorId="5BBB6D13" wp14:editId="40544EBD">
            <wp:extent cx="3960000" cy="2596381"/>
            <wp:effectExtent l="0" t="0" r="254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59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B48" w:rsidRDefault="00EF6B48"/>
    <w:p w:rsidR="00EF6B48" w:rsidRPr="00EF6B48" w:rsidRDefault="00EF6B48" w:rsidP="00E65B3E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EF6B48">
        <w:rPr>
          <w:rFonts w:ascii="HGｺﾞｼｯｸM" w:eastAsia="HGｺﾞｼｯｸM" w:hint="eastAsia"/>
          <w:bCs/>
        </w:rPr>
        <w:t>②</w:t>
      </w:r>
      <w:r w:rsidR="00E65B3E">
        <w:rPr>
          <w:rFonts w:ascii="HGｺﾞｼｯｸM" w:eastAsia="HGｺﾞｼｯｸM" w:hint="eastAsia"/>
          <w:bCs/>
        </w:rPr>
        <w:tab/>
      </w:r>
      <w:r w:rsidRPr="00EF6B48">
        <w:rPr>
          <w:rFonts w:ascii="HGｺﾞｼｯｸM" w:eastAsia="HGｺﾞｼｯｸM" w:hint="eastAsia"/>
          <w:bCs/>
        </w:rPr>
        <w:t>年齢</w:t>
      </w:r>
    </w:p>
    <w:p w:rsidR="00EF6B48" w:rsidRDefault="00EF6B48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CD7A4D">
        <w:rPr>
          <w:rFonts w:ascii="ＭＳ 明朝" w:eastAsia="ＭＳ 明朝" w:hAnsi="ＭＳ 明朝" w:cs="Times New Roman"/>
          <w:kern w:val="0"/>
          <w:sz w:val="21"/>
          <w:szCs w:val="20"/>
        </w:rPr>
        <w:t>60</w:t>
      </w:r>
      <w:r w:rsidR="00CD7A4D">
        <w:rPr>
          <w:rFonts w:ascii="ＭＳ 明朝" w:eastAsia="ＭＳ 明朝" w:hAnsi="ＭＳ 明朝" w:cs="Times New Roman" w:hint="eastAsia"/>
          <w:kern w:val="0"/>
          <w:sz w:val="21"/>
          <w:szCs w:val="20"/>
        </w:rPr>
        <w:t>～</w:t>
      </w:r>
      <w:r w:rsidRPr="00EF6B48">
        <w:rPr>
          <w:rFonts w:ascii="ＭＳ 明朝" w:eastAsia="ＭＳ 明朝" w:hAnsi="ＭＳ 明朝" w:cs="Times New Roman"/>
          <w:kern w:val="0"/>
          <w:sz w:val="21"/>
          <w:szCs w:val="20"/>
        </w:rPr>
        <w:t>69</w:t>
      </w: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歳」が最も多く2</w:t>
      </w:r>
      <w:r w:rsidR="00CD7A4D">
        <w:rPr>
          <w:rFonts w:ascii="ＭＳ 明朝" w:eastAsia="ＭＳ 明朝" w:hAnsi="ＭＳ 明朝" w:cs="Times New Roman" w:hint="eastAsia"/>
          <w:kern w:val="0"/>
          <w:sz w:val="21"/>
          <w:szCs w:val="20"/>
        </w:rPr>
        <w:t>2.6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、次いで「7</w:t>
      </w:r>
      <w:r w:rsidRPr="00EF6B48">
        <w:rPr>
          <w:rFonts w:ascii="ＭＳ 明朝" w:eastAsia="ＭＳ 明朝" w:hAnsi="ＭＳ 明朝" w:cs="Times New Roman"/>
          <w:kern w:val="0"/>
          <w:sz w:val="21"/>
          <w:szCs w:val="20"/>
        </w:rPr>
        <w:t>0</w:t>
      </w:r>
      <w:r w:rsidR="00CD7A4D">
        <w:rPr>
          <w:rFonts w:ascii="ＭＳ 明朝" w:eastAsia="ＭＳ 明朝" w:hAnsi="ＭＳ 明朝" w:cs="Times New Roman" w:hint="eastAsia"/>
          <w:kern w:val="0"/>
          <w:sz w:val="21"/>
          <w:szCs w:val="20"/>
        </w:rPr>
        <w:t>～</w:t>
      </w: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7</w:t>
      </w:r>
      <w:r w:rsidRPr="00EF6B48">
        <w:rPr>
          <w:rFonts w:ascii="ＭＳ 明朝" w:eastAsia="ＭＳ 明朝" w:hAnsi="ＭＳ 明朝" w:cs="Times New Roman"/>
          <w:kern w:val="0"/>
          <w:sz w:val="21"/>
          <w:szCs w:val="20"/>
        </w:rPr>
        <w:t>9</w:t>
      </w: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歳」が1</w:t>
      </w:r>
      <w:r w:rsidR="00CD7A4D">
        <w:rPr>
          <w:rFonts w:ascii="ＭＳ 明朝" w:eastAsia="ＭＳ 明朝" w:hAnsi="ＭＳ 明朝" w:cs="Times New Roman" w:hint="eastAsia"/>
          <w:kern w:val="0"/>
          <w:sz w:val="21"/>
          <w:szCs w:val="20"/>
        </w:rPr>
        <w:t>9.4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、「4</w:t>
      </w:r>
      <w:r w:rsidRPr="00EF6B48">
        <w:rPr>
          <w:rFonts w:ascii="ＭＳ 明朝" w:eastAsia="ＭＳ 明朝" w:hAnsi="ＭＳ 明朝" w:cs="Times New Roman"/>
          <w:kern w:val="0"/>
          <w:sz w:val="21"/>
          <w:szCs w:val="20"/>
        </w:rPr>
        <w:t>0</w:t>
      </w:r>
      <w:r w:rsidR="00CD7A4D">
        <w:rPr>
          <w:rFonts w:ascii="ＭＳ 明朝" w:eastAsia="ＭＳ 明朝" w:hAnsi="ＭＳ 明朝" w:cs="Times New Roman" w:hint="eastAsia"/>
          <w:kern w:val="0"/>
          <w:sz w:val="21"/>
          <w:szCs w:val="20"/>
        </w:rPr>
        <w:t>～</w:t>
      </w: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4</w:t>
      </w:r>
      <w:r w:rsidRPr="00EF6B48">
        <w:rPr>
          <w:rFonts w:ascii="ＭＳ 明朝" w:eastAsia="ＭＳ 明朝" w:hAnsi="ＭＳ 明朝" w:cs="Times New Roman"/>
          <w:kern w:val="0"/>
          <w:sz w:val="21"/>
          <w:szCs w:val="20"/>
        </w:rPr>
        <w:t>9</w:t>
      </w: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歳」</w:t>
      </w:r>
      <w:r w:rsidR="00CD7A4D"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CD7A4D" w:rsidRPr="00EF6B48">
        <w:rPr>
          <w:rFonts w:ascii="ＭＳ 明朝" w:eastAsia="ＭＳ 明朝" w:hAnsi="ＭＳ 明朝" w:cs="Times New Roman"/>
          <w:kern w:val="0"/>
          <w:sz w:val="21"/>
          <w:szCs w:val="20"/>
        </w:rPr>
        <w:t>1</w:t>
      </w:r>
      <w:r w:rsidR="00CD7A4D"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4</w:t>
      </w:r>
      <w:r w:rsidR="00CD7A4D">
        <w:rPr>
          <w:rFonts w:ascii="ＭＳ 明朝" w:eastAsia="ＭＳ 明朝" w:hAnsi="ＭＳ 明朝" w:cs="Times New Roman" w:hint="eastAsia"/>
          <w:kern w:val="0"/>
          <w:sz w:val="21"/>
          <w:szCs w:val="20"/>
        </w:rPr>
        <w:t>.8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CD7A4D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</w:t>
      </w: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CD7A4D">
        <w:rPr>
          <w:rFonts w:ascii="ＭＳ 明朝" w:eastAsia="ＭＳ 明朝" w:hAnsi="ＭＳ 明朝" w:cs="Times New Roman" w:hint="eastAsia"/>
          <w:kern w:val="0"/>
          <w:sz w:val="21"/>
          <w:szCs w:val="20"/>
        </w:rPr>
        <w:t>30～39</w:t>
      </w: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歳」が</w:t>
      </w:r>
      <w:r w:rsidRPr="00EF6B48">
        <w:rPr>
          <w:rFonts w:ascii="ＭＳ 明朝" w:eastAsia="ＭＳ 明朝" w:hAnsi="ＭＳ 明朝" w:cs="Times New Roman"/>
          <w:kern w:val="0"/>
          <w:sz w:val="21"/>
          <w:szCs w:val="20"/>
        </w:rPr>
        <w:t>1</w:t>
      </w:r>
      <w:r w:rsidR="00CD7A4D">
        <w:rPr>
          <w:rFonts w:ascii="ＭＳ 明朝" w:eastAsia="ＭＳ 明朝" w:hAnsi="ＭＳ 明朝" w:cs="Times New Roman" w:hint="eastAsia"/>
          <w:kern w:val="0"/>
          <w:sz w:val="21"/>
          <w:szCs w:val="20"/>
        </w:rPr>
        <w:t>3.8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CD7A4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E65B3E" w:rsidRPr="00EF6B48" w:rsidRDefault="00E65B3E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EF6B48" w:rsidRDefault="00BC0C16" w:rsidP="00EF6B48">
      <w:pPr>
        <w:jc w:val="center"/>
      </w:pPr>
      <w:r>
        <w:rPr>
          <w:noProof/>
        </w:rPr>
        <w:drawing>
          <wp:inline distT="0" distB="0" distL="0" distR="0" wp14:anchorId="7D5D8485" wp14:editId="07B1D6AF">
            <wp:extent cx="3960000" cy="2842927"/>
            <wp:effectExtent l="0" t="0" r="254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84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B48" w:rsidRDefault="00EF6B48">
      <w:r>
        <w:br w:type="page"/>
      </w:r>
    </w:p>
    <w:p w:rsidR="00E65B3E" w:rsidRPr="009C1C33" w:rsidRDefault="00E65B3E" w:rsidP="009C1C33">
      <w:pPr>
        <w:ind w:left="240" w:hangingChars="150" w:hanging="240"/>
        <w:rPr>
          <w:rFonts w:ascii="HGｺﾞｼｯｸM" w:eastAsia="HGｺﾞｼｯｸM"/>
          <w:bCs/>
          <w:sz w:val="16"/>
          <w:szCs w:val="16"/>
        </w:rPr>
      </w:pPr>
    </w:p>
    <w:p w:rsidR="00EF6B48" w:rsidRPr="00EF6B48" w:rsidRDefault="00EF6B48" w:rsidP="00E65B3E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EF6B48">
        <w:rPr>
          <w:rFonts w:ascii="HGｺﾞｼｯｸM" w:eastAsia="HGｺﾞｼｯｸM" w:hint="eastAsia"/>
          <w:bCs/>
        </w:rPr>
        <w:t>③</w:t>
      </w:r>
      <w:r w:rsidR="00E65B3E">
        <w:rPr>
          <w:rFonts w:ascii="HGｺﾞｼｯｸM" w:eastAsia="HGｺﾞｼｯｸM" w:hint="eastAsia"/>
          <w:bCs/>
        </w:rPr>
        <w:tab/>
      </w:r>
      <w:r w:rsidRPr="00EF6B48">
        <w:rPr>
          <w:rFonts w:ascii="HGｺﾞｼｯｸM" w:eastAsia="HGｺﾞｼｯｸM" w:hint="eastAsia"/>
          <w:bCs/>
        </w:rPr>
        <w:t>居住年数</w:t>
      </w:r>
    </w:p>
    <w:p w:rsidR="00EF6B48" w:rsidRPr="00EF6B48" w:rsidRDefault="009B56BF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122100">
        <w:rPr>
          <w:rFonts w:ascii="ＭＳ 明朝" w:eastAsia="ＭＳ 明朝" w:hAnsi="ＭＳ 明朝" w:cs="Times New Roman" w:hint="eastAsia"/>
          <w:color w:val="FF0000"/>
          <w:kern w:val="0"/>
          <w:sz w:val="21"/>
          <w:szCs w:val="20"/>
        </w:rPr>
        <w:t>「60年以上」が最も多く11.4%、次いで</w:t>
      </w:r>
      <w:r w:rsidR="00EF6B48" w:rsidRPr="00122100">
        <w:rPr>
          <w:rFonts w:ascii="ＭＳ 明朝" w:eastAsia="ＭＳ 明朝" w:hAnsi="ＭＳ 明朝" w:cs="Times New Roman" w:hint="eastAsia"/>
          <w:color w:val="FF0000"/>
          <w:kern w:val="0"/>
          <w:sz w:val="21"/>
          <w:szCs w:val="20"/>
        </w:rPr>
        <w:t>「</w:t>
      </w:r>
      <w:r w:rsidR="00CD7A4D" w:rsidRPr="00122100">
        <w:rPr>
          <w:rFonts w:ascii="ＭＳ 明朝" w:eastAsia="ＭＳ 明朝" w:hAnsi="ＭＳ 明朝" w:cs="Times New Roman" w:hint="eastAsia"/>
          <w:color w:val="FF0000"/>
          <w:kern w:val="0"/>
          <w:sz w:val="21"/>
          <w:szCs w:val="20"/>
        </w:rPr>
        <w:t>40～</w:t>
      </w:r>
      <w:r w:rsidR="00DB5CF8" w:rsidRPr="00122100">
        <w:rPr>
          <w:rFonts w:ascii="ＭＳ 明朝" w:eastAsia="ＭＳ 明朝" w:hAnsi="ＭＳ 明朝" w:cs="Times New Roman" w:hint="eastAsia"/>
          <w:color w:val="FF0000"/>
          <w:kern w:val="0"/>
          <w:sz w:val="21"/>
          <w:szCs w:val="20"/>
        </w:rPr>
        <w:t>44</w:t>
      </w:r>
      <w:r w:rsidRPr="00122100">
        <w:rPr>
          <w:rFonts w:ascii="ＭＳ 明朝" w:eastAsia="ＭＳ 明朝" w:hAnsi="ＭＳ 明朝" w:cs="Times New Roman" w:hint="eastAsia"/>
          <w:color w:val="FF0000"/>
          <w:kern w:val="0"/>
          <w:sz w:val="21"/>
          <w:szCs w:val="20"/>
        </w:rPr>
        <w:t>年」が</w:t>
      </w:r>
      <w:r w:rsidR="00EF6B48" w:rsidRPr="00122100">
        <w:rPr>
          <w:rFonts w:ascii="ＭＳ 明朝" w:eastAsia="ＭＳ 明朝" w:hAnsi="ＭＳ 明朝" w:cs="Times New Roman"/>
          <w:color w:val="FF0000"/>
          <w:kern w:val="0"/>
          <w:sz w:val="21"/>
          <w:szCs w:val="20"/>
        </w:rPr>
        <w:t>1</w:t>
      </w:r>
      <w:r w:rsidR="00EF6B48" w:rsidRPr="00122100">
        <w:rPr>
          <w:rFonts w:ascii="ＭＳ 明朝" w:eastAsia="ＭＳ 明朝" w:hAnsi="ＭＳ 明朝" w:cs="Times New Roman" w:hint="eastAsia"/>
          <w:color w:val="FF0000"/>
          <w:kern w:val="0"/>
          <w:sz w:val="21"/>
          <w:szCs w:val="20"/>
        </w:rPr>
        <w:t>0</w:t>
      </w:r>
      <w:r w:rsidR="00CD7A4D" w:rsidRPr="00122100">
        <w:rPr>
          <w:rFonts w:ascii="ＭＳ 明朝" w:eastAsia="ＭＳ 明朝" w:hAnsi="ＭＳ 明朝" w:cs="Times New Roman" w:hint="eastAsia"/>
          <w:color w:val="FF0000"/>
          <w:kern w:val="0"/>
          <w:sz w:val="21"/>
          <w:szCs w:val="20"/>
        </w:rPr>
        <w:t>.9</w:t>
      </w:r>
      <w:r w:rsidR="00D056C5" w:rsidRPr="00122100">
        <w:rPr>
          <w:rFonts w:ascii="ＭＳ 明朝" w:eastAsia="ＭＳ 明朝" w:hAnsi="ＭＳ 明朝" w:cs="Times New Roman" w:hint="eastAsia"/>
          <w:color w:val="FF0000"/>
          <w:kern w:val="0"/>
          <w:sz w:val="21"/>
          <w:szCs w:val="20"/>
        </w:rPr>
        <w:t>%</w:t>
      </w:r>
      <w:r w:rsidR="00EF6B48" w:rsidRPr="00122100">
        <w:rPr>
          <w:rFonts w:ascii="ＭＳ 明朝" w:eastAsia="ＭＳ 明朝" w:hAnsi="ＭＳ 明朝" w:cs="Times New Roman" w:hint="eastAsia"/>
          <w:color w:val="FF0000"/>
          <w:kern w:val="0"/>
          <w:sz w:val="21"/>
          <w:szCs w:val="20"/>
        </w:rPr>
        <w:t>、</w:t>
      </w:r>
      <w:r w:rsidR="00EF6B48"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CD7A4D">
        <w:rPr>
          <w:rFonts w:ascii="ＭＳ 明朝" w:eastAsia="ＭＳ 明朝" w:hAnsi="ＭＳ 明朝" w:cs="Times New Roman" w:hint="eastAsia"/>
          <w:kern w:val="0"/>
          <w:sz w:val="21"/>
          <w:szCs w:val="20"/>
        </w:rPr>
        <w:t>5～9</w:t>
      </w:r>
      <w:r w:rsidR="00EF6B48"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年」が</w:t>
      </w:r>
      <w:r w:rsidR="00CD7A4D">
        <w:rPr>
          <w:rFonts w:ascii="ＭＳ 明朝" w:eastAsia="ＭＳ 明朝" w:hAnsi="ＭＳ 明朝" w:cs="Times New Roman" w:hint="eastAsia"/>
          <w:kern w:val="0"/>
          <w:sz w:val="21"/>
          <w:szCs w:val="20"/>
        </w:rPr>
        <w:t>9.8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BC0C1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、「4年以下」が8.5%</w:t>
      </w:r>
      <w:r w:rsidR="00CD7A4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EF6B48"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E65B3E" w:rsidRDefault="00BC0C16" w:rsidP="00BC0C16">
      <w:pPr>
        <w:jc w:val="center"/>
      </w:pPr>
      <w:r>
        <w:rPr>
          <w:noProof/>
        </w:rPr>
        <w:drawing>
          <wp:inline distT="0" distB="0" distL="0" distR="0" wp14:anchorId="4C85AE7F" wp14:editId="3F841D72">
            <wp:extent cx="3960000" cy="4003234"/>
            <wp:effectExtent l="0" t="0" r="254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400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334" w:rsidRPr="00BC0C16" w:rsidRDefault="00575334" w:rsidP="00BC0C16">
      <w:pPr>
        <w:jc w:val="center"/>
      </w:pPr>
    </w:p>
    <w:p w:rsidR="00EF6B48" w:rsidRPr="00EF6B48" w:rsidRDefault="00EF6B48" w:rsidP="00E65B3E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EF6B48">
        <w:rPr>
          <w:rFonts w:ascii="HGｺﾞｼｯｸM" w:eastAsia="HGｺﾞｼｯｸM" w:hint="eastAsia"/>
          <w:bCs/>
        </w:rPr>
        <w:t>④</w:t>
      </w:r>
      <w:r w:rsidR="00E65B3E">
        <w:rPr>
          <w:rFonts w:ascii="HGｺﾞｼｯｸM" w:eastAsia="HGｺﾞｼｯｸM"/>
          <w:bCs/>
        </w:rPr>
        <w:tab/>
      </w:r>
      <w:r w:rsidRPr="00EF6B48">
        <w:rPr>
          <w:rFonts w:ascii="HGｺﾞｼｯｸM" w:eastAsia="HGｺﾞｼｯｸM" w:hint="eastAsia"/>
          <w:bCs/>
        </w:rPr>
        <w:t>転入歴</w:t>
      </w:r>
    </w:p>
    <w:p w:rsidR="00E65B3E" w:rsidRPr="00EF6B48" w:rsidRDefault="00EF6B48" w:rsidP="009C1C33">
      <w:pPr>
        <w:widowControl/>
        <w:snapToGrid w:val="0"/>
        <w:spacing w:afterLines="50" w:after="18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「生まれてからずっと住んでいる」が</w:t>
      </w:r>
      <w:r w:rsidR="00CD7A4D">
        <w:rPr>
          <w:rFonts w:ascii="ＭＳ 明朝" w:eastAsia="ＭＳ 明朝" w:hAnsi="ＭＳ 明朝" w:cs="Times New Roman" w:hint="eastAsia"/>
          <w:kern w:val="0"/>
          <w:sz w:val="21"/>
          <w:szCs w:val="20"/>
        </w:rPr>
        <w:t>20.5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、「転入してきた」が</w:t>
      </w:r>
      <w:r w:rsidR="00CD7A4D">
        <w:rPr>
          <w:rFonts w:ascii="ＭＳ 明朝" w:eastAsia="ＭＳ 明朝" w:hAnsi="ＭＳ 明朝" w:cs="Times New Roman" w:hint="eastAsia"/>
          <w:kern w:val="0"/>
          <w:sz w:val="21"/>
          <w:szCs w:val="20"/>
        </w:rPr>
        <w:t>79.1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CD7A4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となっています</w:t>
      </w: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EF6B48" w:rsidRDefault="00BC0C16" w:rsidP="00EF6B48">
      <w:pPr>
        <w:jc w:val="center"/>
      </w:pPr>
      <w:r>
        <w:rPr>
          <w:noProof/>
        </w:rPr>
        <w:drawing>
          <wp:inline distT="0" distB="0" distL="0" distR="0" wp14:anchorId="4A6A7A0D" wp14:editId="71D9242E">
            <wp:extent cx="3960000" cy="2581770"/>
            <wp:effectExtent l="0" t="0" r="2540" b="9525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58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334" w:rsidRDefault="00575334" w:rsidP="00AF1C8E">
      <w:pPr>
        <w:ind w:left="360" w:hangingChars="150" w:hanging="360"/>
        <w:rPr>
          <w:rFonts w:ascii="HGｺﾞｼｯｸM" w:eastAsia="HGｺﾞｼｯｸM"/>
          <w:bCs/>
        </w:rPr>
      </w:pPr>
      <w:r>
        <w:rPr>
          <w:rFonts w:ascii="HGｺﾞｼｯｸM" w:eastAsia="HGｺﾞｼｯｸM"/>
          <w:bCs/>
        </w:rPr>
        <w:br w:type="page"/>
      </w:r>
    </w:p>
    <w:p w:rsidR="00E65B3E" w:rsidRPr="00AF1C8E" w:rsidRDefault="00E65B3E" w:rsidP="00AF1C8E">
      <w:pPr>
        <w:ind w:left="360" w:hangingChars="150" w:hanging="360"/>
        <w:rPr>
          <w:rFonts w:ascii="HGｺﾞｼｯｸM" w:eastAsia="HGｺﾞｼｯｸM"/>
          <w:bCs/>
        </w:rPr>
      </w:pPr>
    </w:p>
    <w:p w:rsidR="00EF6B48" w:rsidRPr="00EF6B48" w:rsidRDefault="00E65B3E" w:rsidP="00E65B3E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⑤</w:t>
      </w:r>
      <w:r>
        <w:rPr>
          <w:rFonts w:ascii="HGｺﾞｼｯｸM" w:eastAsia="HGｺﾞｼｯｸM" w:hint="eastAsia"/>
          <w:bCs/>
        </w:rPr>
        <w:tab/>
      </w:r>
      <w:r w:rsidR="00EF6B48" w:rsidRPr="00EF6B48">
        <w:rPr>
          <w:rFonts w:ascii="HGｺﾞｼｯｸM" w:eastAsia="HGｺﾞｼｯｸM" w:hint="eastAsia"/>
          <w:bCs/>
        </w:rPr>
        <w:t>居住地</w:t>
      </w:r>
    </w:p>
    <w:p w:rsidR="00EF6B48" w:rsidRPr="00122100" w:rsidRDefault="00EF6B48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12210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CD7A4D" w:rsidRPr="00122100">
        <w:rPr>
          <w:rFonts w:ascii="ＭＳ 明朝" w:eastAsia="ＭＳ 明朝" w:hAnsi="ＭＳ 明朝" w:cs="Times New Roman" w:hint="eastAsia"/>
          <w:kern w:val="0"/>
          <w:sz w:val="21"/>
          <w:szCs w:val="20"/>
        </w:rPr>
        <w:t>老上</w:t>
      </w:r>
      <w:r w:rsidRPr="0012210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」が最も多く</w:t>
      </w:r>
      <w:r w:rsidRPr="00122100">
        <w:rPr>
          <w:rFonts w:ascii="ＭＳ 明朝" w:eastAsia="ＭＳ 明朝" w:hAnsi="ＭＳ 明朝" w:cs="Times New Roman"/>
          <w:kern w:val="0"/>
          <w:sz w:val="21"/>
          <w:szCs w:val="20"/>
        </w:rPr>
        <w:t>1</w:t>
      </w:r>
      <w:r w:rsidR="00CD7A4D" w:rsidRPr="00122100">
        <w:rPr>
          <w:rFonts w:ascii="ＭＳ 明朝" w:eastAsia="ＭＳ 明朝" w:hAnsi="ＭＳ 明朝" w:cs="Times New Roman" w:hint="eastAsia"/>
          <w:kern w:val="0"/>
          <w:sz w:val="21"/>
          <w:szCs w:val="20"/>
        </w:rPr>
        <w:t>2.5</w:t>
      </w:r>
      <w:r w:rsidR="00D056C5" w:rsidRPr="00122100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12210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CD7A4D" w:rsidRPr="00122100">
        <w:rPr>
          <w:rFonts w:ascii="ＭＳ 明朝" w:eastAsia="ＭＳ 明朝" w:hAnsi="ＭＳ 明朝" w:cs="Times New Roman" w:hint="eastAsia"/>
          <w:kern w:val="0"/>
          <w:sz w:val="21"/>
          <w:szCs w:val="20"/>
        </w:rPr>
        <w:t>草津</w:t>
      </w:r>
      <w:r w:rsidRPr="0012210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</w:t>
      </w:r>
      <w:r w:rsidR="00CD7A4D" w:rsidRPr="00122100">
        <w:rPr>
          <w:rFonts w:ascii="ＭＳ 明朝" w:eastAsia="ＭＳ 明朝" w:hAnsi="ＭＳ 明朝" w:cs="Times New Roman" w:hint="eastAsia"/>
          <w:kern w:val="0"/>
          <w:sz w:val="21"/>
          <w:szCs w:val="20"/>
        </w:rPr>
        <w:t>11.5</w:t>
      </w:r>
      <w:r w:rsidR="00D056C5" w:rsidRPr="00122100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12210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、「</w:t>
      </w:r>
      <w:r w:rsidR="00CD7A4D" w:rsidRPr="00122100">
        <w:rPr>
          <w:rFonts w:ascii="ＭＳ 明朝" w:eastAsia="ＭＳ 明朝" w:hAnsi="ＭＳ 明朝" w:cs="Times New Roman" w:hint="eastAsia"/>
          <w:kern w:val="0"/>
          <w:sz w:val="21"/>
          <w:szCs w:val="20"/>
        </w:rPr>
        <w:t>矢倉</w:t>
      </w:r>
      <w:r w:rsidRPr="0012210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</w:t>
      </w:r>
      <w:r w:rsidR="00CD7A4D" w:rsidRPr="00122100">
        <w:rPr>
          <w:rFonts w:ascii="ＭＳ 明朝" w:eastAsia="ＭＳ 明朝" w:hAnsi="ＭＳ 明朝" w:cs="Times New Roman" w:hint="eastAsia"/>
          <w:kern w:val="0"/>
          <w:sz w:val="21"/>
          <w:szCs w:val="20"/>
        </w:rPr>
        <w:t>8.8</w:t>
      </w:r>
      <w:r w:rsidR="00D056C5" w:rsidRPr="00122100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12210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、「</w:t>
      </w:r>
      <w:r w:rsidR="00CD7A4D" w:rsidRPr="00122100">
        <w:rPr>
          <w:rFonts w:ascii="ＭＳ 明朝" w:eastAsia="ＭＳ 明朝" w:hAnsi="ＭＳ 明朝" w:cs="Times New Roman" w:hint="eastAsia"/>
          <w:kern w:val="0"/>
          <w:sz w:val="21"/>
          <w:szCs w:val="20"/>
        </w:rPr>
        <w:t>笠縫</w:t>
      </w:r>
      <w:r w:rsidRPr="0012210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」が8.</w:t>
      </w:r>
      <w:r w:rsidR="00CD7A4D" w:rsidRPr="00122100">
        <w:rPr>
          <w:rFonts w:ascii="ＭＳ 明朝" w:eastAsia="ＭＳ 明朝" w:hAnsi="ＭＳ 明朝" w:cs="Times New Roman" w:hint="eastAsia"/>
          <w:kern w:val="0"/>
          <w:sz w:val="21"/>
          <w:szCs w:val="20"/>
        </w:rPr>
        <w:t>4</w:t>
      </w:r>
      <w:r w:rsidR="00D056C5" w:rsidRPr="00122100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BC0C16" w:rsidRPr="0012210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、「志津」が8.3%、「大路」が8.2%</w:t>
      </w:r>
      <w:r w:rsidR="00CD7A4D" w:rsidRPr="0012210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Pr="0012210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E65B3E" w:rsidRPr="00EF6B48" w:rsidRDefault="00E65B3E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EF6B48" w:rsidRDefault="00BC0C16" w:rsidP="00EF6B48">
      <w:pPr>
        <w:jc w:val="center"/>
      </w:pPr>
      <w:r>
        <w:rPr>
          <w:noProof/>
        </w:rPr>
        <w:drawing>
          <wp:inline distT="0" distB="0" distL="0" distR="0" wp14:anchorId="324DE249" wp14:editId="70EEE1CF">
            <wp:extent cx="3960000" cy="4076264"/>
            <wp:effectExtent l="0" t="0" r="2540" b="635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407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BC6" w:rsidRDefault="00A22BC6" w:rsidP="00EF6B48">
      <w:pPr>
        <w:jc w:val="center"/>
      </w:pPr>
      <w:r>
        <w:br w:type="page"/>
      </w:r>
    </w:p>
    <w:p w:rsidR="00495127" w:rsidRPr="00AF1C8E" w:rsidRDefault="00495127" w:rsidP="00AF1C8E">
      <w:pPr>
        <w:ind w:left="360" w:hangingChars="150" w:hanging="360"/>
        <w:rPr>
          <w:rFonts w:ascii="HGｺﾞｼｯｸM" w:eastAsia="HGｺﾞｼｯｸM"/>
          <w:bCs/>
        </w:rPr>
      </w:pPr>
    </w:p>
    <w:p w:rsidR="00A22BC6" w:rsidRPr="00A22BC6" w:rsidRDefault="00E65B3E" w:rsidP="00A22BC6">
      <w:pPr>
        <w:widowControl/>
        <w:snapToGrid w:val="0"/>
        <w:spacing w:beforeLines="50" w:before="180" w:afterLines="50" w:after="180"/>
        <w:jc w:val="left"/>
        <w:rPr>
          <w:rFonts w:ascii="HGｺﾞｼｯｸM" w:eastAsia="HGｺﾞｼｯｸM" w:hAnsi="ＭＳ 明朝" w:cs="Times New Roman"/>
          <w:kern w:val="0"/>
        </w:rPr>
      </w:pPr>
      <w:r>
        <w:rPr>
          <w:rFonts w:ascii="HGｺﾞｼｯｸM" w:eastAsia="HGｺﾞｼｯｸM" w:hAnsi="ＭＳ 明朝" w:cs="Times New Roman" w:hint="eastAsia"/>
          <w:kern w:val="0"/>
        </w:rPr>
        <w:t>（２）</w:t>
      </w:r>
      <w:r w:rsidR="00A22BC6" w:rsidRPr="00A22BC6">
        <w:rPr>
          <w:rFonts w:ascii="HGｺﾞｼｯｸM" w:eastAsia="HGｺﾞｼｯｸM" w:hAnsi="ＭＳ 明朝" w:cs="Times New Roman" w:hint="eastAsia"/>
          <w:kern w:val="0"/>
        </w:rPr>
        <w:t>基本方針別にみる満足度評価</w:t>
      </w:r>
    </w:p>
    <w:p w:rsidR="00A22BC6" w:rsidRPr="00A22BC6" w:rsidRDefault="00A22BC6" w:rsidP="00E65B3E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A22BC6">
        <w:rPr>
          <w:rFonts w:ascii="HGｺﾞｼｯｸM" w:eastAsia="HGｺﾞｼｯｸM" w:hint="eastAsia"/>
          <w:bCs/>
        </w:rPr>
        <w:t>①</w:t>
      </w:r>
      <w:r w:rsidR="00E65B3E">
        <w:rPr>
          <w:rFonts w:ascii="HGｺﾞｼｯｸM" w:eastAsia="HGｺﾞｼｯｸM" w:hint="eastAsia"/>
          <w:bCs/>
        </w:rPr>
        <w:tab/>
      </w:r>
      <w:r w:rsidRPr="00A22BC6">
        <w:rPr>
          <w:rFonts w:ascii="HGｺﾞｼｯｸM" w:eastAsia="HGｺﾞｼｯｸM" w:hint="eastAsia"/>
          <w:bCs/>
        </w:rPr>
        <w:t>「人」が輝くまちをつくるための基本方針</w:t>
      </w:r>
    </w:p>
    <w:p w:rsidR="00A22BC6" w:rsidRPr="00A22BC6" w:rsidRDefault="00DB5CF8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「満足」は</w:t>
      </w:r>
      <w:r w:rsidR="00A22BC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学校施設の整備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」が最も多く</w:t>
      </w:r>
      <w:r w:rsid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9.4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A22BC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人権の尊重</w:t>
      </w:r>
      <w:r w:rsidR="00A22BC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</w:t>
      </w:r>
      <w:r w:rsid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7.8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A22BC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A22BC6" w:rsidRPr="00A22BC6" w:rsidRDefault="00DB5CF8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「やや満足」</w:t>
      </w:r>
      <w:r w:rsid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は</w:t>
      </w:r>
      <w:r w:rsidR="00A22BC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学校施設の整備</w:t>
      </w:r>
      <w:r w:rsidR="00A22BC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27.2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A22BC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、次いで「学校</w:t>
      </w:r>
      <w:r w:rsidR="00FC552A">
        <w:rPr>
          <w:rFonts w:ascii="ＭＳ 明朝" w:eastAsia="ＭＳ 明朝" w:hAnsi="ＭＳ 明朝" w:cs="Times New Roman" w:hint="eastAsia"/>
          <w:kern w:val="0"/>
          <w:sz w:val="21"/>
          <w:szCs w:val="20"/>
        </w:rPr>
        <w:t>教育</w:t>
      </w:r>
      <w:r w:rsid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の充実</w:t>
      </w:r>
      <w:r w:rsidR="00A22BC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</w:t>
      </w:r>
      <w:r w:rsid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24.1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9248E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A22BC6" w:rsidRPr="00A22BC6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「普通」は</w:t>
      </w:r>
      <w:r w:rsidR="009248E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「男女共同参画社会の構築」</w:t>
      </w:r>
      <w:r w:rsidR="00DB5CF8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57.6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9248E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人権の尊重</w:t>
      </w:r>
      <w:r w:rsidR="009248E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664C90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54.7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A22BC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A22BC6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「やや不満」は</w:t>
      </w:r>
      <w:r w:rsidR="00A22BC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「青少年の健全育成」</w:t>
      </w:r>
      <w:r w:rsidR="00DB5CF8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664C90">
        <w:rPr>
          <w:rFonts w:ascii="ＭＳ 明朝" w:eastAsia="ＭＳ 明朝" w:hAnsi="ＭＳ 明朝" w:cs="Times New Roman" w:hint="eastAsia"/>
          <w:kern w:val="0"/>
          <w:sz w:val="21"/>
          <w:szCs w:val="20"/>
        </w:rPr>
        <w:t>11.7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DB5CF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</w:t>
      </w:r>
      <w:r w:rsidR="00DB5CF8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次いで</w:t>
      </w:r>
      <w:r w:rsidR="00DB5CF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664C90" w:rsidRPr="000E7C8C">
        <w:rPr>
          <w:rFonts w:ascii="ＭＳ 明朝" w:eastAsia="ＭＳ 明朝" w:hAnsi="ＭＳ 明朝" w:cs="Times New Roman" w:hint="eastAsia"/>
          <w:kern w:val="0"/>
          <w:sz w:val="21"/>
          <w:szCs w:val="20"/>
        </w:rPr>
        <w:t>児童・生徒の支援体制の充実</w:t>
      </w:r>
      <w:r w:rsidR="00DB5CF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664C90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664C90">
        <w:rPr>
          <w:rFonts w:ascii="ＭＳ 明朝" w:eastAsia="ＭＳ 明朝" w:hAnsi="ＭＳ 明朝" w:cs="Times New Roman" w:hint="eastAsia"/>
          <w:kern w:val="0"/>
          <w:sz w:val="21"/>
          <w:szCs w:val="20"/>
        </w:rPr>
        <w:t>11.0%</w:t>
      </w:r>
      <w:r w:rsid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A22BC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0E7C8C" w:rsidRDefault="009248E6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「不満」</w:t>
      </w:r>
      <w:r w:rsidR="00DB5CF8">
        <w:rPr>
          <w:rFonts w:ascii="ＭＳ 明朝" w:eastAsia="ＭＳ 明朝" w:hAnsi="ＭＳ 明朝" w:cs="Times New Roman" w:hint="eastAsia"/>
          <w:kern w:val="0"/>
          <w:sz w:val="21"/>
          <w:szCs w:val="20"/>
        </w:rPr>
        <w:t>は</w:t>
      </w:r>
      <w:r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「学校</w:t>
      </w:r>
      <w:r w:rsidR="00FC552A">
        <w:rPr>
          <w:rFonts w:ascii="ＭＳ 明朝" w:eastAsia="ＭＳ 明朝" w:hAnsi="ＭＳ 明朝" w:cs="Times New Roman" w:hint="eastAsia"/>
          <w:kern w:val="0"/>
          <w:sz w:val="21"/>
          <w:szCs w:val="20"/>
        </w:rPr>
        <w:t>教育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の充実</w:t>
      </w:r>
      <w:r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DB5CF8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664C90">
        <w:rPr>
          <w:rFonts w:ascii="ＭＳ 明朝" w:eastAsia="ＭＳ 明朝" w:hAnsi="ＭＳ 明朝" w:cs="Times New Roman" w:hint="eastAsia"/>
          <w:kern w:val="0"/>
          <w:sz w:val="21"/>
          <w:szCs w:val="20"/>
        </w:rPr>
        <w:t>3.3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0E7C8C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</w:t>
      </w:r>
      <w:r w:rsidR="000E7C8C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次いで「青少年の健全育成」が</w:t>
      </w:r>
      <w:r w:rsidR="000E7C8C">
        <w:rPr>
          <w:rFonts w:ascii="ＭＳ 明朝" w:eastAsia="ＭＳ 明朝" w:hAnsi="ＭＳ 明朝" w:cs="Times New Roman" w:hint="eastAsia"/>
          <w:kern w:val="0"/>
          <w:sz w:val="21"/>
          <w:szCs w:val="20"/>
        </w:rPr>
        <w:t>2.7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0E7C8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などとなっています。</w:t>
      </w:r>
    </w:p>
    <w:p w:rsidR="00A22BC6" w:rsidRDefault="00DB5CF8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「わからない」</w:t>
      </w:r>
      <w:r w:rsid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は</w:t>
      </w:r>
      <w:r w:rsidR="00A22BC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0E7C8C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青少年の健全育成</w:t>
      </w:r>
      <w:r w:rsidR="00A22BC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0E7C8C">
        <w:rPr>
          <w:rFonts w:ascii="ＭＳ 明朝" w:eastAsia="ＭＳ 明朝" w:hAnsi="ＭＳ 明朝" w:cs="Times New Roman" w:hint="eastAsia"/>
          <w:kern w:val="0"/>
          <w:sz w:val="21"/>
          <w:szCs w:val="20"/>
        </w:rPr>
        <w:t>16.0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A22BC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0E7C8C" w:rsidRPr="000E7C8C">
        <w:rPr>
          <w:rFonts w:ascii="ＭＳ 明朝" w:eastAsia="ＭＳ 明朝" w:hAnsi="ＭＳ 明朝" w:cs="Times New Roman" w:hint="eastAsia"/>
          <w:kern w:val="0"/>
          <w:sz w:val="21"/>
          <w:szCs w:val="20"/>
        </w:rPr>
        <w:t>児童・生徒の支援体制の充実</w:t>
      </w:r>
      <w:r w:rsidR="00A22BC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</w:t>
      </w:r>
      <w:r w:rsidR="000E7C8C">
        <w:rPr>
          <w:rFonts w:ascii="ＭＳ 明朝" w:eastAsia="ＭＳ 明朝" w:hAnsi="ＭＳ 明朝" w:cs="Times New Roman" w:hint="eastAsia"/>
          <w:kern w:val="0"/>
          <w:sz w:val="21"/>
          <w:szCs w:val="20"/>
        </w:rPr>
        <w:t>15.0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0E7C8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などとなっています。</w:t>
      </w:r>
    </w:p>
    <w:p w:rsidR="00BF31BE" w:rsidRPr="00BF31BE" w:rsidRDefault="00BF31BE" w:rsidP="000E7C8C">
      <w:pPr>
        <w:widowControl/>
        <w:snapToGrid w:val="0"/>
        <w:ind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A22BC6" w:rsidRDefault="00A22BC6" w:rsidP="00A22BC6">
      <w:pPr>
        <w:jc w:val="center"/>
      </w:pPr>
      <w:r>
        <w:rPr>
          <w:noProof/>
        </w:rPr>
        <w:drawing>
          <wp:inline distT="0" distB="0" distL="0" distR="0" wp14:anchorId="1759B37E" wp14:editId="6747B4D3">
            <wp:extent cx="4320000" cy="3629388"/>
            <wp:effectExtent l="0" t="0" r="4445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62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F0EA81" wp14:editId="69612742">
            <wp:extent cx="1441849" cy="3626692"/>
            <wp:effectExtent l="0" t="0" r="635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359" cy="363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1A6" w:rsidRDefault="00B741A6" w:rsidP="00A22BC6">
      <w:pPr>
        <w:jc w:val="center"/>
      </w:pPr>
    </w:p>
    <w:tbl>
      <w:tblPr>
        <w:tblStyle w:val="aa"/>
        <w:tblW w:w="0" w:type="auto"/>
        <w:jc w:val="center"/>
        <w:tblInd w:w="4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741A6" w:rsidTr="00B741A6">
        <w:trPr>
          <w:jc w:val="center"/>
        </w:trPr>
        <w:tc>
          <w:tcPr>
            <w:tcW w:w="9071" w:type="dxa"/>
          </w:tcPr>
          <w:p w:rsidR="00B741A6" w:rsidRPr="00B741A6" w:rsidRDefault="00B741A6" w:rsidP="008B7CAE">
            <w:pPr>
              <w:snapToGrid w:val="0"/>
              <w:spacing w:beforeLines="50" w:before="180" w:afterLines="50" w:after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加重平均</w:t>
            </w:r>
            <w:r w:rsidRPr="00B741A6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について：</w:t>
            </w:r>
            <w:r w:rsidR="008B7CAE">
              <w:rPr>
                <w:rFonts w:ascii="ＭＳ 明朝" w:hAnsi="ＭＳ 明朝" w:hint="eastAsia"/>
                <w:sz w:val="18"/>
                <w:szCs w:val="18"/>
              </w:rPr>
              <w:t>「満足（２）」「やや満足（１）」「普通（０）」「やや不満（-１）」「不満（-２）」の加重評点を与えて平均点を求めたものである。</w:t>
            </w:r>
          </w:p>
        </w:tc>
      </w:tr>
    </w:tbl>
    <w:p w:rsidR="00B741A6" w:rsidRPr="00B741A6" w:rsidRDefault="00B741A6" w:rsidP="00A22BC6">
      <w:pPr>
        <w:jc w:val="center"/>
      </w:pPr>
    </w:p>
    <w:p w:rsidR="00B741A6" w:rsidRDefault="00B741A6" w:rsidP="00B741A6"/>
    <w:p w:rsidR="009248E6" w:rsidRDefault="009248E6" w:rsidP="00A22BC6">
      <w:pPr>
        <w:jc w:val="left"/>
      </w:pPr>
      <w:r>
        <w:br w:type="page"/>
      </w:r>
    </w:p>
    <w:p w:rsidR="00E65B3E" w:rsidRDefault="00E65B3E" w:rsidP="00E65B3E">
      <w:pPr>
        <w:ind w:left="360" w:hangingChars="150" w:hanging="360"/>
        <w:rPr>
          <w:rFonts w:ascii="HGｺﾞｼｯｸM" w:eastAsia="HGｺﾞｼｯｸM"/>
          <w:bCs/>
        </w:rPr>
      </w:pPr>
    </w:p>
    <w:p w:rsidR="009248E6" w:rsidRPr="009248E6" w:rsidRDefault="009248E6" w:rsidP="00E65B3E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9248E6">
        <w:rPr>
          <w:rFonts w:ascii="HGｺﾞｼｯｸM" w:eastAsia="HGｺﾞｼｯｸM" w:hint="eastAsia"/>
          <w:bCs/>
        </w:rPr>
        <w:t>②</w:t>
      </w:r>
      <w:r w:rsidR="00E65B3E">
        <w:rPr>
          <w:rFonts w:ascii="HGｺﾞｼｯｸM" w:eastAsia="HGｺﾞｼｯｸM"/>
          <w:bCs/>
        </w:rPr>
        <w:tab/>
      </w:r>
      <w:r w:rsidRPr="009248E6">
        <w:rPr>
          <w:rFonts w:ascii="HGｺﾞｼｯｸM" w:eastAsia="HGｺﾞｼｯｸM" w:hint="eastAsia"/>
          <w:bCs/>
        </w:rPr>
        <w:t>「安心」が得られるまちをつくるための基本方針</w:t>
      </w:r>
    </w:p>
    <w:p w:rsidR="009248E6" w:rsidRPr="009248E6" w:rsidRDefault="00664C90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「満足」</w:t>
      </w:r>
      <w:r w:rsid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は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「母子保健等の充実」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BF31BE">
        <w:rPr>
          <w:rFonts w:ascii="ＭＳ 明朝" w:eastAsia="ＭＳ 明朝" w:hAnsi="ＭＳ 明朝" w:cs="Times New Roman" w:hint="eastAsia"/>
          <w:kern w:val="0"/>
          <w:sz w:val="21"/>
          <w:szCs w:val="20"/>
        </w:rPr>
        <w:t>10.1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BF31BE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市民の健康づくり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」が7.6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BF31BE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248E6" w:rsidRPr="00BF31BE" w:rsidRDefault="00664C90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「やや満足」</w:t>
      </w:r>
      <w:r w:rsid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は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BF31BE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母子保健等の充実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BF31BE">
        <w:rPr>
          <w:rFonts w:ascii="ＭＳ 明朝" w:eastAsia="ＭＳ 明朝" w:hAnsi="ＭＳ 明朝" w:cs="Times New Roman" w:hint="eastAsia"/>
          <w:kern w:val="0"/>
          <w:sz w:val="21"/>
          <w:szCs w:val="20"/>
        </w:rPr>
        <w:t>21.9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BF31BE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市民の健康づくり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BF31BE">
        <w:rPr>
          <w:rFonts w:ascii="ＭＳ 明朝" w:eastAsia="ＭＳ 明朝" w:hAnsi="ＭＳ 明朝" w:cs="Times New Roman" w:hint="eastAsia"/>
          <w:kern w:val="0"/>
          <w:sz w:val="21"/>
          <w:szCs w:val="20"/>
        </w:rPr>
        <w:t>19.8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BF31BE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BF31BE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248E6" w:rsidRPr="00BF31BE" w:rsidRDefault="00664C90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「普通」</w:t>
      </w:r>
      <w:r w:rsid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は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BF31BE" w:rsidRPr="00BF31BE">
        <w:rPr>
          <w:rFonts w:ascii="ＭＳ 明朝" w:eastAsia="ＭＳ 明朝" w:hAnsi="ＭＳ 明朝" w:cs="Times New Roman" w:hint="eastAsia"/>
          <w:kern w:val="0"/>
          <w:sz w:val="21"/>
          <w:szCs w:val="20"/>
        </w:rPr>
        <w:t>共に生きる社会の推進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BF31BE">
        <w:rPr>
          <w:rFonts w:ascii="ＭＳ 明朝" w:eastAsia="ＭＳ 明朝" w:hAnsi="ＭＳ 明朝" w:cs="Times New Roman" w:hint="eastAsia"/>
          <w:kern w:val="0"/>
          <w:sz w:val="21"/>
          <w:szCs w:val="20"/>
        </w:rPr>
        <w:t>59.7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BF31BE" w:rsidRPr="00BF31BE">
        <w:rPr>
          <w:rFonts w:ascii="ＭＳ 明朝" w:eastAsia="ＭＳ 明朝" w:hAnsi="ＭＳ 明朝" w:cs="Times New Roman" w:hint="eastAsia"/>
          <w:kern w:val="0"/>
          <w:sz w:val="21"/>
          <w:szCs w:val="20"/>
        </w:rPr>
        <w:t>暮らしの安心の確保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BF31BE">
        <w:rPr>
          <w:rFonts w:ascii="ＭＳ 明朝" w:eastAsia="ＭＳ 明朝" w:hAnsi="ＭＳ 明朝" w:cs="Times New Roman" w:hint="eastAsia"/>
          <w:kern w:val="0"/>
          <w:sz w:val="21"/>
          <w:szCs w:val="20"/>
        </w:rPr>
        <w:t>57.8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BF31BE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BF31BE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248E6" w:rsidRPr="009248E6" w:rsidRDefault="00664C90" w:rsidP="00664C90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「やや不満」</w:t>
      </w:r>
      <w:r w:rsid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は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BF31BE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犯罪のないまちづくり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が最も多く18.8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Pr="00664C90">
        <w:rPr>
          <w:rFonts w:ascii="ＭＳ 明朝" w:eastAsia="ＭＳ 明朝" w:hAnsi="ＭＳ 明朝" w:cs="Times New Roman" w:hint="eastAsia"/>
          <w:kern w:val="0"/>
          <w:sz w:val="21"/>
          <w:szCs w:val="20"/>
        </w:rPr>
        <w:t>就学前教育・保育の充実</w:t>
      </w:r>
      <w:r w:rsidR="00BC0C1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BF31BE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あんしんできる高齢期の生活への支援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BF31BE">
        <w:rPr>
          <w:rFonts w:ascii="ＭＳ 明朝" w:eastAsia="ＭＳ 明朝" w:hAnsi="ＭＳ 明朝" w:cs="Times New Roman" w:hint="eastAsia"/>
          <w:kern w:val="0"/>
          <w:sz w:val="21"/>
          <w:szCs w:val="20"/>
        </w:rPr>
        <w:t>13.8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026222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248E6" w:rsidRPr="009248E6" w:rsidRDefault="00664C90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「不満」</w:t>
      </w:r>
      <w:r w:rsid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は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BF31BE" w:rsidRPr="00BF31BE">
        <w:rPr>
          <w:rFonts w:ascii="ＭＳ 明朝" w:eastAsia="ＭＳ 明朝" w:hAnsi="ＭＳ 明朝" w:cs="Times New Roman" w:hint="eastAsia"/>
          <w:kern w:val="0"/>
          <w:sz w:val="21"/>
          <w:szCs w:val="20"/>
        </w:rPr>
        <w:t>就学前教育・保育の充実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BF31BE">
        <w:rPr>
          <w:rFonts w:ascii="ＭＳ 明朝" w:eastAsia="ＭＳ 明朝" w:hAnsi="ＭＳ 明朝" w:cs="Times New Roman" w:hint="eastAsia"/>
          <w:kern w:val="0"/>
          <w:sz w:val="21"/>
          <w:szCs w:val="20"/>
        </w:rPr>
        <w:t>5.0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、次いで「あんしんできる高齢期の生活への支援」が</w:t>
      </w:r>
      <w:r w:rsidR="00BF31BE">
        <w:rPr>
          <w:rFonts w:ascii="ＭＳ 明朝" w:eastAsia="ＭＳ 明朝" w:hAnsi="ＭＳ 明朝" w:cs="Times New Roman" w:hint="eastAsia"/>
          <w:kern w:val="0"/>
          <w:sz w:val="21"/>
          <w:szCs w:val="20"/>
        </w:rPr>
        <w:t>4.5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248E6" w:rsidRDefault="00664C90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「わからない」</w:t>
      </w:r>
      <w:r w:rsid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は</w:t>
      </w:r>
      <w:r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BC0C1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放課後児童対策の充実</w:t>
      </w:r>
      <w:r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BC0C16">
        <w:rPr>
          <w:rFonts w:ascii="ＭＳ 明朝" w:eastAsia="ＭＳ 明朝" w:hAnsi="ＭＳ 明朝" w:cs="Times New Roman" w:hint="eastAsia"/>
          <w:kern w:val="0"/>
          <w:sz w:val="21"/>
          <w:szCs w:val="20"/>
        </w:rPr>
        <w:t>17.9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BC0C1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母子保健等の充実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</w:t>
      </w:r>
      <w:r w:rsidR="00BC0C16">
        <w:rPr>
          <w:rFonts w:ascii="ＭＳ 明朝" w:eastAsia="ＭＳ 明朝" w:hAnsi="ＭＳ 明朝" w:cs="Times New Roman" w:hint="eastAsia"/>
          <w:kern w:val="0"/>
          <w:sz w:val="21"/>
          <w:szCs w:val="20"/>
        </w:rPr>
        <w:t>17.2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026222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BF31BE" w:rsidRPr="009248E6" w:rsidRDefault="00BF31BE" w:rsidP="009248E6">
      <w:pPr>
        <w:widowControl/>
        <w:snapToGrid w:val="0"/>
        <w:ind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A22BC6" w:rsidRDefault="009248E6" w:rsidP="009248E6">
      <w:pPr>
        <w:jc w:val="center"/>
      </w:pPr>
      <w:r>
        <w:rPr>
          <w:noProof/>
        </w:rPr>
        <w:drawing>
          <wp:inline distT="0" distB="0" distL="0" distR="0" wp14:anchorId="4F2C0B5B" wp14:editId="67BC8FFA">
            <wp:extent cx="4320000" cy="5464177"/>
            <wp:effectExtent l="0" t="0" r="4445" b="317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546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EC5591" wp14:editId="509B7D28">
            <wp:extent cx="1437815" cy="545782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1" cy="548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1BE" w:rsidRDefault="00BF31BE" w:rsidP="009248E6">
      <w:pPr>
        <w:jc w:val="center"/>
      </w:pPr>
      <w:r>
        <w:br w:type="page"/>
      </w:r>
    </w:p>
    <w:p w:rsidR="00E65B3E" w:rsidRDefault="00E65B3E" w:rsidP="00E65B3E">
      <w:pPr>
        <w:ind w:left="360" w:hangingChars="150" w:hanging="360"/>
        <w:rPr>
          <w:rFonts w:ascii="HGｺﾞｼｯｸM" w:eastAsia="HGｺﾞｼｯｸM"/>
          <w:bCs/>
        </w:rPr>
      </w:pPr>
    </w:p>
    <w:p w:rsidR="00026222" w:rsidRPr="00026222" w:rsidRDefault="00026222" w:rsidP="00E65B3E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026222">
        <w:rPr>
          <w:rFonts w:ascii="HGｺﾞｼｯｸM" w:eastAsia="HGｺﾞｼｯｸM" w:hint="eastAsia"/>
          <w:bCs/>
        </w:rPr>
        <w:t>③</w:t>
      </w:r>
      <w:r w:rsidR="00E65B3E">
        <w:rPr>
          <w:rFonts w:ascii="HGｺﾞｼｯｸM" w:eastAsia="HGｺﾞｼｯｸM"/>
          <w:bCs/>
        </w:rPr>
        <w:tab/>
      </w:r>
      <w:r w:rsidRPr="00026222">
        <w:rPr>
          <w:rFonts w:ascii="HGｺﾞｼｯｸM" w:eastAsia="HGｺﾞｼｯｸM" w:hint="eastAsia"/>
          <w:bCs/>
        </w:rPr>
        <w:t>「心地よさ」が感じられるまちをつくるための基本方針</w:t>
      </w:r>
    </w:p>
    <w:p w:rsidR="00026222" w:rsidRDefault="00026222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「満足」は「水の安定供給」</w:t>
      </w:r>
      <w:r w:rsidR="00664C9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13.3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、次いで「下水道の安定基盤づくり」</w:t>
      </w:r>
      <w:r w:rsidR="00664C9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9.9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026222" w:rsidRPr="00026222" w:rsidRDefault="00026222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「やや満足」は「水の安定供給」</w:t>
      </w:r>
      <w:r w:rsidR="00664C9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27.5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、次いで「下水道の安定基盤づくり」</w:t>
      </w:r>
      <w:r w:rsidR="00664C9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21.0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026222" w:rsidRPr="00026222" w:rsidRDefault="00026222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「普通」は「良好な環境の保全と創出」</w:t>
      </w:r>
      <w:r w:rsidR="00664C9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63.1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、次いで「良好な景観の保全と創出」</w:t>
      </w:r>
      <w:r w:rsidR="00664C9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60.3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026222" w:rsidRPr="00026222" w:rsidRDefault="00026222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「やや不満」は「快適な道路の整備」</w:t>
      </w:r>
      <w:r w:rsidR="00664C9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19.5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、次いで「公共交通体系の充実」が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19.0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026222" w:rsidRPr="00026222" w:rsidRDefault="00026222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「不満」は「草津川跡地の空間整備」</w:t>
      </w:r>
      <w:r w:rsidR="00664C9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8.9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、次いで「公共交通体系の充実」</w:t>
      </w:r>
      <w:r w:rsidR="00664C9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8.3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026222" w:rsidRDefault="00026222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「わからない」は「低炭素社会への転換」</w:t>
      </w:r>
      <w:r w:rsidR="00664C9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16.5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、次いで「草津川跡地の空間整備」</w:t>
      </w:r>
      <w:r w:rsidR="00664C9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12.7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026222" w:rsidRPr="00026222" w:rsidRDefault="00026222" w:rsidP="00026222">
      <w:pPr>
        <w:widowControl/>
        <w:snapToGrid w:val="0"/>
        <w:ind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BF31BE" w:rsidRDefault="00026222" w:rsidP="009248E6">
      <w:pPr>
        <w:jc w:val="center"/>
      </w:pPr>
      <w:r>
        <w:rPr>
          <w:noProof/>
        </w:rPr>
        <w:drawing>
          <wp:inline distT="0" distB="0" distL="0" distR="0" wp14:anchorId="781D4D6E" wp14:editId="1730765D">
            <wp:extent cx="4320000" cy="4994771"/>
            <wp:effectExtent l="0" t="0" r="444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99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399BF0" wp14:editId="72200AF8">
            <wp:extent cx="1437480" cy="4976454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480" cy="497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222" w:rsidRDefault="00026222" w:rsidP="009248E6">
      <w:pPr>
        <w:jc w:val="center"/>
      </w:pPr>
      <w:r>
        <w:br w:type="page"/>
      </w:r>
    </w:p>
    <w:p w:rsidR="00E65B3E" w:rsidRDefault="00E65B3E" w:rsidP="00E65B3E">
      <w:pPr>
        <w:ind w:left="360" w:hangingChars="150" w:hanging="360"/>
        <w:rPr>
          <w:rFonts w:ascii="HGｺﾞｼｯｸM" w:eastAsia="HGｺﾞｼｯｸM"/>
          <w:bCs/>
        </w:rPr>
      </w:pPr>
    </w:p>
    <w:p w:rsidR="00026222" w:rsidRPr="00026222" w:rsidRDefault="00026222" w:rsidP="00E65B3E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026222">
        <w:rPr>
          <w:rFonts w:ascii="HGｺﾞｼｯｸM" w:eastAsia="HGｺﾞｼｯｸM" w:hint="eastAsia"/>
          <w:bCs/>
        </w:rPr>
        <w:t>④</w:t>
      </w:r>
      <w:r w:rsidR="00E65B3E">
        <w:rPr>
          <w:rFonts w:ascii="HGｺﾞｼｯｸM" w:eastAsia="HGｺﾞｼｯｸM" w:hint="eastAsia"/>
          <w:bCs/>
        </w:rPr>
        <w:tab/>
      </w:r>
      <w:r w:rsidRPr="00026222">
        <w:rPr>
          <w:rFonts w:ascii="HGｺﾞｼｯｸM" w:eastAsia="HGｺﾞｼｯｸM" w:hint="eastAsia"/>
          <w:bCs/>
        </w:rPr>
        <w:t>「活気」があふれるまちをつくるための基本方針</w:t>
      </w:r>
    </w:p>
    <w:p w:rsidR="00026222" w:rsidRPr="00026222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「満足」は</w:t>
      </w:r>
      <w:r w:rsidR="00026222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BF3C5A" w:rsidRP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中心市街地の魅力向上</w:t>
      </w:r>
      <w:r w:rsidR="00026222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BF3C5A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「観光の振興」</w:t>
      </w:r>
      <w:r w:rsidR="00312B67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5.6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026222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BF3C5A" w:rsidRP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農業の振興</w:t>
      </w:r>
      <w:r w:rsidR="00026222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312B67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5.1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BF3C5A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026222" w:rsidRPr="00026222" w:rsidRDefault="00026222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「やや満足」</w:t>
      </w:r>
      <w:r w:rsid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は</w:t>
      </w: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「観光の振興」</w:t>
      </w:r>
      <w:r w:rsidR="00312B67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19.5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、次いで「中心市街地の魅力向上」</w:t>
      </w:r>
      <w:r w:rsidR="00312B67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16.6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BF3C5A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026222" w:rsidRPr="00026222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「普通」は</w:t>
      </w:r>
      <w:r w:rsidR="00026222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「基礎的コミュニティの活性化」</w:t>
      </w:r>
      <w:r w:rsidR="00312B67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61.7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026222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BF3C5A" w:rsidRP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市民自治の確立</w:t>
      </w:r>
      <w:r w:rsidR="00026222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312B67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59.8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BF3C5A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026222" w:rsidRPr="00026222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「やや不満」は</w:t>
      </w:r>
      <w:r w:rsidR="00026222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「観光の振興」</w:t>
      </w:r>
      <w:r w:rsidR="00312B67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026222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13.</w:t>
      </w:r>
      <w:r w:rsid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7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026222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、次いで「中心市街地の魅力向上」</w:t>
      </w:r>
      <w:r w:rsidR="00312B67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11.4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BF3C5A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026222" w:rsidRPr="00026222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「不満」は</w:t>
      </w:r>
      <w:r w:rsidR="00026222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「中心市街地の魅力向上」</w:t>
      </w:r>
      <w:r w:rsidR="00312B67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026222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4.</w:t>
      </w:r>
      <w:r w:rsid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5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026222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、次いで「観光の振興」</w:t>
      </w:r>
      <w:r w:rsidR="00312B67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4.3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BF3C5A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026222" w:rsidRPr="00026222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「わからない」は</w:t>
      </w:r>
      <w:r w:rsidR="00026222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「水産業等の振興」</w:t>
      </w:r>
      <w:r w:rsidR="00312B67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25.5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026222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、次いで「市民公益活動の促進」</w:t>
      </w:r>
      <w:r w:rsidR="00312B67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20.8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BF3C5A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026222" w:rsidRDefault="00026222" w:rsidP="00026222">
      <w:pPr>
        <w:widowControl/>
        <w:snapToGrid w:val="0"/>
        <w:ind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026222" w:rsidRDefault="00BF3C5A" w:rsidP="00352523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noProof/>
          <w:kern w:val="0"/>
          <w:sz w:val="21"/>
          <w:szCs w:val="20"/>
        </w:rPr>
        <w:drawing>
          <wp:inline distT="0" distB="0" distL="0" distR="0" wp14:anchorId="5251C28E" wp14:editId="25A1A22C">
            <wp:extent cx="4320000" cy="5170798"/>
            <wp:effectExtent l="0" t="0" r="4445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517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C16" w:rsidRPr="00BC0C16">
        <w:rPr>
          <w:rFonts w:ascii="ＭＳ 明朝" w:eastAsia="ＭＳ 明朝" w:hAnsi="ＭＳ 明朝" w:cs="Times New Roman"/>
          <w:kern w:val="0"/>
          <w:sz w:val="21"/>
          <w:szCs w:val="20"/>
        </w:rPr>
        <w:t xml:space="preserve"> </w:t>
      </w:r>
      <w:r w:rsidR="00BC0C16">
        <w:rPr>
          <w:rFonts w:ascii="ＭＳ 明朝" w:eastAsia="ＭＳ 明朝" w:hAnsi="ＭＳ 明朝" w:cs="Times New Roman"/>
          <w:noProof/>
          <w:kern w:val="0"/>
          <w:sz w:val="21"/>
          <w:szCs w:val="20"/>
        </w:rPr>
        <w:drawing>
          <wp:inline distT="0" distB="0" distL="0" distR="0" wp14:anchorId="44D72AA1" wp14:editId="0D8B489E">
            <wp:extent cx="1468757" cy="5170320"/>
            <wp:effectExtent l="0" t="0" r="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7" cy="517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C5A" w:rsidRDefault="00BF3C5A" w:rsidP="00BF3C5A">
      <w:pPr>
        <w:widowControl/>
        <w:snapToGrid w:val="0"/>
        <w:ind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kern w:val="0"/>
          <w:sz w:val="21"/>
          <w:szCs w:val="20"/>
        </w:rPr>
        <w:br w:type="page"/>
      </w:r>
    </w:p>
    <w:p w:rsidR="00E65B3E" w:rsidRDefault="00E65B3E" w:rsidP="00BF3C5A">
      <w:pPr>
        <w:rPr>
          <w:rFonts w:ascii="HGｺﾞｼｯｸM" w:eastAsia="HGｺﾞｼｯｸM"/>
          <w:bCs/>
        </w:rPr>
      </w:pPr>
    </w:p>
    <w:p w:rsidR="00BF3C5A" w:rsidRPr="00BF3C5A" w:rsidRDefault="00BF3C5A" w:rsidP="00E65B3E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BF3C5A">
        <w:rPr>
          <w:rFonts w:ascii="HGｺﾞｼｯｸM" w:eastAsia="HGｺﾞｼｯｸM" w:hint="eastAsia"/>
          <w:bCs/>
        </w:rPr>
        <w:t>⑤</w:t>
      </w:r>
      <w:r w:rsidR="00E65B3E">
        <w:rPr>
          <w:rFonts w:ascii="HGｺﾞｼｯｸM" w:eastAsia="HGｺﾞｼｯｸM"/>
          <w:bCs/>
        </w:rPr>
        <w:tab/>
      </w:r>
      <w:r w:rsidRPr="00BF3C5A">
        <w:rPr>
          <w:rFonts w:ascii="HGｺﾞｼｯｸM" w:eastAsia="HGｺﾞｼｯｸM" w:hint="eastAsia"/>
          <w:bCs/>
        </w:rPr>
        <w:t>「行財政マネジメント」のための基本方針</w:t>
      </w:r>
    </w:p>
    <w:p w:rsidR="00BF3C5A" w:rsidRPr="00BF3C5A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「満足」は</w:t>
      </w:r>
      <w:r w:rsidR="00BF3C5A" w:rsidRP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「職員力の向上」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4.2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996B42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BF3C5A" w:rsidRPr="00BF3C5A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「やや満足」は</w:t>
      </w:r>
      <w:r w:rsidR="00BF3C5A" w:rsidRP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996B42" w:rsidRP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健全な市政運営</w:t>
      </w:r>
      <w:r w:rsidR="00BF3C5A" w:rsidRP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BF3C5A" w:rsidRP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1</w:t>
      </w:r>
      <w:r w:rsid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2.3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996B42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BF3C5A" w:rsidRPr="00BF3C5A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「普通」は</w:t>
      </w:r>
      <w:r w:rsidR="00BF3C5A" w:rsidRP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「市民との情報共有の推進と公正の確保」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57.5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996B42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BF3C5A" w:rsidRPr="00BF3C5A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「やや不満」は</w:t>
      </w:r>
      <w:r w:rsidR="00BF3C5A" w:rsidRP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「職員力の向上」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10.6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996B42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BF3C5A" w:rsidRPr="00BF3C5A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「不満」は</w:t>
      </w:r>
      <w:r w:rsidR="00BF3C5A" w:rsidRP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「職員力の向上」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5.0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996B42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BF3C5A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「わからない」は</w:t>
      </w:r>
      <w:r w:rsidR="00BF3C5A" w:rsidRP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「健全な市政運営」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16.7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996B42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BF3C5A" w:rsidRPr="00BF3C5A" w:rsidRDefault="00BF3C5A" w:rsidP="00BF3C5A">
      <w:pPr>
        <w:widowControl/>
        <w:snapToGrid w:val="0"/>
        <w:ind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BF3C5A" w:rsidRDefault="00BF3C5A" w:rsidP="00352523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noProof/>
          <w:kern w:val="0"/>
          <w:sz w:val="21"/>
          <w:szCs w:val="20"/>
        </w:rPr>
        <w:drawing>
          <wp:inline distT="0" distB="0" distL="0" distR="0" wp14:anchorId="336D9EFB" wp14:editId="0F78C4E6">
            <wp:extent cx="4320000" cy="1929746"/>
            <wp:effectExtent l="0" t="0" r="4445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192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29F4" w:rsidRPr="00D129F4">
        <w:rPr>
          <w:rFonts w:ascii="ＭＳ 明朝" w:eastAsia="ＭＳ 明朝" w:hAnsi="ＭＳ 明朝" w:cs="Times New Roman"/>
          <w:kern w:val="0"/>
          <w:sz w:val="21"/>
          <w:szCs w:val="20"/>
        </w:rPr>
        <w:t xml:space="preserve"> </w:t>
      </w:r>
      <w:r w:rsidR="00D129F4">
        <w:rPr>
          <w:rFonts w:ascii="ＭＳ 明朝" w:eastAsia="ＭＳ 明朝" w:hAnsi="ＭＳ 明朝" w:cs="Times New Roman"/>
          <w:noProof/>
          <w:kern w:val="0"/>
          <w:sz w:val="21"/>
          <w:szCs w:val="20"/>
        </w:rPr>
        <w:drawing>
          <wp:inline distT="0" distB="0" distL="0" distR="0" wp14:anchorId="27266A7F" wp14:editId="07D053CC">
            <wp:extent cx="1404373" cy="1929240"/>
            <wp:effectExtent l="0" t="0" r="5715" b="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373" cy="192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B42" w:rsidRDefault="00996B42" w:rsidP="00BF3C5A">
      <w:pPr>
        <w:widowControl/>
        <w:snapToGrid w:val="0"/>
        <w:ind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kern w:val="0"/>
          <w:sz w:val="21"/>
          <w:szCs w:val="20"/>
        </w:rPr>
        <w:br w:type="page"/>
      </w:r>
    </w:p>
    <w:p w:rsidR="00E65B3E" w:rsidRDefault="00E65B3E" w:rsidP="00996B42">
      <w:pPr>
        <w:widowControl/>
        <w:snapToGrid w:val="0"/>
        <w:spacing w:beforeLines="50" w:before="180" w:afterLines="50" w:after="180"/>
        <w:jc w:val="left"/>
        <w:rPr>
          <w:rFonts w:ascii="HGｺﾞｼｯｸM" w:eastAsia="HGｺﾞｼｯｸM" w:hAnsi="ＭＳ 明朝" w:cs="Times New Roman"/>
          <w:kern w:val="0"/>
        </w:rPr>
      </w:pPr>
    </w:p>
    <w:p w:rsidR="00996B42" w:rsidRPr="00996B42" w:rsidRDefault="00996B42" w:rsidP="00996B42">
      <w:pPr>
        <w:widowControl/>
        <w:snapToGrid w:val="0"/>
        <w:spacing w:beforeLines="50" w:before="180" w:afterLines="50" w:after="180"/>
        <w:jc w:val="left"/>
        <w:rPr>
          <w:rFonts w:ascii="HGｺﾞｼｯｸM" w:eastAsia="HGｺﾞｼｯｸM" w:hAnsi="ＭＳ 明朝" w:cs="Times New Roman"/>
          <w:kern w:val="0"/>
        </w:rPr>
      </w:pPr>
      <w:r w:rsidRPr="00996B42">
        <w:rPr>
          <w:rFonts w:ascii="HGｺﾞｼｯｸM" w:eastAsia="HGｺﾞｼｯｸM" w:hAnsi="ＭＳ 明朝" w:cs="Times New Roman" w:hint="eastAsia"/>
          <w:kern w:val="0"/>
        </w:rPr>
        <w:t>（３）基本方針別にみる重要度評価</w:t>
      </w:r>
    </w:p>
    <w:p w:rsidR="00996B42" w:rsidRPr="00E65B3E" w:rsidRDefault="00996B42" w:rsidP="00E65B3E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996B42">
        <w:rPr>
          <w:rFonts w:ascii="HGｺﾞｼｯｸM" w:eastAsia="HGｺﾞｼｯｸM" w:hint="eastAsia"/>
          <w:bCs/>
        </w:rPr>
        <w:t>①</w:t>
      </w:r>
      <w:r w:rsidR="00E65B3E">
        <w:rPr>
          <w:rFonts w:ascii="HGｺﾞｼｯｸM" w:eastAsia="HGｺﾞｼｯｸM"/>
          <w:bCs/>
        </w:rPr>
        <w:tab/>
      </w:r>
      <w:r w:rsidRPr="00996B42">
        <w:rPr>
          <w:rFonts w:ascii="HGｺﾞｼｯｸM" w:eastAsia="HGｺﾞｼｯｸM" w:hint="eastAsia"/>
          <w:bCs/>
        </w:rPr>
        <w:t>「人」が輝くまちをつくるための基本方針</w:t>
      </w:r>
    </w:p>
    <w:p w:rsidR="00996B42" w:rsidRPr="00996B42" w:rsidRDefault="00996B42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「思う」は「学校教育の充実」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40.4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、次いで「児童・生徒の支援体制の充実」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36.6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B7240A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96B42" w:rsidRPr="00996B42" w:rsidRDefault="00996B42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「やや思う」は「青少年の健全育成」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29.8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、次いで「学校施設の整備」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29.5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B7240A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96B42" w:rsidRPr="00E00D47" w:rsidRDefault="00996B42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color w:val="FF0000"/>
          <w:kern w:val="0"/>
          <w:sz w:val="21"/>
          <w:szCs w:val="20"/>
        </w:rPr>
      </w:pPr>
      <w:r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「普通」は「市民文化の醸成」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44.7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、次いで「市民スポーツの推進」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43.6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E00D47" w:rsidRPr="00E00D47">
        <w:rPr>
          <w:rFonts w:ascii="ＭＳ 明朝" w:eastAsia="ＭＳ 明朝" w:hAnsi="ＭＳ 明朝" w:cs="Times New Roman" w:hint="eastAsia"/>
          <w:color w:val="FF0000"/>
          <w:kern w:val="0"/>
          <w:sz w:val="21"/>
          <w:szCs w:val="20"/>
        </w:rPr>
        <w:t>など</w:t>
      </w:r>
      <w:r w:rsidR="006F3174" w:rsidRPr="00E00D47">
        <w:rPr>
          <w:rFonts w:ascii="ＭＳ 明朝" w:eastAsia="ＭＳ 明朝" w:hAnsi="ＭＳ 明朝" w:cs="Times New Roman" w:hint="eastAsia"/>
          <w:color w:val="FF0000"/>
          <w:kern w:val="0"/>
          <w:sz w:val="21"/>
          <w:szCs w:val="20"/>
        </w:rPr>
        <w:t>なっています</w:t>
      </w:r>
      <w:r w:rsidRPr="00E00D47">
        <w:rPr>
          <w:rFonts w:ascii="ＭＳ 明朝" w:eastAsia="ＭＳ 明朝" w:hAnsi="ＭＳ 明朝" w:cs="Times New Roman" w:hint="eastAsia"/>
          <w:color w:val="FF0000"/>
          <w:kern w:val="0"/>
          <w:sz w:val="21"/>
          <w:szCs w:val="20"/>
        </w:rPr>
        <w:t>。</w:t>
      </w:r>
    </w:p>
    <w:p w:rsidR="00996B42" w:rsidRPr="00996B42" w:rsidRDefault="00996B42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「あまり思わない」は「</w:t>
      </w:r>
      <w:r w:rsidR="00B7240A"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市民スポーツの推進</w:t>
      </w:r>
      <w:r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8.3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B7240A"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B7240A"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人権の尊重</w:t>
      </w:r>
      <w:r w:rsidR="00B7240A"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が7.8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B7240A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96B42" w:rsidRPr="00996B42" w:rsidRDefault="00996B42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「思わない」は「人権の尊重」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3.8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8265E5"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市民文化の醸成</w:t>
      </w:r>
      <w:r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が2.7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B7240A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96B42" w:rsidRDefault="00996B42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「わからない」は「生涯学習の振興」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7.4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B7240A"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市民スポーツの推進</w:t>
      </w:r>
      <w:r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7.2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B7240A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96B42" w:rsidRDefault="00996B42" w:rsidP="00E34838">
      <w:pPr>
        <w:widowControl/>
        <w:snapToGrid w:val="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E34838" w:rsidRPr="00996B42" w:rsidRDefault="00E34838" w:rsidP="00E34838">
      <w:pPr>
        <w:widowControl/>
        <w:snapToGrid w:val="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E34838" w:rsidRDefault="00E34838" w:rsidP="00E34838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noProof/>
          <w:kern w:val="0"/>
          <w:sz w:val="21"/>
          <w:szCs w:val="20"/>
        </w:rPr>
        <w:drawing>
          <wp:inline distT="0" distB="0" distL="0" distR="0" wp14:anchorId="5E2B5B6D" wp14:editId="405F45C8">
            <wp:extent cx="4320000" cy="3525936"/>
            <wp:effectExtent l="0" t="0" r="4445" b="0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52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cs="Times New Roman"/>
          <w:noProof/>
          <w:kern w:val="0"/>
          <w:sz w:val="21"/>
          <w:szCs w:val="20"/>
        </w:rPr>
        <w:drawing>
          <wp:inline distT="0" distB="0" distL="0" distR="0" wp14:anchorId="2204D3B0" wp14:editId="2E39CC19">
            <wp:extent cx="1442242" cy="3525480"/>
            <wp:effectExtent l="0" t="0" r="5715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242" cy="352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B42" w:rsidRDefault="00E34838" w:rsidP="00E34838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E34838">
        <w:rPr>
          <w:rFonts w:ascii="ＭＳ 明朝" w:eastAsia="ＭＳ 明朝" w:hAnsi="ＭＳ 明朝" w:cs="Times New Roman"/>
          <w:kern w:val="0"/>
          <w:sz w:val="21"/>
          <w:szCs w:val="20"/>
        </w:rPr>
        <w:t xml:space="preserve"> </w:t>
      </w:r>
    </w:p>
    <w:p w:rsidR="008B7CAE" w:rsidRDefault="008B7CAE" w:rsidP="00B7240A">
      <w:pPr>
        <w:widowControl/>
        <w:snapToGrid w:val="0"/>
        <w:ind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tbl>
      <w:tblPr>
        <w:tblStyle w:val="a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8B7CAE" w:rsidTr="008B7CAE">
        <w:trPr>
          <w:jc w:val="center"/>
        </w:trPr>
        <w:tc>
          <w:tcPr>
            <w:tcW w:w="9071" w:type="dxa"/>
          </w:tcPr>
          <w:p w:rsidR="008B7CAE" w:rsidRPr="00B741A6" w:rsidRDefault="008B7CAE" w:rsidP="008B7CAE">
            <w:pPr>
              <w:snapToGrid w:val="0"/>
              <w:spacing w:beforeLines="50" w:before="180" w:afterLines="50" w:after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加重平均</w:t>
            </w:r>
            <w:r w:rsidRPr="00B741A6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について：</w:t>
            </w:r>
            <w:r>
              <w:rPr>
                <w:rFonts w:ascii="ＭＳ 明朝" w:hAnsi="ＭＳ 明朝" w:hint="eastAsia"/>
                <w:sz w:val="18"/>
                <w:szCs w:val="18"/>
              </w:rPr>
              <w:t>「思う（２）」「やや思う（１）」「普通（０）」「あまり思わない（-１）」「思わない（-２）」の加重評点を与えて平均点を求めたものである。</w:t>
            </w:r>
          </w:p>
        </w:tc>
      </w:tr>
    </w:tbl>
    <w:p w:rsidR="00B7240A" w:rsidRDefault="00B7240A" w:rsidP="00B7240A">
      <w:pPr>
        <w:widowControl/>
        <w:snapToGrid w:val="0"/>
        <w:ind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kern w:val="0"/>
          <w:sz w:val="21"/>
          <w:szCs w:val="20"/>
        </w:rPr>
        <w:br w:type="page"/>
      </w:r>
    </w:p>
    <w:p w:rsidR="00E65B3E" w:rsidRDefault="00E65B3E" w:rsidP="00B7240A">
      <w:pPr>
        <w:rPr>
          <w:rFonts w:ascii="HGｺﾞｼｯｸM" w:eastAsia="HGｺﾞｼｯｸM"/>
          <w:bCs/>
        </w:rPr>
      </w:pPr>
    </w:p>
    <w:p w:rsidR="00B7240A" w:rsidRPr="00B7240A" w:rsidRDefault="00B7240A" w:rsidP="009C39A0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B7240A">
        <w:rPr>
          <w:rFonts w:ascii="HGｺﾞｼｯｸM" w:eastAsia="HGｺﾞｼｯｸM" w:hint="eastAsia"/>
          <w:bCs/>
        </w:rPr>
        <w:t>②</w:t>
      </w:r>
      <w:r w:rsidR="00E65B3E">
        <w:rPr>
          <w:rFonts w:ascii="HGｺﾞｼｯｸM" w:eastAsia="HGｺﾞｼｯｸM"/>
          <w:bCs/>
        </w:rPr>
        <w:tab/>
      </w:r>
      <w:r w:rsidRPr="00B7240A">
        <w:rPr>
          <w:rFonts w:ascii="HGｺﾞｼｯｸM" w:eastAsia="HGｺﾞｼｯｸM" w:hint="eastAsia"/>
          <w:bCs/>
        </w:rPr>
        <w:t>「安心」が得られるまちをつくるための基本方針</w:t>
      </w:r>
    </w:p>
    <w:p w:rsidR="00B7240A" w:rsidRPr="00B7240A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「思う」は「犯罪のないまちづくり」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44.</w:t>
      </w:r>
      <w:r w:rsidR="008D2B6D">
        <w:rPr>
          <w:rFonts w:ascii="ＭＳ 明朝" w:eastAsia="ＭＳ 明朝" w:hAnsi="ＭＳ 明朝" w:cs="Times New Roman" w:hint="eastAsia"/>
          <w:kern w:val="0"/>
          <w:sz w:val="21"/>
          <w:szCs w:val="20"/>
        </w:rPr>
        <w:t>6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8D2B6D" w:rsidRPr="008D2B6D">
        <w:rPr>
          <w:rFonts w:ascii="ＭＳ 明朝" w:eastAsia="ＭＳ 明朝" w:hAnsi="ＭＳ 明朝" w:cs="Times New Roman" w:hint="eastAsia"/>
          <w:kern w:val="0"/>
          <w:sz w:val="21"/>
          <w:szCs w:val="20"/>
        </w:rPr>
        <w:t>就学前教育・保育の充実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8D2B6D">
        <w:rPr>
          <w:rFonts w:ascii="ＭＳ 明朝" w:eastAsia="ＭＳ 明朝" w:hAnsi="ＭＳ 明朝" w:cs="Times New Roman" w:hint="eastAsia"/>
          <w:kern w:val="0"/>
          <w:sz w:val="21"/>
          <w:szCs w:val="20"/>
        </w:rPr>
        <w:t>42.2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B7240A" w:rsidRPr="00B7240A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「やや思う」は</w:t>
      </w:r>
      <w:r w:rsidR="008D2B6D"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8D2B6D" w:rsidRPr="008D2B6D">
        <w:rPr>
          <w:rFonts w:ascii="ＭＳ 明朝" w:eastAsia="ＭＳ 明朝" w:hAnsi="ＭＳ 明朝" w:cs="Times New Roman" w:hint="eastAsia"/>
          <w:kern w:val="0"/>
          <w:sz w:val="21"/>
          <w:szCs w:val="20"/>
        </w:rPr>
        <w:t>地域ぐるみの子ども・子育て支援</w:t>
      </w:r>
      <w:r w:rsidR="008D2B6D"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8D2B6D">
        <w:rPr>
          <w:rFonts w:ascii="ＭＳ 明朝" w:eastAsia="ＭＳ 明朝" w:hAnsi="ＭＳ 明朝" w:cs="Times New Roman" w:hint="eastAsia"/>
          <w:kern w:val="0"/>
          <w:sz w:val="21"/>
          <w:szCs w:val="20"/>
        </w:rPr>
        <w:t>33.3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8D2B6D"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、次いで「放課後児童対策の充実」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8D2B6D" w:rsidRPr="008D2B6D">
        <w:rPr>
          <w:rFonts w:ascii="ＭＳ 明朝" w:eastAsia="ＭＳ 明朝" w:hAnsi="ＭＳ 明朝" w:cs="Times New Roman" w:hint="eastAsia"/>
          <w:kern w:val="0"/>
          <w:sz w:val="21"/>
          <w:szCs w:val="20"/>
        </w:rPr>
        <w:t>暮らしの安心の確保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8D2B6D">
        <w:rPr>
          <w:rFonts w:ascii="ＭＳ 明朝" w:eastAsia="ＭＳ 明朝" w:hAnsi="ＭＳ 明朝" w:cs="Times New Roman" w:hint="eastAsia"/>
          <w:kern w:val="0"/>
          <w:sz w:val="21"/>
          <w:szCs w:val="20"/>
        </w:rPr>
        <w:t>31.1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B7240A" w:rsidRPr="00B7240A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「普通」は「</w:t>
      </w:r>
      <w:r w:rsidR="008D2B6D" w:rsidRPr="008D2B6D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「地域力」のあるまちづくり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38.</w:t>
      </w:r>
      <w:r w:rsidR="008D2B6D">
        <w:rPr>
          <w:rFonts w:ascii="ＭＳ 明朝" w:eastAsia="ＭＳ 明朝" w:hAnsi="ＭＳ 明朝" w:cs="Times New Roman" w:hint="eastAsia"/>
          <w:kern w:val="0"/>
          <w:sz w:val="21"/>
          <w:szCs w:val="20"/>
        </w:rPr>
        <w:t>3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8D2B6D" w:rsidRPr="008D2B6D">
        <w:rPr>
          <w:rFonts w:ascii="ＭＳ 明朝" w:eastAsia="ＭＳ 明朝" w:hAnsi="ＭＳ 明朝" w:cs="Times New Roman" w:hint="eastAsia"/>
          <w:kern w:val="0"/>
          <w:sz w:val="21"/>
          <w:szCs w:val="20"/>
        </w:rPr>
        <w:t>暮らしの安心の確保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8D2B6D">
        <w:rPr>
          <w:rFonts w:ascii="ＭＳ 明朝" w:eastAsia="ＭＳ 明朝" w:hAnsi="ＭＳ 明朝" w:cs="Times New Roman" w:hint="eastAsia"/>
          <w:kern w:val="0"/>
          <w:sz w:val="21"/>
          <w:szCs w:val="20"/>
        </w:rPr>
        <w:t>35.4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B7240A" w:rsidRPr="00B7240A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「あまり思わない」は「</w:t>
      </w:r>
      <w:r w:rsidR="008D2B6D" w:rsidRPr="008D2B6D">
        <w:rPr>
          <w:rFonts w:ascii="ＭＳ 明朝" w:eastAsia="ＭＳ 明朝" w:hAnsi="ＭＳ 明朝" w:cs="Times New Roman" w:hint="eastAsia"/>
          <w:kern w:val="0"/>
          <w:sz w:val="21"/>
          <w:szCs w:val="20"/>
        </w:rPr>
        <w:t>生活安定への支援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8D2B6D">
        <w:rPr>
          <w:rFonts w:ascii="ＭＳ 明朝" w:eastAsia="ＭＳ 明朝" w:hAnsi="ＭＳ 明朝" w:cs="Times New Roman" w:hint="eastAsia"/>
          <w:kern w:val="0"/>
          <w:sz w:val="21"/>
          <w:szCs w:val="20"/>
        </w:rPr>
        <w:t>4.0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</w:t>
      </w:r>
      <w:r w:rsidR="008D2B6D" w:rsidRPr="008D2B6D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「地域力」のあるまちづくり</w:t>
      </w:r>
      <w:r w:rsidR="008D2B6D"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8D2B6D">
        <w:rPr>
          <w:rFonts w:ascii="ＭＳ 明朝" w:eastAsia="ＭＳ 明朝" w:hAnsi="ＭＳ 明朝" w:cs="Times New Roman" w:hint="eastAsia"/>
          <w:kern w:val="0"/>
          <w:sz w:val="21"/>
          <w:szCs w:val="20"/>
        </w:rPr>
        <w:t>3.8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B7240A" w:rsidRPr="00B7240A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「思わない」は「</w:t>
      </w:r>
      <w:r w:rsidR="008D2B6D" w:rsidRPr="008D2B6D">
        <w:rPr>
          <w:rFonts w:ascii="ＭＳ 明朝" w:eastAsia="ＭＳ 明朝" w:hAnsi="ＭＳ 明朝" w:cs="Times New Roman" w:hint="eastAsia"/>
          <w:kern w:val="0"/>
          <w:sz w:val="21"/>
          <w:szCs w:val="20"/>
        </w:rPr>
        <w:t>暮らしの安心の確保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8D2B6D">
        <w:rPr>
          <w:rFonts w:ascii="ＭＳ 明朝" w:eastAsia="ＭＳ 明朝" w:hAnsi="ＭＳ 明朝" w:cs="Times New Roman" w:hint="eastAsia"/>
          <w:kern w:val="0"/>
          <w:sz w:val="21"/>
          <w:szCs w:val="20"/>
        </w:rPr>
        <w:t>1.5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8D2B6D" w:rsidRPr="008D2B6D">
        <w:rPr>
          <w:rFonts w:ascii="ＭＳ 明朝" w:eastAsia="ＭＳ 明朝" w:hAnsi="ＭＳ 明朝" w:cs="Times New Roman" w:hint="eastAsia"/>
          <w:kern w:val="0"/>
          <w:sz w:val="21"/>
          <w:szCs w:val="20"/>
        </w:rPr>
        <w:t>生活安定への支援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1.</w:t>
      </w:r>
      <w:r w:rsidR="008D2B6D">
        <w:rPr>
          <w:rFonts w:ascii="ＭＳ 明朝" w:eastAsia="ＭＳ 明朝" w:hAnsi="ＭＳ 明朝" w:cs="Times New Roman" w:hint="eastAsia"/>
          <w:kern w:val="0"/>
          <w:sz w:val="21"/>
          <w:szCs w:val="20"/>
        </w:rPr>
        <w:t>2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B7240A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「わからない」は「放課後児童対策の充実」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7.</w:t>
      </w:r>
      <w:r w:rsidR="008D2B6D">
        <w:rPr>
          <w:rFonts w:ascii="ＭＳ 明朝" w:eastAsia="ＭＳ 明朝" w:hAnsi="ＭＳ 明朝" w:cs="Times New Roman" w:hint="eastAsia"/>
          <w:kern w:val="0"/>
          <w:sz w:val="21"/>
          <w:szCs w:val="20"/>
        </w:rPr>
        <w:t>0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、次いで「母子保健等の充実」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6.</w:t>
      </w:r>
      <w:r w:rsidR="008D2B6D">
        <w:rPr>
          <w:rFonts w:ascii="ＭＳ 明朝" w:eastAsia="ＭＳ 明朝" w:hAnsi="ＭＳ 明朝" w:cs="Times New Roman" w:hint="eastAsia"/>
          <w:kern w:val="0"/>
          <w:sz w:val="21"/>
          <w:szCs w:val="20"/>
        </w:rPr>
        <w:t>8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C1C33" w:rsidRDefault="009C1C33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2656B7" w:rsidRDefault="002656B7" w:rsidP="002656B7">
      <w:pPr>
        <w:widowControl/>
        <w:snapToGrid w:val="0"/>
        <w:ind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E34838" w:rsidRDefault="00E34838" w:rsidP="00E34838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noProof/>
          <w:kern w:val="0"/>
          <w:sz w:val="21"/>
          <w:szCs w:val="20"/>
        </w:rPr>
        <w:drawing>
          <wp:inline distT="0" distB="0" distL="0" distR="0" wp14:anchorId="7A57A7A8" wp14:editId="0FC7CA4D">
            <wp:extent cx="4320000" cy="5279838"/>
            <wp:effectExtent l="0" t="0" r="4445" b="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527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cs="Times New Roman"/>
          <w:noProof/>
          <w:kern w:val="0"/>
          <w:sz w:val="21"/>
          <w:szCs w:val="20"/>
        </w:rPr>
        <w:drawing>
          <wp:inline distT="0" distB="0" distL="0" distR="0" wp14:anchorId="7EA89F98" wp14:editId="25FF9031">
            <wp:extent cx="1447487" cy="5267880"/>
            <wp:effectExtent l="0" t="0" r="635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487" cy="526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40A" w:rsidRDefault="00E34838" w:rsidP="00E34838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E34838">
        <w:rPr>
          <w:rFonts w:ascii="ＭＳ 明朝" w:eastAsia="ＭＳ 明朝" w:hAnsi="ＭＳ 明朝" w:cs="Times New Roman"/>
          <w:kern w:val="0"/>
          <w:sz w:val="21"/>
          <w:szCs w:val="20"/>
        </w:rPr>
        <w:t xml:space="preserve"> </w:t>
      </w:r>
    </w:p>
    <w:p w:rsidR="002656B7" w:rsidRDefault="002656B7" w:rsidP="00B7240A">
      <w:pPr>
        <w:widowControl/>
        <w:snapToGrid w:val="0"/>
        <w:ind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kern w:val="0"/>
          <w:sz w:val="21"/>
          <w:szCs w:val="20"/>
        </w:rPr>
        <w:br w:type="page"/>
      </w:r>
    </w:p>
    <w:p w:rsidR="00E65B3E" w:rsidRDefault="00E65B3E" w:rsidP="002656B7">
      <w:pPr>
        <w:rPr>
          <w:rFonts w:ascii="HGｺﾞｼｯｸM" w:eastAsia="HGｺﾞｼｯｸM"/>
          <w:bCs/>
        </w:rPr>
      </w:pPr>
    </w:p>
    <w:p w:rsidR="002656B7" w:rsidRPr="002656B7" w:rsidRDefault="002656B7" w:rsidP="009C39A0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2656B7">
        <w:rPr>
          <w:rFonts w:ascii="HGｺﾞｼｯｸM" w:eastAsia="HGｺﾞｼｯｸM" w:hint="eastAsia"/>
          <w:bCs/>
        </w:rPr>
        <w:t>③</w:t>
      </w:r>
      <w:r w:rsidR="00E65B3E">
        <w:rPr>
          <w:rFonts w:ascii="HGｺﾞｼｯｸM" w:eastAsia="HGｺﾞｼｯｸM" w:hint="eastAsia"/>
          <w:bCs/>
        </w:rPr>
        <w:tab/>
      </w:r>
      <w:r w:rsidRPr="002656B7">
        <w:rPr>
          <w:rFonts w:ascii="HGｺﾞｼｯｸM" w:eastAsia="HGｺﾞｼｯｸM" w:hint="eastAsia"/>
          <w:bCs/>
        </w:rPr>
        <w:t>「心地よさ」が感じられるまちをつくるための基本方針</w:t>
      </w:r>
    </w:p>
    <w:p w:rsidR="002656B7" w:rsidRPr="002656B7" w:rsidRDefault="002656B7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「思う」は「水の安定供給」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352523">
        <w:rPr>
          <w:rFonts w:ascii="ＭＳ 明朝" w:eastAsia="ＭＳ 明朝" w:hAnsi="ＭＳ 明朝" w:cs="Times New Roman" w:hint="eastAsia"/>
          <w:kern w:val="0"/>
          <w:sz w:val="21"/>
          <w:szCs w:val="20"/>
        </w:rPr>
        <w:t>33</w:t>
      </w: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.1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、次いで「快適な道路の整備」が</w:t>
      </w:r>
      <w:r w:rsidR="00352523">
        <w:rPr>
          <w:rFonts w:ascii="ＭＳ 明朝" w:eastAsia="ＭＳ 明朝" w:hAnsi="ＭＳ 明朝" w:cs="Times New Roman" w:hint="eastAsia"/>
          <w:kern w:val="0"/>
          <w:sz w:val="21"/>
          <w:szCs w:val="20"/>
        </w:rPr>
        <w:t>32.2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2656B7" w:rsidRPr="002656B7" w:rsidRDefault="002656B7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「やや思う」は「快適な道路の整備」</w:t>
      </w:r>
      <w:r w:rsidR="00352523"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「安全・安心な道路空間の構築」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352523">
        <w:rPr>
          <w:rFonts w:ascii="ＭＳ 明朝" w:eastAsia="ＭＳ 明朝" w:hAnsi="ＭＳ 明朝" w:cs="Times New Roman" w:hint="eastAsia"/>
          <w:kern w:val="0"/>
          <w:sz w:val="21"/>
          <w:szCs w:val="20"/>
        </w:rPr>
        <w:t>32.1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7E3195"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資源循環型社会の構築</w:t>
      </w: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30.5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2656B7" w:rsidRPr="002656B7" w:rsidRDefault="002656B7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「普通」は「良好な景観の保全と創出」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45.9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、次いで「住まいと住生活の魅力向上」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43.8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2656B7" w:rsidRPr="002656B7" w:rsidRDefault="002656B7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「あまり思わない」は「草津川跡地の空間整備」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9.8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、次いで「低炭素社会への転換」</w:t>
      </w:r>
      <w:r w:rsidR="007E3195"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「“まちなか”の魅力向上」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7.7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2656B7" w:rsidRPr="002656B7" w:rsidRDefault="002656B7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「思わない」は「草津川跡地の空間整備」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3.1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</w:t>
      </w:r>
      <w:r w:rsid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7E3195"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やすらぎ・憩いの環境づくり</w:t>
      </w:r>
      <w:r w:rsid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7E3195"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良好な景観の保全と創出</w:t>
      </w: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2.</w:t>
      </w:r>
      <w:r w:rsid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3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2656B7" w:rsidRDefault="002656B7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「わからない」は「低炭素社会への転換」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9.4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7E3195"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草津川跡地の空間整備</w:t>
      </w: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6.8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C1C33" w:rsidRDefault="009C1C33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352523" w:rsidRPr="002656B7" w:rsidRDefault="00352523" w:rsidP="002656B7">
      <w:pPr>
        <w:widowControl/>
        <w:snapToGrid w:val="0"/>
        <w:ind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E34838" w:rsidRDefault="00E34838" w:rsidP="00E34838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noProof/>
          <w:kern w:val="0"/>
          <w:sz w:val="21"/>
          <w:szCs w:val="20"/>
        </w:rPr>
        <w:drawing>
          <wp:inline distT="0" distB="0" distL="0" distR="0" wp14:anchorId="584B78F2" wp14:editId="626BD140">
            <wp:extent cx="4320000" cy="4945813"/>
            <wp:effectExtent l="0" t="0" r="4445" b="7620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94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cs="Times New Roman"/>
          <w:noProof/>
          <w:kern w:val="0"/>
          <w:sz w:val="21"/>
          <w:szCs w:val="20"/>
        </w:rPr>
        <w:drawing>
          <wp:inline distT="0" distB="0" distL="0" distR="0" wp14:anchorId="5D476F52" wp14:editId="18868C49">
            <wp:extent cx="1444517" cy="4953600"/>
            <wp:effectExtent l="0" t="0" r="381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517" cy="49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B7" w:rsidRDefault="00E34838" w:rsidP="00E34838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E34838">
        <w:rPr>
          <w:rFonts w:ascii="ＭＳ 明朝" w:eastAsia="ＭＳ 明朝" w:hAnsi="ＭＳ 明朝" w:cs="Times New Roman"/>
          <w:kern w:val="0"/>
          <w:sz w:val="21"/>
          <w:szCs w:val="20"/>
        </w:rPr>
        <w:t xml:space="preserve"> </w:t>
      </w:r>
    </w:p>
    <w:p w:rsidR="007E3195" w:rsidRDefault="007E3195" w:rsidP="00352523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kern w:val="0"/>
          <w:sz w:val="21"/>
          <w:szCs w:val="20"/>
        </w:rPr>
        <w:br w:type="page"/>
      </w:r>
    </w:p>
    <w:p w:rsidR="00495127" w:rsidRDefault="00495127" w:rsidP="007E3195">
      <w:pPr>
        <w:rPr>
          <w:rFonts w:ascii="HGｺﾞｼｯｸM" w:eastAsia="HGｺﾞｼｯｸM"/>
          <w:bCs/>
        </w:rPr>
      </w:pPr>
    </w:p>
    <w:p w:rsidR="007E3195" w:rsidRPr="007E3195" w:rsidRDefault="007E3195" w:rsidP="009C39A0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7E3195">
        <w:rPr>
          <w:rFonts w:ascii="HGｺﾞｼｯｸM" w:eastAsia="HGｺﾞｼｯｸM" w:hint="eastAsia"/>
          <w:bCs/>
        </w:rPr>
        <w:t>④</w:t>
      </w:r>
      <w:r w:rsidR="00E65B3E">
        <w:rPr>
          <w:rFonts w:ascii="HGｺﾞｼｯｸM" w:eastAsia="HGｺﾞｼｯｸM" w:hint="eastAsia"/>
          <w:bCs/>
        </w:rPr>
        <w:tab/>
      </w:r>
      <w:r w:rsidRPr="007E3195">
        <w:rPr>
          <w:rFonts w:ascii="HGｺﾞｼｯｸM" w:eastAsia="HGｺﾞｼｯｸM" w:hint="eastAsia"/>
          <w:bCs/>
        </w:rPr>
        <w:t>「活気」があふれるまちをつくるための基本方針</w:t>
      </w:r>
    </w:p>
    <w:p w:rsidR="007E3195" w:rsidRPr="007E3195" w:rsidRDefault="007E3195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「思う」は「観光の振興」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19.9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、次いで「農業の振興」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1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9.7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7E3195" w:rsidRPr="007E3195" w:rsidRDefault="007E3195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「やや思う」は「観光の振興」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29.8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、次いで「商業の振興」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26.3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7E3195" w:rsidRPr="007E3195" w:rsidRDefault="007E3195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「普通」は「</w:t>
      </w:r>
      <w:r w:rsidR="001E3F8D"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市民公益活動の促進</w:t>
      </w:r>
      <w:r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50.7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1E3F8D"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市民自治の確立</w:t>
      </w:r>
      <w:r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48.6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7E3195" w:rsidRPr="007E3195" w:rsidRDefault="007E3195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「あまり思わない」は「中心市街地の魅力向上」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8.5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1E3F8D" w:rsidRP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水産業等の振興</w:t>
      </w:r>
      <w:r w:rsidR="001E3F8D"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「多様な交流活動の展開」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8.4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7E3195" w:rsidRPr="007E3195" w:rsidRDefault="007E3195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「思わない」は</w:t>
      </w:r>
      <w:r w:rsidR="001E3F8D"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「中心市街地の魅力向上」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4.6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</w:t>
      </w:r>
      <w:r w:rsidR="001E3F8D"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「水産業等の振興」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が3.9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7E3195" w:rsidRDefault="007E3195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「わからない」は</w:t>
      </w:r>
      <w:r w:rsidR="001E3F8D"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「水産業等の振興」</w:t>
      </w:r>
      <w:r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「市民公益活動の促進」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12.5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1E3F8D" w:rsidRP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工業の振興</w:t>
      </w:r>
      <w:r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1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0.7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C1C33" w:rsidRDefault="009C1C33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7E3195" w:rsidRPr="007E3195" w:rsidRDefault="007E3195" w:rsidP="007E3195">
      <w:pPr>
        <w:widowControl/>
        <w:snapToGrid w:val="0"/>
        <w:ind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E34838" w:rsidRDefault="00E34838" w:rsidP="00E34838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noProof/>
          <w:kern w:val="0"/>
          <w:sz w:val="21"/>
          <w:szCs w:val="20"/>
        </w:rPr>
        <w:drawing>
          <wp:inline distT="0" distB="0" distL="0" distR="0" wp14:anchorId="7CC08AC8" wp14:editId="019918B1">
            <wp:extent cx="4320000" cy="4726851"/>
            <wp:effectExtent l="0" t="0" r="4445" b="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72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cs="Times New Roman"/>
          <w:noProof/>
          <w:kern w:val="0"/>
          <w:sz w:val="21"/>
          <w:szCs w:val="20"/>
        </w:rPr>
        <w:drawing>
          <wp:inline distT="0" distB="0" distL="0" distR="0" wp14:anchorId="6954DF58" wp14:editId="780910C7">
            <wp:extent cx="1387942" cy="4726440"/>
            <wp:effectExtent l="0" t="0" r="3175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942" cy="4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195" w:rsidRDefault="00E34838" w:rsidP="00E34838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E34838">
        <w:rPr>
          <w:rFonts w:ascii="ＭＳ 明朝" w:eastAsia="ＭＳ 明朝" w:hAnsi="ＭＳ 明朝" w:cs="Times New Roman"/>
          <w:kern w:val="0"/>
          <w:sz w:val="21"/>
          <w:szCs w:val="20"/>
        </w:rPr>
        <w:t xml:space="preserve"> </w:t>
      </w:r>
    </w:p>
    <w:p w:rsidR="001E3F8D" w:rsidRDefault="001E3F8D" w:rsidP="001E3F8D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kern w:val="0"/>
          <w:sz w:val="21"/>
          <w:szCs w:val="20"/>
        </w:rPr>
        <w:br w:type="page"/>
      </w:r>
    </w:p>
    <w:p w:rsidR="00E65B3E" w:rsidRDefault="00E65B3E" w:rsidP="001E3F8D">
      <w:pPr>
        <w:rPr>
          <w:rFonts w:ascii="HGｺﾞｼｯｸM" w:eastAsia="HGｺﾞｼｯｸM"/>
          <w:bCs/>
        </w:rPr>
      </w:pPr>
    </w:p>
    <w:p w:rsidR="001E3F8D" w:rsidRPr="001E3F8D" w:rsidRDefault="001E3F8D" w:rsidP="009C39A0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1E3F8D">
        <w:rPr>
          <w:rFonts w:ascii="HGｺﾞｼｯｸM" w:eastAsia="HGｺﾞｼｯｸM" w:hint="eastAsia"/>
          <w:bCs/>
        </w:rPr>
        <w:t>⑤</w:t>
      </w:r>
      <w:r w:rsidR="00E65B3E">
        <w:rPr>
          <w:rFonts w:ascii="HGｺﾞｼｯｸM" w:eastAsia="HGｺﾞｼｯｸM" w:hint="eastAsia"/>
          <w:bCs/>
        </w:rPr>
        <w:tab/>
      </w:r>
      <w:r w:rsidRPr="001E3F8D">
        <w:rPr>
          <w:rFonts w:ascii="HGｺﾞｼｯｸM" w:eastAsia="HGｺﾞｼｯｸM" w:hint="eastAsia"/>
          <w:bCs/>
        </w:rPr>
        <w:t>「行財政マネジメント」のための基本方針</w:t>
      </w:r>
    </w:p>
    <w:p w:rsidR="001E3F8D" w:rsidRPr="001E3F8D" w:rsidRDefault="001E3F8D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「思う」は「職員力の向上」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P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2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4.1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07432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074320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1E3F8D" w:rsidRPr="001E3F8D" w:rsidRDefault="001E3F8D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「やや思う」は「職員力の向上」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074320">
        <w:rPr>
          <w:rFonts w:ascii="ＭＳ 明朝" w:eastAsia="ＭＳ 明朝" w:hAnsi="ＭＳ 明朝" w:cs="Times New Roman" w:hint="eastAsia"/>
          <w:kern w:val="0"/>
          <w:sz w:val="21"/>
          <w:szCs w:val="20"/>
        </w:rPr>
        <w:t>30.9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07432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P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1E3F8D" w:rsidRPr="001E3F8D" w:rsidRDefault="001E3F8D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「普通」は「健全な市政運営」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074320">
        <w:rPr>
          <w:rFonts w:ascii="ＭＳ 明朝" w:eastAsia="ＭＳ 明朝" w:hAnsi="ＭＳ 明朝" w:cs="Times New Roman" w:hint="eastAsia"/>
          <w:kern w:val="0"/>
          <w:sz w:val="21"/>
          <w:szCs w:val="20"/>
        </w:rPr>
        <w:t>37.7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07432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074320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074320" w:rsidRDefault="001E3F8D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「あまり思わない」は「健全な市政運営」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074320">
        <w:rPr>
          <w:rFonts w:ascii="ＭＳ 明朝" w:eastAsia="ＭＳ 明朝" w:hAnsi="ＭＳ 明朝" w:cs="Times New Roman" w:hint="eastAsia"/>
          <w:kern w:val="0"/>
          <w:sz w:val="21"/>
          <w:szCs w:val="20"/>
        </w:rPr>
        <w:t>3.5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07432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074320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1E3F8D" w:rsidRPr="001E3F8D" w:rsidRDefault="001E3F8D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「思わない」は「</w:t>
      </w:r>
      <w:r w:rsidR="00074320" w:rsidRPr="00074320">
        <w:rPr>
          <w:rFonts w:ascii="ＭＳ 明朝" w:eastAsia="ＭＳ 明朝" w:hAnsi="ＭＳ 明朝" w:cs="Times New Roman" w:hint="eastAsia"/>
          <w:kern w:val="0"/>
          <w:sz w:val="21"/>
          <w:szCs w:val="20"/>
        </w:rPr>
        <w:t>市民との情報共有の推進と公正の確保</w:t>
      </w:r>
      <w:r w:rsidRP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P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1.</w:t>
      </w:r>
      <w:r w:rsidR="00074320">
        <w:rPr>
          <w:rFonts w:ascii="ＭＳ 明朝" w:eastAsia="ＭＳ 明朝" w:hAnsi="ＭＳ 明朝" w:cs="Times New Roman" w:hint="eastAsia"/>
          <w:kern w:val="0"/>
          <w:sz w:val="21"/>
          <w:szCs w:val="20"/>
        </w:rPr>
        <w:t>0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07432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074320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1E3F8D" w:rsidRDefault="001E3F8D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「わからない」は「健全な市政運営」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074320">
        <w:rPr>
          <w:rFonts w:ascii="ＭＳ 明朝" w:eastAsia="ＭＳ 明朝" w:hAnsi="ＭＳ 明朝" w:cs="Times New Roman" w:hint="eastAsia"/>
          <w:kern w:val="0"/>
          <w:sz w:val="21"/>
          <w:szCs w:val="20"/>
        </w:rPr>
        <w:t>8.4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07432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074320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C1C33" w:rsidRDefault="009C1C33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1E3F8D" w:rsidRPr="009C39A0" w:rsidRDefault="001E3F8D" w:rsidP="009C39A0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E34838" w:rsidRDefault="00E34838" w:rsidP="00E34838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noProof/>
          <w:kern w:val="0"/>
          <w:sz w:val="21"/>
          <w:szCs w:val="20"/>
        </w:rPr>
        <w:drawing>
          <wp:inline distT="0" distB="0" distL="0" distR="0" wp14:anchorId="0ED5977C" wp14:editId="332126D2">
            <wp:extent cx="4320000" cy="1920162"/>
            <wp:effectExtent l="0" t="0" r="4445" b="4445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192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cs="Times New Roman"/>
          <w:noProof/>
          <w:kern w:val="0"/>
          <w:sz w:val="21"/>
          <w:szCs w:val="20"/>
        </w:rPr>
        <w:drawing>
          <wp:inline distT="0" distB="0" distL="0" distR="0" wp14:anchorId="19DB17AA" wp14:editId="05279247">
            <wp:extent cx="1441908" cy="1915920"/>
            <wp:effectExtent l="0" t="0" r="6350" b="8255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908" cy="1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33" w:rsidRDefault="00E34838" w:rsidP="00E34838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E34838">
        <w:rPr>
          <w:rFonts w:ascii="ＭＳ 明朝" w:eastAsia="ＭＳ 明朝" w:hAnsi="ＭＳ 明朝" w:cs="Times New Roman"/>
          <w:kern w:val="0"/>
          <w:sz w:val="21"/>
          <w:szCs w:val="20"/>
        </w:rPr>
        <w:t xml:space="preserve"> </w:t>
      </w:r>
    </w:p>
    <w:p w:rsidR="00E37262" w:rsidRDefault="00E37262" w:rsidP="00074320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kern w:val="0"/>
          <w:sz w:val="21"/>
          <w:szCs w:val="20"/>
        </w:rPr>
        <w:br w:type="page"/>
      </w:r>
    </w:p>
    <w:p w:rsidR="009C39A0" w:rsidRDefault="009C39A0" w:rsidP="00E37262">
      <w:pPr>
        <w:widowControl/>
        <w:snapToGrid w:val="0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E37262" w:rsidRPr="00E37262" w:rsidRDefault="00E37262" w:rsidP="00E37262">
      <w:pPr>
        <w:widowControl/>
        <w:snapToGrid w:val="0"/>
        <w:spacing w:beforeLines="50" w:before="180" w:afterLines="50" w:after="180"/>
        <w:jc w:val="left"/>
        <w:rPr>
          <w:rFonts w:ascii="HGｺﾞｼｯｸM" w:eastAsia="HGｺﾞｼｯｸM" w:hAnsi="ＭＳ 明朝" w:cs="Times New Roman"/>
          <w:kern w:val="0"/>
        </w:rPr>
      </w:pPr>
      <w:r w:rsidRPr="00E37262">
        <w:rPr>
          <w:rFonts w:ascii="HGｺﾞｼｯｸM" w:eastAsia="HGｺﾞｼｯｸM" w:hAnsi="ＭＳ 明朝" w:cs="Times New Roman" w:hint="eastAsia"/>
          <w:kern w:val="0"/>
        </w:rPr>
        <w:t>（４）基本方針別にみる満足度と重要度</w:t>
      </w:r>
    </w:p>
    <w:p w:rsidR="00E37262" w:rsidRPr="00E37262" w:rsidRDefault="00E37262" w:rsidP="00E37262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E37262">
        <w:rPr>
          <w:rFonts w:ascii="HGｺﾞｼｯｸM" w:eastAsia="HGｺﾞｼｯｸM" w:hint="eastAsia"/>
          <w:bCs/>
        </w:rPr>
        <w:t>①</w:t>
      </w:r>
      <w:r>
        <w:rPr>
          <w:rFonts w:ascii="HGｺﾞｼｯｸM" w:eastAsia="HGｺﾞｼｯｸM" w:hint="eastAsia"/>
          <w:bCs/>
        </w:rPr>
        <w:tab/>
      </w:r>
      <w:r w:rsidRPr="00E37262">
        <w:rPr>
          <w:rFonts w:ascii="HGｺﾞｼｯｸM" w:eastAsia="HGｺﾞｼｯｸM" w:hint="eastAsia"/>
          <w:bCs/>
        </w:rPr>
        <w:t>「人」が輝くまちをつくるための基本方針</w:t>
      </w:r>
    </w:p>
    <w:p w:rsidR="008B7CAE" w:rsidRPr="00AC0773" w:rsidRDefault="00E37262" w:rsidP="008B7CA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color w:val="FF0000"/>
          <w:kern w:val="0"/>
          <w:sz w:val="21"/>
          <w:szCs w:val="20"/>
        </w:rPr>
      </w:pPr>
      <w:r w:rsidRPr="00E3726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「人」が輝くまちをつくるための基本方針のうち</w:t>
      </w:r>
      <w:r w:rsidR="009E5B9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、「教育・青少年」</w:t>
      </w:r>
      <w:r w:rsidR="00FF6E2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の分野は</w:t>
      </w:r>
      <w:bookmarkStart w:id="1" w:name="_GoBack"/>
      <w:bookmarkEnd w:id="1"/>
      <w:r w:rsidR="00FF6E2C" w:rsidRPr="00AC0773">
        <w:rPr>
          <w:rFonts w:ascii="ＭＳ 明朝" w:eastAsia="ＭＳ 明朝" w:hAnsi="ＭＳ 明朝" w:cs="Times New Roman" w:hint="eastAsia"/>
          <w:color w:val="FF0000"/>
          <w:kern w:val="0"/>
          <w:sz w:val="21"/>
          <w:szCs w:val="20"/>
        </w:rPr>
        <w:t>他の分野と比較し、重要度が</w:t>
      </w:r>
      <w:r w:rsidR="009E5B98" w:rsidRPr="00AC0773">
        <w:rPr>
          <w:rFonts w:ascii="ＭＳ 明朝" w:eastAsia="ＭＳ 明朝" w:hAnsi="ＭＳ 明朝" w:cs="Times New Roman" w:hint="eastAsia"/>
          <w:color w:val="FF0000"/>
          <w:kern w:val="0"/>
          <w:sz w:val="21"/>
          <w:szCs w:val="20"/>
        </w:rPr>
        <w:t>高くなっています</w:t>
      </w:r>
      <w:r w:rsidRPr="00AC0773">
        <w:rPr>
          <w:rFonts w:ascii="ＭＳ 明朝" w:eastAsia="ＭＳ 明朝" w:hAnsi="ＭＳ 明朝" w:cs="Times New Roman" w:hint="eastAsia"/>
          <w:color w:val="FF0000"/>
          <w:kern w:val="0"/>
          <w:sz w:val="21"/>
          <w:szCs w:val="20"/>
        </w:rPr>
        <w:t>。</w:t>
      </w:r>
    </w:p>
    <w:p w:rsidR="000257BC" w:rsidRPr="00E37262" w:rsidRDefault="000257BC" w:rsidP="00E37262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E37262" w:rsidRPr="00E37262" w:rsidRDefault="00194852" w:rsidP="00194852">
      <w:pPr>
        <w:widowControl/>
        <w:snapToGrid w:val="0"/>
        <w:ind w:firstLineChars="100" w:firstLine="24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noProof/>
        </w:rPr>
        <w:drawing>
          <wp:inline distT="0" distB="0" distL="0" distR="0" wp14:anchorId="5A236623" wp14:editId="1B123D56">
            <wp:extent cx="6120130" cy="3676513"/>
            <wp:effectExtent l="0" t="0" r="0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7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262" w:rsidRDefault="00E37262" w:rsidP="00E37262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kern w:val="0"/>
          <w:sz w:val="21"/>
          <w:szCs w:val="20"/>
        </w:rPr>
        <w:br w:type="page"/>
      </w:r>
    </w:p>
    <w:p w:rsidR="00E37262" w:rsidRDefault="00E37262" w:rsidP="00E37262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0257BC" w:rsidRPr="000257BC" w:rsidRDefault="000257BC" w:rsidP="000257BC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0257BC">
        <w:rPr>
          <w:rFonts w:ascii="HGｺﾞｼｯｸM" w:eastAsia="HGｺﾞｼｯｸM" w:hint="eastAsia"/>
          <w:bCs/>
        </w:rPr>
        <w:t>②</w:t>
      </w:r>
      <w:r>
        <w:rPr>
          <w:rFonts w:ascii="HGｺﾞｼｯｸM" w:eastAsia="HGｺﾞｼｯｸM" w:hint="eastAsia"/>
          <w:bCs/>
        </w:rPr>
        <w:tab/>
      </w:r>
      <w:r w:rsidRPr="000257BC">
        <w:rPr>
          <w:rFonts w:ascii="HGｺﾞｼｯｸM" w:eastAsia="HGｺﾞｼｯｸM" w:hint="eastAsia"/>
          <w:bCs/>
        </w:rPr>
        <w:t>「安心」が得られるまちをつくるための基本方針</w:t>
      </w:r>
    </w:p>
    <w:p w:rsidR="000257BC" w:rsidRPr="00053821" w:rsidRDefault="000257BC" w:rsidP="00053821">
      <w:pPr>
        <w:widowControl/>
        <w:snapToGrid w:val="0"/>
        <w:ind w:leftChars="100" w:left="240" w:firstLineChars="100" w:firstLine="210"/>
        <w:jc w:val="left"/>
        <w:rPr>
          <w:color w:val="FF0000"/>
        </w:rPr>
      </w:pPr>
      <w:r w:rsidRPr="000257BC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「安心</w:t>
      </w:r>
      <w:r w:rsidR="009E5B9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」が得られるまちをつくるための基本方針は、</w:t>
      </w:r>
      <w:r w:rsidR="009E5B98" w:rsidRPr="00053821">
        <w:rPr>
          <w:rFonts w:ascii="ＭＳ 明朝" w:eastAsia="ＭＳ 明朝" w:hAnsi="ＭＳ 明朝" w:cs="Times New Roman" w:hint="eastAsia"/>
          <w:color w:val="FF0000"/>
          <w:kern w:val="0"/>
          <w:sz w:val="21"/>
          <w:szCs w:val="20"/>
        </w:rPr>
        <w:t>全ての</w:t>
      </w:r>
      <w:r w:rsidR="00AC0773" w:rsidRPr="00053821">
        <w:rPr>
          <w:rFonts w:ascii="ＭＳ 明朝" w:eastAsia="ＭＳ 明朝" w:hAnsi="ＭＳ 明朝" w:cs="Times New Roman" w:hint="eastAsia"/>
          <w:color w:val="FF0000"/>
          <w:kern w:val="0"/>
          <w:sz w:val="21"/>
          <w:szCs w:val="20"/>
        </w:rPr>
        <w:t>分野で重要度・満足度が高い傾向にあります。</w:t>
      </w:r>
      <w:r w:rsidR="00E00D47">
        <w:rPr>
          <w:rFonts w:ascii="ＭＳ 明朝" w:eastAsia="ＭＳ 明朝" w:hAnsi="ＭＳ 明朝" w:cs="Times New Roman" w:hint="eastAsia"/>
          <w:color w:val="FF0000"/>
          <w:kern w:val="0"/>
          <w:sz w:val="21"/>
          <w:szCs w:val="20"/>
        </w:rPr>
        <w:t>また、</w:t>
      </w:r>
      <w:r w:rsidR="00053821">
        <w:rPr>
          <w:rFonts w:ascii="ＭＳ 明朝" w:eastAsia="ＭＳ 明朝" w:hAnsi="ＭＳ 明朝" w:cs="Times New Roman" w:hint="eastAsia"/>
          <w:color w:val="FF0000"/>
          <w:kern w:val="0"/>
          <w:sz w:val="21"/>
          <w:szCs w:val="20"/>
        </w:rPr>
        <w:t>防犯・防災の分野は他の分野に比べ、基本方針</w:t>
      </w:r>
      <w:r w:rsidR="00E00D47">
        <w:rPr>
          <w:rFonts w:ascii="ＭＳ 明朝" w:eastAsia="ＭＳ 明朝" w:hAnsi="ＭＳ 明朝" w:cs="Times New Roman" w:hint="eastAsia"/>
          <w:color w:val="FF0000"/>
          <w:kern w:val="0"/>
          <w:sz w:val="21"/>
          <w:szCs w:val="20"/>
        </w:rPr>
        <w:t>ごとの</w:t>
      </w:r>
      <w:r w:rsidR="00053821">
        <w:rPr>
          <w:rFonts w:ascii="ＭＳ 明朝" w:eastAsia="ＭＳ 明朝" w:hAnsi="ＭＳ 明朝" w:cs="Times New Roman" w:hint="eastAsia"/>
          <w:color w:val="FF0000"/>
          <w:kern w:val="0"/>
          <w:sz w:val="21"/>
          <w:szCs w:val="20"/>
        </w:rPr>
        <w:t>重要度・満足度の散らばりが大きくなっています。</w:t>
      </w:r>
    </w:p>
    <w:p w:rsidR="00E37262" w:rsidRDefault="00E37262" w:rsidP="009E5B98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0257BC" w:rsidRDefault="00945888" w:rsidP="00945888">
      <w:pPr>
        <w:widowControl/>
        <w:snapToGrid w:val="0"/>
        <w:ind w:firstLineChars="100" w:firstLine="241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hint="eastAsia"/>
          <w:b/>
          <w:noProof/>
        </w:rPr>
        <w:drawing>
          <wp:inline distT="0" distB="0" distL="0" distR="0" wp14:anchorId="25C7BFF2" wp14:editId="7B1B6720">
            <wp:extent cx="6120130" cy="3671838"/>
            <wp:effectExtent l="0" t="0" r="0" b="508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7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262">
        <w:rPr>
          <w:rFonts w:ascii="ＭＳ 明朝" w:eastAsia="ＭＳ 明朝" w:hAnsi="ＭＳ 明朝" w:cs="Times New Roman"/>
          <w:kern w:val="0"/>
          <w:sz w:val="21"/>
          <w:szCs w:val="20"/>
        </w:rPr>
        <w:br w:type="page"/>
      </w:r>
    </w:p>
    <w:p w:rsidR="000257BC" w:rsidRDefault="000257BC" w:rsidP="00E37262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0257BC" w:rsidRPr="000257BC" w:rsidRDefault="000257BC" w:rsidP="000257BC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0257BC">
        <w:rPr>
          <w:rFonts w:ascii="HGｺﾞｼｯｸM" w:eastAsia="HGｺﾞｼｯｸM" w:hint="eastAsia"/>
          <w:bCs/>
        </w:rPr>
        <w:t>③「心地よさ」が感じられるまちをつくるための基本方針</w:t>
      </w:r>
    </w:p>
    <w:p w:rsidR="000257BC" w:rsidRPr="000257BC" w:rsidRDefault="000257BC" w:rsidP="000257BC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0257BC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「心地よさ」が感じられる</w:t>
      </w:r>
      <w:r w:rsidR="009E5B98">
        <w:rPr>
          <w:rFonts w:ascii="ＭＳ 明朝" w:eastAsia="ＭＳ 明朝" w:hAnsi="ＭＳ 明朝" w:cs="Times New Roman" w:hint="eastAsia"/>
          <w:kern w:val="0"/>
          <w:sz w:val="21"/>
          <w:szCs w:val="20"/>
        </w:rPr>
        <w:t>まちをつくるための基本方針</w:t>
      </w:r>
      <w:r w:rsidR="009E5B98" w:rsidRPr="00E37262">
        <w:rPr>
          <w:rFonts w:ascii="ＭＳ 明朝" w:eastAsia="ＭＳ 明朝" w:hAnsi="ＭＳ 明朝" w:cs="Times New Roman" w:hint="eastAsia"/>
          <w:kern w:val="0"/>
          <w:sz w:val="21"/>
          <w:szCs w:val="20"/>
        </w:rPr>
        <w:t>のうち</w:t>
      </w:r>
      <w:r w:rsidRPr="000257BC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</w:t>
      </w:r>
      <w:r w:rsidR="009E5B9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「上下水道」</w:t>
      </w:r>
      <w:r w:rsidR="00053821">
        <w:rPr>
          <w:rFonts w:ascii="ＭＳ 明朝" w:eastAsia="ＭＳ 明朝" w:hAnsi="ＭＳ 明朝" w:cs="Times New Roman" w:hint="eastAsia"/>
          <w:kern w:val="0"/>
          <w:sz w:val="21"/>
          <w:szCs w:val="20"/>
        </w:rPr>
        <w:t>の</w:t>
      </w:r>
      <w:r w:rsidR="00053821" w:rsidRPr="00E00D47">
        <w:rPr>
          <w:rFonts w:ascii="ＭＳ 明朝" w:eastAsia="ＭＳ 明朝" w:hAnsi="ＭＳ 明朝" w:cs="Times New Roman" w:hint="eastAsia"/>
          <w:color w:val="FF0000"/>
          <w:kern w:val="0"/>
          <w:sz w:val="21"/>
          <w:szCs w:val="20"/>
        </w:rPr>
        <w:t>分野は</w:t>
      </w:r>
      <w:r w:rsidR="00053821">
        <w:rPr>
          <w:rFonts w:ascii="ＭＳ 明朝" w:eastAsia="ＭＳ 明朝" w:hAnsi="ＭＳ 明朝" w:cs="Times New Roman" w:hint="eastAsia"/>
          <w:kern w:val="0"/>
          <w:sz w:val="21"/>
          <w:szCs w:val="20"/>
        </w:rPr>
        <w:t>満足度・重要度ともに</w:t>
      </w:r>
      <w:r w:rsidR="00E00D47" w:rsidRPr="00E00D47">
        <w:rPr>
          <w:rFonts w:ascii="ＭＳ 明朝" w:eastAsia="ＭＳ 明朝" w:hAnsi="ＭＳ 明朝" w:cs="Times New Roman" w:hint="eastAsia"/>
          <w:color w:val="FF0000"/>
          <w:kern w:val="0"/>
          <w:sz w:val="21"/>
          <w:szCs w:val="20"/>
        </w:rPr>
        <w:t>他の分野よりも</w:t>
      </w:r>
      <w:r w:rsidR="009E5B98">
        <w:rPr>
          <w:rFonts w:ascii="ＭＳ 明朝" w:eastAsia="ＭＳ 明朝" w:hAnsi="ＭＳ 明朝" w:cs="Times New Roman" w:hint="eastAsia"/>
          <w:kern w:val="0"/>
          <w:sz w:val="21"/>
          <w:szCs w:val="20"/>
        </w:rPr>
        <w:t>高くなっています。一方「道路・交通」</w:t>
      </w:r>
      <w:r w:rsidR="00053821">
        <w:rPr>
          <w:rFonts w:ascii="ＭＳ 明朝" w:eastAsia="ＭＳ 明朝" w:hAnsi="ＭＳ 明朝" w:cs="Times New Roman" w:hint="eastAsia"/>
          <w:kern w:val="0"/>
          <w:sz w:val="21"/>
          <w:szCs w:val="20"/>
        </w:rPr>
        <w:t>の分野は、</w:t>
      </w:r>
      <w:r w:rsidR="00E00D47">
        <w:rPr>
          <w:rFonts w:ascii="ＭＳ 明朝" w:eastAsia="ＭＳ 明朝" w:hAnsi="ＭＳ 明朝" w:cs="Times New Roman" w:hint="eastAsia"/>
          <w:kern w:val="0"/>
          <w:sz w:val="21"/>
          <w:szCs w:val="20"/>
        </w:rPr>
        <w:t>他の分野よりも基本方針の満足度が低く、</w:t>
      </w:r>
      <w:r w:rsidR="006A5514">
        <w:rPr>
          <w:rFonts w:ascii="ＭＳ 明朝" w:eastAsia="ＭＳ 明朝" w:hAnsi="ＭＳ 明朝" w:cs="Times New Roman" w:hint="eastAsia"/>
          <w:kern w:val="0"/>
          <w:sz w:val="21"/>
          <w:szCs w:val="20"/>
        </w:rPr>
        <w:t>重要度が高く</w:t>
      </w:r>
      <w:r w:rsidR="009E5B98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なっています</w:t>
      </w:r>
      <w:r w:rsidRPr="000257BC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0257BC" w:rsidRPr="000257BC" w:rsidRDefault="000257BC" w:rsidP="00E37262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0257BC" w:rsidRDefault="00194852" w:rsidP="00194852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noProof/>
          <w:kern w:val="0"/>
          <w:sz w:val="21"/>
          <w:szCs w:val="20"/>
        </w:rPr>
        <w:drawing>
          <wp:inline distT="0" distB="0" distL="0" distR="0" wp14:anchorId="65502A03" wp14:editId="4F68AACD">
            <wp:extent cx="6120130" cy="3683243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8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7BC" w:rsidRDefault="000257BC" w:rsidP="00E37262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E37262" w:rsidRDefault="00E37262" w:rsidP="00E37262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kern w:val="0"/>
          <w:sz w:val="21"/>
          <w:szCs w:val="20"/>
        </w:rPr>
        <w:br w:type="page"/>
      </w:r>
    </w:p>
    <w:p w:rsidR="00E37262" w:rsidRDefault="00E37262" w:rsidP="00E37262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0257BC" w:rsidRPr="000257BC" w:rsidRDefault="000257BC" w:rsidP="000257BC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0257BC">
        <w:rPr>
          <w:rFonts w:ascii="HGｺﾞｼｯｸM" w:eastAsia="HGｺﾞｼｯｸM" w:hint="eastAsia"/>
          <w:bCs/>
        </w:rPr>
        <w:t>④「活気」があふれるまちをつくるための基本方針</w:t>
      </w:r>
    </w:p>
    <w:p w:rsidR="000257BC" w:rsidRPr="000257BC" w:rsidRDefault="00053821" w:rsidP="000257BC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「活気」があふれるまちをつくるための基本方針は</w:t>
      </w:r>
      <w:r w:rsidR="00E00D4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、全ての分野で</w:t>
      </w:r>
      <w:r w:rsidR="009E5B98" w:rsidRPr="00053821">
        <w:rPr>
          <w:rFonts w:ascii="ＭＳ 明朝" w:eastAsia="ＭＳ 明朝" w:hAnsi="ＭＳ 明朝" w:cs="Times New Roman" w:hint="eastAsia"/>
          <w:color w:val="FF0000"/>
          <w:kern w:val="0"/>
          <w:sz w:val="21"/>
          <w:szCs w:val="20"/>
        </w:rPr>
        <w:t>一定の満足度</w:t>
      </w:r>
      <w:r w:rsidRPr="00053821">
        <w:rPr>
          <w:rFonts w:ascii="ＭＳ 明朝" w:eastAsia="ＭＳ 明朝" w:hAnsi="ＭＳ 明朝" w:cs="Times New Roman" w:hint="eastAsia"/>
          <w:color w:val="FF0000"/>
          <w:kern w:val="0"/>
          <w:sz w:val="21"/>
          <w:szCs w:val="20"/>
        </w:rPr>
        <w:t>を得ています</w:t>
      </w:r>
      <w:r w:rsidR="00E00D47">
        <w:rPr>
          <w:rFonts w:ascii="ＭＳ 明朝" w:eastAsia="ＭＳ 明朝" w:hAnsi="ＭＳ 明朝" w:cs="Times New Roman" w:hint="eastAsia"/>
          <w:color w:val="FF0000"/>
          <w:kern w:val="0"/>
          <w:sz w:val="21"/>
          <w:szCs w:val="20"/>
        </w:rPr>
        <w:t>。</w:t>
      </w:r>
    </w:p>
    <w:p w:rsidR="000257BC" w:rsidRPr="000257BC" w:rsidRDefault="000257BC" w:rsidP="00E37262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0257BC" w:rsidRDefault="00194852" w:rsidP="00194852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noProof/>
          <w:kern w:val="0"/>
          <w:sz w:val="21"/>
          <w:szCs w:val="20"/>
        </w:rPr>
        <w:drawing>
          <wp:inline distT="0" distB="0" distL="0" distR="0" wp14:anchorId="7D6D6205" wp14:editId="68565B11">
            <wp:extent cx="6120130" cy="3674155"/>
            <wp:effectExtent l="0" t="0" r="0" b="254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7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7BC" w:rsidRDefault="000257BC" w:rsidP="000257BC">
      <w:pPr>
        <w:rPr>
          <w:bCs/>
        </w:rPr>
      </w:pPr>
      <w:r>
        <w:rPr>
          <w:rFonts w:ascii="ＭＳ 明朝" w:eastAsia="ＭＳ 明朝" w:hAnsi="ＭＳ 明朝" w:cs="Times New Roman"/>
          <w:kern w:val="0"/>
          <w:sz w:val="21"/>
          <w:szCs w:val="20"/>
        </w:rPr>
        <w:br w:type="page"/>
      </w:r>
    </w:p>
    <w:p w:rsidR="000257BC" w:rsidRPr="000257BC" w:rsidRDefault="000257BC" w:rsidP="00E37262">
      <w:pPr>
        <w:widowControl/>
        <w:snapToGrid w:val="0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0257BC" w:rsidRPr="000257BC" w:rsidRDefault="003046B8" w:rsidP="000257BC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⑤「行財政マネジメント」のための基本方針</w:t>
      </w:r>
    </w:p>
    <w:p w:rsidR="000257BC" w:rsidRPr="000257BC" w:rsidRDefault="000257BC" w:rsidP="000257BC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0257BC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「行財政マネジメント</w:t>
      </w:r>
      <w:r w:rsidR="003046B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Pr="000257B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のための基本方針のうち、「職員力の向上」の満足度が低く</w:t>
      </w:r>
      <w:r w:rsidR="003046B8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なっています</w:t>
      </w:r>
      <w:r w:rsidRPr="000257BC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E37262" w:rsidRPr="000257BC" w:rsidRDefault="00E37262" w:rsidP="000257BC">
      <w:pPr>
        <w:widowControl/>
        <w:snapToGrid w:val="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E37262" w:rsidRDefault="009E5B98" w:rsidP="009E5B98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noProof/>
          <w:kern w:val="0"/>
          <w:sz w:val="21"/>
          <w:szCs w:val="20"/>
        </w:rPr>
        <w:drawing>
          <wp:inline distT="0" distB="0" distL="0" distR="0" wp14:anchorId="53F081C0" wp14:editId="4CAE9624">
            <wp:extent cx="5400000" cy="4229573"/>
            <wp:effectExtent l="0" t="0" r="0" b="0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22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7BC" w:rsidRDefault="000257BC" w:rsidP="00074320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kern w:val="0"/>
          <w:sz w:val="21"/>
          <w:szCs w:val="20"/>
        </w:rPr>
        <w:br w:type="page"/>
      </w:r>
    </w:p>
    <w:p w:rsidR="009C39A0" w:rsidRDefault="009C39A0" w:rsidP="00074320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9C39A0" w:rsidRPr="009C39A0" w:rsidRDefault="009C39A0" w:rsidP="009C39A0">
      <w:pPr>
        <w:widowControl/>
        <w:snapToGrid w:val="0"/>
        <w:spacing w:beforeLines="50" w:before="180" w:afterLines="50" w:after="180"/>
        <w:jc w:val="left"/>
        <w:rPr>
          <w:rFonts w:ascii="HGｺﾞｼｯｸM" w:eastAsia="HGｺﾞｼｯｸM" w:hAnsi="ＭＳ 明朝" w:cs="Times New Roman"/>
          <w:kern w:val="0"/>
        </w:rPr>
      </w:pPr>
      <w:r w:rsidRPr="009C39A0">
        <w:rPr>
          <w:rFonts w:ascii="HGｺﾞｼｯｸM" w:eastAsia="HGｺﾞｼｯｸM" w:hAnsi="ＭＳ 明朝" w:cs="Times New Roman" w:hint="eastAsia"/>
          <w:kern w:val="0"/>
        </w:rPr>
        <w:t>（５）まちの住み心地や日常の生活行動</w:t>
      </w:r>
    </w:p>
    <w:p w:rsidR="009C39A0" w:rsidRPr="009C39A0" w:rsidRDefault="009C39A0" w:rsidP="009C39A0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①</w:t>
      </w:r>
      <w:r>
        <w:rPr>
          <w:rFonts w:ascii="HGｺﾞｼｯｸM" w:eastAsia="HGｺﾞｼｯｸM" w:hint="eastAsia"/>
          <w:bCs/>
        </w:rPr>
        <w:tab/>
      </w:r>
      <w:r w:rsidRPr="009C39A0">
        <w:rPr>
          <w:rFonts w:ascii="HGｺﾞｼｯｸM" w:eastAsia="HGｺﾞｼｯｸM" w:hint="eastAsia"/>
          <w:bCs/>
        </w:rPr>
        <w:t>住環境評価</w:t>
      </w:r>
    </w:p>
    <w:p w:rsidR="009C39A0" w:rsidRPr="009C39A0" w:rsidRDefault="009C39A0" w:rsidP="009C39A0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「そう思う」は「</w:t>
      </w:r>
      <w:r w:rsidR="00254E5C"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買物をする環境が整っている</w:t>
      </w: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254E5C">
        <w:rPr>
          <w:rFonts w:ascii="ＭＳ 明朝" w:eastAsia="ＭＳ 明朝" w:hAnsi="ＭＳ 明朝" w:cs="Times New Roman" w:hint="eastAsia"/>
          <w:kern w:val="0"/>
          <w:sz w:val="21"/>
          <w:szCs w:val="20"/>
        </w:rPr>
        <w:t>25.2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254E5C" w:rsidRP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住宅地などの住まいの環境がよい</w:t>
      </w: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254E5C">
        <w:rPr>
          <w:rFonts w:ascii="ＭＳ 明朝" w:eastAsia="ＭＳ 明朝" w:hAnsi="ＭＳ 明朝" w:cs="Times New Roman" w:hint="eastAsia"/>
          <w:kern w:val="0"/>
          <w:sz w:val="21"/>
          <w:szCs w:val="20"/>
        </w:rPr>
        <w:t>24.5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AD1E62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AD1E62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C39A0" w:rsidRPr="009C39A0" w:rsidRDefault="009C39A0" w:rsidP="00D056C5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「ややそう思う」は「</w:t>
      </w:r>
      <w:r w:rsidR="00254E5C" w:rsidRP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住宅地などの住まいの環境がよい</w:t>
      </w: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254E5C">
        <w:rPr>
          <w:rFonts w:ascii="ＭＳ 明朝" w:eastAsia="ＭＳ 明朝" w:hAnsi="ＭＳ 明朝" w:cs="Times New Roman" w:hint="eastAsia"/>
          <w:kern w:val="0"/>
          <w:sz w:val="21"/>
          <w:szCs w:val="20"/>
        </w:rPr>
        <w:t>43.6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254E5C">
        <w:rPr>
          <w:rFonts w:ascii="ＭＳ 明朝" w:eastAsia="ＭＳ 明朝" w:hAnsi="ＭＳ 明朝" w:cs="Times New Roman" w:hint="eastAsia"/>
          <w:kern w:val="0"/>
          <w:sz w:val="21"/>
          <w:szCs w:val="20"/>
        </w:rPr>
        <w:t>買物をする環境が整っている</w:t>
      </w: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254E5C">
        <w:rPr>
          <w:rFonts w:ascii="ＭＳ 明朝" w:eastAsia="ＭＳ 明朝" w:hAnsi="ＭＳ 明朝" w:cs="Times New Roman" w:hint="eastAsia"/>
          <w:kern w:val="0"/>
          <w:sz w:val="21"/>
          <w:szCs w:val="20"/>
        </w:rPr>
        <w:t>42.5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AD1E62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AD1E62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C39A0" w:rsidRPr="009C39A0" w:rsidRDefault="009C39A0" w:rsidP="009C39A0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「どちらとも言えない」は「男女共同参画が進んでいる」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61.5%</w:t>
      </w: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、次いで「人権が尊重されるまちである」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54.9%</w:t>
      </w:r>
      <w:r w:rsidR="00AD1E62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AD1E62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C39A0" w:rsidRPr="009C39A0" w:rsidRDefault="009C39A0" w:rsidP="009C39A0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「あまりそう思わない」は「まちに誇れるもの（ブランド）がある」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32.0%</w:t>
      </w: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4B0B63" w:rsidRPr="004B0B63">
        <w:rPr>
          <w:rFonts w:ascii="ＭＳ 明朝" w:eastAsia="ＭＳ 明朝" w:hAnsi="ＭＳ 明朝" w:cs="Times New Roman" w:hint="eastAsia"/>
          <w:kern w:val="0"/>
          <w:sz w:val="21"/>
          <w:szCs w:val="20"/>
        </w:rPr>
        <w:t>中心市街地に魅力がある</w:t>
      </w: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4B0B63">
        <w:rPr>
          <w:rFonts w:ascii="ＭＳ 明朝" w:eastAsia="ＭＳ 明朝" w:hAnsi="ＭＳ 明朝" w:cs="Times New Roman" w:hint="eastAsia"/>
          <w:kern w:val="0"/>
          <w:sz w:val="21"/>
          <w:szCs w:val="20"/>
        </w:rPr>
        <w:t>26.0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AD1E62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AD1E62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C39A0" w:rsidRPr="009C39A0" w:rsidRDefault="009C39A0" w:rsidP="009C39A0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「そう思わない」は「公共交通機関の便がよい」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11.8%</w:t>
      </w: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、次いで「まちに誇れるもの（ブランド）がある」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8.7%</w:t>
      </w:r>
      <w:r w:rsidR="00AD1E62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AD1E62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C39A0" w:rsidRDefault="009C39A0" w:rsidP="006D3529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「総合的に住みやすいまちである」</w:t>
      </w:r>
      <w:r w:rsidR="004B0B63">
        <w:rPr>
          <w:rFonts w:ascii="ＭＳ 明朝" w:eastAsia="ＭＳ 明朝" w:hAnsi="ＭＳ 明朝" w:cs="Times New Roman" w:hint="eastAsia"/>
          <w:kern w:val="0"/>
          <w:sz w:val="21"/>
          <w:szCs w:val="20"/>
        </w:rPr>
        <w:t>については</w:t>
      </w: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、「ややそう思う」が</w:t>
      </w:r>
      <w:r w:rsidR="004B0B63"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最も多く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45.9%</w:t>
      </w:r>
      <w:r w:rsidR="004B0B63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</w:t>
      </w: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「そう思う」が</w:t>
      </w:r>
      <w:r w:rsidR="00AD1E62">
        <w:rPr>
          <w:rFonts w:ascii="ＭＳ 明朝" w:eastAsia="ＭＳ 明朝" w:hAnsi="ＭＳ 明朝" w:cs="Times New Roman" w:hint="eastAsia"/>
          <w:kern w:val="0"/>
          <w:sz w:val="21"/>
          <w:szCs w:val="20"/>
        </w:rPr>
        <w:t>32.0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、「どちらとも言えない」が</w:t>
      </w:r>
      <w:r w:rsidR="00AD1E62">
        <w:rPr>
          <w:rFonts w:ascii="ＭＳ 明朝" w:eastAsia="ＭＳ 明朝" w:hAnsi="ＭＳ 明朝" w:cs="Times New Roman" w:hint="eastAsia"/>
          <w:kern w:val="0"/>
          <w:sz w:val="21"/>
          <w:szCs w:val="20"/>
        </w:rPr>
        <w:t>14.8</w:t>
      </w:r>
      <w:r w:rsidR="00EB0BE7" w:rsidRPr="00E404CC">
        <w:rPr>
          <w:rFonts w:ascii="ＭＳ 明朝" w:eastAsia="ＭＳ 明朝" w:hAnsi="ＭＳ 明朝" w:cs="Times New Roman" w:hint="eastAsia"/>
          <w:color w:val="FF0000"/>
          <w:kern w:val="0"/>
          <w:sz w:val="21"/>
          <w:szCs w:val="20"/>
        </w:rPr>
        <w:t>%</w:t>
      </w:r>
      <w:r w:rsidR="00AD1E62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AD1E62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6D3529" w:rsidRPr="006D3529" w:rsidRDefault="006D3529" w:rsidP="006D3529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9C39A0" w:rsidRDefault="006D3529" w:rsidP="009C39A0">
      <w:pPr>
        <w:jc w:val="center"/>
      </w:pPr>
      <w:r>
        <w:rPr>
          <w:rFonts w:hint="eastAsia"/>
          <w:noProof/>
        </w:rPr>
        <w:drawing>
          <wp:inline distT="0" distB="0" distL="0" distR="0" wp14:anchorId="60C2B26D" wp14:editId="2843E726">
            <wp:extent cx="4320000" cy="5760162"/>
            <wp:effectExtent l="0" t="0" r="4445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576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6C5">
        <w:rPr>
          <w:rFonts w:hint="eastAsia"/>
          <w:noProof/>
        </w:rPr>
        <w:drawing>
          <wp:inline distT="0" distB="0" distL="0" distR="0" wp14:anchorId="500777B1" wp14:editId="4987A7CD">
            <wp:extent cx="1440120" cy="5760000"/>
            <wp:effectExtent l="0" t="0" r="8255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2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9A0" w:rsidRDefault="009C39A0" w:rsidP="006D3529">
      <w:pPr>
        <w:widowControl/>
        <w:snapToGrid w:val="0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E15E78" w:rsidRPr="00E15E78" w:rsidRDefault="00E15E78" w:rsidP="00E15E78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E15E78">
        <w:rPr>
          <w:rFonts w:ascii="HGｺﾞｼｯｸM" w:eastAsia="HGｺﾞｼｯｸM" w:hint="eastAsia"/>
          <w:bCs/>
        </w:rPr>
        <w:t>【加重平均】</w:t>
      </w:r>
    </w:p>
    <w:p w:rsidR="00E15E78" w:rsidRPr="00E15E78" w:rsidRDefault="00E15E78" w:rsidP="00E15E78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E15E7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「総合的に住みやすいまちである」「住宅地などの住まいの環境がよい</w:t>
      </w:r>
      <w:r w:rsidR="00EB0BE7" w:rsidRPr="00E404CC">
        <w:rPr>
          <w:rFonts w:ascii="ＭＳ 明朝" w:eastAsia="ＭＳ 明朝" w:hAnsi="ＭＳ 明朝" w:cs="Times New Roman" w:hint="eastAsia"/>
          <w:color w:val="FF0000"/>
          <w:kern w:val="0"/>
          <w:sz w:val="21"/>
          <w:szCs w:val="20"/>
        </w:rPr>
        <w:t>「買物をする環境が整っている</w:t>
      </w:r>
      <w:r w:rsidRPr="00E404CC">
        <w:rPr>
          <w:rFonts w:ascii="ＭＳ 明朝" w:eastAsia="ＭＳ 明朝" w:hAnsi="ＭＳ 明朝" w:cs="Times New Roman" w:hint="eastAsia"/>
          <w:color w:val="FF0000"/>
          <w:kern w:val="0"/>
          <w:sz w:val="21"/>
          <w:szCs w:val="20"/>
        </w:rPr>
        <w:t>」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において評価が高くなっています</w:t>
      </w:r>
      <w:r w:rsidRPr="00E15E7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E15E78" w:rsidRPr="00E15E78" w:rsidRDefault="00E15E78" w:rsidP="00E15E78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E15E7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「まちに誇れるもの（ブランド）がある」「市民主役のまちづくりが進んでいる」「地域のまちづくり情報が手に入れやすい」においては評価が低く</w:t>
      </w:r>
      <w:r w:rsid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なっています</w:t>
      </w:r>
      <w:r w:rsidR="00502255" w:rsidRPr="00E15E7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E15E78" w:rsidRPr="00E15E78" w:rsidRDefault="00E15E78" w:rsidP="006D3529">
      <w:pPr>
        <w:widowControl/>
        <w:snapToGrid w:val="0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E15E78" w:rsidRDefault="00E141DA" w:rsidP="00E141DA">
      <w:pPr>
        <w:widowControl/>
        <w:snapToGrid w:val="0"/>
        <w:jc w:val="center"/>
        <w:rPr>
          <w:rFonts w:ascii="ＭＳ 明朝" w:eastAsia="ＭＳ 明朝" w:hAnsi="ＭＳ 明朝" w:cs="Times New Roman"/>
          <w:color w:val="FF0000"/>
          <w:kern w:val="0"/>
          <w:sz w:val="18"/>
          <w:szCs w:val="20"/>
        </w:rPr>
      </w:pPr>
      <w:r>
        <w:rPr>
          <w:rFonts w:ascii="ＭＳ 明朝" w:eastAsia="ＭＳ 明朝" w:hAnsi="ＭＳ 明朝" w:cs="Times New Roman" w:hint="eastAsia"/>
          <w:noProof/>
          <w:color w:val="FF0000"/>
          <w:kern w:val="0"/>
          <w:sz w:val="18"/>
          <w:szCs w:val="20"/>
        </w:rPr>
        <w:drawing>
          <wp:inline distT="0" distB="0" distL="0" distR="0" wp14:anchorId="743D4FE4" wp14:editId="6F2ED7A9">
            <wp:extent cx="6291128" cy="4412511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128" cy="441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1DA" w:rsidRDefault="00E141DA" w:rsidP="00E141DA">
      <w:pPr>
        <w:widowControl/>
        <w:snapToGrid w:val="0"/>
        <w:jc w:val="center"/>
        <w:rPr>
          <w:rFonts w:ascii="ＭＳ 明朝" w:eastAsia="ＭＳ 明朝" w:hAnsi="ＭＳ 明朝" w:cs="Times New Roman"/>
          <w:color w:val="FF0000"/>
          <w:kern w:val="0"/>
          <w:sz w:val="18"/>
          <w:szCs w:val="20"/>
        </w:rPr>
      </w:pPr>
    </w:p>
    <w:tbl>
      <w:tblPr>
        <w:tblStyle w:val="a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862E66" w:rsidTr="00E96876">
        <w:trPr>
          <w:jc w:val="center"/>
        </w:trPr>
        <w:tc>
          <w:tcPr>
            <w:tcW w:w="9215" w:type="dxa"/>
          </w:tcPr>
          <w:p w:rsidR="00862E66" w:rsidRPr="00B741A6" w:rsidRDefault="00862E66" w:rsidP="00862E66">
            <w:pPr>
              <w:snapToGrid w:val="0"/>
              <w:spacing w:beforeLines="50" w:before="180" w:afterLines="50" w:after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加重平均</w:t>
            </w:r>
            <w:r w:rsidRPr="00B741A6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について：</w:t>
            </w:r>
            <w:r>
              <w:rPr>
                <w:rFonts w:ascii="ＭＳ 明朝" w:hAnsi="ＭＳ 明朝" w:hint="eastAsia"/>
                <w:sz w:val="18"/>
                <w:szCs w:val="18"/>
              </w:rPr>
              <w:t>「そう思う（２）」「ややそう思う（１）」「</w:t>
            </w:r>
            <w:r w:rsidRPr="00E96876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どちらとも言えない</w:t>
            </w:r>
            <w:r>
              <w:rPr>
                <w:rFonts w:ascii="ＭＳ 明朝" w:hAnsi="ＭＳ 明朝" w:hint="eastAsia"/>
                <w:sz w:val="18"/>
                <w:szCs w:val="18"/>
              </w:rPr>
              <w:t>（０）」</w:t>
            </w:r>
            <w:r w:rsidR="00575334">
              <w:rPr>
                <w:rFonts w:ascii="ＭＳ 明朝" w:hAnsi="ＭＳ 明朝" w:hint="eastAsia"/>
                <w:sz w:val="18"/>
                <w:szCs w:val="18"/>
              </w:rPr>
              <w:t>「あまりそうは</w:t>
            </w:r>
            <w:r>
              <w:rPr>
                <w:rFonts w:ascii="ＭＳ 明朝" w:hAnsi="ＭＳ 明朝" w:hint="eastAsia"/>
                <w:sz w:val="18"/>
                <w:szCs w:val="18"/>
              </w:rPr>
              <w:t>思わない（-１）」「</w:t>
            </w:r>
            <w:r w:rsidR="00575334">
              <w:rPr>
                <w:rFonts w:ascii="ＭＳ 明朝" w:hAnsi="ＭＳ 明朝" w:hint="eastAsia"/>
                <w:sz w:val="18"/>
                <w:szCs w:val="18"/>
              </w:rPr>
              <w:t>そうは</w:t>
            </w:r>
            <w:r>
              <w:rPr>
                <w:rFonts w:ascii="ＭＳ 明朝" w:hAnsi="ＭＳ 明朝" w:hint="eastAsia"/>
                <w:sz w:val="18"/>
                <w:szCs w:val="18"/>
              </w:rPr>
              <w:t>思わない（-</w:t>
            </w:r>
            <w:r w:rsidR="00E96876">
              <w:rPr>
                <w:rFonts w:ascii="ＭＳ 明朝" w:hAnsi="ＭＳ 明朝" w:hint="eastAsia"/>
                <w:sz w:val="18"/>
                <w:szCs w:val="18"/>
              </w:rPr>
              <w:t>２）」として全体の平均値を算出し</w:t>
            </w:r>
            <w:r>
              <w:rPr>
                <w:rFonts w:ascii="ＭＳ 明朝" w:hAnsi="ＭＳ 明朝" w:hint="eastAsia"/>
                <w:sz w:val="18"/>
                <w:szCs w:val="18"/>
              </w:rPr>
              <w:t>たものである。</w:t>
            </w:r>
          </w:p>
        </w:tc>
      </w:tr>
    </w:tbl>
    <w:p w:rsidR="00862E66" w:rsidRPr="00862E66" w:rsidRDefault="00862E66" w:rsidP="00E96876">
      <w:pPr>
        <w:widowControl/>
        <w:snapToGrid w:val="0"/>
        <w:jc w:val="left"/>
        <w:rPr>
          <w:rFonts w:ascii="ＭＳ 明朝" w:eastAsia="ＭＳ 明朝" w:hAnsi="ＭＳ 明朝" w:cs="Times New Roman"/>
          <w:color w:val="FF0000"/>
          <w:kern w:val="0"/>
          <w:sz w:val="18"/>
          <w:szCs w:val="20"/>
        </w:rPr>
      </w:pPr>
    </w:p>
    <w:p w:rsidR="00E15E78" w:rsidRPr="00862E66" w:rsidRDefault="00E15E78" w:rsidP="00E15E78">
      <w:pPr>
        <w:widowControl/>
        <w:snapToGrid w:val="0"/>
        <w:ind w:leftChars="100" w:left="240" w:firstLineChars="100" w:firstLine="180"/>
        <w:jc w:val="left"/>
        <w:rPr>
          <w:rFonts w:ascii="ＭＳ 明朝" w:eastAsia="ＭＳ 明朝" w:hAnsi="ＭＳ 明朝" w:cs="Times New Roman"/>
          <w:kern w:val="0"/>
          <w:sz w:val="18"/>
          <w:szCs w:val="20"/>
        </w:rPr>
      </w:pPr>
      <w:r>
        <w:rPr>
          <w:rFonts w:ascii="ＭＳ 明朝" w:eastAsia="ＭＳ 明朝" w:hAnsi="ＭＳ 明朝" w:cs="Times New Roman"/>
          <w:kern w:val="0"/>
          <w:sz w:val="18"/>
          <w:szCs w:val="20"/>
        </w:rPr>
        <w:br w:type="page"/>
      </w:r>
    </w:p>
    <w:p w:rsidR="00E15E78" w:rsidRDefault="00E15E78" w:rsidP="00E15E78">
      <w:pPr>
        <w:widowControl/>
        <w:snapToGrid w:val="0"/>
        <w:ind w:leftChars="100" w:left="240" w:firstLineChars="100" w:firstLine="180"/>
        <w:jc w:val="left"/>
        <w:rPr>
          <w:rFonts w:ascii="ＭＳ 明朝" w:eastAsia="ＭＳ 明朝" w:hAnsi="ＭＳ 明朝" w:cs="Times New Roman"/>
          <w:kern w:val="0"/>
          <w:sz w:val="18"/>
          <w:szCs w:val="20"/>
        </w:rPr>
      </w:pPr>
    </w:p>
    <w:p w:rsidR="00E15E78" w:rsidRPr="00E15E78" w:rsidRDefault="00E15E78" w:rsidP="00E15E78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E15E78">
        <w:rPr>
          <w:rFonts w:ascii="HGｺﾞｼｯｸM" w:eastAsia="HGｺﾞｼｯｸM" w:hint="eastAsia"/>
          <w:bCs/>
        </w:rPr>
        <w:t>②</w:t>
      </w:r>
      <w:r>
        <w:rPr>
          <w:rFonts w:ascii="HGｺﾞｼｯｸM" w:eastAsia="HGｺﾞｼｯｸM" w:hint="eastAsia"/>
          <w:bCs/>
        </w:rPr>
        <w:tab/>
      </w:r>
      <w:r w:rsidRPr="00E15E78">
        <w:rPr>
          <w:rFonts w:ascii="HGｺﾞｼｯｸM" w:eastAsia="HGｺﾞｼｯｸM" w:hint="eastAsia"/>
          <w:bCs/>
        </w:rPr>
        <w:t>定住意向</w:t>
      </w:r>
    </w:p>
    <w:p w:rsidR="00E15E78" w:rsidRPr="00E15E78" w:rsidRDefault="00E15E78" w:rsidP="00E15E78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E15E7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「これからも草津市に住み続けたいか」については、「そう思う」が最も多く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44.0%</w:t>
      </w:r>
      <w:r w:rsidRPr="00E15E7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、次いで「ややそう思う」が</w:t>
      </w:r>
      <w:r w:rsid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35.2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Pr="00E15E7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E15E78" w:rsidRDefault="00E15E78" w:rsidP="00E15E78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E15E78" w:rsidRDefault="00E96876" w:rsidP="00E96876">
      <w:pPr>
        <w:widowControl/>
        <w:snapToGrid w:val="0"/>
        <w:ind w:leftChars="100" w:left="240"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noProof/>
          <w:kern w:val="0"/>
          <w:sz w:val="21"/>
          <w:szCs w:val="20"/>
        </w:rPr>
        <w:drawing>
          <wp:inline distT="0" distB="0" distL="0" distR="0" wp14:anchorId="73145591" wp14:editId="6E23A085">
            <wp:extent cx="3960000" cy="2604544"/>
            <wp:effectExtent l="0" t="0" r="2540" b="5715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60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255" w:rsidRDefault="00502255" w:rsidP="00E15E78">
      <w:pPr>
        <w:widowControl/>
        <w:snapToGrid w:val="0"/>
        <w:ind w:leftChars="100" w:left="240"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kern w:val="0"/>
          <w:sz w:val="21"/>
          <w:szCs w:val="20"/>
        </w:rPr>
        <w:br w:type="page"/>
      </w:r>
    </w:p>
    <w:p w:rsidR="00502255" w:rsidRDefault="00502255" w:rsidP="00E15E78">
      <w:pPr>
        <w:widowControl/>
        <w:snapToGrid w:val="0"/>
        <w:ind w:leftChars="100" w:left="240"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502255" w:rsidRPr="00502255" w:rsidRDefault="00502255" w:rsidP="00502255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③</w:t>
      </w:r>
      <w:r>
        <w:rPr>
          <w:rFonts w:ascii="HGｺﾞｼｯｸM" w:eastAsia="HGｺﾞｼｯｸM" w:hint="eastAsia"/>
          <w:bCs/>
        </w:rPr>
        <w:tab/>
      </w:r>
      <w:r w:rsidRPr="00502255">
        <w:rPr>
          <w:rFonts w:ascii="HGｺﾞｼｯｸM" w:eastAsia="HGｺﾞｼｯｸM" w:hint="eastAsia"/>
          <w:bCs/>
        </w:rPr>
        <w:t>日常の行動</w:t>
      </w:r>
    </w:p>
    <w:p w:rsidR="00502255" w:rsidRPr="00502255" w:rsidRDefault="004B0B63" w:rsidP="00502255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「地元の農作物を購入するよう心掛けている」は</w:t>
      </w:r>
      <w:r w:rsidR="00502255" w:rsidRP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「ややそう思う」が最も多く</w:t>
      </w:r>
      <w:r w:rsid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35.0%</w:t>
      </w:r>
      <w:r w:rsidR="00502255" w:rsidRP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、次いで「どちらとも言えない」が30.6</w:t>
      </w:r>
      <w:r w:rsid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%などとなっています</w:t>
      </w:r>
      <w:r w:rsidR="00502255" w:rsidRPr="00E15E7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502255" w:rsidRPr="00502255" w:rsidRDefault="004B0B63" w:rsidP="00502255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「地元の水産物を購入するよう心掛けている」は</w:t>
      </w:r>
      <w:r w:rsidR="00502255" w:rsidRP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「どちらとも言えない」が最も多く</w:t>
      </w:r>
      <w:r w:rsid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40.7%、次いで「あまりそうは思わない</w:t>
      </w:r>
      <w:r w:rsidR="00502255" w:rsidRP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</w:t>
      </w:r>
      <w:r w:rsid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22.1%などとなっています</w:t>
      </w:r>
      <w:r w:rsidR="00502255" w:rsidRPr="00E15E7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502255" w:rsidRPr="00502255" w:rsidRDefault="004B0B63" w:rsidP="00502255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「地球温暖化対策に取り組んでいる」は</w:t>
      </w:r>
      <w:r w:rsidR="00502255" w:rsidRP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「どちらとも言えない」が最も多く4</w:t>
      </w:r>
      <w:r w:rsid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2.2%</w:t>
      </w:r>
      <w:r w:rsidR="00502255" w:rsidRP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、次いで「ややそう思う」が</w:t>
      </w:r>
      <w:r w:rsid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28.6%などとなっています</w:t>
      </w:r>
      <w:r w:rsidR="00502255" w:rsidRPr="00E15E7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502255" w:rsidRPr="00502255" w:rsidRDefault="00502255" w:rsidP="00502255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「地域の</w:t>
      </w:r>
      <w:r w:rsidR="004B0B63">
        <w:rPr>
          <w:rFonts w:ascii="ＭＳ 明朝" w:eastAsia="ＭＳ 明朝" w:hAnsi="ＭＳ 明朝" w:cs="Times New Roman" w:hint="eastAsia"/>
          <w:kern w:val="0"/>
          <w:sz w:val="21"/>
          <w:szCs w:val="20"/>
        </w:rPr>
        <w:t>組織やグループに加入している」は</w:t>
      </w:r>
      <w:r w:rsidRP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「どちらとも言えない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」が最も多く28.4%</w:t>
      </w:r>
      <w:r w:rsidRP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、次いで「ややそう思う」が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23.3%などとなっています</w:t>
      </w:r>
      <w:r w:rsidRPr="00E15E7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502255" w:rsidRPr="00502255" w:rsidRDefault="004B0B63" w:rsidP="00502255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「町内会の活動に参加している」は</w:t>
      </w:r>
      <w:r w:rsidR="00502255" w:rsidRP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「ややそう思う」が最も多く</w:t>
      </w:r>
      <w:r w:rsid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30.9%</w:t>
      </w:r>
      <w:r w:rsidR="00502255" w:rsidRP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、次いで「どちらとも言えない」が</w:t>
      </w:r>
      <w:r w:rsid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22.6%などとなっています</w:t>
      </w:r>
      <w:r w:rsidR="00502255" w:rsidRPr="00E15E7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502255" w:rsidRPr="00502255" w:rsidRDefault="00502255" w:rsidP="00502255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「週に１回（30</w:t>
      </w:r>
      <w:r w:rsidR="004B0B63">
        <w:rPr>
          <w:rFonts w:ascii="ＭＳ 明朝" w:eastAsia="ＭＳ 明朝" w:hAnsi="ＭＳ 明朝" w:cs="Times New Roman" w:hint="eastAsia"/>
          <w:kern w:val="0"/>
          <w:sz w:val="21"/>
          <w:szCs w:val="20"/>
        </w:rPr>
        <w:t>分以上）は運動をしている」は</w:t>
      </w:r>
      <w:r w:rsidRP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「そう思う」が最も多く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28.9%</w:t>
      </w:r>
      <w:r w:rsidRP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、次いで「ややそう思う」が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21.1%などとなっています</w:t>
      </w:r>
      <w:r w:rsidRPr="00E15E7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502255" w:rsidRDefault="00502255" w:rsidP="00E15E78">
      <w:pPr>
        <w:widowControl/>
        <w:snapToGrid w:val="0"/>
        <w:ind w:leftChars="100" w:left="240"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502255" w:rsidRDefault="00E96876" w:rsidP="00E96876">
      <w:pPr>
        <w:widowControl/>
        <w:snapToGrid w:val="0"/>
        <w:ind w:leftChars="100" w:left="240"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noProof/>
          <w:kern w:val="0"/>
          <w:sz w:val="21"/>
          <w:szCs w:val="20"/>
        </w:rPr>
        <w:drawing>
          <wp:inline distT="0" distB="0" distL="0" distR="0" wp14:anchorId="67D21077" wp14:editId="00CE92B4">
            <wp:extent cx="3960000" cy="3312883"/>
            <wp:effectExtent l="0" t="0" r="2540" b="1905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331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255" w:rsidRDefault="00502255" w:rsidP="00502255">
      <w:pPr>
        <w:widowControl/>
        <w:snapToGrid w:val="0"/>
        <w:ind w:leftChars="100" w:left="240"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kern w:val="0"/>
          <w:sz w:val="21"/>
          <w:szCs w:val="20"/>
        </w:rPr>
        <w:br w:type="page"/>
      </w:r>
    </w:p>
    <w:p w:rsidR="00502255" w:rsidRDefault="00502255" w:rsidP="00502255">
      <w:pPr>
        <w:widowControl/>
        <w:snapToGrid w:val="0"/>
        <w:ind w:leftChars="100" w:left="240"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502255" w:rsidRPr="00502255" w:rsidRDefault="00502255" w:rsidP="00502255">
      <w:pPr>
        <w:widowControl/>
        <w:snapToGrid w:val="0"/>
        <w:spacing w:beforeLines="50" w:before="180" w:afterLines="50" w:after="180"/>
        <w:jc w:val="left"/>
        <w:rPr>
          <w:rFonts w:ascii="HGｺﾞｼｯｸM" w:eastAsia="HGｺﾞｼｯｸM" w:hAnsi="ＭＳ 明朝" w:cs="Times New Roman"/>
          <w:kern w:val="0"/>
        </w:rPr>
      </w:pPr>
      <w:r w:rsidRPr="00502255">
        <w:rPr>
          <w:rFonts w:ascii="HGｺﾞｼｯｸM" w:eastAsia="HGｺﾞｼｯｸM" w:hAnsi="ＭＳ 明朝" w:cs="Times New Roman" w:hint="eastAsia"/>
          <w:kern w:val="0"/>
        </w:rPr>
        <w:t>（６）草津市のイメージ</w:t>
      </w:r>
    </w:p>
    <w:p w:rsidR="00502255" w:rsidRPr="00502255" w:rsidRDefault="00502255" w:rsidP="00502255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①</w:t>
      </w:r>
      <w:r>
        <w:rPr>
          <w:rFonts w:ascii="HGｺﾞｼｯｸM" w:eastAsia="HGｺﾞｼｯｸM" w:hint="eastAsia"/>
          <w:bCs/>
        </w:rPr>
        <w:tab/>
      </w:r>
      <w:r w:rsidR="00E96876">
        <w:rPr>
          <w:rFonts w:ascii="HGｺﾞｼｯｸM" w:eastAsia="HGｺﾞｼｯｸM" w:hint="eastAsia"/>
          <w:bCs/>
        </w:rPr>
        <w:t>都市</w:t>
      </w:r>
      <w:r w:rsidRPr="00502255">
        <w:rPr>
          <w:rFonts w:ascii="HGｺﾞｼｯｸM" w:eastAsia="HGｺﾞｼｯｸM" w:hint="eastAsia"/>
          <w:bCs/>
        </w:rPr>
        <w:t>イメージ</w:t>
      </w:r>
    </w:p>
    <w:p w:rsidR="00502255" w:rsidRDefault="00502255" w:rsidP="00502255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「発展する便利で都会的なまち」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が最も多く22.5%、次いで</w:t>
      </w:r>
      <w:r w:rsidRP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「水と緑にあふれた自然豊かなまち」</w:t>
      </w:r>
      <w:r w:rsidR="004B0B63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17.7%</w:t>
      </w:r>
      <w:r w:rsidRP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、「特にイメージするものはない」が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16.7%などとなっています</w:t>
      </w:r>
      <w:r w:rsidRP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502255" w:rsidRDefault="00502255" w:rsidP="00502255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502255" w:rsidRDefault="00E96876" w:rsidP="00E96876">
      <w:pPr>
        <w:widowControl/>
        <w:snapToGrid w:val="0"/>
        <w:ind w:leftChars="100" w:left="240"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noProof/>
          <w:kern w:val="0"/>
          <w:sz w:val="21"/>
          <w:szCs w:val="20"/>
        </w:rPr>
        <w:drawing>
          <wp:inline distT="0" distB="0" distL="0" distR="0" wp14:anchorId="0FDEC555" wp14:editId="7044FB5C">
            <wp:extent cx="3960000" cy="2752964"/>
            <wp:effectExtent l="0" t="0" r="2540" b="9525"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75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0D" w:rsidRDefault="00C4630D" w:rsidP="00502255">
      <w:pPr>
        <w:widowControl/>
        <w:snapToGrid w:val="0"/>
        <w:ind w:leftChars="100" w:left="240"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kern w:val="0"/>
          <w:sz w:val="21"/>
          <w:szCs w:val="20"/>
        </w:rPr>
        <w:br w:type="page"/>
      </w:r>
    </w:p>
    <w:p w:rsidR="00C4630D" w:rsidRDefault="00C4630D" w:rsidP="00502255">
      <w:pPr>
        <w:widowControl/>
        <w:snapToGrid w:val="0"/>
        <w:ind w:leftChars="100" w:left="240"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C4630D" w:rsidRPr="00C4630D" w:rsidRDefault="00C4630D" w:rsidP="00C4630D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②</w:t>
      </w:r>
      <w:r>
        <w:rPr>
          <w:rFonts w:ascii="HGｺﾞｼｯｸM" w:eastAsia="HGｺﾞｼｯｸM" w:hint="eastAsia"/>
          <w:bCs/>
        </w:rPr>
        <w:tab/>
      </w:r>
      <w:r w:rsidRPr="00C4630D">
        <w:rPr>
          <w:rFonts w:ascii="HGｺﾞｼｯｸM" w:eastAsia="HGｺﾞｼｯｸM" w:hint="eastAsia"/>
          <w:bCs/>
        </w:rPr>
        <w:t>地域資源</w:t>
      </w:r>
    </w:p>
    <w:p w:rsidR="00C4630D" w:rsidRPr="00C4630D" w:rsidRDefault="00C4630D" w:rsidP="00C4630D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C4630D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「烏丸半島など琵琶湖畔」が最も多く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18.5%</w:t>
      </w:r>
      <w:r w:rsidRPr="00C4630D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、次いで「イナズマロックフェス」が10.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1%</w:t>
      </w:r>
      <w:r w:rsidR="00E2033B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、「草津宿本陣」が</w:t>
      </w:r>
      <w:r w:rsidRPr="00C4630D">
        <w:rPr>
          <w:rFonts w:ascii="ＭＳ 明朝" w:eastAsia="ＭＳ 明朝" w:hAnsi="ＭＳ 明朝" w:cs="Times New Roman" w:hint="eastAsia"/>
          <w:kern w:val="0"/>
          <w:sz w:val="21"/>
          <w:szCs w:val="20"/>
        </w:rPr>
        <w:t>9.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6%など</w:t>
      </w:r>
      <w:r w:rsidRPr="00C4630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とな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っています</w:t>
      </w:r>
      <w:r w:rsidRPr="00C4630D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C4630D" w:rsidRDefault="00C4630D" w:rsidP="00502255">
      <w:pPr>
        <w:widowControl/>
        <w:snapToGrid w:val="0"/>
        <w:ind w:leftChars="100" w:left="240"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9C1C33" w:rsidRDefault="00E96876" w:rsidP="00E96876">
      <w:pPr>
        <w:widowControl/>
        <w:snapToGrid w:val="0"/>
        <w:ind w:leftChars="100" w:left="240"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noProof/>
          <w:kern w:val="0"/>
          <w:sz w:val="21"/>
          <w:szCs w:val="20"/>
        </w:rPr>
        <w:drawing>
          <wp:inline distT="0" distB="0" distL="0" distR="0" wp14:anchorId="216BE795" wp14:editId="439FF142">
            <wp:extent cx="3960000" cy="4698479"/>
            <wp:effectExtent l="0" t="0" r="2540" b="6985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469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6D8" w:rsidRDefault="00A056D8">
      <w:pPr>
        <w:widowControl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A056D8" w:rsidRDefault="00A056D8">
      <w:pPr>
        <w:widowControl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  <w:sectPr w:rsidR="00A056D8" w:rsidSect="009C1C33">
          <w:footerReference w:type="default" r:id="rId46"/>
          <w:pgSz w:w="11906" w:h="16838"/>
          <w:pgMar w:top="1134" w:right="1134" w:bottom="1134" w:left="1134" w:header="851" w:footer="567" w:gutter="0"/>
          <w:pgNumType w:start="1"/>
          <w:cols w:space="425"/>
          <w:docGrid w:type="lines" w:linePitch="360"/>
        </w:sectPr>
      </w:pPr>
    </w:p>
    <w:p w:rsidR="009C1C33" w:rsidRDefault="009C1C33">
      <w:pPr>
        <w:widowControl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C4630D" w:rsidRPr="00C4630D" w:rsidRDefault="00C4630D" w:rsidP="00C4630D">
      <w:pPr>
        <w:widowControl/>
        <w:snapToGrid w:val="0"/>
        <w:ind w:leftChars="100" w:left="240"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sectPr w:rsidR="00C4630D" w:rsidRPr="00C4630D" w:rsidSect="009C1C33">
      <w:footerReference w:type="default" r:id="rId47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F4" w:rsidRDefault="002223F4" w:rsidP="009C39A0">
      <w:r>
        <w:separator/>
      </w:r>
    </w:p>
  </w:endnote>
  <w:endnote w:type="continuationSeparator" w:id="0">
    <w:p w:rsidR="002223F4" w:rsidRDefault="002223F4" w:rsidP="009C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33" w:rsidRDefault="009C1C33">
    <w:pPr>
      <w:pStyle w:val="a7"/>
      <w:jc w:val="center"/>
    </w:pPr>
  </w:p>
  <w:p w:rsidR="009C1C33" w:rsidRDefault="009C1C33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505649"/>
      <w:docPartObj>
        <w:docPartGallery w:val="Page Numbers (Bottom of Page)"/>
        <w:docPartUnique/>
      </w:docPartObj>
    </w:sdtPr>
    <w:sdtEndPr/>
    <w:sdtContent>
      <w:p w:rsidR="00BD30E3" w:rsidRDefault="00BD30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100" w:rsidRPr="00122100">
          <w:rPr>
            <w:noProof/>
            <w:lang w:val="ja-JP"/>
          </w:rPr>
          <w:t>25</w:t>
        </w:r>
        <w:r>
          <w:fldChar w:fldCharType="end"/>
        </w:r>
      </w:p>
    </w:sdtContent>
  </w:sdt>
  <w:p w:rsidR="00BD30E3" w:rsidRDefault="00BD30E3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6D8" w:rsidRDefault="00A056D8">
    <w:pPr>
      <w:pStyle w:val="a7"/>
      <w:jc w:val="center"/>
    </w:pPr>
  </w:p>
  <w:p w:rsidR="00A056D8" w:rsidRDefault="00A056D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F4" w:rsidRDefault="002223F4" w:rsidP="009C39A0">
      <w:r>
        <w:separator/>
      </w:r>
    </w:p>
  </w:footnote>
  <w:footnote w:type="continuationSeparator" w:id="0">
    <w:p w:rsidR="002223F4" w:rsidRDefault="002223F4" w:rsidP="009C3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8D1"/>
    <w:multiLevelType w:val="hybridMultilevel"/>
    <w:tmpl w:val="FFBC6228"/>
    <w:lvl w:ilvl="0" w:tplc="580C61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6E2771F"/>
    <w:multiLevelType w:val="hybridMultilevel"/>
    <w:tmpl w:val="8774E8A4"/>
    <w:lvl w:ilvl="0" w:tplc="A4BA0C3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48"/>
    <w:rsid w:val="000257BC"/>
    <w:rsid w:val="00026222"/>
    <w:rsid w:val="00053821"/>
    <w:rsid w:val="00074320"/>
    <w:rsid w:val="000E1A96"/>
    <w:rsid w:val="000E7C8C"/>
    <w:rsid w:val="00122100"/>
    <w:rsid w:val="00187788"/>
    <w:rsid w:val="00194852"/>
    <w:rsid w:val="001C3EAE"/>
    <w:rsid w:val="001E3F8D"/>
    <w:rsid w:val="00220979"/>
    <w:rsid w:val="002223F4"/>
    <w:rsid w:val="00254E5C"/>
    <w:rsid w:val="002656B7"/>
    <w:rsid w:val="003046B8"/>
    <w:rsid w:val="00312B67"/>
    <w:rsid w:val="003341FB"/>
    <w:rsid w:val="00352523"/>
    <w:rsid w:val="003E3982"/>
    <w:rsid w:val="003F6A49"/>
    <w:rsid w:val="004358EC"/>
    <w:rsid w:val="00495127"/>
    <w:rsid w:val="004B0B63"/>
    <w:rsid w:val="004B59C5"/>
    <w:rsid w:val="00501E4F"/>
    <w:rsid w:val="00502255"/>
    <w:rsid w:val="00575334"/>
    <w:rsid w:val="00664C90"/>
    <w:rsid w:val="006A5514"/>
    <w:rsid w:val="006B0C3E"/>
    <w:rsid w:val="006D3529"/>
    <w:rsid w:val="006F3174"/>
    <w:rsid w:val="007E3195"/>
    <w:rsid w:val="008265E5"/>
    <w:rsid w:val="008571D8"/>
    <w:rsid w:val="00862E66"/>
    <w:rsid w:val="00871596"/>
    <w:rsid w:val="008B7CAE"/>
    <w:rsid w:val="008D2B6D"/>
    <w:rsid w:val="009248E6"/>
    <w:rsid w:val="00937DA1"/>
    <w:rsid w:val="00945888"/>
    <w:rsid w:val="00996B42"/>
    <w:rsid w:val="009B56BF"/>
    <w:rsid w:val="009C1C33"/>
    <w:rsid w:val="009C39A0"/>
    <w:rsid w:val="009E5B98"/>
    <w:rsid w:val="00A056D8"/>
    <w:rsid w:val="00A22BC6"/>
    <w:rsid w:val="00A9020B"/>
    <w:rsid w:val="00AC0773"/>
    <w:rsid w:val="00AD1E62"/>
    <w:rsid w:val="00AF1C8E"/>
    <w:rsid w:val="00B3327A"/>
    <w:rsid w:val="00B45326"/>
    <w:rsid w:val="00B7240A"/>
    <w:rsid w:val="00B741A6"/>
    <w:rsid w:val="00BC0C16"/>
    <w:rsid w:val="00BD30E3"/>
    <w:rsid w:val="00BF31BE"/>
    <w:rsid w:val="00BF3C5A"/>
    <w:rsid w:val="00C1707D"/>
    <w:rsid w:val="00C4630D"/>
    <w:rsid w:val="00C87367"/>
    <w:rsid w:val="00CD7A4D"/>
    <w:rsid w:val="00D056C5"/>
    <w:rsid w:val="00D129F4"/>
    <w:rsid w:val="00DA52C0"/>
    <w:rsid w:val="00DB5CF8"/>
    <w:rsid w:val="00DC244A"/>
    <w:rsid w:val="00E00D47"/>
    <w:rsid w:val="00E141DA"/>
    <w:rsid w:val="00E15E78"/>
    <w:rsid w:val="00E2033B"/>
    <w:rsid w:val="00E34838"/>
    <w:rsid w:val="00E37262"/>
    <w:rsid w:val="00E404CC"/>
    <w:rsid w:val="00E65B3E"/>
    <w:rsid w:val="00E66BAE"/>
    <w:rsid w:val="00E71568"/>
    <w:rsid w:val="00E96876"/>
    <w:rsid w:val="00EB0BE7"/>
    <w:rsid w:val="00EB2033"/>
    <w:rsid w:val="00EF6B48"/>
    <w:rsid w:val="00FA1ADE"/>
    <w:rsid w:val="00FC552A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DE"/>
    <w:pPr>
      <w:widowControl w:val="0"/>
      <w:jc w:val="both"/>
    </w:pPr>
    <w:rPr>
      <w:rFonts w:asciiTheme="minorHAnsi" w:eastAsiaTheme="minorEastAsia" w:hAnsiTheme="minorHAnsi" w:cstheme="min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3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39A0"/>
    <w:rPr>
      <w:rFonts w:asciiTheme="minorHAnsi" w:eastAsiaTheme="minorEastAsia" w:hAnsiTheme="minorHAnsi" w:cstheme="minorBidi"/>
      <w:sz w:val="24"/>
    </w:rPr>
  </w:style>
  <w:style w:type="paragraph" w:styleId="a7">
    <w:name w:val="footer"/>
    <w:basedOn w:val="a"/>
    <w:link w:val="a8"/>
    <w:uiPriority w:val="99"/>
    <w:unhideWhenUsed/>
    <w:rsid w:val="009C39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39A0"/>
    <w:rPr>
      <w:rFonts w:asciiTheme="minorHAnsi" w:eastAsiaTheme="minorEastAsia" w:hAnsiTheme="minorHAnsi" w:cstheme="minorBidi"/>
      <w:sz w:val="24"/>
    </w:rPr>
  </w:style>
  <w:style w:type="character" w:styleId="a9">
    <w:name w:val="page number"/>
    <w:basedOn w:val="a0"/>
    <w:semiHidden/>
    <w:rsid w:val="00AF1C8E"/>
  </w:style>
  <w:style w:type="table" w:styleId="aa">
    <w:name w:val="Table Grid"/>
    <w:basedOn w:val="a1"/>
    <w:uiPriority w:val="59"/>
    <w:rsid w:val="00AF1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DE"/>
    <w:pPr>
      <w:widowControl w:val="0"/>
      <w:jc w:val="both"/>
    </w:pPr>
    <w:rPr>
      <w:rFonts w:asciiTheme="minorHAnsi" w:eastAsiaTheme="minorEastAsia" w:hAnsiTheme="minorHAnsi" w:cstheme="min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3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39A0"/>
    <w:rPr>
      <w:rFonts w:asciiTheme="minorHAnsi" w:eastAsiaTheme="minorEastAsia" w:hAnsiTheme="minorHAnsi" w:cstheme="minorBidi"/>
      <w:sz w:val="24"/>
    </w:rPr>
  </w:style>
  <w:style w:type="paragraph" w:styleId="a7">
    <w:name w:val="footer"/>
    <w:basedOn w:val="a"/>
    <w:link w:val="a8"/>
    <w:uiPriority w:val="99"/>
    <w:unhideWhenUsed/>
    <w:rsid w:val="009C39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39A0"/>
    <w:rPr>
      <w:rFonts w:asciiTheme="minorHAnsi" w:eastAsiaTheme="minorEastAsia" w:hAnsiTheme="minorHAnsi" w:cstheme="minorBidi"/>
      <w:sz w:val="24"/>
    </w:rPr>
  </w:style>
  <w:style w:type="character" w:styleId="a9">
    <w:name w:val="page number"/>
    <w:basedOn w:val="a0"/>
    <w:semiHidden/>
    <w:rsid w:val="00AF1C8E"/>
  </w:style>
  <w:style w:type="table" w:styleId="aa">
    <w:name w:val="Table Grid"/>
    <w:basedOn w:val="a1"/>
    <w:uiPriority w:val="59"/>
    <w:rsid w:val="00AF1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9" Type="http://schemas.openxmlformats.org/officeDocument/2006/relationships/image" Target="media/image31.emf"/><Relationship Id="rId3" Type="http://schemas.microsoft.com/office/2007/relationships/stylesWithEffects" Target="stylesWithEffects.xml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42" Type="http://schemas.openxmlformats.org/officeDocument/2006/relationships/image" Target="media/image34.emf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41" Type="http://schemas.openxmlformats.org/officeDocument/2006/relationships/image" Target="media/image33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image" Target="media/image37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49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4" Type="http://schemas.openxmlformats.org/officeDocument/2006/relationships/image" Target="media/image36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image" Target="media/image35.emf"/><Relationship Id="rId48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30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kyoto-pub</dc:creator>
  <cp:lastModifiedBy>中井 康雄</cp:lastModifiedBy>
  <cp:revision>15</cp:revision>
  <cp:lastPrinted>2016-04-27T02:20:00Z</cp:lastPrinted>
  <dcterms:created xsi:type="dcterms:W3CDTF">2016-08-16T06:24:00Z</dcterms:created>
  <dcterms:modified xsi:type="dcterms:W3CDTF">2016-08-23T13:10:00Z</dcterms:modified>
</cp:coreProperties>
</file>