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A44" w:rsidRDefault="00D708FA" w:rsidP="002D2A75">
      <w:pPr>
        <w:jc w:val="center"/>
        <w:rPr>
          <w:sz w:val="24"/>
          <w:szCs w:val="24"/>
        </w:rPr>
      </w:pPr>
      <w:r>
        <w:rPr>
          <w:rFonts w:ascii="HGP創英角ｺﾞｼｯｸUB" w:eastAsia="HGP創英角ｺﾞｼｯｸUB"/>
          <w:noProof/>
          <w:sz w:val="96"/>
          <w:szCs w:val="96"/>
        </w:rPr>
        <w:pict>
          <v:rect id="_x0000_s1026" style="position:absolute;left:0;text-align:left;margin-left:-42pt;margin-top:-46.05pt;width:603.75pt;height:1035.45pt;z-index:-251664900;mso-position-horizontal-relative:text;mso-position-vertical-relative:text" fillcolor="#95b3d7 [1940]">
            <v:fill opacity="34734f" color2="#ffc000" o:opacity2="28836f" rotate="t" focus="100%" type="gradient"/>
            <v:textbox inset="5.85pt,.7pt,5.85pt,.7pt"/>
          </v:rect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94.5pt;margin-top:0;width:342.75pt;height:73.5pt;z-index:-251655680;mso-position-horizontal-relative:text;mso-position-vertical-relative:text" wrapcoords="6333 0 -47 1102 -47 17192 47 18514 520 21600 21080 21600 21269 21159 21316 10580 21695 10580 21695 9918 21175 7053 21411 6612 21647 4408 21553 3086 20702 220 20466 0 6333 0" fillcolor="#76923c [2406]" strokecolor="#ffc000" strokeweight="1pt">
            <v:shadow on="t" opacity="52429f"/>
            <v:textpath style="font-family:&quot;HGP明朝B&quot;;v-text-reverse:t;v-text-kern:t" trim="t" fitpath="t" string="明 治 の 岡 崎"/>
            <w10:wrap type="tight"/>
          </v:shape>
        </w:pict>
      </w:r>
    </w:p>
    <w:p w:rsidR="00E47A44" w:rsidRDefault="00E47A44" w:rsidP="002D2A75">
      <w:pPr>
        <w:jc w:val="center"/>
        <w:rPr>
          <w:sz w:val="24"/>
          <w:szCs w:val="24"/>
        </w:rPr>
      </w:pPr>
    </w:p>
    <w:p w:rsidR="00E47A44" w:rsidRDefault="00E47A44" w:rsidP="002D2A75">
      <w:pPr>
        <w:jc w:val="center"/>
        <w:rPr>
          <w:sz w:val="24"/>
          <w:szCs w:val="24"/>
        </w:rPr>
      </w:pPr>
    </w:p>
    <w:p w:rsidR="00E47A44" w:rsidRDefault="00E47A44" w:rsidP="002D2A75">
      <w:pPr>
        <w:jc w:val="center"/>
        <w:rPr>
          <w:sz w:val="24"/>
          <w:szCs w:val="24"/>
        </w:rPr>
      </w:pPr>
    </w:p>
    <w:p w:rsidR="00E47A44" w:rsidRPr="00AE4ADB" w:rsidRDefault="00E47A44" w:rsidP="002D2A75">
      <w:pPr>
        <w:jc w:val="center"/>
        <w:rPr>
          <w:sz w:val="16"/>
          <w:szCs w:val="16"/>
        </w:rPr>
      </w:pPr>
    </w:p>
    <w:p w:rsidR="003A5320" w:rsidRPr="003A5320" w:rsidRDefault="003A5320" w:rsidP="00562562">
      <w:pPr>
        <w:ind w:firstLineChars="100" w:firstLine="246"/>
        <w:rPr>
          <w:rFonts w:ascii="HGP明朝B" w:eastAsia="HGP明朝B"/>
          <w:kern w:val="0"/>
          <w:sz w:val="24"/>
          <w:szCs w:val="24"/>
        </w:rPr>
      </w:pPr>
      <w:r w:rsidRPr="00861F5A">
        <w:rPr>
          <w:rFonts w:ascii="HGP明朝B" w:eastAsia="HGP明朝B" w:hint="eastAsia"/>
          <w:spacing w:val="3"/>
          <w:kern w:val="0"/>
          <w:sz w:val="24"/>
          <w:szCs w:val="24"/>
          <w:fitText w:val="10080" w:id="594713345"/>
        </w:rPr>
        <w:t>現在の京都府立図書館がある岡崎は、京都会館や美術館が建ち並ぶ芸術の地、琵琶湖疏水と緑</w:t>
      </w:r>
      <w:r w:rsidRPr="00861F5A">
        <w:rPr>
          <w:rFonts w:ascii="HGP明朝B" w:eastAsia="HGP明朝B" w:hint="eastAsia"/>
          <w:spacing w:val="-7"/>
          <w:kern w:val="0"/>
          <w:sz w:val="24"/>
          <w:szCs w:val="24"/>
          <w:fitText w:val="10080" w:id="594713345"/>
        </w:rPr>
        <w:t>が</w:t>
      </w:r>
      <w:r w:rsidRPr="003A5320">
        <w:rPr>
          <w:rFonts w:ascii="HGP明朝B" w:eastAsia="HGP明朝B" w:hint="eastAsia"/>
          <w:kern w:val="0"/>
          <w:sz w:val="24"/>
          <w:szCs w:val="24"/>
        </w:rPr>
        <w:t>調和した四季折々の風景をもつ地として、人々に親しまれています。</w:t>
      </w:r>
    </w:p>
    <w:p w:rsidR="006255FA" w:rsidRDefault="003A5320" w:rsidP="00562562">
      <w:pPr>
        <w:ind w:firstLineChars="100" w:firstLine="240"/>
        <w:rPr>
          <w:sz w:val="24"/>
          <w:szCs w:val="24"/>
        </w:rPr>
      </w:pPr>
      <w:r w:rsidRPr="006255FA">
        <w:rPr>
          <w:rFonts w:ascii="HGP明朝B" w:eastAsia="HGP明朝B" w:hint="eastAsia"/>
          <w:kern w:val="0"/>
          <w:sz w:val="24"/>
          <w:szCs w:val="24"/>
        </w:rPr>
        <w:t>岡崎地域が何をきっかけに発展したのか、明治時代に</w:t>
      </w:r>
      <w:r w:rsidR="006255FA">
        <w:rPr>
          <w:rFonts w:ascii="HGP明朝B" w:eastAsia="HGP明朝B" w:hint="eastAsia"/>
          <w:kern w:val="0"/>
          <w:sz w:val="24"/>
          <w:szCs w:val="24"/>
        </w:rPr>
        <w:t>さかのぼってみましょう</w:t>
      </w:r>
      <w:r w:rsidRPr="006255FA">
        <w:rPr>
          <w:rFonts w:ascii="HGP明朝B" w:eastAsia="HGP明朝B" w:hint="eastAsia"/>
          <w:kern w:val="0"/>
          <w:sz w:val="24"/>
          <w:szCs w:val="24"/>
        </w:rPr>
        <w:t>。</w:t>
      </w:r>
      <w:r w:rsidRPr="007623D2">
        <w:rPr>
          <w:rFonts w:ascii="HGP明朝B" w:eastAsia="HGP明朝B" w:hint="eastAsia"/>
          <w:kern w:val="0"/>
          <w:sz w:val="36"/>
          <w:szCs w:val="36"/>
        </w:rPr>
        <w:t xml:space="preserve">　</w:t>
      </w:r>
    </w:p>
    <w:p w:rsidR="006255FA" w:rsidRPr="00AE4ADB" w:rsidRDefault="006255FA" w:rsidP="00AE4ADB">
      <w:pPr>
        <w:snapToGrid w:val="0"/>
        <w:jc w:val="center"/>
        <w:rPr>
          <w:sz w:val="16"/>
          <w:szCs w:val="16"/>
        </w:rPr>
      </w:pPr>
    </w:p>
    <w:tbl>
      <w:tblPr>
        <w:tblpPr w:leftFromText="142" w:rightFromText="142" w:vertAnchor="page" w:horzAnchor="margin" w:tblpXSpec="center" w:tblpY="4321"/>
        <w:tblW w:w="10914" w:type="dxa"/>
        <w:jc w:val="center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12" w:space="0" w:color="76923C" w:themeColor="accent3" w:themeShade="BF"/>
          <w:insideV w:val="single" w:sz="12" w:space="0" w:color="76923C" w:themeColor="accent3" w:themeShade="BF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12"/>
        <w:gridCol w:w="1727"/>
        <w:gridCol w:w="1575"/>
      </w:tblGrid>
      <w:tr w:rsidR="00AE4ADB" w:rsidRPr="00565E9C" w:rsidTr="00D20D61">
        <w:trPr>
          <w:trHeight w:val="397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565E9C" w:rsidRDefault="00AE4ADB" w:rsidP="00D20D6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65E9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565E9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料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565E9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565E9C" w:rsidRDefault="00AE4ADB" w:rsidP="00D20D6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65E9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請求記号</w:t>
            </w:r>
          </w:p>
        </w:tc>
        <w:tc>
          <w:tcPr>
            <w:tcW w:w="1575" w:type="dxa"/>
            <w:shd w:val="clear" w:color="auto" w:fill="auto"/>
          </w:tcPr>
          <w:p w:rsidR="00AE4ADB" w:rsidRPr="00565E9C" w:rsidRDefault="00AE4ADB" w:rsidP="00D20D6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資料コード</w:t>
            </w:r>
          </w:p>
        </w:tc>
      </w:tr>
      <w:tr w:rsidR="00AE4ADB" w:rsidRPr="00565E9C" w:rsidTr="00D20D61">
        <w:trPr>
          <w:trHeight w:val="284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『琵琶湖・淀川里の川をめぐる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 w:rsidRPr="008E7BA8">
              <w:rPr>
                <w:rFonts w:hint="eastAsia"/>
                <w:b/>
                <w:szCs w:val="21"/>
              </w:rPr>
              <w:t>ちょっと大人の散策ブック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 w:rsidRPr="008E7BA8">
              <w:rPr>
                <w:rFonts w:hint="eastAsia"/>
                <w:b/>
                <w:szCs w:val="21"/>
              </w:rPr>
              <w:t>みやびな川編</w:t>
            </w:r>
            <w:r w:rsidRPr="008E7BA8">
              <w:rPr>
                <w:rFonts w:hint="eastAsia"/>
                <w:b/>
                <w:szCs w:val="21"/>
              </w:rPr>
              <w:t>[3]</w:t>
            </w:r>
            <w:r w:rsidRPr="008E7BA8">
              <w:rPr>
                <w:rFonts w:hint="eastAsia"/>
                <w:b/>
                <w:szCs w:val="21"/>
              </w:rPr>
              <w:t xml:space="preserve">　</w:t>
            </w:r>
          </w:p>
          <w:p w:rsidR="00AE4ADB" w:rsidRPr="008E7BA8" w:rsidRDefault="00AE4ADB" w:rsidP="00D20D61">
            <w:pPr>
              <w:snapToGrid w:val="0"/>
              <w:jc w:val="left"/>
              <w:rPr>
                <w:b/>
                <w:sz w:val="20"/>
                <w:szCs w:val="20"/>
              </w:rPr>
            </w:pPr>
            <w:r w:rsidRPr="008E7BA8">
              <w:rPr>
                <w:rFonts w:hint="eastAsia"/>
                <w:b/>
                <w:szCs w:val="21"/>
              </w:rPr>
              <w:t>琵琶湖疏水』</w:t>
            </w:r>
            <w:r w:rsidRPr="008E7BA8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8E7BA8">
              <w:rPr>
                <w:rFonts w:hint="eastAsia"/>
                <w:b/>
                <w:szCs w:val="21"/>
              </w:rPr>
              <w:t>琵琶湖・淀川水質保全機構</w:t>
            </w:r>
            <w:r w:rsidRPr="008E7BA8">
              <w:rPr>
                <w:rFonts w:hint="eastAsia"/>
                <w:b/>
                <w:szCs w:val="21"/>
              </w:rPr>
              <w:t xml:space="preserve"> 2013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Ｋ</w:t>
            </w:r>
            <w:r w:rsidRPr="008E7BA8">
              <w:rPr>
                <w:rFonts w:hint="eastAsia"/>
                <w:b/>
                <w:sz w:val="18"/>
                <w:szCs w:val="18"/>
              </w:rPr>
              <w:t>/291.62/</w:t>
            </w:r>
            <w:r w:rsidRPr="008E7BA8">
              <w:rPr>
                <w:rFonts w:hint="eastAsia"/>
                <w:b/>
                <w:sz w:val="18"/>
                <w:szCs w:val="18"/>
              </w:rPr>
              <w:t>Ｂ</w:t>
            </w:r>
            <w:r w:rsidRPr="008E7BA8">
              <w:rPr>
                <w:rFonts w:hint="eastAsia"/>
                <w:b/>
                <w:sz w:val="18"/>
                <w:szCs w:val="18"/>
              </w:rPr>
              <w:t>48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1110225610</w:t>
            </w:r>
          </w:p>
        </w:tc>
      </w:tr>
      <w:tr w:rsidR="00AE4ADB" w:rsidRPr="00565E9C" w:rsidTr="00D20D61">
        <w:trPr>
          <w:trHeight w:val="284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20"/>
                <w:szCs w:val="20"/>
              </w:rPr>
            </w:pPr>
            <w:r w:rsidRPr="008E7BA8">
              <w:rPr>
                <w:rFonts w:hint="eastAsia"/>
                <w:b/>
                <w:szCs w:val="21"/>
              </w:rPr>
              <w:t>『琵琶湖疏水と京都の産業･企業』</w:t>
            </w:r>
            <w:r w:rsidRPr="008E7BA8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8E7BA8">
              <w:rPr>
                <w:rFonts w:hint="eastAsia"/>
                <w:b/>
                <w:szCs w:val="21"/>
              </w:rPr>
              <w:t>井上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 w:rsidRPr="008E7BA8">
              <w:rPr>
                <w:rFonts w:hint="eastAsia"/>
                <w:b/>
                <w:szCs w:val="21"/>
              </w:rPr>
              <w:t>満郎ほか／監修</w:t>
            </w:r>
            <w:r w:rsidRPr="008E7BA8">
              <w:rPr>
                <w:rFonts w:hint="eastAsia"/>
                <w:b/>
                <w:sz w:val="20"/>
                <w:szCs w:val="20"/>
              </w:rPr>
              <w:t xml:space="preserve">　</w:t>
            </w:r>
          </w:p>
          <w:p w:rsidR="00AE4ADB" w:rsidRPr="008E7BA8" w:rsidRDefault="00AE4ADB" w:rsidP="00D20D61">
            <w:pPr>
              <w:snapToGrid w:val="0"/>
              <w:jc w:val="righ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京都商工会議所観光産業特別委員会</w:t>
            </w:r>
            <w:r w:rsidRPr="008E7BA8">
              <w:rPr>
                <w:rFonts w:hint="eastAsia"/>
                <w:b/>
                <w:szCs w:val="21"/>
              </w:rPr>
              <w:t xml:space="preserve"> 2010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K/517.6/B48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1107918763</w:t>
            </w:r>
          </w:p>
        </w:tc>
      </w:tr>
      <w:tr w:rsidR="00AE4ADB" w:rsidRPr="00565E9C" w:rsidTr="00D20D61">
        <w:trPr>
          <w:trHeight w:val="397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Cs w:val="21"/>
              </w:rPr>
              <w:t>『琵琶湖疏水の歴史散策』</w:t>
            </w:r>
            <w:r w:rsidRPr="008E7BA8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C1640C">
              <w:rPr>
                <w:rFonts w:hint="eastAsia"/>
                <w:b/>
                <w:szCs w:val="21"/>
              </w:rPr>
              <w:t>琵琶湖疏水を語る部屋／編</w:t>
            </w:r>
            <w:r w:rsidRPr="008E7BA8">
              <w:rPr>
                <w:rFonts w:hint="eastAsia"/>
                <w:b/>
                <w:sz w:val="18"/>
                <w:szCs w:val="18"/>
              </w:rPr>
              <w:t xml:space="preserve">　</w:t>
            </w:r>
          </w:p>
          <w:p w:rsidR="00AE4ADB" w:rsidRPr="00C1640C" w:rsidRDefault="00AE4ADB" w:rsidP="00D20D61">
            <w:pPr>
              <w:snapToGrid w:val="0"/>
              <w:jc w:val="right"/>
              <w:rPr>
                <w:b/>
                <w:szCs w:val="21"/>
              </w:rPr>
            </w:pPr>
            <w:r w:rsidRPr="00C1640C">
              <w:rPr>
                <w:rFonts w:hint="eastAsia"/>
                <w:b/>
                <w:szCs w:val="21"/>
              </w:rPr>
              <w:t xml:space="preserve">近代京都の礎を観る会　</w:t>
            </w:r>
            <w:r w:rsidRPr="00C1640C">
              <w:rPr>
                <w:rFonts w:hint="eastAsia"/>
                <w:b/>
                <w:szCs w:val="21"/>
              </w:rPr>
              <w:t>2010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K/517.6/B48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1107928069</w:t>
            </w:r>
          </w:p>
        </w:tc>
      </w:tr>
      <w:tr w:rsidR="00AE4ADB" w:rsidRPr="00565E9C" w:rsidTr="00D20D61">
        <w:trPr>
          <w:trHeight w:val="397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rPr>
                <w:b/>
                <w:sz w:val="22"/>
              </w:rPr>
            </w:pPr>
            <w:r w:rsidRPr="008E7BA8">
              <w:rPr>
                <w:rFonts w:hint="eastAsia"/>
                <w:b/>
                <w:szCs w:val="21"/>
              </w:rPr>
              <w:t>『琵琶湖疏水記念館』</w:t>
            </w:r>
            <w:r w:rsidRPr="008E7BA8">
              <w:rPr>
                <w:rFonts w:hint="eastAsia"/>
                <w:b/>
                <w:sz w:val="22"/>
              </w:rPr>
              <w:t xml:space="preserve">　京都市上下水道局　</w:t>
            </w:r>
            <w:r w:rsidRPr="008E7BA8">
              <w:rPr>
                <w:rFonts w:hint="eastAsia"/>
                <w:b/>
                <w:sz w:val="22"/>
              </w:rPr>
              <w:t>2009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K/517.6/B48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1107872028</w:t>
            </w:r>
          </w:p>
        </w:tc>
      </w:tr>
      <w:tr w:rsidR="00AE4ADB" w:rsidRPr="00565E9C" w:rsidTr="00D20D61">
        <w:trPr>
          <w:trHeight w:val="397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C1640C" w:rsidRDefault="00AE4ADB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『琵琶湖疏水の</w:t>
            </w:r>
            <w:r w:rsidRPr="008E7BA8">
              <w:rPr>
                <w:rFonts w:hint="eastAsia"/>
                <w:b/>
                <w:szCs w:val="21"/>
              </w:rPr>
              <w:t>100</w:t>
            </w:r>
            <w:r w:rsidRPr="008E7BA8">
              <w:rPr>
                <w:rFonts w:hint="eastAsia"/>
                <w:b/>
                <w:szCs w:val="21"/>
              </w:rPr>
              <w:t>年　叙述</w:t>
            </w:r>
            <w:r>
              <w:rPr>
                <w:rFonts w:hint="eastAsia"/>
                <w:b/>
                <w:szCs w:val="21"/>
              </w:rPr>
              <w:t>編</w:t>
            </w:r>
            <w:r w:rsidRPr="008E7BA8">
              <w:rPr>
                <w:rFonts w:hint="eastAsia"/>
                <w:b/>
                <w:szCs w:val="21"/>
              </w:rPr>
              <w:t>・資料</w:t>
            </w:r>
            <w:r>
              <w:rPr>
                <w:rFonts w:hint="eastAsia"/>
                <w:b/>
                <w:szCs w:val="21"/>
              </w:rPr>
              <w:t>編</w:t>
            </w:r>
            <w:r w:rsidRPr="008E7BA8">
              <w:rPr>
                <w:rFonts w:hint="eastAsia"/>
                <w:b/>
                <w:szCs w:val="21"/>
              </w:rPr>
              <w:t>・画集』</w:t>
            </w:r>
            <w:r w:rsidRPr="00C1640C">
              <w:rPr>
                <w:rFonts w:hint="eastAsia"/>
                <w:b/>
                <w:szCs w:val="21"/>
              </w:rPr>
              <w:t xml:space="preserve">　京都新聞社／編</w:t>
            </w:r>
          </w:p>
          <w:p w:rsidR="00AE4ADB" w:rsidRPr="00C1640C" w:rsidRDefault="00AE4ADB" w:rsidP="00D20D61">
            <w:pPr>
              <w:snapToGrid w:val="0"/>
              <w:jc w:val="righ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 xml:space="preserve">　</w:t>
            </w:r>
            <w:r w:rsidRPr="00C1640C">
              <w:rPr>
                <w:rFonts w:hint="eastAsia"/>
                <w:b/>
                <w:szCs w:val="21"/>
              </w:rPr>
              <w:t xml:space="preserve">京都市水道局　</w:t>
            </w:r>
            <w:r w:rsidRPr="00C1640C">
              <w:rPr>
                <w:rFonts w:hint="eastAsia"/>
                <w:b/>
                <w:szCs w:val="21"/>
              </w:rPr>
              <w:t>1990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KE/517.6/Ky6/2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6"/>
                <w:szCs w:val="16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1107443002</w:t>
            </w:r>
            <w:r w:rsidRPr="008E7BA8">
              <w:rPr>
                <w:rFonts w:hint="eastAsia"/>
                <w:sz w:val="16"/>
                <w:szCs w:val="16"/>
              </w:rPr>
              <w:t>ほか</w:t>
            </w:r>
          </w:p>
        </w:tc>
      </w:tr>
    </w:tbl>
    <w:p w:rsidR="006255FA" w:rsidRPr="006255FA" w:rsidRDefault="00047EF9" w:rsidP="000E706C">
      <w:pPr>
        <w:snapToGrid w:val="0"/>
        <w:ind w:firstLineChars="100" w:firstLine="240"/>
        <w:rPr>
          <w:sz w:val="24"/>
          <w:szCs w:val="24"/>
        </w:rPr>
      </w:pPr>
      <w:r w:rsidRPr="000E706C">
        <w:rPr>
          <w:rFonts w:ascii="HGSｺﾞｼｯｸE" w:eastAsia="HGSｺﾞｼｯｸE" w:hint="eastAsia"/>
          <w:color w:val="C00000"/>
          <w:sz w:val="24"/>
          <w:szCs w:val="24"/>
        </w:rPr>
        <w:t>「</w:t>
      </w:r>
      <w:r w:rsidR="00986317" w:rsidRPr="00AF0582">
        <w:rPr>
          <w:rFonts w:asciiTheme="majorEastAsia" w:eastAsiaTheme="majorEastAsia" w:hAnsiTheme="majorEastAsia" w:hint="eastAsia"/>
          <w:color w:val="C00000"/>
          <w:sz w:val="24"/>
          <w:szCs w:val="24"/>
        </w:rPr>
        <w:t>琵琶湖疏水</w:t>
      </w:r>
      <w:r w:rsidRPr="000E706C">
        <w:rPr>
          <w:rFonts w:ascii="HGSｺﾞｼｯｸE" w:eastAsia="HGSｺﾞｼｯｸE" w:hint="eastAsia"/>
          <w:color w:val="C00000"/>
          <w:sz w:val="24"/>
          <w:szCs w:val="24"/>
        </w:rPr>
        <w:t>」</w:t>
      </w:r>
      <w:r w:rsidR="0082753C">
        <w:rPr>
          <w:rFonts w:ascii="HGP明朝B" w:eastAsia="HGP明朝B" w:hint="eastAsia"/>
          <w:sz w:val="24"/>
          <w:szCs w:val="24"/>
        </w:rPr>
        <w:t>が作られ</w:t>
      </w:r>
      <w:r w:rsidR="00986317" w:rsidRPr="00562562">
        <w:rPr>
          <w:rFonts w:ascii="HGP明朝B" w:eastAsia="HGP明朝B" w:hint="eastAsia"/>
          <w:sz w:val="24"/>
          <w:szCs w:val="24"/>
        </w:rPr>
        <w:t>ました。</w:t>
      </w:r>
    </w:p>
    <w:p w:rsidR="00AE4ADB" w:rsidRDefault="00562562" w:rsidP="00D20D61">
      <w:pPr>
        <w:jc w:val="right"/>
        <w:rPr>
          <w:rFonts w:ascii="HGSｺﾞｼｯｸE" w:eastAsia="HGSｺﾞｼｯｸE"/>
          <w:color w:val="4F6228" w:themeColor="accent3" w:themeShade="80"/>
          <w:sz w:val="20"/>
          <w:szCs w:val="20"/>
        </w:rPr>
      </w:pPr>
      <w:r>
        <w:rPr>
          <w:rFonts w:ascii="HGSｺﾞｼｯｸE" w:eastAsia="HGSｺﾞｼｯｸE" w:hint="eastAsia"/>
          <w:color w:val="C00000"/>
          <w:sz w:val="16"/>
          <w:szCs w:val="16"/>
        </w:rPr>
        <w:t xml:space="preserve">　　　　　　　　　　　　　　　　　　　　　　　　</w:t>
      </w:r>
      <w:r w:rsidRPr="00A66A60">
        <w:rPr>
          <w:rFonts w:ascii="HGSｺﾞｼｯｸE" w:eastAsia="HGSｺﾞｼｯｸE" w:hint="eastAsia"/>
          <w:color w:val="4F6228" w:themeColor="accent3" w:themeShade="80"/>
          <w:sz w:val="20"/>
          <w:szCs w:val="20"/>
        </w:rPr>
        <w:t>※</w:t>
      </w:r>
      <w:r w:rsidR="00717541" w:rsidRPr="00A66A60">
        <w:rPr>
          <w:rFonts w:ascii="HGSｺﾞｼｯｸE" w:eastAsia="HGSｺﾞｼｯｸE" w:hint="eastAsia"/>
          <w:color w:val="C00000"/>
          <w:sz w:val="20"/>
          <w:szCs w:val="20"/>
        </w:rPr>
        <w:t xml:space="preserve">　</w:t>
      </w:r>
      <w:r w:rsidRPr="00A66A60">
        <w:rPr>
          <w:rFonts w:ascii="HGSｺﾞｼｯｸE" w:eastAsia="HGSｺﾞｼｯｸE" w:hint="eastAsia"/>
          <w:color w:val="4F6228" w:themeColor="accent3" w:themeShade="80"/>
          <w:sz w:val="20"/>
          <w:szCs w:val="20"/>
        </w:rPr>
        <w:t>当館所蔵本リスト『琵琶湖疏水に関する資料の紹介』もご覧ください</w:t>
      </w:r>
    </w:p>
    <w:tbl>
      <w:tblPr>
        <w:tblpPr w:leftFromText="142" w:rightFromText="142" w:vertAnchor="page" w:horzAnchor="margin" w:tblpXSpec="center" w:tblpY="8281"/>
        <w:tblOverlap w:val="never"/>
        <w:tblW w:w="10914" w:type="dxa"/>
        <w:jc w:val="center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12" w:space="0" w:color="76923C" w:themeColor="accent3" w:themeShade="BF"/>
          <w:insideV w:val="single" w:sz="12" w:space="0" w:color="76923C" w:themeColor="accent3" w:themeShade="BF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12"/>
        <w:gridCol w:w="1727"/>
        <w:gridCol w:w="1575"/>
      </w:tblGrid>
      <w:tr w:rsidR="00AE4ADB" w:rsidRPr="00E60A50" w:rsidTr="00D20D61">
        <w:trPr>
          <w:trHeight w:val="270"/>
          <w:jc w:val="center"/>
        </w:trPr>
        <w:tc>
          <w:tcPr>
            <w:tcW w:w="7612" w:type="dxa"/>
            <w:shd w:val="clear" w:color="auto" w:fill="auto"/>
            <w:noWrap/>
            <w:hideMark/>
          </w:tcPr>
          <w:p w:rsidR="00AE4ADB" w:rsidRPr="008E7BA8" w:rsidRDefault="00AE4ADB" w:rsidP="00D20D61">
            <w:pPr>
              <w:jc w:val="center"/>
              <w:rPr>
                <w:b/>
                <w:sz w:val="22"/>
              </w:rPr>
            </w:pPr>
            <w:r w:rsidRPr="008E7BA8">
              <w:rPr>
                <w:rFonts w:hint="eastAsia"/>
                <w:b/>
                <w:sz w:val="22"/>
              </w:rPr>
              <w:t>『</w:t>
            </w:r>
            <w:r w:rsidRPr="008E7BA8">
              <w:rPr>
                <w:rFonts w:hint="eastAsia"/>
                <w:b/>
                <w:szCs w:val="21"/>
              </w:rPr>
              <w:t>「植治の庭」を歩いてみませんか</w:t>
            </w:r>
            <w:r w:rsidRPr="008E7BA8">
              <w:rPr>
                <w:rFonts w:hint="eastAsia"/>
                <w:b/>
                <w:sz w:val="22"/>
              </w:rPr>
              <w:t>』</w:t>
            </w:r>
            <w:r w:rsidRPr="008E7BA8">
              <w:rPr>
                <w:rFonts w:hint="eastAsia"/>
                <w:b/>
                <w:szCs w:val="21"/>
              </w:rPr>
              <w:t>11</w:t>
            </w:r>
            <w:r w:rsidRPr="008E7BA8">
              <w:rPr>
                <w:rFonts w:hint="eastAsia"/>
                <w:b/>
                <w:szCs w:val="21"/>
              </w:rPr>
              <w:t xml:space="preserve">代小川治兵衛／監修　白川書院　</w:t>
            </w:r>
            <w:r w:rsidRPr="008E7BA8">
              <w:rPr>
                <w:rFonts w:hint="eastAsia"/>
                <w:b/>
                <w:szCs w:val="21"/>
              </w:rPr>
              <w:t>2004</w:t>
            </w:r>
          </w:p>
        </w:tc>
        <w:tc>
          <w:tcPr>
            <w:tcW w:w="1727" w:type="dxa"/>
            <w:shd w:val="clear" w:color="auto" w:fill="auto"/>
            <w:noWrap/>
            <w:hideMark/>
          </w:tcPr>
          <w:p w:rsidR="00AE4ADB" w:rsidRPr="008E7BA8" w:rsidRDefault="00AE4ADB" w:rsidP="00D20D61">
            <w:pPr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K/629.21/U38</w:t>
            </w:r>
          </w:p>
        </w:tc>
        <w:tc>
          <w:tcPr>
            <w:tcW w:w="1575" w:type="dxa"/>
            <w:shd w:val="clear" w:color="auto" w:fill="auto"/>
          </w:tcPr>
          <w:p w:rsidR="00AE4ADB" w:rsidRPr="008E7BA8" w:rsidRDefault="00AE4ADB" w:rsidP="00D20D61">
            <w:pPr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1108205269</w:t>
            </w:r>
          </w:p>
        </w:tc>
      </w:tr>
      <w:tr w:rsidR="00AE4ADB" w:rsidRPr="00E60A50" w:rsidTr="00D20D61">
        <w:trPr>
          <w:trHeight w:val="270"/>
          <w:jc w:val="center"/>
        </w:trPr>
        <w:tc>
          <w:tcPr>
            <w:tcW w:w="7612" w:type="dxa"/>
            <w:shd w:val="clear" w:color="auto" w:fill="auto"/>
            <w:noWrap/>
            <w:hideMark/>
          </w:tcPr>
          <w:p w:rsidR="00AE4ADB" w:rsidRPr="008E7BA8" w:rsidRDefault="00AE4ADB" w:rsidP="00D20D61">
            <w:pPr>
              <w:rPr>
                <w:b/>
                <w:sz w:val="22"/>
              </w:rPr>
            </w:pPr>
            <w:r w:rsidRPr="008E7BA8">
              <w:rPr>
                <w:rFonts w:hint="eastAsia"/>
                <w:b/>
                <w:sz w:val="22"/>
              </w:rPr>
              <w:t xml:space="preserve">『南禅寺・平安神宮・無鄰庵』　小学館／編　小学館　</w:t>
            </w:r>
            <w:r w:rsidRPr="008E7BA8">
              <w:rPr>
                <w:rFonts w:hint="eastAsia"/>
                <w:b/>
                <w:sz w:val="22"/>
              </w:rPr>
              <w:t>2005</w:t>
            </w:r>
          </w:p>
        </w:tc>
        <w:tc>
          <w:tcPr>
            <w:tcW w:w="1727" w:type="dxa"/>
            <w:shd w:val="clear" w:color="auto" w:fill="auto"/>
            <w:noWrap/>
            <w:hideMark/>
          </w:tcPr>
          <w:p w:rsidR="00AE4ADB" w:rsidRPr="008E7BA8" w:rsidRDefault="00AE4ADB" w:rsidP="00D20D61">
            <w:pPr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K/629.21/Sh99/8</w:t>
            </w:r>
          </w:p>
        </w:tc>
        <w:tc>
          <w:tcPr>
            <w:tcW w:w="1575" w:type="dxa"/>
            <w:shd w:val="clear" w:color="auto" w:fill="auto"/>
          </w:tcPr>
          <w:p w:rsidR="00AE4ADB" w:rsidRPr="008E7BA8" w:rsidRDefault="00AE4ADB" w:rsidP="00D20D61">
            <w:pPr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1107149351</w:t>
            </w:r>
          </w:p>
        </w:tc>
      </w:tr>
      <w:tr w:rsidR="00AE4ADB" w:rsidRPr="00717541" w:rsidTr="00D20D61">
        <w:trPr>
          <w:trHeight w:val="27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rPr>
                <w:b/>
                <w:sz w:val="24"/>
                <w:szCs w:val="24"/>
              </w:rPr>
            </w:pPr>
            <w:r w:rsidRPr="008E7BA8">
              <w:rPr>
                <w:rFonts w:hint="eastAsia"/>
                <w:b/>
                <w:sz w:val="24"/>
                <w:szCs w:val="24"/>
              </w:rPr>
              <w:t xml:space="preserve">『對龍山荘』　尼崎　博正／監修　淡交社　</w:t>
            </w:r>
            <w:r w:rsidRPr="008E7BA8">
              <w:rPr>
                <w:rFonts w:hint="eastAsia"/>
                <w:b/>
                <w:sz w:val="24"/>
                <w:szCs w:val="24"/>
              </w:rPr>
              <w:t>2007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KE/629.21/Ta23</w:t>
            </w:r>
          </w:p>
        </w:tc>
        <w:tc>
          <w:tcPr>
            <w:tcW w:w="1575" w:type="dxa"/>
            <w:shd w:val="clear" w:color="auto" w:fill="auto"/>
          </w:tcPr>
          <w:p w:rsidR="00AE4ADB" w:rsidRPr="008E7BA8" w:rsidRDefault="00AE4ADB" w:rsidP="00D20D61">
            <w:pPr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1108687201</w:t>
            </w:r>
          </w:p>
        </w:tc>
      </w:tr>
      <w:tr w:rsidR="00AE4ADB" w:rsidRPr="00E60A50" w:rsidTr="00D20D61">
        <w:trPr>
          <w:trHeight w:val="27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rPr>
                <w:b/>
                <w:sz w:val="24"/>
                <w:szCs w:val="24"/>
              </w:rPr>
            </w:pPr>
            <w:r w:rsidRPr="008E7BA8">
              <w:rPr>
                <w:rFonts w:hint="eastAsia"/>
                <w:b/>
                <w:sz w:val="24"/>
                <w:szCs w:val="24"/>
              </w:rPr>
              <w:t>『庭園と建物』　並河靖之七宝記念館</w:t>
            </w:r>
            <w:r w:rsidRPr="008E7BA8">
              <w:rPr>
                <w:rFonts w:hint="eastAsia"/>
                <w:b/>
                <w:sz w:val="24"/>
                <w:szCs w:val="24"/>
              </w:rPr>
              <w:t xml:space="preserve">  2012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K/629/21/N47</w:t>
            </w:r>
          </w:p>
        </w:tc>
        <w:tc>
          <w:tcPr>
            <w:tcW w:w="1575" w:type="dxa"/>
            <w:shd w:val="clear" w:color="auto" w:fill="auto"/>
          </w:tcPr>
          <w:p w:rsidR="00AE4ADB" w:rsidRPr="008E7BA8" w:rsidRDefault="00AE4ADB" w:rsidP="00D20D61">
            <w:pPr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1110210547</w:t>
            </w:r>
          </w:p>
        </w:tc>
      </w:tr>
    </w:tbl>
    <w:p w:rsidR="00AE4ADB" w:rsidRDefault="00AE4ADB" w:rsidP="00AE4ADB">
      <w:pPr>
        <w:ind w:firstLineChars="100" w:firstLine="240"/>
        <w:rPr>
          <w:rFonts w:ascii="HGSｺﾞｼｯｸE" w:eastAsia="HGSｺﾞｼｯｸE"/>
          <w:color w:val="4F6228" w:themeColor="accent3" w:themeShade="80"/>
          <w:sz w:val="20"/>
          <w:szCs w:val="20"/>
        </w:rPr>
      </w:pPr>
      <w:r>
        <w:rPr>
          <w:rFonts w:ascii="HGP明朝B" w:eastAsia="HGP明朝B" w:hint="eastAsia"/>
          <w:sz w:val="24"/>
          <w:szCs w:val="24"/>
        </w:rPr>
        <w:t>琵琶湖</w:t>
      </w:r>
      <w:r w:rsidRPr="00562562">
        <w:rPr>
          <w:rFonts w:ascii="HGP明朝B" w:eastAsia="HGP明朝B" w:hint="eastAsia"/>
          <w:sz w:val="24"/>
          <w:szCs w:val="24"/>
        </w:rPr>
        <w:t>疏水の水を引いた</w:t>
      </w:r>
      <w:r w:rsidRPr="000E706C">
        <w:rPr>
          <w:rFonts w:ascii="HGSｺﾞｼｯｸE" w:eastAsia="HGSｺﾞｼｯｸE" w:hint="eastAsia"/>
          <w:color w:val="C00000"/>
          <w:sz w:val="24"/>
          <w:szCs w:val="24"/>
        </w:rPr>
        <w:t>「</w:t>
      </w:r>
      <w:r w:rsidRPr="00AF0582">
        <w:rPr>
          <w:rFonts w:asciiTheme="majorEastAsia" w:eastAsiaTheme="majorEastAsia" w:hAnsiTheme="majorEastAsia" w:hint="eastAsia"/>
          <w:color w:val="C00000"/>
          <w:sz w:val="24"/>
          <w:szCs w:val="24"/>
        </w:rPr>
        <w:t>庭園</w:t>
      </w:r>
      <w:r w:rsidRPr="000E706C">
        <w:rPr>
          <w:rFonts w:ascii="HGSｺﾞｼｯｸE" w:eastAsia="HGSｺﾞｼｯｸE" w:hint="eastAsia"/>
          <w:color w:val="C00000"/>
          <w:sz w:val="24"/>
          <w:szCs w:val="24"/>
        </w:rPr>
        <w:t>」</w:t>
      </w:r>
      <w:r w:rsidRPr="00562562">
        <w:rPr>
          <w:rFonts w:ascii="HGP明朝B" w:eastAsia="HGP明朝B" w:hint="eastAsia"/>
          <w:sz w:val="24"/>
          <w:szCs w:val="24"/>
        </w:rPr>
        <w:t>が多く作庭されました。</w:t>
      </w:r>
    </w:p>
    <w:p w:rsidR="00AE4ADB" w:rsidRPr="00A66A60" w:rsidRDefault="00AE4ADB" w:rsidP="00D20D61">
      <w:pPr>
        <w:snapToGrid w:val="0"/>
        <w:jc w:val="right"/>
        <w:rPr>
          <w:rFonts w:ascii="HGPｺﾞｼｯｸE" w:eastAsia="HGPｺﾞｼｯｸE"/>
          <w:color w:val="4F6228" w:themeColor="accent3" w:themeShade="80"/>
          <w:sz w:val="20"/>
          <w:szCs w:val="20"/>
        </w:rPr>
      </w:pPr>
      <w:r w:rsidRPr="00A66A60">
        <w:rPr>
          <w:rFonts w:ascii="HGPｺﾞｼｯｸE" w:eastAsia="HGPｺﾞｼｯｸE" w:hint="eastAsia"/>
          <w:color w:val="4F6228" w:themeColor="accent3" w:themeShade="80"/>
          <w:sz w:val="20"/>
          <w:szCs w:val="20"/>
        </w:rPr>
        <w:t>※　当館所蔵本リスト『植治の庭』もご覧ください</w:t>
      </w:r>
    </w:p>
    <w:p w:rsidR="006255FA" w:rsidRDefault="00047EF9" w:rsidP="00AE4ADB">
      <w:pPr>
        <w:ind w:firstLineChars="100" w:firstLine="240"/>
        <w:rPr>
          <w:sz w:val="24"/>
          <w:szCs w:val="24"/>
        </w:rPr>
      </w:pPr>
      <w:r>
        <w:rPr>
          <w:rFonts w:ascii="HGSｺﾞｼｯｸE" w:eastAsia="HGSｺﾞｼｯｸE" w:hint="eastAsia"/>
          <w:color w:val="C00000"/>
          <w:sz w:val="24"/>
          <w:szCs w:val="24"/>
        </w:rPr>
        <w:t>「</w:t>
      </w:r>
      <w:r w:rsidR="00986317" w:rsidRPr="00AF0582">
        <w:rPr>
          <w:rFonts w:asciiTheme="majorEastAsia" w:eastAsiaTheme="majorEastAsia" w:hAnsiTheme="majorEastAsia" w:hint="eastAsia"/>
          <w:color w:val="C00000"/>
          <w:sz w:val="24"/>
          <w:szCs w:val="24"/>
        </w:rPr>
        <w:t>第４回内国勧業博覧会</w:t>
      </w:r>
      <w:r>
        <w:rPr>
          <w:rFonts w:ascii="HGSｺﾞｼｯｸE" w:eastAsia="HGSｺﾞｼｯｸE" w:hint="eastAsia"/>
          <w:color w:val="C00000"/>
          <w:sz w:val="24"/>
          <w:szCs w:val="24"/>
        </w:rPr>
        <w:t>」</w:t>
      </w:r>
      <w:r w:rsidR="00986317" w:rsidRPr="00562562">
        <w:rPr>
          <w:rFonts w:ascii="HGP明朝B" w:eastAsia="HGP明朝B" w:hint="eastAsia"/>
          <w:sz w:val="24"/>
          <w:szCs w:val="24"/>
        </w:rPr>
        <w:t>が</w:t>
      </w:r>
      <w:r w:rsidR="006255FA" w:rsidRPr="00562562">
        <w:rPr>
          <w:rFonts w:ascii="HGP明朝B" w:eastAsia="HGP明朝B" w:hint="eastAsia"/>
          <w:sz w:val="24"/>
          <w:szCs w:val="24"/>
        </w:rPr>
        <w:t>開催</w:t>
      </w:r>
      <w:r w:rsidR="00986317" w:rsidRPr="00562562">
        <w:rPr>
          <w:rFonts w:ascii="HGP明朝B" w:eastAsia="HGP明朝B" w:hint="eastAsia"/>
          <w:sz w:val="24"/>
          <w:szCs w:val="24"/>
        </w:rPr>
        <w:t>されました。</w:t>
      </w:r>
    </w:p>
    <w:tbl>
      <w:tblPr>
        <w:tblpPr w:leftFromText="142" w:rightFromText="142" w:vertAnchor="page" w:horzAnchor="margin" w:tblpXSpec="center" w:tblpY="10621"/>
        <w:tblW w:w="10914" w:type="dxa"/>
        <w:jc w:val="center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12" w:space="0" w:color="76923C" w:themeColor="accent3" w:themeShade="BF"/>
          <w:insideV w:val="single" w:sz="12" w:space="0" w:color="76923C" w:themeColor="accent3" w:themeShade="BF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12"/>
        <w:gridCol w:w="1727"/>
        <w:gridCol w:w="1575"/>
      </w:tblGrid>
      <w:tr w:rsidR="00AE4ADB" w:rsidRPr="00853124" w:rsidTr="00D20D61">
        <w:trPr>
          <w:trHeight w:val="27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widowControl/>
              <w:jc w:val="lef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『博覧会の時代』　國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 w:rsidRPr="008E7BA8">
              <w:rPr>
                <w:rFonts w:hint="eastAsia"/>
                <w:b/>
                <w:szCs w:val="21"/>
              </w:rPr>
              <w:t xml:space="preserve">雄行／著　岩田書院　</w:t>
            </w:r>
            <w:r w:rsidRPr="008E7BA8">
              <w:rPr>
                <w:rFonts w:hint="eastAsia"/>
                <w:b/>
                <w:szCs w:val="21"/>
              </w:rPr>
              <w:t>2005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widowControl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606.91/Ku42</w:t>
            </w:r>
          </w:p>
        </w:tc>
        <w:tc>
          <w:tcPr>
            <w:tcW w:w="1575" w:type="dxa"/>
            <w:shd w:val="clear" w:color="auto" w:fill="auto"/>
          </w:tcPr>
          <w:p w:rsidR="00AE4ADB" w:rsidRPr="008E7BA8" w:rsidRDefault="00AE4ADB" w:rsidP="00D20D61">
            <w:pPr>
              <w:widowControl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1108288281</w:t>
            </w:r>
          </w:p>
        </w:tc>
      </w:tr>
      <w:tr w:rsidR="00AE4ADB" w:rsidRPr="00853124" w:rsidTr="00D20D61">
        <w:trPr>
          <w:trHeight w:val="27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widowControl/>
              <w:jc w:val="lef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『日本の博覧会』　橋爪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 w:rsidRPr="008E7BA8">
              <w:rPr>
                <w:rFonts w:hint="eastAsia"/>
                <w:b/>
                <w:szCs w:val="21"/>
              </w:rPr>
              <w:t xml:space="preserve">紳也／監修　平凡社　</w:t>
            </w:r>
            <w:r w:rsidRPr="008E7BA8">
              <w:rPr>
                <w:rFonts w:hint="eastAsia"/>
                <w:b/>
                <w:szCs w:val="21"/>
              </w:rPr>
              <w:t>2005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widowControl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606.91/N71</w:t>
            </w:r>
          </w:p>
        </w:tc>
        <w:tc>
          <w:tcPr>
            <w:tcW w:w="1575" w:type="dxa"/>
            <w:shd w:val="clear" w:color="auto" w:fill="auto"/>
          </w:tcPr>
          <w:p w:rsidR="00AE4ADB" w:rsidRPr="008E7BA8" w:rsidRDefault="00AE4ADB" w:rsidP="00D20D61">
            <w:pPr>
              <w:widowControl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1108259571</w:t>
            </w:r>
          </w:p>
        </w:tc>
      </w:tr>
      <w:tr w:rsidR="00AE4ADB" w:rsidRPr="00853124" w:rsidTr="00D20D61">
        <w:trPr>
          <w:trHeight w:val="27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widowControl/>
              <w:jc w:val="lef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</w:t>
            </w:r>
            <w:r w:rsidRPr="00C1640C">
              <w:rPr>
                <w:rFonts w:hint="eastAsia"/>
                <w:b/>
                <w:szCs w:val="21"/>
              </w:rPr>
              <w:t>奠都祭博覧会遊覧乃栞</w:t>
            </w:r>
            <w:r w:rsidRPr="008E7BA8">
              <w:rPr>
                <w:rFonts w:hint="eastAsia"/>
                <w:b/>
                <w:szCs w:val="21"/>
              </w:rPr>
              <w:t xml:space="preserve">』　</w:t>
            </w:r>
            <w:r>
              <w:rPr>
                <w:rFonts w:hint="eastAsia"/>
                <w:b/>
                <w:szCs w:val="21"/>
              </w:rPr>
              <w:t>瀧山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C1640C">
              <w:rPr>
                <w:b/>
                <w:szCs w:val="21"/>
              </w:rPr>
              <w:t xml:space="preserve"> </w:t>
            </w:r>
            <w:r w:rsidRPr="00C1640C">
              <w:rPr>
                <w:rFonts w:hint="eastAsia"/>
                <w:b/>
                <w:szCs w:val="21"/>
              </w:rPr>
              <w:t>瑄／著</w:t>
            </w:r>
            <w:r w:rsidRPr="008E7BA8">
              <w:rPr>
                <w:rFonts w:hint="eastAsia"/>
                <w:b/>
                <w:szCs w:val="21"/>
              </w:rPr>
              <w:t xml:space="preserve">　</w:t>
            </w:r>
            <w:r>
              <w:rPr>
                <w:rFonts w:hint="eastAsia"/>
                <w:b/>
                <w:szCs w:val="21"/>
              </w:rPr>
              <w:t>あき</w:t>
            </w:r>
            <w:r w:rsidRPr="008E7BA8">
              <w:rPr>
                <w:rFonts w:hint="eastAsia"/>
                <w:b/>
                <w:szCs w:val="21"/>
              </w:rPr>
              <w:t xml:space="preserve">書房　</w:t>
            </w:r>
            <w:r w:rsidRPr="008E7BA8">
              <w:rPr>
                <w:rFonts w:hint="eastAsia"/>
                <w:b/>
                <w:szCs w:val="21"/>
              </w:rPr>
              <w:t>199</w:t>
            </w:r>
            <w:r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widowControl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K/606/</w:t>
            </w:r>
            <w:r>
              <w:rPr>
                <w:rFonts w:hint="eastAsia"/>
                <w:b/>
                <w:sz w:val="18"/>
                <w:szCs w:val="18"/>
              </w:rPr>
              <w:t>TA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widowControl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</w:t>
            </w:r>
            <w:r>
              <w:rPr>
                <w:rFonts w:hint="eastAsia"/>
                <w:b/>
                <w:sz w:val="18"/>
                <w:szCs w:val="18"/>
              </w:rPr>
              <w:t>1342846</w:t>
            </w:r>
          </w:p>
        </w:tc>
      </w:tr>
    </w:tbl>
    <w:p w:rsidR="00AE4ADB" w:rsidRPr="00AE4ADB" w:rsidRDefault="00AE4ADB" w:rsidP="00AE4ADB">
      <w:pPr>
        <w:snapToGrid w:val="0"/>
        <w:ind w:firstLineChars="150" w:firstLine="240"/>
        <w:rPr>
          <w:rFonts w:ascii="HGP明朝B" w:eastAsia="HGP明朝B" w:hAnsi="メイリオ" w:cs="メイリオ"/>
          <w:color w:val="333333"/>
          <w:sz w:val="16"/>
          <w:szCs w:val="16"/>
        </w:rPr>
      </w:pPr>
    </w:p>
    <w:p w:rsidR="00AE4ADB" w:rsidRPr="00562562" w:rsidRDefault="00AE4ADB" w:rsidP="00AE4ADB">
      <w:pPr>
        <w:snapToGrid w:val="0"/>
        <w:ind w:firstLineChars="150" w:firstLine="360"/>
        <w:rPr>
          <w:rFonts w:ascii="HGP明朝B" w:eastAsia="HGP明朝B" w:hAnsi="メイリオ" w:cs="メイリオ"/>
          <w:color w:val="333333"/>
          <w:sz w:val="24"/>
          <w:szCs w:val="24"/>
        </w:rPr>
      </w:pPr>
      <w:r>
        <w:rPr>
          <w:rFonts w:ascii="HGP明朝B" w:eastAsia="HGP明朝B" w:hAnsi="メイリオ" w:cs="メイリオ" w:hint="eastAsia"/>
          <w:color w:val="333333"/>
          <w:sz w:val="24"/>
          <w:szCs w:val="24"/>
        </w:rPr>
        <w:t>第</w:t>
      </w:r>
      <w:r w:rsidRPr="00562562">
        <w:rPr>
          <w:rFonts w:ascii="HGP明朝B" w:eastAsia="HGP明朝B" w:hAnsi="メイリオ" w:cs="メイリオ" w:hint="eastAsia"/>
          <w:color w:val="333333"/>
          <w:sz w:val="24"/>
          <w:szCs w:val="24"/>
        </w:rPr>
        <w:t>４回内国勧業博覧会跡地の一部が、</w:t>
      </w:r>
      <w:r w:rsidRPr="000E706C">
        <w:rPr>
          <w:rFonts w:ascii="HGSｺﾞｼｯｸE" w:eastAsia="HGSｺﾞｼｯｸE" w:hAnsi="メイリオ" w:cs="メイリオ" w:hint="eastAsia"/>
          <w:color w:val="C00000"/>
          <w:sz w:val="24"/>
          <w:szCs w:val="24"/>
        </w:rPr>
        <w:t>「</w:t>
      </w:r>
      <w:r w:rsidRPr="00AF0582">
        <w:rPr>
          <w:rFonts w:asciiTheme="majorEastAsia" w:eastAsiaTheme="majorEastAsia" w:hAnsiTheme="majorEastAsia" w:hint="eastAsia"/>
          <w:color w:val="C00000"/>
          <w:sz w:val="24"/>
          <w:szCs w:val="24"/>
        </w:rPr>
        <w:t>岡崎公園</w:t>
      </w:r>
      <w:r w:rsidRPr="000E706C">
        <w:rPr>
          <w:rFonts w:ascii="HGSｺﾞｼｯｸE" w:eastAsia="HGSｺﾞｼｯｸE" w:hAnsi="メイリオ" w:cs="メイリオ" w:hint="eastAsia"/>
          <w:color w:val="C00000"/>
          <w:sz w:val="24"/>
          <w:szCs w:val="24"/>
        </w:rPr>
        <w:t>」</w:t>
      </w:r>
      <w:r w:rsidRPr="00562562">
        <w:rPr>
          <w:rFonts w:ascii="HGP明朝B" w:eastAsia="HGP明朝B" w:hAnsi="メイリオ" w:cs="メイリオ" w:hint="eastAsia"/>
          <w:color w:val="333333"/>
          <w:sz w:val="24"/>
          <w:szCs w:val="24"/>
        </w:rPr>
        <w:t>として指定されました。</w:t>
      </w:r>
    </w:p>
    <w:tbl>
      <w:tblPr>
        <w:tblpPr w:leftFromText="142" w:rightFromText="142" w:vertAnchor="page" w:horzAnchor="margin" w:tblpXSpec="center" w:tblpY="12421"/>
        <w:tblW w:w="10914" w:type="dxa"/>
        <w:jc w:val="center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12" w:space="0" w:color="76923C" w:themeColor="accent3" w:themeShade="BF"/>
          <w:insideV w:val="single" w:sz="12" w:space="0" w:color="76923C" w:themeColor="accent3" w:themeShade="BF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12"/>
        <w:gridCol w:w="1727"/>
        <w:gridCol w:w="1575"/>
      </w:tblGrid>
      <w:tr w:rsidR="00AE4ADB" w:rsidRPr="00E60A50" w:rsidTr="00D20D61">
        <w:trPr>
          <w:trHeight w:val="34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20"/>
                <w:szCs w:val="20"/>
              </w:rPr>
            </w:pPr>
            <w:r w:rsidRPr="008E7BA8">
              <w:rPr>
                <w:rFonts w:hint="eastAsia"/>
                <w:b/>
                <w:szCs w:val="21"/>
              </w:rPr>
              <w:t xml:space="preserve">『京都岡崎の文化的景観調査報告書』　奈良文化財研究所／編　</w:t>
            </w:r>
          </w:p>
          <w:p w:rsidR="00AE4ADB" w:rsidRPr="008E7BA8" w:rsidRDefault="00AE4ADB" w:rsidP="00D20D61">
            <w:pPr>
              <w:snapToGrid w:val="0"/>
              <w:jc w:val="righ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 xml:space="preserve">京都市文化財保護課　</w:t>
            </w:r>
            <w:r w:rsidRPr="008E7BA8">
              <w:rPr>
                <w:rFonts w:hint="eastAsia"/>
                <w:b/>
                <w:szCs w:val="21"/>
              </w:rPr>
              <w:t>2013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K/709.16/N51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1110210414</w:t>
            </w:r>
          </w:p>
        </w:tc>
      </w:tr>
      <w:tr w:rsidR="00AE4ADB" w:rsidRPr="00E60A50" w:rsidTr="00D20D61">
        <w:trPr>
          <w:trHeight w:val="34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『日本人の忘れもの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 w:rsidRPr="008E7BA8">
              <w:rPr>
                <w:rFonts w:hint="eastAsia"/>
                <w:b/>
                <w:szCs w:val="21"/>
              </w:rPr>
              <w:t>第２部』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 w:rsidRPr="008E7BA8">
              <w:rPr>
                <w:rFonts w:hint="eastAsia"/>
                <w:b/>
                <w:szCs w:val="21"/>
              </w:rPr>
              <w:t>京都新聞出版センター</w:t>
            </w:r>
            <w:r w:rsidRPr="008E7BA8">
              <w:rPr>
                <w:rFonts w:hint="eastAsia"/>
                <w:b/>
                <w:szCs w:val="21"/>
              </w:rPr>
              <w:t xml:space="preserve"> 2013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K/291.62/Ky6/2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1110359658</w:t>
            </w:r>
          </w:p>
        </w:tc>
      </w:tr>
      <w:tr w:rsidR="00AE4ADB" w:rsidRPr="00E60A50" w:rsidTr="00D20D61">
        <w:trPr>
          <w:trHeight w:val="34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 xml:space="preserve">『共汗でつくる新「京都市動物園構想」近くて新しい動物園』　</w:t>
            </w:r>
          </w:p>
          <w:p w:rsidR="00AE4ADB" w:rsidRPr="008E7BA8" w:rsidRDefault="00AE4ADB" w:rsidP="00D20D61">
            <w:pPr>
              <w:snapToGrid w:val="0"/>
              <w:jc w:val="righ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 xml:space="preserve">京都市動物園　</w:t>
            </w:r>
            <w:r w:rsidRPr="008E7BA8">
              <w:rPr>
                <w:rFonts w:hint="eastAsia"/>
                <w:b/>
                <w:szCs w:val="21"/>
              </w:rPr>
              <w:t>2012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K/480.76/Ky6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1107994418</w:t>
            </w:r>
          </w:p>
        </w:tc>
      </w:tr>
      <w:tr w:rsidR="00AE4ADB" w:rsidRPr="00E60A50" w:rsidTr="00D20D61">
        <w:trPr>
          <w:trHeight w:val="34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 xml:space="preserve">『地図で読む京都・岡崎年代史』　京都岡崎魅力づくり推進協議会　</w:t>
            </w:r>
            <w:r w:rsidRPr="008E7BA8">
              <w:rPr>
                <w:rFonts w:hint="eastAsia"/>
                <w:b/>
                <w:szCs w:val="21"/>
              </w:rPr>
              <w:t>2012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KE/518.85/Ky6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1107969394</w:t>
            </w:r>
          </w:p>
        </w:tc>
      </w:tr>
      <w:tr w:rsidR="00AE4ADB" w:rsidRPr="00E60A50" w:rsidTr="00D20D61">
        <w:trPr>
          <w:trHeight w:val="34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『わが道は京都岡崎から』　深江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 w:rsidRPr="008E7BA8">
              <w:rPr>
                <w:rFonts w:hint="eastAsia"/>
                <w:b/>
                <w:szCs w:val="21"/>
              </w:rPr>
              <w:t xml:space="preserve">浩／著　ナカニシヤ出版　</w:t>
            </w:r>
            <w:r w:rsidRPr="008E7BA8">
              <w:rPr>
                <w:rFonts w:hint="eastAsia"/>
                <w:b/>
                <w:szCs w:val="21"/>
              </w:rPr>
              <w:t>2000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K/291.62/F71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1106397977</w:t>
            </w:r>
          </w:p>
        </w:tc>
      </w:tr>
      <w:tr w:rsidR="00AE4ADB" w:rsidRPr="00E60A50" w:rsidTr="00D20D61">
        <w:trPr>
          <w:trHeight w:val="34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 xml:space="preserve">『岡崎公園沿革史』　京都市／編　京都市　</w:t>
            </w:r>
            <w:r w:rsidRPr="008E7BA8">
              <w:rPr>
                <w:rFonts w:hint="eastAsia"/>
                <w:b/>
                <w:szCs w:val="21"/>
              </w:rPr>
              <w:t>1997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K/518.85/Ky6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1107130328</w:t>
            </w:r>
          </w:p>
        </w:tc>
      </w:tr>
      <w:tr w:rsidR="00AE4ADB" w:rsidRPr="00E60A50" w:rsidTr="00D20D61">
        <w:trPr>
          <w:trHeight w:val="34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 xml:space="preserve">『京都岡崎動物園の記録』　滝沢晃夫　</w:t>
            </w:r>
            <w:r w:rsidRPr="008E7BA8">
              <w:rPr>
                <w:rFonts w:hint="eastAsia"/>
                <w:b/>
                <w:szCs w:val="21"/>
              </w:rPr>
              <w:t>1986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K/480.76/Ta73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110036197</w:t>
            </w:r>
            <w:r>
              <w:rPr>
                <w:rFonts w:hint="eastAsia"/>
                <w:b/>
                <w:sz w:val="18"/>
                <w:szCs w:val="18"/>
              </w:rPr>
              <w:t>9</w:t>
            </w:r>
          </w:p>
        </w:tc>
      </w:tr>
      <w:tr w:rsidR="00AE4ADB" w:rsidRPr="00E60A50" w:rsidTr="00D20D61">
        <w:trPr>
          <w:trHeight w:val="340"/>
          <w:jc w:val="center"/>
        </w:trPr>
        <w:tc>
          <w:tcPr>
            <w:tcW w:w="7612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『京都市動物園</w:t>
            </w:r>
            <w:r w:rsidRPr="008E7BA8">
              <w:rPr>
                <w:rFonts w:hint="eastAsia"/>
                <w:b/>
                <w:szCs w:val="21"/>
              </w:rPr>
              <w:t>80</w:t>
            </w:r>
            <w:r w:rsidRPr="008E7BA8">
              <w:rPr>
                <w:rFonts w:hint="eastAsia"/>
                <w:b/>
                <w:szCs w:val="21"/>
              </w:rPr>
              <w:t xml:space="preserve">年のあゆみ』　京都市動物園　</w:t>
            </w:r>
            <w:r w:rsidRPr="008E7BA8">
              <w:rPr>
                <w:rFonts w:hint="eastAsia"/>
                <w:b/>
                <w:szCs w:val="21"/>
              </w:rPr>
              <w:t>1984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K/480/</w:t>
            </w:r>
            <w:proofErr w:type="spellStart"/>
            <w:r w:rsidRPr="008E7BA8">
              <w:rPr>
                <w:rFonts w:hint="eastAsia"/>
                <w:b/>
                <w:sz w:val="18"/>
                <w:szCs w:val="18"/>
              </w:rPr>
              <w:t>Ky</w:t>
            </w:r>
            <w:proofErr w:type="spellEnd"/>
          </w:p>
        </w:tc>
        <w:tc>
          <w:tcPr>
            <w:tcW w:w="1575" w:type="dxa"/>
            <w:shd w:val="clear" w:color="auto" w:fill="auto"/>
            <w:vAlign w:val="center"/>
          </w:tcPr>
          <w:p w:rsidR="00AE4ADB" w:rsidRPr="008E7BA8" w:rsidRDefault="00AE4ADB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1101303012</w:t>
            </w:r>
          </w:p>
        </w:tc>
      </w:tr>
    </w:tbl>
    <w:p w:rsidR="00D20D61" w:rsidRPr="000E706C" w:rsidRDefault="000F49FE" w:rsidP="00D20D61">
      <w:pPr>
        <w:snapToGrid w:val="0"/>
        <w:jc w:val="right"/>
        <w:rPr>
          <w:rFonts w:ascii="HGPｺﾞｼｯｸE" w:eastAsia="HGPｺﾞｼｯｸE" w:hAnsi="メイリオ" w:cs="メイリオ"/>
          <w:color w:val="4F6228" w:themeColor="accent3" w:themeShade="80"/>
          <w:sz w:val="20"/>
          <w:szCs w:val="20"/>
        </w:rPr>
      </w:pPr>
      <w:r>
        <w:rPr>
          <w:rFonts w:ascii="HGSｺﾞｼｯｸE" w:eastAsia="HGSｺﾞｼｯｸE" w:hint="eastAsia"/>
          <w:color w:val="C00000"/>
          <w:sz w:val="24"/>
          <w:szCs w:val="24"/>
        </w:rPr>
        <w:t xml:space="preserve">　</w:t>
      </w:r>
      <w:r w:rsidR="00D20D61" w:rsidRPr="000E706C">
        <w:rPr>
          <w:rFonts w:ascii="HGPｺﾞｼｯｸE" w:eastAsia="HGPｺﾞｼｯｸE" w:hAnsi="メイリオ" w:cs="メイリオ" w:hint="eastAsia"/>
          <w:noProof/>
          <w:color w:val="4F6228" w:themeColor="accent3" w:themeShade="80"/>
          <w:sz w:val="20"/>
          <w:szCs w:val="20"/>
        </w:rPr>
        <w:t>※　当館所蔵本リスト『府立図書館「岡崎」百年の歩み-岡崎公園編-』もご覧ください</w:t>
      </w:r>
    </w:p>
    <w:p w:rsidR="00A84BC0" w:rsidRPr="00D20D61" w:rsidRDefault="00D708FA" w:rsidP="00D20D61">
      <w:pPr>
        <w:jc w:val="right"/>
        <w:rPr>
          <w:rFonts w:ascii="HGSｺﾞｼｯｸE" w:eastAsia="HGSｺﾞｼｯｸE"/>
          <w:color w:val="C00000"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lastRenderedPageBreak/>
        <w:pict>
          <v:rect id="_x0000_s1201" style="position:absolute;left:0;text-align:left;margin-left:-47.25pt;margin-top:-45pt;width:616.5pt;height:855pt;z-index:-251661825;mso-position-horizontal-relative:text;mso-position-vertical-relative:text" fillcolor="#fec044">
            <v:fill opacity="28836f" color2="#8db3e2 [1311]" o:opacity2="34734f" rotate="t" focus="100%" type="gradient"/>
            <v:textbox inset="5.85pt,.7pt,5.85pt,.7pt"/>
          </v:rect>
        </w:pict>
      </w:r>
      <w:bookmarkEnd w:id="0"/>
    </w:p>
    <w:p w:rsidR="00A84BC0" w:rsidRDefault="00A84BC0" w:rsidP="00C128DE">
      <w:pPr>
        <w:rPr>
          <w:rFonts w:ascii="HGSｺﾞｼｯｸE" w:eastAsia="HGSｺﾞｼｯｸE"/>
          <w:color w:val="C00000"/>
          <w:sz w:val="24"/>
          <w:szCs w:val="24"/>
        </w:rPr>
      </w:pPr>
    </w:p>
    <w:p w:rsidR="00C128DE" w:rsidRDefault="00C128DE" w:rsidP="00A84BC0">
      <w:pPr>
        <w:ind w:firstLineChars="200" w:firstLine="480"/>
        <w:rPr>
          <w:sz w:val="24"/>
          <w:szCs w:val="24"/>
        </w:rPr>
      </w:pPr>
      <w:r w:rsidRPr="000E706C">
        <w:rPr>
          <w:rFonts w:ascii="HGSｺﾞｼｯｸE" w:eastAsia="HGSｺﾞｼｯｸE" w:hint="eastAsia"/>
          <w:color w:val="C00000"/>
          <w:sz w:val="24"/>
          <w:szCs w:val="24"/>
        </w:rPr>
        <w:t>「</w:t>
      </w:r>
      <w:r w:rsidRPr="00AF0582">
        <w:rPr>
          <w:rFonts w:asciiTheme="majorEastAsia" w:eastAsiaTheme="majorEastAsia" w:hAnsiTheme="majorEastAsia" w:hint="eastAsia"/>
          <w:color w:val="C00000"/>
          <w:sz w:val="24"/>
          <w:szCs w:val="24"/>
        </w:rPr>
        <w:t>平安神宮</w:t>
      </w:r>
      <w:r w:rsidRPr="000E706C">
        <w:rPr>
          <w:rFonts w:ascii="HGSｺﾞｼｯｸE" w:eastAsia="HGSｺﾞｼｯｸE" w:hint="eastAsia"/>
          <w:color w:val="C00000"/>
          <w:sz w:val="24"/>
          <w:szCs w:val="24"/>
        </w:rPr>
        <w:t>」</w:t>
      </w:r>
      <w:r w:rsidRPr="00562562">
        <w:rPr>
          <w:rFonts w:ascii="HGP明朝B" w:eastAsia="HGP明朝B" w:hint="eastAsia"/>
          <w:sz w:val="24"/>
          <w:szCs w:val="24"/>
        </w:rPr>
        <w:t>が創建されました。</w:t>
      </w:r>
    </w:p>
    <w:tbl>
      <w:tblPr>
        <w:tblpPr w:leftFromText="142" w:rightFromText="142" w:vertAnchor="page" w:horzAnchor="margin" w:tblpXSpec="center" w:tblpY="1981"/>
        <w:tblW w:w="10914" w:type="dxa"/>
        <w:jc w:val="center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12" w:space="0" w:color="76923C" w:themeColor="accent3" w:themeShade="BF"/>
          <w:insideV w:val="single" w:sz="12" w:space="0" w:color="76923C" w:themeColor="accent3" w:themeShade="BF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76"/>
        <w:gridCol w:w="1695"/>
        <w:gridCol w:w="1743"/>
      </w:tblGrid>
      <w:tr w:rsidR="00A84BC0" w:rsidRPr="003B48E1" w:rsidTr="00D20D61">
        <w:trPr>
          <w:trHeight w:val="340"/>
          <w:jc w:val="center"/>
        </w:trPr>
        <w:tc>
          <w:tcPr>
            <w:tcW w:w="7476" w:type="dxa"/>
            <w:shd w:val="clear" w:color="auto" w:fill="auto"/>
            <w:noWrap/>
            <w:hideMark/>
          </w:tcPr>
          <w:p w:rsidR="00A84BC0" w:rsidRPr="008E7BA8" w:rsidRDefault="00A84BC0" w:rsidP="00D20D61">
            <w:pPr>
              <w:widowControl/>
              <w:jc w:val="lef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 xml:space="preserve">『平安神宮百年史　本文・年表編』　平安神宮　</w:t>
            </w:r>
            <w:r w:rsidRPr="008E7BA8">
              <w:rPr>
                <w:rFonts w:hint="eastAsia"/>
                <w:b/>
                <w:szCs w:val="21"/>
              </w:rPr>
              <w:t>1997</w:t>
            </w:r>
          </w:p>
        </w:tc>
        <w:tc>
          <w:tcPr>
            <w:tcW w:w="1695" w:type="dxa"/>
            <w:shd w:val="clear" w:color="auto" w:fill="auto"/>
            <w:noWrap/>
            <w:hideMark/>
          </w:tcPr>
          <w:p w:rsidR="00A84BC0" w:rsidRPr="008E7BA8" w:rsidRDefault="00A84BC0" w:rsidP="00D20D61">
            <w:pPr>
              <w:widowControl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K/175.96/H51/1</w:t>
            </w:r>
          </w:p>
        </w:tc>
        <w:tc>
          <w:tcPr>
            <w:tcW w:w="1743" w:type="dxa"/>
            <w:shd w:val="clear" w:color="auto" w:fill="auto"/>
          </w:tcPr>
          <w:p w:rsidR="00A84BC0" w:rsidRPr="008E7BA8" w:rsidRDefault="00A84BC0" w:rsidP="00D20D61">
            <w:pPr>
              <w:widowControl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1101964557</w:t>
            </w:r>
            <w:r w:rsidRPr="008E7BA8">
              <w:rPr>
                <w:rFonts w:hint="eastAsia"/>
                <w:sz w:val="16"/>
                <w:szCs w:val="16"/>
              </w:rPr>
              <w:t>ほか</w:t>
            </w:r>
          </w:p>
        </w:tc>
      </w:tr>
      <w:tr w:rsidR="00A84BC0" w:rsidRPr="003B48E1" w:rsidTr="00D20D61">
        <w:trPr>
          <w:trHeight w:val="340"/>
          <w:jc w:val="center"/>
        </w:trPr>
        <w:tc>
          <w:tcPr>
            <w:tcW w:w="7476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jc w:val="lef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 xml:space="preserve">『桓武天皇と平安京』　平安神宮　</w:t>
            </w:r>
            <w:r w:rsidRPr="008E7BA8">
              <w:rPr>
                <w:rFonts w:hint="eastAsia"/>
                <w:b/>
                <w:szCs w:val="21"/>
              </w:rPr>
              <w:t>2012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K/288/41/Ka56</w:t>
            </w:r>
          </w:p>
        </w:tc>
        <w:tc>
          <w:tcPr>
            <w:tcW w:w="1743" w:type="dxa"/>
            <w:shd w:val="clear" w:color="auto" w:fill="auto"/>
          </w:tcPr>
          <w:p w:rsidR="00A84BC0" w:rsidRPr="008E7BA8" w:rsidRDefault="00A84BC0" w:rsidP="00D20D61">
            <w:pPr>
              <w:widowControl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1107976712</w:t>
            </w:r>
          </w:p>
        </w:tc>
      </w:tr>
    </w:tbl>
    <w:p w:rsidR="00C128DE" w:rsidRDefault="00C128DE" w:rsidP="00E60A50">
      <w:pPr>
        <w:rPr>
          <w:sz w:val="16"/>
          <w:szCs w:val="16"/>
        </w:rPr>
      </w:pPr>
    </w:p>
    <w:p w:rsidR="00A84BC0" w:rsidRPr="00A66A60" w:rsidRDefault="00A84BC0" w:rsidP="00A84BC0">
      <w:pPr>
        <w:ind w:firstLineChars="100" w:firstLine="240"/>
        <w:jc w:val="left"/>
        <w:rPr>
          <w:sz w:val="16"/>
          <w:szCs w:val="16"/>
        </w:rPr>
      </w:pPr>
      <w:r w:rsidRPr="000E706C">
        <w:rPr>
          <w:rFonts w:ascii="HGSｺﾞｼｯｸE" w:eastAsia="HGSｺﾞｼｯｸE" w:hint="eastAsia"/>
          <w:color w:val="C00000"/>
          <w:sz w:val="24"/>
          <w:szCs w:val="24"/>
        </w:rPr>
        <w:t>「</w:t>
      </w:r>
      <w:r w:rsidRPr="00AF0582">
        <w:rPr>
          <w:rFonts w:asciiTheme="majorEastAsia" w:eastAsiaTheme="majorEastAsia" w:hAnsiTheme="majorEastAsia" w:hint="eastAsia"/>
          <w:color w:val="C00000"/>
          <w:sz w:val="24"/>
          <w:szCs w:val="24"/>
        </w:rPr>
        <w:t>京都市電（チンチン電車）</w:t>
      </w:r>
      <w:r w:rsidRPr="000E706C">
        <w:rPr>
          <w:rFonts w:ascii="HGSｺﾞｼｯｸE" w:eastAsia="HGSｺﾞｼｯｸE" w:hint="eastAsia"/>
          <w:color w:val="C00000"/>
          <w:sz w:val="24"/>
          <w:szCs w:val="24"/>
        </w:rPr>
        <w:t>」</w:t>
      </w:r>
      <w:r w:rsidRPr="00562562">
        <w:rPr>
          <w:rFonts w:ascii="HGP明朝B" w:eastAsia="HGP明朝B" w:hint="eastAsia"/>
          <w:sz w:val="24"/>
          <w:szCs w:val="24"/>
        </w:rPr>
        <w:t>が走りました。</w:t>
      </w:r>
    </w:p>
    <w:p w:rsidR="00A84BC0" w:rsidRPr="00D20D61" w:rsidRDefault="00A84BC0" w:rsidP="00D20D61">
      <w:pPr>
        <w:pStyle w:val="ac"/>
        <w:numPr>
          <w:ilvl w:val="0"/>
          <w:numId w:val="3"/>
        </w:numPr>
        <w:ind w:leftChars="0"/>
        <w:jc w:val="right"/>
        <w:rPr>
          <w:rFonts w:ascii="HGPｺﾞｼｯｸE" w:eastAsia="HGPｺﾞｼｯｸE"/>
          <w:b/>
          <w:color w:val="4F6228" w:themeColor="accent3" w:themeShade="80"/>
          <w:sz w:val="16"/>
          <w:szCs w:val="16"/>
        </w:rPr>
      </w:pPr>
      <w:r w:rsidRPr="00D20D61">
        <w:rPr>
          <w:rFonts w:ascii="HGPｺﾞｼｯｸE" w:eastAsia="HGPｺﾞｼｯｸE" w:hint="eastAsia"/>
          <w:color w:val="4F6228" w:themeColor="accent3" w:themeShade="80"/>
          <w:sz w:val="16"/>
          <w:szCs w:val="16"/>
        </w:rPr>
        <w:t xml:space="preserve">チンチン電車の車両が見られます。 梅小路公園　</w:t>
      </w:r>
      <w:hyperlink r:id="rId7" w:history="1">
        <w:r w:rsidRPr="00D20D61">
          <w:rPr>
            <w:rStyle w:val="a3"/>
            <w:rFonts w:ascii="HGPｺﾞｼｯｸE" w:eastAsia="HGPｺﾞｼｯｸE" w:hint="eastAsia"/>
            <w:color w:val="4F6228" w:themeColor="accent3" w:themeShade="80"/>
            <w:sz w:val="16"/>
            <w:szCs w:val="16"/>
          </w:rPr>
          <w:t>http://www.kyoto-ga.jp/umekouji/introduction/index.html</w:t>
        </w:r>
      </w:hyperlink>
    </w:p>
    <w:p w:rsidR="00A84BC0" w:rsidRPr="00D75957" w:rsidRDefault="00A84BC0" w:rsidP="00A84BC0">
      <w:pPr>
        <w:snapToGrid w:val="0"/>
        <w:ind w:firstLineChars="150" w:firstLine="241"/>
        <w:jc w:val="right"/>
        <w:rPr>
          <w:rFonts w:ascii="HGPｺﾞｼｯｸE" w:eastAsia="HGPｺﾞｼｯｸE"/>
          <w:color w:val="4F6228" w:themeColor="accent3" w:themeShade="80"/>
          <w:sz w:val="16"/>
          <w:szCs w:val="16"/>
        </w:rPr>
      </w:pPr>
      <w:r w:rsidRPr="00D75957">
        <w:rPr>
          <w:rFonts w:ascii="HGPｺﾞｼｯｸE" w:eastAsia="HGPｺﾞｼｯｸE" w:hint="eastAsia"/>
          <w:b/>
          <w:color w:val="4F6228" w:themeColor="accent3" w:themeShade="80"/>
          <w:sz w:val="16"/>
          <w:szCs w:val="16"/>
        </w:rPr>
        <w:t xml:space="preserve">　　　　　　　　　　　　　　　　　　　　　　　　　　　　　                           　　　</w:t>
      </w:r>
      <w:r w:rsidRPr="000E706C">
        <w:rPr>
          <w:rFonts w:ascii="HGPｺﾞｼｯｸE" w:eastAsia="HGPｺﾞｼｯｸE" w:hint="eastAsia"/>
          <w:color w:val="4F6228" w:themeColor="accent3" w:themeShade="80"/>
          <w:sz w:val="16"/>
          <w:szCs w:val="16"/>
        </w:rPr>
        <w:t>平安神宮</w:t>
      </w:r>
      <w:r w:rsidRPr="00D75957">
        <w:rPr>
          <w:rFonts w:ascii="HGPｺﾞｼｯｸE" w:eastAsia="HGPｺﾞｼｯｸE" w:hint="eastAsia"/>
          <w:b/>
          <w:color w:val="4F6228" w:themeColor="accent3" w:themeShade="80"/>
          <w:sz w:val="16"/>
          <w:szCs w:val="16"/>
        </w:rPr>
        <w:t xml:space="preserve">　</w:t>
      </w:r>
      <w:hyperlink r:id="rId8" w:history="1">
        <w:r w:rsidRPr="00D75957">
          <w:rPr>
            <w:rStyle w:val="a3"/>
            <w:rFonts w:ascii="HGPｺﾞｼｯｸE" w:eastAsia="HGPｺﾞｼｯｸE" w:hint="eastAsia"/>
            <w:color w:val="4F6228" w:themeColor="accent3" w:themeShade="80"/>
            <w:sz w:val="16"/>
            <w:szCs w:val="16"/>
          </w:rPr>
          <w:t>http://www.heianjingu.or.jp/09/0101.html</w:t>
        </w:r>
      </w:hyperlink>
    </w:p>
    <w:tbl>
      <w:tblPr>
        <w:tblStyle w:val="ab"/>
        <w:tblpPr w:leftFromText="142" w:rightFromText="142" w:vertAnchor="page" w:horzAnchor="margin" w:tblpXSpec="center" w:tblpY="8281"/>
        <w:tblW w:w="10923" w:type="dxa"/>
        <w:jc w:val="center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12" w:space="0" w:color="76923C" w:themeColor="accent3" w:themeShade="BF"/>
          <w:insideV w:val="single" w:sz="12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7621"/>
        <w:gridCol w:w="1727"/>
        <w:gridCol w:w="1575"/>
      </w:tblGrid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『明治の京都てのひら逍遙』　生田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 w:rsidRPr="008E7BA8">
              <w:rPr>
                <w:rFonts w:hint="eastAsia"/>
                <w:b/>
                <w:szCs w:val="21"/>
              </w:rPr>
              <w:t xml:space="preserve">誠／監修　便利堂　</w:t>
            </w:r>
            <w:r w:rsidRPr="008E7BA8">
              <w:rPr>
                <w:rFonts w:hint="eastAsia"/>
                <w:b/>
                <w:szCs w:val="21"/>
              </w:rPr>
              <w:t>2013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K/693.8/Me25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1110129747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『レトロとロマンを訪う京都明治・大正地図本』</w:t>
            </w:r>
            <w:r w:rsidRPr="008E7BA8">
              <w:rPr>
                <w:rFonts w:hint="eastAsia"/>
                <w:b/>
                <w:sz w:val="18"/>
                <w:szCs w:val="18"/>
              </w:rPr>
              <w:t>鳥越</w:t>
            </w:r>
            <w:r w:rsidRPr="008E7BA8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8E7BA8">
              <w:rPr>
                <w:rFonts w:hint="eastAsia"/>
                <w:b/>
                <w:sz w:val="18"/>
                <w:szCs w:val="18"/>
              </w:rPr>
              <w:t>一朗／文</w:t>
            </w:r>
            <w:r w:rsidRPr="008E7BA8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8E7BA8">
              <w:rPr>
                <w:rFonts w:hint="eastAsia"/>
                <w:b/>
                <w:sz w:val="18"/>
                <w:szCs w:val="18"/>
              </w:rPr>
              <w:t xml:space="preserve">ユニプラン　</w:t>
            </w:r>
            <w:r w:rsidRPr="008E7BA8">
              <w:rPr>
                <w:rFonts w:hint="eastAsia"/>
                <w:b/>
                <w:sz w:val="18"/>
                <w:szCs w:val="18"/>
              </w:rPr>
              <w:t>2013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K/210.6/To67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1110102132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『明治・大正時代の京都史跡を歩く</w:t>
            </w:r>
            <w:r w:rsidRPr="008E7BA8">
              <w:rPr>
                <w:rFonts w:hint="eastAsia"/>
                <w:b/>
                <w:szCs w:val="21"/>
              </w:rPr>
              <w:t>13</w:t>
            </w:r>
            <w:r w:rsidRPr="008E7BA8">
              <w:rPr>
                <w:rFonts w:hint="eastAsia"/>
                <w:b/>
                <w:szCs w:val="21"/>
              </w:rPr>
              <w:t>コース』</w:t>
            </w:r>
            <w:r w:rsidRPr="00465B0F">
              <w:rPr>
                <w:rFonts w:hint="eastAsia"/>
                <w:b/>
                <w:sz w:val="20"/>
                <w:szCs w:val="20"/>
              </w:rPr>
              <w:t>青木</w:t>
            </w:r>
            <w:r w:rsidRPr="00465B0F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465B0F">
              <w:rPr>
                <w:rFonts w:hint="eastAsia"/>
                <w:b/>
                <w:sz w:val="20"/>
                <w:szCs w:val="20"/>
              </w:rPr>
              <w:t>繁男／著</w:t>
            </w:r>
            <w:r w:rsidRPr="00465B0F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465B0F">
              <w:rPr>
                <w:rFonts w:hint="eastAsia"/>
                <w:b/>
                <w:sz w:val="20"/>
                <w:szCs w:val="20"/>
              </w:rPr>
              <w:t xml:space="preserve">ユニプラン　</w:t>
            </w:r>
            <w:r w:rsidRPr="00465B0F">
              <w:rPr>
                <w:rFonts w:hint="eastAsia"/>
                <w:b/>
                <w:sz w:val="20"/>
                <w:szCs w:val="20"/>
              </w:rPr>
              <w:t>2013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K/291.62/A53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1110143912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『京都学前衛都市モダニズムの京都展』</w:t>
            </w:r>
            <w:r w:rsidRPr="008E7BA8">
              <w:rPr>
                <w:rFonts w:hint="eastAsia"/>
                <w:b/>
                <w:sz w:val="18"/>
                <w:szCs w:val="18"/>
              </w:rPr>
              <w:t>京都国立近代美術館／編</w:t>
            </w:r>
            <w:r w:rsidRPr="008E7BA8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8E7BA8">
              <w:rPr>
                <w:rFonts w:hint="eastAsia"/>
                <w:b/>
                <w:sz w:val="18"/>
                <w:szCs w:val="18"/>
              </w:rPr>
              <w:t>京都新聞社</w:t>
            </w:r>
            <w:r w:rsidRPr="008E7BA8">
              <w:rPr>
                <w:rFonts w:hint="eastAsia"/>
                <w:b/>
                <w:sz w:val="18"/>
                <w:szCs w:val="18"/>
              </w:rPr>
              <w:t xml:space="preserve"> 2009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K/702.16/Ky6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1107855</w:t>
            </w:r>
            <w:r>
              <w:rPr>
                <w:rFonts w:hint="eastAsia"/>
                <w:b/>
                <w:sz w:val="18"/>
                <w:szCs w:val="18"/>
              </w:rPr>
              <w:t>205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</w:t>
            </w:r>
            <w:r>
              <w:rPr>
                <w:rFonts w:hint="eastAsia"/>
                <w:b/>
                <w:szCs w:val="21"/>
              </w:rPr>
              <w:t>みやこの近代』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丸山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宏</w:t>
            </w:r>
            <w:r>
              <w:rPr>
                <w:rFonts w:hint="eastAsia"/>
                <w:b/>
                <w:sz w:val="16"/>
                <w:szCs w:val="16"/>
              </w:rPr>
              <w:t>ほか</w:t>
            </w:r>
            <w:r w:rsidRPr="008E7BA8">
              <w:rPr>
                <w:rFonts w:hint="eastAsia"/>
                <w:b/>
                <w:szCs w:val="21"/>
              </w:rPr>
              <w:t xml:space="preserve">／編　</w:t>
            </w:r>
            <w:r>
              <w:rPr>
                <w:rFonts w:hint="eastAsia"/>
                <w:b/>
                <w:szCs w:val="21"/>
              </w:rPr>
              <w:t>思文閣出版</w:t>
            </w:r>
            <w:r w:rsidRPr="008E7BA8">
              <w:rPr>
                <w:rFonts w:hint="eastAsia"/>
                <w:b/>
                <w:szCs w:val="21"/>
              </w:rPr>
              <w:t xml:space="preserve">　</w:t>
            </w:r>
            <w:r>
              <w:rPr>
                <w:rFonts w:hint="eastAsia"/>
                <w:b/>
                <w:szCs w:val="21"/>
              </w:rPr>
              <w:t>2008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</w:t>
            </w:r>
            <w:r>
              <w:rPr>
                <w:rFonts w:hint="eastAsia"/>
                <w:b/>
                <w:sz w:val="18"/>
                <w:szCs w:val="18"/>
              </w:rPr>
              <w:t>216.2</w:t>
            </w:r>
            <w:r w:rsidRPr="008E7BA8">
              <w:rPr>
                <w:rFonts w:hint="eastAsia"/>
                <w:b/>
                <w:sz w:val="18"/>
                <w:szCs w:val="18"/>
              </w:rPr>
              <w:t>/M</w:t>
            </w:r>
            <w:r>
              <w:rPr>
                <w:rFonts w:hint="eastAsia"/>
                <w:b/>
                <w:sz w:val="18"/>
                <w:szCs w:val="18"/>
              </w:rPr>
              <w:t>i76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</w:t>
            </w:r>
            <w:r>
              <w:rPr>
                <w:rFonts w:hint="eastAsia"/>
                <w:b/>
                <w:sz w:val="18"/>
                <w:szCs w:val="18"/>
              </w:rPr>
              <w:t>08471671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>『近代京都の改造』　伊藤</w:t>
            </w:r>
            <w:r w:rsidRPr="008E7BA8">
              <w:rPr>
                <w:rFonts w:hint="eastAsia"/>
                <w:b/>
                <w:szCs w:val="21"/>
              </w:rPr>
              <w:t xml:space="preserve"> </w:t>
            </w:r>
            <w:r w:rsidRPr="008E7BA8">
              <w:rPr>
                <w:rFonts w:hint="eastAsia"/>
                <w:b/>
                <w:szCs w:val="21"/>
              </w:rPr>
              <w:t xml:space="preserve">之雄／編著　ミネルヴァ書房　</w:t>
            </w:r>
            <w:r w:rsidRPr="008E7BA8">
              <w:rPr>
                <w:rFonts w:hint="eastAsia"/>
                <w:b/>
                <w:szCs w:val="21"/>
              </w:rPr>
              <w:t>2006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K/318.76/I89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1108108679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『それは京都ではじまった』　黒田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正子／著　光村推古書院　</w:t>
            </w:r>
            <w:r>
              <w:rPr>
                <w:rFonts w:hint="eastAsia"/>
                <w:b/>
                <w:szCs w:val="21"/>
              </w:rPr>
              <w:t>2005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K/216.2/Ku72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1108091578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>『中村栄助と明治の京都』　河野 仁昭／著　京都新聞社</w:t>
            </w:r>
            <w:r w:rsidRPr="008E7BA8"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  <w:t xml:space="preserve">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1999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K/289.1/N37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ＭＳ Ｐゴシック" w:cs="ＭＳ Ｐゴシック" w:hint="eastAsia"/>
                <w:b/>
                <w:color w:val="000000"/>
                <w:kern w:val="0"/>
                <w:sz w:val="18"/>
                <w:szCs w:val="18"/>
              </w:rPr>
              <w:t>1106050444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『明治の京都名所五十一景』　石田 有年／[著]　京を語る会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1994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KE/291.62/I72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1100332665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>『気球があがった』　京都府京都文化博物館</w:t>
            </w:r>
            <w:r w:rsidRPr="008E7BA8"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  <w:t xml:space="preserve">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1988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K/216.2/Ky6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110</w:t>
            </w:r>
            <w:r>
              <w:rPr>
                <w:rFonts w:eastAsia="ＭＳ Ｐゴシック" w:cs="ＭＳ Ｐゴシック" w:hint="eastAsia"/>
                <w:b/>
                <w:color w:val="000000"/>
                <w:kern w:val="0"/>
                <w:sz w:val="18"/>
                <w:szCs w:val="18"/>
              </w:rPr>
              <w:t>1202396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 xml:space="preserve">『史料京都の歴史　</w:t>
            </w:r>
            <w:r w:rsidRPr="008E7BA8">
              <w:rPr>
                <w:rFonts w:hint="eastAsia"/>
                <w:b/>
                <w:szCs w:val="21"/>
              </w:rPr>
              <w:t>8</w:t>
            </w:r>
            <w:r w:rsidRPr="008E7BA8">
              <w:rPr>
                <w:rFonts w:hint="eastAsia"/>
                <w:b/>
                <w:szCs w:val="21"/>
              </w:rPr>
              <w:t xml:space="preserve">』　京都市／編　平凡社　</w:t>
            </w:r>
            <w:r w:rsidRPr="008E7BA8">
              <w:rPr>
                <w:rFonts w:hint="eastAsia"/>
                <w:b/>
                <w:szCs w:val="21"/>
              </w:rPr>
              <w:t>1985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K/216.2/Ky6/8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</w:t>
            </w:r>
            <w:r>
              <w:rPr>
                <w:rFonts w:hint="eastAsia"/>
                <w:b/>
                <w:sz w:val="18"/>
                <w:szCs w:val="18"/>
              </w:rPr>
              <w:t>6939356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『古都の近代百年』　林屋 辰三郎／[ほか]編　講談社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1979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K/291.6/KY/3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ＭＳ Ｐゴシック" w:cs="ＭＳ Ｐゴシック" w:hint="eastAsia"/>
                <w:b/>
                <w:color w:val="000000"/>
                <w:kern w:val="0"/>
                <w:sz w:val="18"/>
                <w:szCs w:val="18"/>
              </w:rPr>
              <w:t>1106220930</w:t>
            </w:r>
          </w:p>
        </w:tc>
      </w:tr>
      <w:tr w:rsidR="00A84BC0" w:rsidRPr="007B2F8D" w:rsidTr="00D20D61">
        <w:trPr>
          <w:trHeight w:val="340"/>
          <w:jc w:val="center"/>
        </w:trPr>
        <w:tc>
          <w:tcPr>
            <w:tcW w:w="7621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rPr>
                <w:b/>
                <w:szCs w:val="21"/>
              </w:rPr>
            </w:pPr>
            <w:r w:rsidRPr="008E7BA8">
              <w:rPr>
                <w:rFonts w:hint="eastAsia"/>
                <w:b/>
                <w:szCs w:val="21"/>
              </w:rPr>
              <w:t xml:space="preserve">『京都の歴史　</w:t>
            </w:r>
            <w:r w:rsidRPr="008E7BA8">
              <w:rPr>
                <w:rFonts w:hint="eastAsia"/>
                <w:b/>
                <w:szCs w:val="21"/>
              </w:rPr>
              <w:t>8</w:t>
            </w:r>
            <w:r w:rsidRPr="008E7BA8">
              <w:rPr>
                <w:rFonts w:hint="eastAsia"/>
                <w:b/>
                <w:szCs w:val="21"/>
              </w:rPr>
              <w:t xml:space="preserve">』　京都市／編　学芸書林　</w:t>
            </w:r>
            <w:r w:rsidRPr="008E7BA8">
              <w:rPr>
                <w:rFonts w:hint="eastAsia"/>
                <w:b/>
                <w:szCs w:val="21"/>
              </w:rPr>
              <w:t>1975</w:t>
            </w:r>
          </w:p>
        </w:tc>
        <w:tc>
          <w:tcPr>
            <w:tcW w:w="1727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K/216.2/Ky6/8</w:t>
            </w:r>
          </w:p>
        </w:tc>
        <w:tc>
          <w:tcPr>
            <w:tcW w:w="1575" w:type="dxa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b/>
                <w:sz w:val="18"/>
                <w:szCs w:val="18"/>
              </w:rPr>
            </w:pPr>
            <w:r w:rsidRPr="008E7BA8">
              <w:rPr>
                <w:rFonts w:hint="eastAsia"/>
                <w:b/>
                <w:sz w:val="18"/>
                <w:szCs w:val="18"/>
              </w:rPr>
              <w:t>110</w:t>
            </w:r>
            <w:r>
              <w:rPr>
                <w:rFonts w:hint="eastAsia"/>
                <w:b/>
                <w:sz w:val="18"/>
                <w:szCs w:val="18"/>
              </w:rPr>
              <w:t>0286309</w:t>
            </w:r>
          </w:p>
        </w:tc>
      </w:tr>
    </w:tbl>
    <w:p w:rsidR="00A84BC0" w:rsidRPr="00A84BC0" w:rsidRDefault="00A84BC0" w:rsidP="00A84BC0">
      <w:pPr>
        <w:ind w:firstLineChars="200" w:firstLine="480"/>
        <w:jc w:val="left"/>
        <w:rPr>
          <w:rFonts w:ascii="HGSｺﾞｼｯｸE" w:eastAsia="HGSｺﾞｼｯｸE"/>
          <w:color w:val="C00000"/>
          <w:sz w:val="24"/>
          <w:szCs w:val="24"/>
        </w:rPr>
      </w:pPr>
      <w:r>
        <w:rPr>
          <w:rFonts w:ascii="HGP明朝B" w:eastAsia="HGP明朝B" w:hAnsi="メイリオ" w:cs="メイリオ" w:hint="eastAsia"/>
          <w:color w:val="333333"/>
          <w:sz w:val="24"/>
          <w:szCs w:val="24"/>
        </w:rPr>
        <w:t>京都の歴史から</w:t>
      </w:r>
      <w:r w:rsidRPr="006B649C">
        <w:rPr>
          <w:rFonts w:ascii="HGSｺﾞｼｯｸE" w:eastAsia="HGSｺﾞｼｯｸE" w:hAnsi="メイリオ" w:cs="メイリオ" w:hint="eastAsia"/>
          <w:color w:val="C00000"/>
          <w:sz w:val="24"/>
          <w:szCs w:val="24"/>
        </w:rPr>
        <w:t>「</w:t>
      </w:r>
      <w:r w:rsidRPr="00AF0582">
        <w:rPr>
          <w:rFonts w:asciiTheme="majorEastAsia" w:eastAsiaTheme="majorEastAsia" w:hAnsiTheme="majorEastAsia" w:hint="eastAsia"/>
          <w:color w:val="C00000"/>
          <w:sz w:val="24"/>
          <w:szCs w:val="24"/>
        </w:rPr>
        <w:t>明治の岡崎</w:t>
      </w:r>
      <w:r w:rsidRPr="006B649C">
        <w:rPr>
          <w:rFonts w:ascii="HGSｺﾞｼｯｸE" w:eastAsia="HGSｺﾞｼｯｸE" w:hAnsi="メイリオ" w:cs="メイリオ" w:hint="eastAsia"/>
          <w:color w:val="C00000"/>
          <w:sz w:val="24"/>
          <w:szCs w:val="24"/>
        </w:rPr>
        <w:t>」</w:t>
      </w:r>
      <w:r w:rsidRPr="00A66A60">
        <w:rPr>
          <w:rFonts w:ascii="HGP明朝B" w:eastAsia="HGP明朝B" w:hAnsi="メイリオ" w:cs="メイリオ" w:hint="eastAsia"/>
          <w:sz w:val="24"/>
          <w:szCs w:val="24"/>
        </w:rPr>
        <w:t>が見えてきます</w:t>
      </w:r>
      <w:r>
        <w:rPr>
          <w:rFonts w:ascii="HGP明朝B" w:eastAsia="HGP明朝B" w:hAnsi="メイリオ" w:cs="メイリオ" w:hint="eastAsia"/>
          <w:sz w:val="24"/>
          <w:szCs w:val="24"/>
        </w:rPr>
        <w:t>。</w:t>
      </w:r>
    </w:p>
    <w:tbl>
      <w:tblPr>
        <w:tblpPr w:leftFromText="142" w:rightFromText="142" w:vertAnchor="page" w:horzAnchor="margin" w:tblpXSpec="center" w:tblpY="3601"/>
        <w:tblW w:w="10914" w:type="dxa"/>
        <w:jc w:val="center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12" w:space="0" w:color="76923C" w:themeColor="accent3" w:themeShade="BF"/>
          <w:insideV w:val="single" w:sz="12" w:space="0" w:color="76923C" w:themeColor="accent3" w:themeShade="BF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29"/>
        <w:gridCol w:w="1561"/>
        <w:gridCol w:w="1624"/>
      </w:tblGrid>
      <w:tr w:rsidR="00A84BC0" w:rsidRPr="00732F1E" w:rsidTr="00D20D61">
        <w:trPr>
          <w:trHeight w:val="33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4BC0" w:rsidRPr="00732F1E" w:rsidRDefault="00A84BC0" w:rsidP="00D20D6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32F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32F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料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732F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0" w:type="auto"/>
            <w:vAlign w:val="center"/>
          </w:tcPr>
          <w:p w:rsidR="00A84BC0" w:rsidRPr="00732F1E" w:rsidRDefault="00A84BC0" w:rsidP="00D20D61">
            <w:pPr>
              <w:widowControl/>
              <w:tabs>
                <w:tab w:val="right" w:pos="1704"/>
              </w:tabs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請求記号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A84BC0" w:rsidRPr="00732F1E" w:rsidRDefault="00A84BC0" w:rsidP="00D20D61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32F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資料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コード</w:t>
            </w:r>
          </w:p>
        </w:tc>
      </w:tr>
      <w:tr w:rsidR="00A84BC0" w:rsidRPr="00732F1E" w:rsidTr="00D20D61">
        <w:trPr>
          <w:trHeight w:val="33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『市電の走る風景』  品川 文男／写真・文　淡交社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0" w:type="auto"/>
            <w:vAlign w:val="center"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K/686.91/Sh58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1108793553</w:t>
            </w:r>
          </w:p>
        </w:tc>
      </w:tr>
      <w:tr w:rsidR="00A84BC0" w:rsidRPr="00732F1E" w:rsidTr="00D20D61">
        <w:trPr>
          <w:trHeight w:val="33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『よみがえる京都市電』  高橋 弘／著　学研パブリッシング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0" w:type="auto"/>
            <w:vAlign w:val="center"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K/686.91/Ta33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1110059860</w:t>
            </w:r>
          </w:p>
        </w:tc>
      </w:tr>
      <w:tr w:rsidR="00A84BC0" w:rsidRPr="00732F1E" w:rsidTr="00D20D61">
        <w:trPr>
          <w:trHeight w:val="33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>『京都市電最後の日々　上・下』  高橋 弘／著　ネコ・パブリッシング</w:t>
            </w:r>
            <w:r w:rsidRPr="008E7BA8"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  <w:t xml:space="preserve">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0" w:type="auto"/>
            <w:vAlign w:val="center"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K/686.91/Ta33/2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1108837517</w:t>
            </w:r>
            <w:r w:rsidRPr="008E7BA8">
              <w:rPr>
                <w:rFonts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  <w:t>ほか</w:t>
            </w:r>
          </w:p>
        </w:tc>
      </w:tr>
      <w:tr w:rsidR="00A84BC0" w:rsidRPr="00732F1E" w:rsidTr="00D20D61">
        <w:trPr>
          <w:trHeight w:val="33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『京都市電物語』  京都新聞社／著　京都新聞出版センター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0" w:type="auto"/>
            <w:vAlign w:val="center"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K/686.91/Ky6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1108565027</w:t>
            </w:r>
          </w:p>
        </w:tc>
      </w:tr>
      <w:tr w:rsidR="00A84BC0" w:rsidRPr="00732F1E" w:rsidTr="00D20D61">
        <w:trPr>
          <w:trHeight w:val="33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rPr>
                <w:rFonts w:asciiTheme="minorEastAsia" w:hAnsiTheme="minorEastAsia"/>
                <w:b/>
                <w:szCs w:val="21"/>
              </w:rPr>
            </w:pPr>
            <w:r w:rsidRPr="008E7BA8">
              <w:rPr>
                <w:rFonts w:asciiTheme="minorEastAsia" w:hAnsiTheme="minorEastAsia" w:hint="eastAsia"/>
                <w:b/>
                <w:szCs w:val="21"/>
              </w:rPr>
              <w:t xml:space="preserve">『電車告知人』　鳥越 一朗／著　ユニプラン　</w:t>
            </w:r>
            <w:r w:rsidRPr="008E7BA8">
              <w:rPr>
                <w:b/>
                <w:szCs w:val="21"/>
              </w:rPr>
              <w:t>2007</w:t>
            </w:r>
          </w:p>
        </w:tc>
        <w:tc>
          <w:tcPr>
            <w:tcW w:w="0" w:type="auto"/>
            <w:vAlign w:val="center"/>
          </w:tcPr>
          <w:p w:rsidR="00A84BC0" w:rsidRPr="008E7BA8" w:rsidRDefault="00A84BC0" w:rsidP="00D20D61">
            <w:pPr>
              <w:snapToGrid w:val="0"/>
              <w:jc w:val="left"/>
              <w:rPr>
                <w:rFonts w:eastAsia="ＭＳ Ｐゴシック"/>
                <w:b/>
                <w:sz w:val="18"/>
                <w:szCs w:val="18"/>
              </w:rPr>
            </w:pPr>
            <w:r w:rsidRPr="008E7BA8">
              <w:rPr>
                <w:rFonts w:eastAsia="ＭＳ Ｐゴシック"/>
                <w:b/>
                <w:sz w:val="18"/>
                <w:szCs w:val="18"/>
              </w:rPr>
              <w:t>913.6/To671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snapToGrid w:val="0"/>
              <w:jc w:val="left"/>
              <w:rPr>
                <w:rFonts w:eastAsia="ＭＳ Ｐゴシック"/>
                <w:b/>
                <w:sz w:val="18"/>
                <w:szCs w:val="18"/>
              </w:rPr>
            </w:pPr>
            <w:r w:rsidRPr="008E7BA8">
              <w:rPr>
                <w:rFonts w:eastAsia="ＭＳ Ｐゴシック"/>
                <w:b/>
                <w:sz w:val="18"/>
                <w:szCs w:val="18"/>
              </w:rPr>
              <w:t>1</w:t>
            </w:r>
            <w:r>
              <w:rPr>
                <w:rFonts w:eastAsia="ＭＳ Ｐゴシック" w:hint="eastAsia"/>
                <w:b/>
                <w:sz w:val="18"/>
                <w:szCs w:val="18"/>
              </w:rPr>
              <w:t>1</w:t>
            </w:r>
            <w:r w:rsidRPr="008E7BA8">
              <w:rPr>
                <w:rFonts w:eastAsia="ＭＳ Ｐゴシック"/>
                <w:b/>
                <w:sz w:val="18"/>
                <w:szCs w:val="18"/>
              </w:rPr>
              <w:t>08520436</w:t>
            </w:r>
          </w:p>
        </w:tc>
      </w:tr>
      <w:tr w:rsidR="00A84BC0" w:rsidRPr="00732F1E" w:rsidTr="00D20D61">
        <w:trPr>
          <w:trHeight w:val="33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『京都市電の廃線跡を探る』  中村 浩史／[著]　岐阜新聞社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2003</w:t>
            </w:r>
          </w:p>
        </w:tc>
        <w:tc>
          <w:tcPr>
            <w:tcW w:w="0" w:type="auto"/>
            <w:vAlign w:val="center"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K/686.91/N37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1108168343</w:t>
            </w:r>
          </w:p>
        </w:tc>
      </w:tr>
      <w:tr w:rsidR="00A84BC0" w:rsidRPr="00732F1E" w:rsidTr="00D20D61">
        <w:trPr>
          <w:trHeight w:val="33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『京都市電が走った街今昔』  沖中 忠順／著　JTB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0" w:type="auto"/>
            <w:vAlign w:val="center"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K/686.91/O52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1106228156</w:t>
            </w:r>
          </w:p>
        </w:tc>
      </w:tr>
      <w:tr w:rsidR="00A84BC0" w:rsidRPr="00732F1E" w:rsidTr="00D20D61">
        <w:trPr>
          <w:trHeight w:val="33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『京都の電車』  高橋 裕／編著　トンボ出版　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1998</w:t>
            </w:r>
          </w:p>
        </w:tc>
        <w:tc>
          <w:tcPr>
            <w:tcW w:w="0" w:type="auto"/>
            <w:vAlign w:val="center"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K/686.91/Ta33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E7BA8"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  <w:t>1101806436</w:t>
            </w:r>
          </w:p>
        </w:tc>
      </w:tr>
      <w:tr w:rsidR="00A84BC0" w:rsidRPr="00732F1E" w:rsidTr="00D20D61">
        <w:trPr>
          <w:trHeight w:val="33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asciiTheme="minorEastAsia" w:hAnsiTheme="minorEastAsia" w:cs="ＭＳ Ｐゴシック"/>
                <w:b/>
                <w:color w:val="000000"/>
                <w:kern w:val="0"/>
                <w:szCs w:val="21"/>
              </w:rPr>
            </w:pP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>『</w:t>
            </w:r>
            <w:r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>京都滋賀鉄道の歴史</w:t>
            </w: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』　</w:t>
            </w:r>
            <w:r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>田中 真人</w:t>
            </w:r>
            <w:r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 w:val="16"/>
                <w:szCs w:val="16"/>
              </w:rPr>
              <w:t>ほか</w:t>
            </w:r>
            <w:r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>／著</w:t>
            </w:r>
            <w:r w:rsidRPr="008E7BA8"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b/>
                <w:color w:val="000000"/>
                <w:kern w:val="0"/>
                <w:szCs w:val="21"/>
              </w:rPr>
              <w:t xml:space="preserve">京都新聞社  </w:t>
            </w:r>
            <w:r w:rsidRPr="008E7BA8">
              <w:rPr>
                <w:rFonts w:cs="ＭＳ Ｐゴシック"/>
                <w:b/>
                <w:color w:val="000000"/>
                <w:kern w:val="0"/>
                <w:szCs w:val="21"/>
              </w:rPr>
              <w:t>199</w:t>
            </w:r>
            <w:r>
              <w:rPr>
                <w:rFonts w:cs="ＭＳ Ｐゴシック" w:hint="eastAsia"/>
                <w:b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ＭＳ Ｐゴシック" w:cs="ＭＳ Ｐゴシック" w:hint="eastAsia"/>
                <w:b/>
                <w:color w:val="000000"/>
                <w:kern w:val="0"/>
                <w:sz w:val="18"/>
                <w:szCs w:val="18"/>
              </w:rPr>
              <w:t>686.21/Ta84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A84BC0" w:rsidRPr="008E7BA8" w:rsidRDefault="00A84BC0" w:rsidP="00D20D61">
            <w:pPr>
              <w:widowControl/>
              <w:snapToGrid w:val="0"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ＭＳ Ｐゴシック" w:cs="ＭＳ Ｐゴシック" w:hint="eastAsia"/>
                <w:b/>
                <w:color w:val="000000"/>
                <w:kern w:val="0"/>
                <w:sz w:val="18"/>
                <w:szCs w:val="18"/>
              </w:rPr>
              <w:t>1101856530</w:t>
            </w:r>
          </w:p>
        </w:tc>
      </w:tr>
    </w:tbl>
    <w:p w:rsidR="00A84BC0" w:rsidRDefault="00A84BC0" w:rsidP="00A84BC0">
      <w:pPr>
        <w:rPr>
          <w:rFonts w:ascii="HGP明朝B" w:eastAsia="HGP明朝B" w:hAnsi="メイリオ" w:cs="メイリオ"/>
          <w:color w:val="333333"/>
          <w:sz w:val="24"/>
          <w:szCs w:val="24"/>
        </w:rPr>
      </w:pPr>
      <w:r>
        <w:rPr>
          <w:rFonts w:ascii="HGP明朝B" w:eastAsia="HGP明朝B" w:hAnsi="メイリオ" w:cs="メイリオ" w:hint="eastAsia"/>
          <w:color w:val="333333"/>
          <w:sz w:val="24"/>
          <w:szCs w:val="24"/>
        </w:rPr>
        <w:t xml:space="preserve">　　</w:t>
      </w:r>
      <w:r>
        <w:rPr>
          <w:rFonts w:ascii="HGP明朝B" w:eastAsia="HGP明朝B" w:hAnsi="メイリオ" w:cs="メイリオ"/>
          <w:color w:val="333333"/>
          <w:sz w:val="24"/>
          <w:szCs w:val="24"/>
        </w:rPr>
        <w:t xml:space="preserve"> </w:t>
      </w:r>
    </w:p>
    <w:p w:rsidR="00A84BC0" w:rsidRPr="00A84BC0" w:rsidRDefault="00A84BC0" w:rsidP="00E60A50">
      <w:pPr>
        <w:rPr>
          <w:sz w:val="16"/>
          <w:szCs w:val="16"/>
        </w:rPr>
      </w:pPr>
    </w:p>
    <w:p w:rsidR="00D20D61" w:rsidRPr="00DC0F9A" w:rsidRDefault="00D20D61" w:rsidP="00D20D61">
      <w:pPr>
        <w:snapToGrid w:val="0"/>
        <w:ind w:firstLineChars="1200" w:firstLine="1920"/>
        <w:jc w:val="left"/>
        <w:rPr>
          <w:rFonts w:ascii="HGSｺﾞｼｯｸE" w:eastAsia="HGSｺﾞｼｯｸE"/>
          <w:b/>
          <w:color w:val="4F6228" w:themeColor="accent3" w:themeShade="80"/>
          <w:sz w:val="20"/>
          <w:szCs w:val="20"/>
        </w:rPr>
      </w:pPr>
      <w:r>
        <w:rPr>
          <w:rFonts w:hint="eastAsia"/>
          <w:sz w:val="16"/>
          <w:szCs w:val="16"/>
        </w:rPr>
        <w:t xml:space="preserve">　　　　　　　　　　　</w:t>
      </w:r>
      <w:r w:rsidRPr="00DC0F9A">
        <w:rPr>
          <w:rFonts w:ascii="HGSｺﾞｼｯｸE" w:eastAsia="HGSｺﾞｼｯｸE" w:hint="eastAsia"/>
          <w:b/>
          <w:color w:val="4F6228" w:themeColor="accent3" w:themeShade="80"/>
          <w:sz w:val="20"/>
          <w:szCs w:val="20"/>
        </w:rPr>
        <w:t>京都・岡崎エリアの総合情報サイト</w:t>
      </w:r>
    </w:p>
    <w:p w:rsidR="00D20D61" w:rsidRPr="00DC0F9A" w:rsidRDefault="00D20D61" w:rsidP="00D20D61">
      <w:pPr>
        <w:snapToGrid w:val="0"/>
        <w:jc w:val="left"/>
        <w:rPr>
          <w:b/>
          <w:color w:val="4F6228" w:themeColor="accent3" w:themeShade="80"/>
          <w:sz w:val="24"/>
          <w:szCs w:val="24"/>
        </w:rPr>
      </w:pPr>
      <w:r w:rsidRPr="00DC0F9A">
        <w:rPr>
          <w:rFonts w:hint="eastAsia"/>
          <w:b/>
          <w:color w:val="4F6228" w:themeColor="accent3" w:themeShade="80"/>
          <w:sz w:val="24"/>
          <w:szCs w:val="24"/>
        </w:rPr>
        <w:t xml:space="preserve">　　　　　　　　　　　　　　</w:t>
      </w:r>
      <w:r>
        <w:rPr>
          <w:rFonts w:hint="eastAsia"/>
          <w:b/>
          <w:color w:val="4F6228" w:themeColor="accent3" w:themeShade="80"/>
          <w:sz w:val="24"/>
          <w:szCs w:val="24"/>
        </w:rPr>
        <w:t xml:space="preserve"> </w:t>
      </w:r>
      <w:r>
        <w:rPr>
          <w:rFonts w:hint="eastAsia"/>
          <w:b/>
          <w:color w:val="4F6228" w:themeColor="accent3" w:themeShade="80"/>
          <w:sz w:val="24"/>
          <w:szCs w:val="24"/>
        </w:rPr>
        <w:t xml:space="preserve">　</w:t>
      </w:r>
      <w:r w:rsidRPr="00DC0F9A">
        <w:rPr>
          <w:rFonts w:hint="eastAsia"/>
          <w:b/>
          <w:color w:val="4F6228" w:themeColor="accent3" w:themeShade="80"/>
          <w:sz w:val="24"/>
          <w:szCs w:val="24"/>
        </w:rPr>
        <w:t>『京都岡崎コンシェルジュ』</w:t>
      </w:r>
    </w:p>
    <w:p w:rsidR="00A84BC0" w:rsidRPr="00C128DE" w:rsidRDefault="00D20D61" w:rsidP="00D20D61">
      <w:pPr>
        <w:rPr>
          <w:sz w:val="16"/>
          <w:szCs w:val="16"/>
        </w:rPr>
      </w:pPr>
      <w:r w:rsidRPr="00DC0F9A">
        <w:rPr>
          <w:rFonts w:hint="eastAsia"/>
          <w:b/>
          <w:color w:val="4F6228" w:themeColor="accent3" w:themeShade="80"/>
          <w:sz w:val="24"/>
          <w:szCs w:val="24"/>
        </w:rPr>
        <w:t xml:space="preserve">　　　　　　　　　　　　　</w:t>
      </w:r>
      <w:r>
        <w:rPr>
          <w:rFonts w:hint="eastAsia"/>
          <w:b/>
          <w:color w:val="4F6228" w:themeColor="accent3" w:themeShade="80"/>
          <w:sz w:val="24"/>
          <w:szCs w:val="24"/>
        </w:rPr>
        <w:t xml:space="preserve"> </w:t>
      </w:r>
      <w:hyperlink r:id="rId9" w:history="1">
        <w:r w:rsidRPr="00F4120E">
          <w:rPr>
            <w:rStyle w:val="a3"/>
            <w:b/>
            <w:sz w:val="24"/>
            <w:szCs w:val="24"/>
          </w:rPr>
          <w:t>http://www.kyoto-okazaki.jp/history/</w:t>
        </w:r>
      </w:hyperlink>
    </w:p>
    <w:p w:rsidR="00C128DE" w:rsidRDefault="000F49FE" w:rsidP="00C128DE">
      <w:pPr>
        <w:jc w:val="left"/>
        <w:rPr>
          <w:rFonts w:ascii="HGP明朝B" w:eastAsia="HGP明朝B"/>
          <w:sz w:val="24"/>
          <w:szCs w:val="24"/>
        </w:rPr>
      </w:pPr>
      <w:r>
        <w:rPr>
          <w:rFonts w:ascii="HGP明朝B" w:eastAsia="HGP明朝B" w:hint="eastAsia"/>
          <w:sz w:val="24"/>
          <w:szCs w:val="24"/>
        </w:rPr>
        <w:t xml:space="preserve">　　</w:t>
      </w:r>
    </w:p>
    <w:p w:rsidR="00D20D61" w:rsidRDefault="00D20D61" w:rsidP="00D20D61">
      <w:pPr>
        <w:snapToGrid w:val="0"/>
        <w:ind w:firstLineChars="1200" w:firstLine="2880"/>
        <w:jc w:val="left"/>
        <w:rPr>
          <w:rFonts w:ascii="HGP明朝B" w:eastAsia="HGP明朝B" w:hAnsi="メイリオ" w:cs="メイリオ"/>
          <w:noProof/>
          <w:color w:val="333333"/>
          <w:sz w:val="16"/>
          <w:szCs w:val="16"/>
        </w:rPr>
      </w:pPr>
      <w:r>
        <w:rPr>
          <w:rFonts w:ascii="HGP明朝B" w:eastAsia="HGP明朝B" w:hint="eastAsia"/>
          <w:sz w:val="24"/>
          <w:szCs w:val="24"/>
        </w:rPr>
        <w:t xml:space="preserve">　　　　</w:t>
      </w:r>
    </w:p>
    <w:p w:rsidR="00C128DE" w:rsidRPr="000E706C" w:rsidRDefault="002B555B" w:rsidP="00D20D61">
      <w:pPr>
        <w:snapToGrid w:val="0"/>
        <w:jc w:val="left"/>
        <w:rPr>
          <w:rFonts w:ascii="HGPｺﾞｼｯｸE" w:eastAsia="HGPｺﾞｼｯｸE" w:hAnsi="メイリオ" w:cs="メイリオ"/>
          <w:color w:val="4F6228" w:themeColor="accent3" w:themeShade="80"/>
          <w:sz w:val="20"/>
          <w:szCs w:val="20"/>
        </w:rPr>
      </w:pPr>
      <w:r w:rsidRPr="002B555B">
        <w:rPr>
          <w:rFonts w:ascii="HGP明朝B" w:eastAsia="HGP明朝B" w:hAnsi="メイリオ" w:cs="メイリオ"/>
          <w:noProof/>
          <w:color w:val="333333"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5353050</wp:posOffset>
            </wp:positionH>
            <wp:positionV relativeFrom="paragraph">
              <wp:posOffset>7620</wp:posOffset>
            </wp:positionV>
            <wp:extent cx="1225550" cy="431800"/>
            <wp:effectExtent l="0" t="0" r="0" b="0"/>
            <wp:wrapNone/>
            <wp:docPr id="1" name="図 1" descr="C:\Users\久美子\Desktop\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久美子\Desktop\b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49FE">
        <w:rPr>
          <w:rFonts w:ascii="HGP明朝B" w:eastAsia="HGP明朝B" w:hAnsi="メイリオ" w:cs="メイリオ" w:hint="eastAsia"/>
          <w:noProof/>
          <w:color w:val="333333"/>
          <w:sz w:val="16"/>
          <w:szCs w:val="16"/>
        </w:rPr>
        <w:t xml:space="preserve">                                          </w:t>
      </w:r>
    </w:p>
    <w:p w:rsidR="00A66A60" w:rsidRPr="00A66A60" w:rsidRDefault="00A66A60" w:rsidP="00A66A60">
      <w:pPr>
        <w:snapToGrid w:val="0"/>
        <w:ind w:firstLineChars="100" w:firstLine="160"/>
        <w:rPr>
          <w:rFonts w:ascii="HGP明朝B" w:eastAsia="HGP明朝B" w:hAnsi="メイリオ" w:cs="メイリオ"/>
          <w:color w:val="333333"/>
          <w:sz w:val="16"/>
          <w:szCs w:val="16"/>
        </w:rPr>
      </w:pPr>
    </w:p>
    <w:p w:rsidR="00F21FB6" w:rsidRDefault="00D552B3" w:rsidP="00A66A60">
      <w:pPr>
        <w:snapToGrid w:val="0"/>
      </w:pPr>
      <w:r>
        <w:rPr>
          <w:noProof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3183890</wp:posOffset>
            </wp:positionV>
            <wp:extent cx="285750" cy="228600"/>
            <wp:effectExtent l="19050" t="0" r="0" b="0"/>
            <wp:wrapNone/>
            <wp:docPr id="5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499137"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column">
              <wp:posOffset>6155690</wp:posOffset>
            </wp:positionH>
            <wp:positionV relativeFrom="paragraph">
              <wp:posOffset>3163570</wp:posOffset>
            </wp:positionV>
            <wp:extent cx="333375" cy="265430"/>
            <wp:effectExtent l="0" t="0" r="0" b="1270"/>
            <wp:wrapNone/>
            <wp:docPr id="25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4780562">
                      <a:off x="0" y="0"/>
                      <a:ext cx="333375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6419850</wp:posOffset>
            </wp:positionH>
            <wp:positionV relativeFrom="paragraph">
              <wp:posOffset>3214370</wp:posOffset>
            </wp:positionV>
            <wp:extent cx="419100" cy="333375"/>
            <wp:effectExtent l="0" t="0" r="0" b="0"/>
            <wp:wrapNone/>
            <wp:docPr id="26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2406454">
                      <a:off x="0" y="0"/>
                      <a:ext cx="4191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21FB6" w:rsidSect="00D20D61">
      <w:headerReference w:type="default" r:id="rId12"/>
      <w:pgSz w:w="11906" w:h="16838"/>
      <w:pgMar w:top="720" w:right="720" w:bottom="567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8FA" w:rsidRDefault="00D708FA" w:rsidP="00C47012">
      <w:r>
        <w:separator/>
      </w:r>
    </w:p>
  </w:endnote>
  <w:endnote w:type="continuationSeparator" w:id="0">
    <w:p w:rsidR="00D708FA" w:rsidRDefault="00D708FA" w:rsidP="00C4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8FA" w:rsidRDefault="00D708FA" w:rsidP="00C47012">
      <w:r>
        <w:separator/>
      </w:r>
    </w:p>
  </w:footnote>
  <w:footnote w:type="continuationSeparator" w:id="0">
    <w:p w:rsidR="00D708FA" w:rsidRDefault="00D708FA" w:rsidP="00C47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D61" w:rsidRDefault="00D20D61" w:rsidP="0082753C">
    <w:pPr>
      <w:pStyle w:val="a7"/>
      <w:ind w:firstLineChars="4900" w:firstLine="8820"/>
      <w:jc w:val="distribute"/>
      <w:rPr>
        <w:rFonts w:ascii="HGSｺﾞｼｯｸE" w:eastAsia="HGSｺﾞｼｯｸE"/>
        <w:sz w:val="18"/>
        <w:szCs w:val="18"/>
      </w:rPr>
    </w:pPr>
    <w:r w:rsidRPr="0082753C">
      <w:rPr>
        <w:rFonts w:ascii="HGSｺﾞｼｯｸE" w:eastAsia="HGSｺﾞｼｯｸE" w:hint="eastAsia"/>
        <w:kern w:val="0"/>
        <w:sz w:val="18"/>
        <w:szCs w:val="18"/>
      </w:rPr>
      <w:t>京都府立図書館</w:t>
    </w:r>
    <w:r>
      <w:rPr>
        <w:rFonts w:ascii="HGSｺﾞｼｯｸE" w:eastAsia="HGSｺﾞｼｯｸE" w:hint="eastAsia"/>
        <w:sz w:val="18"/>
        <w:szCs w:val="18"/>
      </w:rPr>
      <w:t xml:space="preserve"> 　</w:t>
    </w:r>
  </w:p>
  <w:p w:rsidR="00D20D61" w:rsidRPr="00327A25" w:rsidRDefault="00D20D61" w:rsidP="00327A25">
    <w:pPr>
      <w:pStyle w:val="a7"/>
      <w:jc w:val="right"/>
      <w:rPr>
        <w:rFonts w:ascii="HGSｺﾞｼｯｸE" w:eastAsia="HGSｺﾞｼｯｸE"/>
        <w:sz w:val="18"/>
        <w:szCs w:val="18"/>
      </w:rPr>
    </w:pPr>
    <w:r>
      <w:rPr>
        <w:rFonts w:ascii="HGSｺﾞｼｯｸE" w:eastAsia="HGSｺﾞｼｯｸE" w:hint="eastAsia"/>
        <w:sz w:val="18"/>
        <w:szCs w:val="18"/>
      </w:rPr>
      <w:t>平成26年３月28日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7643"/>
    <w:multiLevelType w:val="hybridMultilevel"/>
    <w:tmpl w:val="5418958C"/>
    <w:lvl w:ilvl="0" w:tplc="67CEAB3A">
      <w:numFmt w:val="bullet"/>
      <w:lvlText w:val="※"/>
      <w:lvlJc w:val="left"/>
      <w:pPr>
        <w:ind w:left="360" w:hanging="360"/>
      </w:pPr>
      <w:rPr>
        <w:rFonts w:ascii="HGPｺﾞｼｯｸE" w:eastAsia="HGPｺﾞｼｯｸE" w:hAnsiTheme="minorHAnsi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E8093B"/>
    <w:multiLevelType w:val="hybridMultilevel"/>
    <w:tmpl w:val="CCEE721C"/>
    <w:lvl w:ilvl="0" w:tplc="3198053E">
      <w:numFmt w:val="bullet"/>
      <w:lvlText w:val="※"/>
      <w:lvlJc w:val="left"/>
      <w:pPr>
        <w:ind w:left="2880" w:hanging="360"/>
      </w:pPr>
      <w:rPr>
        <w:rFonts w:ascii="HGPｺﾞｼｯｸE" w:eastAsia="HGPｺﾞｼｯｸE" w:hAnsiTheme="minorHAnsi" w:cstheme="minorBidi" w:hint="eastAsia"/>
        <w:color w:val="4F6228" w:themeColor="accent3" w:themeShade="80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2" w15:restartNumberingAfterBreak="0">
    <w:nsid w:val="22E26F7F"/>
    <w:multiLevelType w:val="hybridMultilevel"/>
    <w:tmpl w:val="377E3230"/>
    <w:lvl w:ilvl="0" w:tplc="F2A2DF46">
      <w:numFmt w:val="bullet"/>
      <w:lvlText w:val="※"/>
      <w:lvlJc w:val="left"/>
      <w:pPr>
        <w:ind w:left="3468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3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888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08"/>
    <w:rsid w:val="00047EF9"/>
    <w:rsid w:val="000608E8"/>
    <w:rsid w:val="00084364"/>
    <w:rsid w:val="00084758"/>
    <w:rsid w:val="000C5F5B"/>
    <w:rsid w:val="000D5CB2"/>
    <w:rsid w:val="000E706C"/>
    <w:rsid w:val="000F49FE"/>
    <w:rsid w:val="00107756"/>
    <w:rsid w:val="00115D40"/>
    <w:rsid w:val="0012476A"/>
    <w:rsid w:val="001B5E76"/>
    <w:rsid w:val="001F07A5"/>
    <w:rsid w:val="00237BBF"/>
    <w:rsid w:val="00250DA7"/>
    <w:rsid w:val="0025291B"/>
    <w:rsid w:val="0027350E"/>
    <w:rsid w:val="002B555B"/>
    <w:rsid w:val="002D2A75"/>
    <w:rsid w:val="002D3078"/>
    <w:rsid w:val="00310ACA"/>
    <w:rsid w:val="00327A25"/>
    <w:rsid w:val="00332797"/>
    <w:rsid w:val="003467C1"/>
    <w:rsid w:val="0036283E"/>
    <w:rsid w:val="0038758F"/>
    <w:rsid w:val="003A5320"/>
    <w:rsid w:val="003B48E1"/>
    <w:rsid w:val="003C36B9"/>
    <w:rsid w:val="003C5442"/>
    <w:rsid w:val="003C566E"/>
    <w:rsid w:val="003E07A9"/>
    <w:rsid w:val="003F4861"/>
    <w:rsid w:val="00411A47"/>
    <w:rsid w:val="0045767B"/>
    <w:rsid w:val="00465B0F"/>
    <w:rsid w:val="00465D7B"/>
    <w:rsid w:val="00482AFC"/>
    <w:rsid w:val="00533402"/>
    <w:rsid w:val="00562562"/>
    <w:rsid w:val="00565E9C"/>
    <w:rsid w:val="0056604D"/>
    <w:rsid w:val="005A76C7"/>
    <w:rsid w:val="006005B4"/>
    <w:rsid w:val="006255FA"/>
    <w:rsid w:val="006B01B5"/>
    <w:rsid w:val="006B649C"/>
    <w:rsid w:val="006F7FB7"/>
    <w:rsid w:val="00717541"/>
    <w:rsid w:val="00732F1E"/>
    <w:rsid w:val="00742315"/>
    <w:rsid w:val="007511D5"/>
    <w:rsid w:val="007B2F8D"/>
    <w:rsid w:val="007B7BFA"/>
    <w:rsid w:val="008137A5"/>
    <w:rsid w:val="0082753C"/>
    <w:rsid w:val="00852C1F"/>
    <w:rsid w:val="00853124"/>
    <w:rsid w:val="00861F5A"/>
    <w:rsid w:val="008C4F68"/>
    <w:rsid w:val="008E7BA8"/>
    <w:rsid w:val="009325EE"/>
    <w:rsid w:val="0094390F"/>
    <w:rsid w:val="00986317"/>
    <w:rsid w:val="00986A44"/>
    <w:rsid w:val="009A0CE5"/>
    <w:rsid w:val="009A1113"/>
    <w:rsid w:val="009F6098"/>
    <w:rsid w:val="00A415E1"/>
    <w:rsid w:val="00A66A60"/>
    <w:rsid w:val="00A71596"/>
    <w:rsid w:val="00A84BC0"/>
    <w:rsid w:val="00A87F36"/>
    <w:rsid w:val="00AE4ADB"/>
    <w:rsid w:val="00AF0582"/>
    <w:rsid w:val="00B05100"/>
    <w:rsid w:val="00B536F9"/>
    <w:rsid w:val="00B61F79"/>
    <w:rsid w:val="00B90615"/>
    <w:rsid w:val="00B94A91"/>
    <w:rsid w:val="00BA6CB6"/>
    <w:rsid w:val="00C05FC0"/>
    <w:rsid w:val="00C128DE"/>
    <w:rsid w:val="00C1640C"/>
    <w:rsid w:val="00C47012"/>
    <w:rsid w:val="00C529B1"/>
    <w:rsid w:val="00C85647"/>
    <w:rsid w:val="00C92F8F"/>
    <w:rsid w:val="00CB3235"/>
    <w:rsid w:val="00D20D61"/>
    <w:rsid w:val="00D31408"/>
    <w:rsid w:val="00D3270B"/>
    <w:rsid w:val="00D552B3"/>
    <w:rsid w:val="00D61A97"/>
    <w:rsid w:val="00D708FA"/>
    <w:rsid w:val="00D75957"/>
    <w:rsid w:val="00DC0F9A"/>
    <w:rsid w:val="00E15576"/>
    <w:rsid w:val="00E47A44"/>
    <w:rsid w:val="00E51D5B"/>
    <w:rsid w:val="00E60A50"/>
    <w:rsid w:val="00E61547"/>
    <w:rsid w:val="00E97F36"/>
    <w:rsid w:val="00EE5F22"/>
    <w:rsid w:val="00EF7F72"/>
    <w:rsid w:val="00F21FB6"/>
    <w:rsid w:val="00F512F2"/>
    <w:rsid w:val="00F5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B6A42B6-72EF-478D-9A8E-A639CC5E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140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14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1408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3F4861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470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47012"/>
  </w:style>
  <w:style w:type="paragraph" w:styleId="a9">
    <w:name w:val="footer"/>
    <w:basedOn w:val="a"/>
    <w:link w:val="aa"/>
    <w:uiPriority w:val="99"/>
    <w:unhideWhenUsed/>
    <w:rsid w:val="00C470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47012"/>
  </w:style>
  <w:style w:type="table" w:styleId="ab">
    <w:name w:val="Table Grid"/>
    <w:basedOn w:val="a1"/>
    <w:uiPriority w:val="59"/>
    <w:rsid w:val="007B2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660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ianjingu.or.jp/09/0101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yoto-ga.jp/umekouji/introduction/index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kyoto-okazaki.jp/histor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531</Words>
  <Characters>3031</Characters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2014-03-25T04:08:00Z</cp:lastPrinted>
  <dcterms:created xsi:type="dcterms:W3CDTF">2014-03-19T02:43:00Z</dcterms:created>
  <dcterms:modified xsi:type="dcterms:W3CDTF">2017-03-27T02:07:00Z</dcterms:modified>
</cp:coreProperties>
</file>