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73935" w14:textId="41065A1E" w:rsidR="00DF4A72" w:rsidRDefault="009D5596">
      <w:pPr>
        <w:pStyle w:val="12"/>
        <w:tabs>
          <w:tab w:val="left" w:pos="840"/>
          <w:tab w:val="right" w:leader="dot" w:pos="9059"/>
        </w:tabs>
        <w:rPr>
          <w:rFonts w:asciiTheme="minorHAnsi" w:eastAsiaTheme="minorEastAsia" w:hAnsiTheme="minorHAnsi" w:cstheme="minorBidi"/>
          <w:b w:val="0"/>
          <w:bCs w:val="0"/>
          <w:caps w:val="0"/>
          <w:noProof/>
          <w:spacing w:val="0"/>
          <w:sz w:val="21"/>
          <w:szCs w:val="22"/>
        </w:rPr>
      </w:pPr>
      <w:r>
        <w:rPr>
          <w:rFonts w:ascii="ＭＳ ゴシック" w:hAnsi="ＭＳ ゴシック"/>
        </w:rPr>
        <w:fldChar w:fldCharType="begin"/>
      </w:r>
      <w:r>
        <w:rPr>
          <w:rFonts w:ascii="ＭＳ ゴシック" w:hAnsi="ＭＳ ゴシック"/>
        </w:rPr>
        <w:instrText xml:space="preserve"> TOC \o "1-4" \h \z \u </w:instrText>
      </w:r>
      <w:r>
        <w:rPr>
          <w:rFonts w:ascii="ＭＳ ゴシック" w:hAnsi="ＭＳ ゴシック"/>
        </w:rPr>
        <w:fldChar w:fldCharType="separate"/>
      </w:r>
      <w:hyperlink w:anchor="_Toc98867504" w:history="1">
        <w:r w:rsidR="00DF4A72" w:rsidRPr="007E45F8">
          <w:rPr>
            <w:rStyle w:val="affc"/>
            <w:rFonts w:ascii="ＭＳ ゴシック" w:hAnsi="ＭＳ ゴシック"/>
            <w:noProof/>
          </w:rPr>
          <w:t>第3編</w:t>
        </w:r>
        <w:r w:rsidR="00DF4A72">
          <w:rPr>
            <w:rFonts w:asciiTheme="minorHAnsi" w:eastAsiaTheme="minorEastAsia" w:hAnsiTheme="minorHAnsi" w:cstheme="minorBidi"/>
            <w:b w:val="0"/>
            <w:bCs w:val="0"/>
            <w:caps w:val="0"/>
            <w:noProof/>
            <w:spacing w:val="0"/>
            <w:sz w:val="21"/>
            <w:szCs w:val="22"/>
          </w:rPr>
          <w:tab/>
        </w:r>
        <w:r w:rsidR="00DF4A72" w:rsidRPr="007E45F8">
          <w:rPr>
            <w:rStyle w:val="affc"/>
            <w:rFonts w:ascii="ＭＳ ゴシック" w:hAnsi="ＭＳ ゴシック"/>
            <w:noProof/>
          </w:rPr>
          <w:t>土木工事共通編</w:t>
        </w:r>
        <w:r w:rsidR="00DF4A72">
          <w:rPr>
            <w:noProof/>
            <w:webHidden/>
          </w:rPr>
          <w:tab/>
        </w:r>
        <w:r w:rsidR="00DF4A72">
          <w:rPr>
            <w:noProof/>
            <w:webHidden/>
          </w:rPr>
          <w:fldChar w:fldCharType="begin"/>
        </w:r>
        <w:r w:rsidR="00DF4A72">
          <w:rPr>
            <w:noProof/>
            <w:webHidden/>
          </w:rPr>
          <w:instrText xml:space="preserve"> PAGEREF _Toc98867504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100A674B" w14:textId="1C49E9BA" w:rsidR="00DF4A72" w:rsidRDefault="00C04AA8">
      <w:pPr>
        <w:pStyle w:val="23"/>
        <w:tabs>
          <w:tab w:val="right" w:leader="dot" w:pos="9059"/>
        </w:tabs>
        <w:rPr>
          <w:rFonts w:asciiTheme="minorHAnsi" w:eastAsiaTheme="minorEastAsia" w:hAnsiTheme="minorHAnsi" w:cstheme="minorBidi"/>
          <w:b w:val="0"/>
          <w:smallCaps w:val="0"/>
          <w:noProof/>
          <w:spacing w:val="0"/>
          <w:sz w:val="21"/>
          <w:szCs w:val="22"/>
        </w:rPr>
      </w:pPr>
      <w:hyperlink w:anchor="_Toc98867505" w:history="1">
        <w:r w:rsidR="00DF4A72" w:rsidRPr="007E45F8">
          <w:rPr>
            <w:rStyle w:val="affc"/>
            <w:rFonts w:ascii="ＭＳ ゴシック" w:hAnsi="ＭＳ ゴシック"/>
            <w:noProof/>
          </w:rPr>
          <w:t>第1章　総則</w:t>
        </w:r>
        <w:r w:rsidR="00DF4A72">
          <w:rPr>
            <w:noProof/>
            <w:webHidden/>
          </w:rPr>
          <w:tab/>
        </w:r>
        <w:r w:rsidR="00DF4A72">
          <w:rPr>
            <w:noProof/>
            <w:webHidden/>
          </w:rPr>
          <w:fldChar w:fldCharType="begin"/>
        </w:r>
        <w:r w:rsidR="00DF4A72">
          <w:rPr>
            <w:noProof/>
            <w:webHidden/>
          </w:rPr>
          <w:instrText xml:space="preserve"> PAGEREF _Toc98867505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7A297532" w14:textId="20EF44E4" w:rsidR="00DF4A72" w:rsidRDefault="00C04AA8">
      <w:pPr>
        <w:pStyle w:val="33"/>
        <w:tabs>
          <w:tab w:val="left" w:pos="1260"/>
          <w:tab w:val="right" w:leader="dot" w:pos="9059"/>
        </w:tabs>
        <w:rPr>
          <w:rFonts w:asciiTheme="minorHAnsi" w:eastAsiaTheme="minorEastAsia" w:hAnsiTheme="minorHAnsi" w:cstheme="minorBidi"/>
          <w:b w:val="0"/>
          <w:iCs w:val="0"/>
          <w:noProof/>
          <w:spacing w:val="0"/>
          <w:szCs w:val="22"/>
        </w:rPr>
      </w:pPr>
      <w:hyperlink w:anchor="_Toc98867506" w:history="1">
        <w:r w:rsidR="00DF4A72" w:rsidRPr="007E45F8">
          <w:rPr>
            <w:rStyle w:val="affc"/>
            <w:noProof/>
          </w:rPr>
          <w:t>第</w:t>
        </w:r>
        <w:r w:rsidR="00DF4A72" w:rsidRPr="007E45F8">
          <w:rPr>
            <w:rStyle w:val="affc"/>
            <w:noProof/>
          </w:rPr>
          <w:t>1</w:t>
        </w:r>
        <w:r w:rsidR="00DF4A72" w:rsidRPr="007E45F8">
          <w:rPr>
            <w:rStyle w:val="affc"/>
            <w:noProof/>
          </w:rPr>
          <w:t>節</w:t>
        </w:r>
        <w:r w:rsidR="00DF4A72">
          <w:rPr>
            <w:rFonts w:asciiTheme="minorHAnsi" w:eastAsiaTheme="minorEastAsia" w:hAnsiTheme="minorHAnsi" w:cstheme="minorBidi"/>
            <w:b w:val="0"/>
            <w:iCs w:val="0"/>
            <w:noProof/>
            <w:spacing w:val="0"/>
            <w:szCs w:val="22"/>
          </w:rPr>
          <w:tab/>
        </w:r>
        <w:r w:rsidR="00DF4A72" w:rsidRPr="007E45F8">
          <w:rPr>
            <w:rStyle w:val="affc"/>
            <w:noProof/>
          </w:rPr>
          <w:t>総則</w:t>
        </w:r>
        <w:r w:rsidR="00DF4A72">
          <w:rPr>
            <w:noProof/>
            <w:webHidden/>
          </w:rPr>
          <w:tab/>
        </w:r>
        <w:r w:rsidR="00DF4A72">
          <w:rPr>
            <w:noProof/>
            <w:webHidden/>
          </w:rPr>
          <w:fldChar w:fldCharType="begin"/>
        </w:r>
        <w:r w:rsidR="00DF4A72">
          <w:rPr>
            <w:noProof/>
            <w:webHidden/>
          </w:rPr>
          <w:instrText xml:space="preserve"> PAGEREF _Toc98867506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2381EDE9" w14:textId="2E1AC0E3" w:rsidR="00DF4A72" w:rsidRDefault="00C04AA8">
      <w:pPr>
        <w:pStyle w:val="43"/>
        <w:rPr>
          <w:rFonts w:asciiTheme="minorHAnsi" w:eastAsiaTheme="minorEastAsia" w:hAnsiTheme="minorHAnsi" w:cstheme="minorBidi"/>
          <w:spacing w:val="0"/>
          <w:szCs w:val="22"/>
        </w:rPr>
      </w:pPr>
      <w:hyperlink w:anchor="_Toc98867507" w:history="1">
        <w:r w:rsidR="00DF4A72" w:rsidRPr="007E45F8">
          <w:rPr>
            <w:rStyle w:val="affc"/>
            <w:rFonts w:eastAsia="ＭＳ ゴシック"/>
          </w:rPr>
          <w:t>3-1-1-1</w:t>
        </w:r>
        <w:r w:rsidR="00DF4A72" w:rsidRPr="007E45F8">
          <w:rPr>
            <w:rStyle w:val="affc"/>
            <w:rFonts w:eastAsia="ＭＳ ゴシック"/>
          </w:rPr>
          <w:t xml:space="preserve">　請負代金内訳書及び工事費構成書</w:t>
        </w:r>
        <w:r w:rsidR="00DF4A72">
          <w:rPr>
            <w:webHidden/>
          </w:rPr>
          <w:tab/>
        </w:r>
        <w:r w:rsidR="00DF4A72">
          <w:rPr>
            <w:webHidden/>
          </w:rPr>
          <w:fldChar w:fldCharType="begin"/>
        </w:r>
        <w:r w:rsidR="00DF4A72">
          <w:rPr>
            <w:webHidden/>
          </w:rPr>
          <w:instrText xml:space="preserve"> PAGEREF _Toc98867507 \h </w:instrText>
        </w:r>
        <w:r w:rsidR="00DF4A72">
          <w:rPr>
            <w:webHidden/>
          </w:rPr>
        </w:r>
        <w:r w:rsidR="00DF4A72">
          <w:rPr>
            <w:webHidden/>
          </w:rPr>
          <w:fldChar w:fldCharType="separate"/>
        </w:r>
        <w:r w:rsidR="00D13C86">
          <w:rPr>
            <w:webHidden/>
          </w:rPr>
          <w:t>3-2</w:t>
        </w:r>
        <w:r w:rsidR="00DF4A72">
          <w:rPr>
            <w:webHidden/>
          </w:rPr>
          <w:fldChar w:fldCharType="end"/>
        </w:r>
      </w:hyperlink>
    </w:p>
    <w:p w14:paraId="4A90C91A" w14:textId="2163F890" w:rsidR="00DF4A72" w:rsidRDefault="00C04AA8">
      <w:pPr>
        <w:pStyle w:val="43"/>
        <w:rPr>
          <w:rFonts w:asciiTheme="minorHAnsi" w:eastAsiaTheme="minorEastAsia" w:hAnsiTheme="minorHAnsi" w:cstheme="minorBidi"/>
          <w:spacing w:val="0"/>
          <w:szCs w:val="22"/>
        </w:rPr>
      </w:pPr>
      <w:hyperlink w:anchor="_Toc98867508" w:history="1">
        <w:r w:rsidR="00DF4A72" w:rsidRPr="007E45F8">
          <w:rPr>
            <w:rStyle w:val="affc"/>
            <w:rFonts w:eastAsia="ＭＳ ゴシック"/>
          </w:rPr>
          <w:t>3-1-1-2</w:t>
        </w:r>
        <w:r w:rsidR="00DF4A72" w:rsidRPr="007E45F8">
          <w:rPr>
            <w:rStyle w:val="affc"/>
            <w:rFonts w:eastAsia="ＭＳ ゴシック"/>
          </w:rPr>
          <w:t xml:space="preserve">　工程表</w:t>
        </w:r>
        <w:r w:rsidR="00DF4A72">
          <w:rPr>
            <w:webHidden/>
          </w:rPr>
          <w:tab/>
        </w:r>
        <w:r w:rsidR="00DF4A72">
          <w:rPr>
            <w:webHidden/>
          </w:rPr>
          <w:fldChar w:fldCharType="begin"/>
        </w:r>
        <w:r w:rsidR="00DF4A72">
          <w:rPr>
            <w:webHidden/>
          </w:rPr>
          <w:instrText xml:space="preserve"> PAGEREF _Toc98867508 \h </w:instrText>
        </w:r>
        <w:r w:rsidR="00DF4A72">
          <w:rPr>
            <w:webHidden/>
          </w:rPr>
        </w:r>
        <w:r w:rsidR="00DF4A72">
          <w:rPr>
            <w:webHidden/>
          </w:rPr>
          <w:fldChar w:fldCharType="separate"/>
        </w:r>
        <w:r w:rsidR="00D13C86">
          <w:rPr>
            <w:webHidden/>
          </w:rPr>
          <w:t>3-2</w:t>
        </w:r>
        <w:r w:rsidR="00DF4A72">
          <w:rPr>
            <w:webHidden/>
          </w:rPr>
          <w:fldChar w:fldCharType="end"/>
        </w:r>
      </w:hyperlink>
    </w:p>
    <w:p w14:paraId="2F7FD2E6" w14:textId="1EFD292C" w:rsidR="00DF4A72" w:rsidRDefault="00C04AA8">
      <w:pPr>
        <w:pStyle w:val="43"/>
        <w:rPr>
          <w:rFonts w:asciiTheme="minorHAnsi" w:eastAsiaTheme="minorEastAsia" w:hAnsiTheme="minorHAnsi" w:cstheme="minorBidi"/>
          <w:spacing w:val="0"/>
          <w:szCs w:val="22"/>
        </w:rPr>
      </w:pPr>
      <w:hyperlink w:anchor="_Toc98867509" w:history="1">
        <w:r w:rsidR="00DF4A72" w:rsidRPr="007E45F8">
          <w:rPr>
            <w:rStyle w:val="affc"/>
            <w:rFonts w:eastAsia="ＭＳ ゴシック"/>
          </w:rPr>
          <w:t>3-1-1-3</w:t>
        </w:r>
        <w:r w:rsidR="00DF4A72" w:rsidRPr="007E45F8">
          <w:rPr>
            <w:rStyle w:val="affc"/>
            <w:rFonts w:eastAsia="ＭＳ ゴシック"/>
          </w:rPr>
          <w:t xml:space="preserve">　現場技術員</w:t>
        </w:r>
        <w:r w:rsidR="00DF4A72">
          <w:rPr>
            <w:webHidden/>
          </w:rPr>
          <w:tab/>
        </w:r>
        <w:r w:rsidR="00DF4A72">
          <w:rPr>
            <w:webHidden/>
          </w:rPr>
          <w:fldChar w:fldCharType="begin"/>
        </w:r>
        <w:r w:rsidR="00DF4A72">
          <w:rPr>
            <w:webHidden/>
          </w:rPr>
          <w:instrText xml:space="preserve"> PAGEREF _Toc98867509 \h </w:instrText>
        </w:r>
        <w:r w:rsidR="00DF4A72">
          <w:rPr>
            <w:webHidden/>
          </w:rPr>
        </w:r>
        <w:r w:rsidR="00DF4A72">
          <w:rPr>
            <w:webHidden/>
          </w:rPr>
          <w:fldChar w:fldCharType="separate"/>
        </w:r>
        <w:r w:rsidR="00D13C86">
          <w:rPr>
            <w:webHidden/>
          </w:rPr>
          <w:t>3-2</w:t>
        </w:r>
        <w:r w:rsidR="00DF4A72">
          <w:rPr>
            <w:webHidden/>
          </w:rPr>
          <w:fldChar w:fldCharType="end"/>
        </w:r>
      </w:hyperlink>
    </w:p>
    <w:p w14:paraId="55CA7CF9" w14:textId="23805731" w:rsidR="00DF4A72" w:rsidRDefault="00C04AA8">
      <w:pPr>
        <w:pStyle w:val="43"/>
        <w:rPr>
          <w:rFonts w:asciiTheme="minorHAnsi" w:eastAsiaTheme="minorEastAsia" w:hAnsiTheme="minorHAnsi" w:cstheme="minorBidi"/>
          <w:spacing w:val="0"/>
          <w:szCs w:val="22"/>
        </w:rPr>
      </w:pPr>
      <w:hyperlink w:anchor="_Toc98867510" w:history="1">
        <w:r w:rsidR="00DF4A72" w:rsidRPr="007E45F8">
          <w:rPr>
            <w:rStyle w:val="affc"/>
            <w:rFonts w:eastAsia="ＭＳ ゴシック"/>
          </w:rPr>
          <w:t>3-1-1-4</w:t>
        </w:r>
        <w:r w:rsidR="00DF4A72" w:rsidRPr="007E45F8">
          <w:rPr>
            <w:rStyle w:val="affc"/>
            <w:rFonts w:eastAsia="ＭＳ ゴシック"/>
          </w:rPr>
          <w:t xml:space="preserve">　監督職員による確認及び立会等</w:t>
        </w:r>
        <w:r w:rsidR="00DF4A72">
          <w:rPr>
            <w:webHidden/>
          </w:rPr>
          <w:tab/>
        </w:r>
        <w:r w:rsidR="00DF4A72">
          <w:rPr>
            <w:webHidden/>
          </w:rPr>
          <w:fldChar w:fldCharType="begin"/>
        </w:r>
        <w:r w:rsidR="00DF4A72">
          <w:rPr>
            <w:webHidden/>
          </w:rPr>
          <w:instrText xml:space="preserve"> PAGEREF _Toc98867510 \h </w:instrText>
        </w:r>
        <w:r w:rsidR="00DF4A72">
          <w:rPr>
            <w:webHidden/>
          </w:rPr>
        </w:r>
        <w:r w:rsidR="00DF4A72">
          <w:rPr>
            <w:webHidden/>
          </w:rPr>
          <w:fldChar w:fldCharType="separate"/>
        </w:r>
        <w:r w:rsidR="00D13C86">
          <w:rPr>
            <w:webHidden/>
          </w:rPr>
          <w:t>3-2</w:t>
        </w:r>
        <w:r w:rsidR="00DF4A72">
          <w:rPr>
            <w:webHidden/>
          </w:rPr>
          <w:fldChar w:fldCharType="end"/>
        </w:r>
      </w:hyperlink>
    </w:p>
    <w:p w14:paraId="542937DE" w14:textId="79648563" w:rsidR="00DF4A72" w:rsidRDefault="00C04AA8">
      <w:pPr>
        <w:pStyle w:val="43"/>
        <w:rPr>
          <w:rFonts w:asciiTheme="minorHAnsi" w:eastAsiaTheme="minorEastAsia" w:hAnsiTheme="minorHAnsi" w:cstheme="minorBidi"/>
          <w:spacing w:val="0"/>
          <w:szCs w:val="22"/>
        </w:rPr>
      </w:pPr>
      <w:hyperlink w:anchor="_Toc98867511" w:history="1">
        <w:r w:rsidR="00DF4A72" w:rsidRPr="007E45F8">
          <w:rPr>
            <w:rStyle w:val="affc"/>
            <w:rFonts w:eastAsia="ＭＳ ゴシック"/>
          </w:rPr>
          <w:t>3-1-1-5</w:t>
        </w:r>
        <w:r w:rsidR="00DF4A72" w:rsidRPr="007E45F8">
          <w:rPr>
            <w:rStyle w:val="affc"/>
            <w:rFonts w:eastAsia="ＭＳ ゴシック"/>
          </w:rPr>
          <w:t xml:space="preserve">　数量の算出</w:t>
        </w:r>
        <w:r w:rsidR="00DF4A72">
          <w:rPr>
            <w:webHidden/>
          </w:rPr>
          <w:tab/>
        </w:r>
        <w:r w:rsidR="00DF4A72">
          <w:rPr>
            <w:webHidden/>
          </w:rPr>
          <w:fldChar w:fldCharType="begin"/>
        </w:r>
        <w:r w:rsidR="00DF4A72">
          <w:rPr>
            <w:webHidden/>
          </w:rPr>
          <w:instrText xml:space="preserve"> PAGEREF _Toc98867511 \h </w:instrText>
        </w:r>
        <w:r w:rsidR="00DF4A72">
          <w:rPr>
            <w:webHidden/>
          </w:rPr>
        </w:r>
        <w:r w:rsidR="00DF4A72">
          <w:rPr>
            <w:webHidden/>
          </w:rPr>
          <w:fldChar w:fldCharType="separate"/>
        </w:r>
        <w:r w:rsidR="00D13C86">
          <w:rPr>
            <w:webHidden/>
          </w:rPr>
          <w:t>3-2</w:t>
        </w:r>
        <w:r w:rsidR="00DF4A72">
          <w:rPr>
            <w:webHidden/>
          </w:rPr>
          <w:fldChar w:fldCharType="end"/>
        </w:r>
      </w:hyperlink>
    </w:p>
    <w:p w14:paraId="4C513091" w14:textId="53C45464" w:rsidR="00DF4A72" w:rsidRDefault="00C04AA8">
      <w:pPr>
        <w:pStyle w:val="43"/>
        <w:rPr>
          <w:rFonts w:asciiTheme="minorHAnsi" w:eastAsiaTheme="minorEastAsia" w:hAnsiTheme="minorHAnsi" w:cstheme="minorBidi"/>
          <w:spacing w:val="0"/>
          <w:szCs w:val="22"/>
        </w:rPr>
      </w:pPr>
      <w:hyperlink w:anchor="_Toc98867512" w:history="1">
        <w:r w:rsidR="00DF4A72" w:rsidRPr="007E45F8">
          <w:rPr>
            <w:rStyle w:val="affc"/>
            <w:rFonts w:eastAsia="ＭＳ ゴシック"/>
          </w:rPr>
          <w:t>3-1-1-6</w:t>
        </w:r>
        <w:r w:rsidR="00DF4A72" w:rsidRPr="007E45F8">
          <w:rPr>
            <w:rStyle w:val="affc"/>
            <w:rFonts w:eastAsia="ＭＳ ゴシック"/>
          </w:rPr>
          <w:t xml:space="preserve">　品質証明</w:t>
        </w:r>
        <w:r w:rsidR="00DF4A72">
          <w:rPr>
            <w:webHidden/>
          </w:rPr>
          <w:tab/>
        </w:r>
        <w:r w:rsidR="00DF4A72">
          <w:rPr>
            <w:webHidden/>
          </w:rPr>
          <w:fldChar w:fldCharType="begin"/>
        </w:r>
        <w:r w:rsidR="00DF4A72">
          <w:rPr>
            <w:webHidden/>
          </w:rPr>
          <w:instrText xml:space="preserve"> PAGEREF _Toc98867512 \h </w:instrText>
        </w:r>
        <w:r w:rsidR="00DF4A72">
          <w:rPr>
            <w:webHidden/>
          </w:rPr>
        </w:r>
        <w:r w:rsidR="00DF4A72">
          <w:rPr>
            <w:webHidden/>
          </w:rPr>
          <w:fldChar w:fldCharType="separate"/>
        </w:r>
        <w:r w:rsidR="00D13C86">
          <w:rPr>
            <w:webHidden/>
          </w:rPr>
          <w:t>3-2</w:t>
        </w:r>
        <w:r w:rsidR="00DF4A72">
          <w:rPr>
            <w:webHidden/>
          </w:rPr>
          <w:fldChar w:fldCharType="end"/>
        </w:r>
      </w:hyperlink>
    </w:p>
    <w:p w14:paraId="61C0FA3F" w14:textId="77B0E5B7" w:rsidR="00DF4A72" w:rsidRDefault="00C04AA8">
      <w:pPr>
        <w:pStyle w:val="43"/>
        <w:rPr>
          <w:rFonts w:asciiTheme="minorHAnsi" w:eastAsiaTheme="minorEastAsia" w:hAnsiTheme="minorHAnsi" w:cstheme="minorBidi"/>
          <w:spacing w:val="0"/>
          <w:szCs w:val="22"/>
        </w:rPr>
      </w:pPr>
      <w:hyperlink w:anchor="_Toc98867513" w:history="1">
        <w:r w:rsidR="00DF4A72" w:rsidRPr="007E45F8">
          <w:rPr>
            <w:rStyle w:val="affc"/>
            <w:rFonts w:eastAsia="ＭＳ ゴシック"/>
          </w:rPr>
          <w:t>3-1-1-7</w:t>
        </w:r>
        <w:r w:rsidR="00DF4A72" w:rsidRPr="007E45F8">
          <w:rPr>
            <w:rStyle w:val="affc"/>
            <w:rFonts w:eastAsia="ＭＳ ゴシック"/>
          </w:rPr>
          <w:t xml:space="preserve">　工事完成図書の納品</w:t>
        </w:r>
        <w:r w:rsidR="00DF4A72">
          <w:rPr>
            <w:webHidden/>
          </w:rPr>
          <w:tab/>
        </w:r>
        <w:r w:rsidR="00DF4A72">
          <w:rPr>
            <w:webHidden/>
          </w:rPr>
          <w:fldChar w:fldCharType="begin"/>
        </w:r>
        <w:r w:rsidR="00DF4A72">
          <w:rPr>
            <w:webHidden/>
          </w:rPr>
          <w:instrText xml:space="preserve"> PAGEREF _Toc98867513 \h </w:instrText>
        </w:r>
        <w:r w:rsidR="00DF4A72">
          <w:rPr>
            <w:webHidden/>
          </w:rPr>
        </w:r>
        <w:r w:rsidR="00DF4A72">
          <w:rPr>
            <w:webHidden/>
          </w:rPr>
          <w:fldChar w:fldCharType="separate"/>
        </w:r>
        <w:r w:rsidR="00D13C86">
          <w:rPr>
            <w:webHidden/>
          </w:rPr>
          <w:t>3-2</w:t>
        </w:r>
        <w:r w:rsidR="00DF4A72">
          <w:rPr>
            <w:webHidden/>
          </w:rPr>
          <w:fldChar w:fldCharType="end"/>
        </w:r>
      </w:hyperlink>
    </w:p>
    <w:p w14:paraId="434D3F58" w14:textId="64B3CCD6" w:rsidR="00DF4A72" w:rsidRDefault="00C04AA8">
      <w:pPr>
        <w:pStyle w:val="43"/>
        <w:rPr>
          <w:rFonts w:asciiTheme="minorHAnsi" w:eastAsiaTheme="minorEastAsia" w:hAnsiTheme="minorHAnsi" w:cstheme="minorBidi"/>
          <w:spacing w:val="0"/>
          <w:szCs w:val="22"/>
        </w:rPr>
      </w:pPr>
      <w:hyperlink w:anchor="_Toc98867514" w:history="1">
        <w:r w:rsidR="00DF4A72" w:rsidRPr="007E45F8">
          <w:rPr>
            <w:rStyle w:val="affc"/>
            <w:rFonts w:eastAsia="ＭＳ ゴシック"/>
          </w:rPr>
          <w:t>3-1-1-8</w:t>
        </w:r>
        <w:r w:rsidR="00DF4A72" w:rsidRPr="007E45F8">
          <w:rPr>
            <w:rStyle w:val="affc"/>
            <w:rFonts w:eastAsia="ＭＳ ゴシック"/>
          </w:rPr>
          <w:t xml:space="preserve">　検査</w:t>
        </w:r>
        <w:r w:rsidR="00DF4A72">
          <w:rPr>
            <w:webHidden/>
          </w:rPr>
          <w:tab/>
        </w:r>
        <w:r w:rsidR="00DF4A72">
          <w:rPr>
            <w:webHidden/>
          </w:rPr>
          <w:fldChar w:fldCharType="begin"/>
        </w:r>
        <w:r w:rsidR="00DF4A72">
          <w:rPr>
            <w:webHidden/>
          </w:rPr>
          <w:instrText xml:space="preserve"> PAGEREF _Toc98867514 \h </w:instrText>
        </w:r>
        <w:r w:rsidR="00DF4A72">
          <w:rPr>
            <w:webHidden/>
          </w:rPr>
        </w:r>
        <w:r w:rsidR="00DF4A72">
          <w:rPr>
            <w:webHidden/>
          </w:rPr>
          <w:fldChar w:fldCharType="separate"/>
        </w:r>
        <w:r w:rsidR="00D13C86">
          <w:rPr>
            <w:webHidden/>
          </w:rPr>
          <w:t>3-2</w:t>
        </w:r>
        <w:r w:rsidR="00DF4A72">
          <w:rPr>
            <w:webHidden/>
          </w:rPr>
          <w:fldChar w:fldCharType="end"/>
        </w:r>
      </w:hyperlink>
    </w:p>
    <w:p w14:paraId="0583E17F" w14:textId="2BE0A57A" w:rsidR="00DF4A72" w:rsidRDefault="00C04AA8">
      <w:pPr>
        <w:pStyle w:val="43"/>
        <w:rPr>
          <w:rFonts w:asciiTheme="minorHAnsi" w:eastAsiaTheme="minorEastAsia" w:hAnsiTheme="minorHAnsi" w:cstheme="minorBidi"/>
          <w:spacing w:val="0"/>
          <w:szCs w:val="22"/>
        </w:rPr>
      </w:pPr>
      <w:hyperlink w:anchor="_Toc98867515" w:history="1">
        <w:r w:rsidR="00DF4A72" w:rsidRPr="007E45F8">
          <w:rPr>
            <w:rStyle w:val="affc"/>
            <w:rFonts w:eastAsia="ＭＳ ゴシック"/>
          </w:rPr>
          <w:t>3-1-1-9</w:t>
        </w:r>
        <w:r w:rsidR="00DF4A72" w:rsidRPr="007E45F8">
          <w:rPr>
            <w:rStyle w:val="affc"/>
            <w:rFonts w:eastAsia="ＭＳ ゴシック"/>
          </w:rPr>
          <w:t xml:space="preserve">　提出書類</w:t>
        </w:r>
        <w:r w:rsidR="00DF4A72">
          <w:rPr>
            <w:webHidden/>
          </w:rPr>
          <w:tab/>
        </w:r>
        <w:r w:rsidR="00DF4A72">
          <w:rPr>
            <w:webHidden/>
          </w:rPr>
          <w:fldChar w:fldCharType="begin"/>
        </w:r>
        <w:r w:rsidR="00DF4A72">
          <w:rPr>
            <w:webHidden/>
          </w:rPr>
          <w:instrText xml:space="preserve"> PAGEREF _Toc98867515 \h </w:instrText>
        </w:r>
        <w:r w:rsidR="00DF4A72">
          <w:rPr>
            <w:webHidden/>
          </w:rPr>
        </w:r>
        <w:r w:rsidR="00DF4A72">
          <w:rPr>
            <w:webHidden/>
          </w:rPr>
          <w:fldChar w:fldCharType="separate"/>
        </w:r>
        <w:r w:rsidR="00D13C86">
          <w:rPr>
            <w:webHidden/>
          </w:rPr>
          <w:t>3-2</w:t>
        </w:r>
        <w:r w:rsidR="00DF4A72">
          <w:rPr>
            <w:webHidden/>
          </w:rPr>
          <w:fldChar w:fldCharType="end"/>
        </w:r>
      </w:hyperlink>
    </w:p>
    <w:p w14:paraId="2F6E8667" w14:textId="7CA3BD6F" w:rsidR="00DF4A72" w:rsidRDefault="00C04AA8">
      <w:pPr>
        <w:pStyle w:val="43"/>
        <w:rPr>
          <w:rFonts w:asciiTheme="minorHAnsi" w:eastAsiaTheme="minorEastAsia" w:hAnsiTheme="minorHAnsi" w:cstheme="minorBidi"/>
          <w:spacing w:val="0"/>
          <w:szCs w:val="22"/>
        </w:rPr>
      </w:pPr>
      <w:hyperlink w:anchor="_Toc98867516" w:history="1">
        <w:r w:rsidR="00DF4A72" w:rsidRPr="007E45F8">
          <w:rPr>
            <w:rStyle w:val="affc"/>
            <w:rFonts w:eastAsia="ＭＳ ゴシック"/>
          </w:rPr>
          <w:t>3-1-1-10</w:t>
        </w:r>
        <w:r w:rsidR="00DF4A72" w:rsidRPr="007E45F8">
          <w:rPr>
            <w:rStyle w:val="affc"/>
            <w:rFonts w:eastAsia="ＭＳ ゴシック"/>
          </w:rPr>
          <w:t xml:space="preserve">　創意工夫</w:t>
        </w:r>
        <w:r w:rsidR="00DF4A72">
          <w:rPr>
            <w:webHidden/>
          </w:rPr>
          <w:tab/>
        </w:r>
        <w:r w:rsidR="00DF4A72">
          <w:rPr>
            <w:webHidden/>
          </w:rPr>
          <w:fldChar w:fldCharType="begin"/>
        </w:r>
        <w:r w:rsidR="00DF4A72">
          <w:rPr>
            <w:webHidden/>
          </w:rPr>
          <w:instrText xml:space="preserve"> PAGEREF _Toc98867516 \h </w:instrText>
        </w:r>
        <w:r w:rsidR="00DF4A72">
          <w:rPr>
            <w:webHidden/>
          </w:rPr>
        </w:r>
        <w:r w:rsidR="00DF4A72">
          <w:rPr>
            <w:webHidden/>
          </w:rPr>
          <w:fldChar w:fldCharType="separate"/>
        </w:r>
        <w:r w:rsidR="00D13C86">
          <w:rPr>
            <w:webHidden/>
          </w:rPr>
          <w:t>3-2</w:t>
        </w:r>
        <w:r w:rsidR="00DF4A72">
          <w:rPr>
            <w:webHidden/>
          </w:rPr>
          <w:fldChar w:fldCharType="end"/>
        </w:r>
      </w:hyperlink>
    </w:p>
    <w:p w14:paraId="3E26D8E9" w14:textId="1C59F3C2" w:rsidR="00DF4A72" w:rsidRDefault="00C04AA8">
      <w:pPr>
        <w:pStyle w:val="23"/>
        <w:tabs>
          <w:tab w:val="right" w:leader="dot" w:pos="9059"/>
        </w:tabs>
        <w:rPr>
          <w:rFonts w:asciiTheme="minorHAnsi" w:eastAsiaTheme="minorEastAsia" w:hAnsiTheme="minorHAnsi" w:cstheme="minorBidi"/>
          <w:b w:val="0"/>
          <w:smallCaps w:val="0"/>
          <w:noProof/>
          <w:spacing w:val="0"/>
          <w:sz w:val="21"/>
          <w:szCs w:val="22"/>
        </w:rPr>
      </w:pPr>
      <w:hyperlink w:anchor="_Toc98867517" w:history="1">
        <w:r w:rsidR="00DF4A72" w:rsidRPr="007E45F8">
          <w:rPr>
            <w:rStyle w:val="affc"/>
            <w:rFonts w:ascii="ＭＳ ゴシック" w:hAnsi="ＭＳ ゴシック"/>
            <w:noProof/>
          </w:rPr>
          <w:t>第2章　一般施工</w:t>
        </w:r>
        <w:r w:rsidR="00DF4A72">
          <w:rPr>
            <w:noProof/>
            <w:webHidden/>
          </w:rPr>
          <w:tab/>
        </w:r>
        <w:r w:rsidR="00DF4A72">
          <w:rPr>
            <w:noProof/>
            <w:webHidden/>
          </w:rPr>
          <w:fldChar w:fldCharType="begin"/>
        </w:r>
        <w:r w:rsidR="00DF4A72">
          <w:rPr>
            <w:noProof/>
            <w:webHidden/>
          </w:rPr>
          <w:instrText xml:space="preserve"> PAGEREF _Toc98867517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735C4506" w14:textId="2415E4A7"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518" w:history="1">
        <w:r w:rsidR="00DF4A72" w:rsidRPr="007E45F8">
          <w:rPr>
            <w:rStyle w:val="affc"/>
            <w:noProof/>
          </w:rPr>
          <w:t>第</w:t>
        </w:r>
        <w:r w:rsidR="00DF4A72" w:rsidRPr="007E45F8">
          <w:rPr>
            <w:rStyle w:val="affc"/>
            <w:noProof/>
          </w:rPr>
          <w:t>1</w:t>
        </w:r>
        <w:r w:rsidR="00DF4A72" w:rsidRPr="007E45F8">
          <w:rPr>
            <w:rStyle w:val="affc"/>
            <w:noProof/>
          </w:rPr>
          <w:t>節　適用</w:t>
        </w:r>
        <w:r w:rsidR="00DF4A72">
          <w:rPr>
            <w:noProof/>
            <w:webHidden/>
          </w:rPr>
          <w:tab/>
        </w:r>
        <w:r w:rsidR="00DF4A72">
          <w:rPr>
            <w:noProof/>
            <w:webHidden/>
          </w:rPr>
          <w:fldChar w:fldCharType="begin"/>
        </w:r>
        <w:r w:rsidR="00DF4A72">
          <w:rPr>
            <w:noProof/>
            <w:webHidden/>
          </w:rPr>
          <w:instrText xml:space="preserve"> PAGEREF _Toc98867518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35D0E3FA" w14:textId="2D59C26F"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519" w:history="1">
        <w:r w:rsidR="00DF4A72" w:rsidRPr="007E45F8">
          <w:rPr>
            <w:rStyle w:val="affc"/>
            <w:noProof/>
          </w:rPr>
          <w:t>第</w:t>
        </w:r>
        <w:r w:rsidR="00DF4A72" w:rsidRPr="007E45F8">
          <w:rPr>
            <w:rStyle w:val="affc"/>
            <w:noProof/>
          </w:rPr>
          <w:t>2</w:t>
        </w:r>
        <w:r w:rsidR="00DF4A72" w:rsidRPr="007E45F8">
          <w:rPr>
            <w:rStyle w:val="affc"/>
            <w:noProof/>
          </w:rPr>
          <w:t>節　適用すべき諸基準</w:t>
        </w:r>
        <w:r w:rsidR="00DF4A72">
          <w:rPr>
            <w:noProof/>
            <w:webHidden/>
          </w:rPr>
          <w:tab/>
        </w:r>
        <w:r w:rsidR="00DF4A72">
          <w:rPr>
            <w:noProof/>
            <w:webHidden/>
          </w:rPr>
          <w:fldChar w:fldCharType="begin"/>
        </w:r>
        <w:r w:rsidR="00DF4A72">
          <w:rPr>
            <w:noProof/>
            <w:webHidden/>
          </w:rPr>
          <w:instrText xml:space="preserve"> PAGEREF _Toc98867519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29C6BDC5" w14:textId="6DE83459"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520" w:history="1">
        <w:r w:rsidR="00DF4A72" w:rsidRPr="007E45F8">
          <w:rPr>
            <w:rStyle w:val="affc"/>
            <w:noProof/>
          </w:rPr>
          <w:t>第</w:t>
        </w:r>
        <w:r w:rsidR="00DF4A72" w:rsidRPr="007E45F8">
          <w:rPr>
            <w:rStyle w:val="affc"/>
            <w:noProof/>
          </w:rPr>
          <w:t>3</w:t>
        </w:r>
        <w:r w:rsidR="00DF4A72" w:rsidRPr="007E45F8">
          <w:rPr>
            <w:rStyle w:val="affc"/>
            <w:noProof/>
          </w:rPr>
          <w:t>節　共通的工種</w:t>
        </w:r>
        <w:r w:rsidR="00DF4A72">
          <w:rPr>
            <w:noProof/>
            <w:webHidden/>
          </w:rPr>
          <w:tab/>
        </w:r>
        <w:r w:rsidR="00DF4A72">
          <w:rPr>
            <w:noProof/>
            <w:webHidden/>
          </w:rPr>
          <w:fldChar w:fldCharType="begin"/>
        </w:r>
        <w:r w:rsidR="00DF4A72">
          <w:rPr>
            <w:noProof/>
            <w:webHidden/>
          </w:rPr>
          <w:instrText xml:space="preserve"> PAGEREF _Toc98867520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486B0123" w14:textId="6059C077" w:rsidR="00DF4A72" w:rsidRDefault="00C04AA8">
      <w:pPr>
        <w:pStyle w:val="43"/>
        <w:rPr>
          <w:rFonts w:asciiTheme="minorHAnsi" w:eastAsiaTheme="minorEastAsia" w:hAnsiTheme="minorHAnsi" w:cstheme="minorBidi"/>
          <w:spacing w:val="0"/>
          <w:szCs w:val="22"/>
        </w:rPr>
      </w:pPr>
      <w:hyperlink w:anchor="_Toc98867521" w:history="1">
        <w:r w:rsidR="00DF4A72" w:rsidRPr="007E45F8">
          <w:rPr>
            <w:rStyle w:val="affc"/>
            <w:rFonts w:eastAsia="ＭＳ ゴシック"/>
          </w:rPr>
          <w:t>3-2-3-1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_Toc98867521 \h </w:instrText>
        </w:r>
        <w:r w:rsidR="00DF4A72">
          <w:rPr>
            <w:webHidden/>
          </w:rPr>
        </w:r>
        <w:r w:rsidR="00DF4A72">
          <w:rPr>
            <w:webHidden/>
          </w:rPr>
          <w:fldChar w:fldCharType="separate"/>
        </w:r>
        <w:r w:rsidR="00D13C86">
          <w:rPr>
            <w:webHidden/>
          </w:rPr>
          <w:t>3-2</w:t>
        </w:r>
        <w:r w:rsidR="00DF4A72">
          <w:rPr>
            <w:webHidden/>
          </w:rPr>
          <w:fldChar w:fldCharType="end"/>
        </w:r>
      </w:hyperlink>
    </w:p>
    <w:p w14:paraId="4C177BFF" w14:textId="2FB11FB5" w:rsidR="00DF4A72" w:rsidRDefault="00C04AA8">
      <w:pPr>
        <w:pStyle w:val="43"/>
        <w:rPr>
          <w:rFonts w:asciiTheme="minorHAnsi" w:eastAsiaTheme="minorEastAsia" w:hAnsiTheme="minorHAnsi" w:cstheme="minorBidi"/>
          <w:spacing w:val="0"/>
          <w:szCs w:val="22"/>
        </w:rPr>
      </w:pPr>
      <w:hyperlink w:anchor="_Toc98867522" w:history="1">
        <w:r w:rsidR="00DF4A72" w:rsidRPr="007E45F8">
          <w:rPr>
            <w:rStyle w:val="affc"/>
            <w:rFonts w:eastAsia="ＭＳ ゴシック"/>
          </w:rPr>
          <w:t>3-2-3-2</w:t>
        </w:r>
        <w:r w:rsidR="00DF4A72" w:rsidRPr="007E45F8">
          <w:rPr>
            <w:rStyle w:val="affc"/>
            <w:rFonts w:eastAsia="ＭＳ ゴシック"/>
          </w:rPr>
          <w:t xml:space="preserve">　材料</w:t>
        </w:r>
        <w:r w:rsidR="00DF4A72">
          <w:rPr>
            <w:webHidden/>
          </w:rPr>
          <w:tab/>
        </w:r>
        <w:r w:rsidR="00DF4A72">
          <w:rPr>
            <w:webHidden/>
          </w:rPr>
          <w:fldChar w:fldCharType="begin"/>
        </w:r>
        <w:r w:rsidR="00DF4A72">
          <w:rPr>
            <w:webHidden/>
          </w:rPr>
          <w:instrText xml:space="preserve"> PAGEREF _Toc98867522 \h </w:instrText>
        </w:r>
        <w:r w:rsidR="00DF4A72">
          <w:rPr>
            <w:webHidden/>
          </w:rPr>
        </w:r>
        <w:r w:rsidR="00DF4A72">
          <w:rPr>
            <w:webHidden/>
          </w:rPr>
          <w:fldChar w:fldCharType="separate"/>
        </w:r>
        <w:r w:rsidR="00D13C86">
          <w:rPr>
            <w:webHidden/>
          </w:rPr>
          <w:t>3-2</w:t>
        </w:r>
        <w:r w:rsidR="00DF4A72">
          <w:rPr>
            <w:webHidden/>
          </w:rPr>
          <w:fldChar w:fldCharType="end"/>
        </w:r>
      </w:hyperlink>
    </w:p>
    <w:p w14:paraId="3BFCCF23" w14:textId="3B128D3E" w:rsidR="00DF4A72" w:rsidRDefault="00C04AA8">
      <w:pPr>
        <w:pStyle w:val="43"/>
        <w:rPr>
          <w:rFonts w:asciiTheme="minorHAnsi" w:eastAsiaTheme="minorEastAsia" w:hAnsiTheme="minorHAnsi" w:cstheme="minorBidi"/>
          <w:spacing w:val="0"/>
          <w:szCs w:val="22"/>
        </w:rPr>
      </w:pPr>
      <w:hyperlink w:anchor="_Toc98867523" w:history="1">
        <w:r w:rsidR="00DF4A72" w:rsidRPr="007E45F8">
          <w:rPr>
            <w:rStyle w:val="affc"/>
            <w:rFonts w:eastAsia="ＭＳ ゴシック"/>
          </w:rPr>
          <w:t>3-2-3-3</w:t>
        </w:r>
        <w:r w:rsidR="00DF4A72" w:rsidRPr="007E45F8">
          <w:rPr>
            <w:rStyle w:val="affc"/>
            <w:rFonts w:eastAsia="ＭＳ ゴシック"/>
          </w:rPr>
          <w:t xml:space="preserve">　作業土工（床掘り・埋戻し）</w:t>
        </w:r>
        <w:r w:rsidR="00DF4A72">
          <w:rPr>
            <w:webHidden/>
          </w:rPr>
          <w:tab/>
        </w:r>
        <w:r w:rsidR="00DF4A72">
          <w:rPr>
            <w:webHidden/>
          </w:rPr>
          <w:fldChar w:fldCharType="begin"/>
        </w:r>
        <w:r w:rsidR="00DF4A72">
          <w:rPr>
            <w:webHidden/>
          </w:rPr>
          <w:instrText xml:space="preserve"> PAGEREF _Toc98867523 \h </w:instrText>
        </w:r>
        <w:r w:rsidR="00DF4A72">
          <w:rPr>
            <w:webHidden/>
          </w:rPr>
        </w:r>
        <w:r w:rsidR="00DF4A72">
          <w:rPr>
            <w:webHidden/>
          </w:rPr>
          <w:fldChar w:fldCharType="separate"/>
        </w:r>
        <w:r w:rsidR="00D13C86">
          <w:rPr>
            <w:webHidden/>
          </w:rPr>
          <w:t>3-2</w:t>
        </w:r>
        <w:r w:rsidR="00DF4A72">
          <w:rPr>
            <w:webHidden/>
          </w:rPr>
          <w:fldChar w:fldCharType="end"/>
        </w:r>
      </w:hyperlink>
    </w:p>
    <w:p w14:paraId="6CA341F6" w14:textId="7F4D6B4D" w:rsidR="00DF4A72" w:rsidRDefault="00C04AA8">
      <w:pPr>
        <w:pStyle w:val="43"/>
        <w:rPr>
          <w:rFonts w:asciiTheme="minorHAnsi" w:eastAsiaTheme="minorEastAsia" w:hAnsiTheme="minorHAnsi" w:cstheme="minorBidi"/>
          <w:spacing w:val="0"/>
          <w:szCs w:val="22"/>
        </w:rPr>
      </w:pPr>
      <w:hyperlink w:anchor="_Toc98867524" w:history="1">
        <w:r w:rsidR="00DF4A72" w:rsidRPr="007E45F8">
          <w:rPr>
            <w:rStyle w:val="affc"/>
            <w:rFonts w:eastAsia="ＭＳ ゴシック"/>
          </w:rPr>
          <w:t>3-2-3-4</w:t>
        </w:r>
        <w:r w:rsidR="00DF4A72" w:rsidRPr="007E45F8">
          <w:rPr>
            <w:rStyle w:val="affc"/>
            <w:rFonts w:eastAsia="ＭＳ ゴシック"/>
          </w:rPr>
          <w:t xml:space="preserve">　矢板工</w:t>
        </w:r>
        <w:r w:rsidR="00DF4A72">
          <w:rPr>
            <w:webHidden/>
          </w:rPr>
          <w:tab/>
        </w:r>
        <w:r w:rsidR="00DF4A72">
          <w:rPr>
            <w:webHidden/>
          </w:rPr>
          <w:fldChar w:fldCharType="begin"/>
        </w:r>
        <w:r w:rsidR="00DF4A72">
          <w:rPr>
            <w:webHidden/>
          </w:rPr>
          <w:instrText xml:space="preserve"> PAGEREF _Toc98867524 \h </w:instrText>
        </w:r>
        <w:r w:rsidR="00DF4A72">
          <w:rPr>
            <w:webHidden/>
          </w:rPr>
        </w:r>
        <w:r w:rsidR="00DF4A72">
          <w:rPr>
            <w:webHidden/>
          </w:rPr>
          <w:fldChar w:fldCharType="separate"/>
        </w:r>
        <w:r w:rsidR="00D13C86">
          <w:rPr>
            <w:webHidden/>
          </w:rPr>
          <w:t>3-2</w:t>
        </w:r>
        <w:r w:rsidR="00DF4A72">
          <w:rPr>
            <w:webHidden/>
          </w:rPr>
          <w:fldChar w:fldCharType="end"/>
        </w:r>
      </w:hyperlink>
    </w:p>
    <w:p w14:paraId="4E2668D0" w14:textId="09D422FE" w:rsidR="00DF4A72" w:rsidRDefault="00C04AA8">
      <w:pPr>
        <w:pStyle w:val="43"/>
        <w:rPr>
          <w:rFonts w:asciiTheme="minorHAnsi" w:eastAsiaTheme="minorEastAsia" w:hAnsiTheme="minorHAnsi" w:cstheme="minorBidi"/>
          <w:spacing w:val="0"/>
          <w:szCs w:val="22"/>
        </w:rPr>
      </w:pPr>
      <w:hyperlink w:anchor="_Toc98867525" w:history="1">
        <w:r w:rsidR="00DF4A72" w:rsidRPr="007E45F8">
          <w:rPr>
            <w:rStyle w:val="affc"/>
            <w:rFonts w:eastAsia="ＭＳ ゴシック"/>
          </w:rPr>
          <w:t>3-2-3-5</w:t>
        </w:r>
        <w:r w:rsidR="00DF4A72" w:rsidRPr="007E45F8">
          <w:rPr>
            <w:rStyle w:val="affc"/>
            <w:rFonts w:eastAsia="ＭＳ ゴシック"/>
          </w:rPr>
          <w:t xml:space="preserve">　縁石工</w:t>
        </w:r>
        <w:r w:rsidR="00DF4A72">
          <w:rPr>
            <w:webHidden/>
          </w:rPr>
          <w:tab/>
        </w:r>
        <w:r w:rsidR="00DF4A72">
          <w:rPr>
            <w:webHidden/>
          </w:rPr>
          <w:fldChar w:fldCharType="begin"/>
        </w:r>
        <w:r w:rsidR="00DF4A72">
          <w:rPr>
            <w:webHidden/>
          </w:rPr>
          <w:instrText xml:space="preserve"> PAGEREF _Toc98867525 \h </w:instrText>
        </w:r>
        <w:r w:rsidR="00DF4A72">
          <w:rPr>
            <w:webHidden/>
          </w:rPr>
        </w:r>
        <w:r w:rsidR="00DF4A72">
          <w:rPr>
            <w:webHidden/>
          </w:rPr>
          <w:fldChar w:fldCharType="separate"/>
        </w:r>
        <w:r w:rsidR="00D13C86">
          <w:rPr>
            <w:webHidden/>
          </w:rPr>
          <w:t>3-2</w:t>
        </w:r>
        <w:r w:rsidR="00DF4A72">
          <w:rPr>
            <w:webHidden/>
          </w:rPr>
          <w:fldChar w:fldCharType="end"/>
        </w:r>
      </w:hyperlink>
    </w:p>
    <w:p w14:paraId="328FC383" w14:textId="38F5B7C2" w:rsidR="00DF4A72" w:rsidRDefault="00C04AA8">
      <w:pPr>
        <w:pStyle w:val="43"/>
        <w:rPr>
          <w:rFonts w:asciiTheme="minorHAnsi" w:eastAsiaTheme="minorEastAsia" w:hAnsiTheme="minorHAnsi" w:cstheme="minorBidi"/>
          <w:spacing w:val="0"/>
          <w:szCs w:val="22"/>
        </w:rPr>
      </w:pPr>
      <w:hyperlink w:anchor="_Toc98867526" w:history="1">
        <w:r w:rsidR="00DF4A72" w:rsidRPr="007E45F8">
          <w:rPr>
            <w:rStyle w:val="affc"/>
            <w:rFonts w:eastAsia="ＭＳ ゴシック"/>
          </w:rPr>
          <w:t>3-2-3-6</w:t>
        </w:r>
        <w:r w:rsidR="00DF4A72" w:rsidRPr="007E45F8">
          <w:rPr>
            <w:rStyle w:val="affc"/>
            <w:rFonts w:eastAsia="ＭＳ ゴシック"/>
          </w:rPr>
          <w:t xml:space="preserve">　小型標識工</w:t>
        </w:r>
        <w:r w:rsidR="00DF4A72">
          <w:rPr>
            <w:webHidden/>
          </w:rPr>
          <w:tab/>
        </w:r>
        <w:r w:rsidR="00DF4A72">
          <w:rPr>
            <w:webHidden/>
          </w:rPr>
          <w:fldChar w:fldCharType="begin"/>
        </w:r>
        <w:r w:rsidR="00DF4A72">
          <w:rPr>
            <w:webHidden/>
          </w:rPr>
          <w:instrText xml:space="preserve"> PAGEREF _Toc98867526 \h </w:instrText>
        </w:r>
        <w:r w:rsidR="00DF4A72">
          <w:rPr>
            <w:webHidden/>
          </w:rPr>
        </w:r>
        <w:r w:rsidR="00DF4A72">
          <w:rPr>
            <w:webHidden/>
          </w:rPr>
          <w:fldChar w:fldCharType="separate"/>
        </w:r>
        <w:r w:rsidR="00D13C86">
          <w:rPr>
            <w:webHidden/>
          </w:rPr>
          <w:t>3-2</w:t>
        </w:r>
        <w:r w:rsidR="00DF4A72">
          <w:rPr>
            <w:webHidden/>
          </w:rPr>
          <w:fldChar w:fldCharType="end"/>
        </w:r>
      </w:hyperlink>
    </w:p>
    <w:p w14:paraId="504C4B29" w14:textId="5B2FCDEF" w:rsidR="00DF4A72" w:rsidRDefault="00C04AA8">
      <w:pPr>
        <w:pStyle w:val="43"/>
        <w:rPr>
          <w:rFonts w:asciiTheme="minorHAnsi" w:eastAsiaTheme="minorEastAsia" w:hAnsiTheme="minorHAnsi" w:cstheme="minorBidi"/>
          <w:spacing w:val="0"/>
          <w:szCs w:val="22"/>
        </w:rPr>
      </w:pPr>
      <w:hyperlink w:anchor="_Toc98867527" w:history="1">
        <w:r w:rsidR="00DF4A72" w:rsidRPr="007E45F8">
          <w:rPr>
            <w:rStyle w:val="affc"/>
            <w:rFonts w:eastAsia="ＭＳ ゴシック"/>
          </w:rPr>
          <w:t>3-2-3-7</w:t>
        </w:r>
        <w:r w:rsidR="00DF4A72" w:rsidRPr="007E45F8">
          <w:rPr>
            <w:rStyle w:val="affc"/>
            <w:rFonts w:eastAsia="ＭＳ ゴシック"/>
          </w:rPr>
          <w:t xml:space="preserve">　防止柵工</w:t>
        </w:r>
        <w:r w:rsidR="00DF4A72">
          <w:rPr>
            <w:webHidden/>
          </w:rPr>
          <w:tab/>
        </w:r>
        <w:r w:rsidR="00DF4A72">
          <w:rPr>
            <w:webHidden/>
          </w:rPr>
          <w:fldChar w:fldCharType="begin"/>
        </w:r>
        <w:r w:rsidR="00DF4A72">
          <w:rPr>
            <w:webHidden/>
          </w:rPr>
          <w:instrText xml:space="preserve"> PAGEREF _Toc98867527 \h </w:instrText>
        </w:r>
        <w:r w:rsidR="00DF4A72">
          <w:rPr>
            <w:webHidden/>
          </w:rPr>
        </w:r>
        <w:r w:rsidR="00DF4A72">
          <w:rPr>
            <w:webHidden/>
          </w:rPr>
          <w:fldChar w:fldCharType="separate"/>
        </w:r>
        <w:r w:rsidR="00D13C86">
          <w:rPr>
            <w:webHidden/>
          </w:rPr>
          <w:t>3-2</w:t>
        </w:r>
        <w:r w:rsidR="00DF4A72">
          <w:rPr>
            <w:webHidden/>
          </w:rPr>
          <w:fldChar w:fldCharType="end"/>
        </w:r>
      </w:hyperlink>
    </w:p>
    <w:p w14:paraId="19EC442E" w14:textId="0DB7027D" w:rsidR="00DF4A72" w:rsidRDefault="00C04AA8">
      <w:pPr>
        <w:pStyle w:val="43"/>
        <w:rPr>
          <w:rFonts w:asciiTheme="minorHAnsi" w:eastAsiaTheme="minorEastAsia" w:hAnsiTheme="minorHAnsi" w:cstheme="minorBidi"/>
          <w:spacing w:val="0"/>
          <w:szCs w:val="22"/>
        </w:rPr>
      </w:pPr>
      <w:hyperlink w:anchor="_Toc98867528" w:history="1">
        <w:r w:rsidR="00DF4A72" w:rsidRPr="007E45F8">
          <w:rPr>
            <w:rStyle w:val="affc"/>
            <w:rFonts w:eastAsia="ＭＳ ゴシック"/>
          </w:rPr>
          <w:t>3-2-3-8</w:t>
        </w:r>
        <w:r w:rsidR="00DF4A72" w:rsidRPr="007E45F8">
          <w:rPr>
            <w:rStyle w:val="affc"/>
            <w:rFonts w:eastAsia="ＭＳ ゴシック"/>
          </w:rPr>
          <w:t xml:space="preserve">　路側防護柵工</w:t>
        </w:r>
        <w:r w:rsidR="00DF4A72">
          <w:rPr>
            <w:webHidden/>
          </w:rPr>
          <w:tab/>
        </w:r>
        <w:r w:rsidR="00DF4A72">
          <w:rPr>
            <w:webHidden/>
          </w:rPr>
          <w:fldChar w:fldCharType="begin"/>
        </w:r>
        <w:r w:rsidR="00DF4A72">
          <w:rPr>
            <w:webHidden/>
          </w:rPr>
          <w:instrText xml:space="preserve"> PAGEREF _Toc98867528 \h </w:instrText>
        </w:r>
        <w:r w:rsidR="00DF4A72">
          <w:rPr>
            <w:webHidden/>
          </w:rPr>
        </w:r>
        <w:r w:rsidR="00DF4A72">
          <w:rPr>
            <w:webHidden/>
          </w:rPr>
          <w:fldChar w:fldCharType="separate"/>
        </w:r>
        <w:r w:rsidR="00D13C86">
          <w:rPr>
            <w:webHidden/>
          </w:rPr>
          <w:t>3-2</w:t>
        </w:r>
        <w:r w:rsidR="00DF4A72">
          <w:rPr>
            <w:webHidden/>
          </w:rPr>
          <w:fldChar w:fldCharType="end"/>
        </w:r>
      </w:hyperlink>
    </w:p>
    <w:p w14:paraId="18005BD9" w14:textId="01B62002" w:rsidR="00DF4A72" w:rsidRDefault="00C04AA8">
      <w:pPr>
        <w:pStyle w:val="43"/>
        <w:rPr>
          <w:rFonts w:asciiTheme="minorHAnsi" w:eastAsiaTheme="minorEastAsia" w:hAnsiTheme="minorHAnsi" w:cstheme="minorBidi"/>
          <w:spacing w:val="0"/>
          <w:szCs w:val="22"/>
        </w:rPr>
      </w:pPr>
      <w:hyperlink w:anchor="_Toc98867529" w:history="1">
        <w:r w:rsidR="00DF4A72" w:rsidRPr="007E45F8">
          <w:rPr>
            <w:rStyle w:val="affc"/>
            <w:rFonts w:eastAsia="ＭＳ ゴシック"/>
          </w:rPr>
          <w:t>3-2-3-9</w:t>
        </w:r>
        <w:r w:rsidR="00DF4A72" w:rsidRPr="007E45F8">
          <w:rPr>
            <w:rStyle w:val="affc"/>
            <w:rFonts w:eastAsia="ＭＳ ゴシック"/>
          </w:rPr>
          <w:t xml:space="preserve">　区画線工</w:t>
        </w:r>
        <w:r w:rsidR="00DF4A72">
          <w:rPr>
            <w:webHidden/>
          </w:rPr>
          <w:tab/>
        </w:r>
        <w:r w:rsidR="00DF4A72">
          <w:rPr>
            <w:webHidden/>
          </w:rPr>
          <w:fldChar w:fldCharType="begin"/>
        </w:r>
        <w:r w:rsidR="00DF4A72">
          <w:rPr>
            <w:webHidden/>
          </w:rPr>
          <w:instrText xml:space="preserve"> PAGEREF _Toc98867529 \h </w:instrText>
        </w:r>
        <w:r w:rsidR="00DF4A72">
          <w:rPr>
            <w:webHidden/>
          </w:rPr>
        </w:r>
        <w:r w:rsidR="00DF4A72">
          <w:rPr>
            <w:webHidden/>
          </w:rPr>
          <w:fldChar w:fldCharType="separate"/>
        </w:r>
        <w:r w:rsidR="00D13C86">
          <w:rPr>
            <w:webHidden/>
          </w:rPr>
          <w:t>3-2</w:t>
        </w:r>
        <w:r w:rsidR="00DF4A72">
          <w:rPr>
            <w:webHidden/>
          </w:rPr>
          <w:fldChar w:fldCharType="end"/>
        </w:r>
      </w:hyperlink>
    </w:p>
    <w:p w14:paraId="60D06414" w14:textId="0A305F49" w:rsidR="00DF4A72" w:rsidRDefault="00C04AA8">
      <w:pPr>
        <w:pStyle w:val="43"/>
        <w:rPr>
          <w:rFonts w:asciiTheme="minorHAnsi" w:eastAsiaTheme="minorEastAsia" w:hAnsiTheme="minorHAnsi" w:cstheme="minorBidi"/>
          <w:spacing w:val="0"/>
          <w:szCs w:val="22"/>
        </w:rPr>
      </w:pPr>
      <w:hyperlink w:anchor="_Toc98867530" w:history="1">
        <w:r w:rsidR="00DF4A72" w:rsidRPr="007E45F8">
          <w:rPr>
            <w:rStyle w:val="affc"/>
            <w:rFonts w:eastAsia="ＭＳ ゴシック"/>
          </w:rPr>
          <w:t>3-2-3-10</w:t>
        </w:r>
        <w:r w:rsidR="00DF4A72" w:rsidRPr="007E45F8">
          <w:rPr>
            <w:rStyle w:val="affc"/>
            <w:rFonts w:eastAsia="ＭＳ ゴシック"/>
          </w:rPr>
          <w:t xml:space="preserve">　道路付属物工</w:t>
        </w:r>
        <w:r w:rsidR="00DF4A72">
          <w:rPr>
            <w:webHidden/>
          </w:rPr>
          <w:tab/>
        </w:r>
        <w:r w:rsidR="00DF4A72">
          <w:rPr>
            <w:webHidden/>
          </w:rPr>
          <w:fldChar w:fldCharType="begin"/>
        </w:r>
        <w:r w:rsidR="00DF4A72">
          <w:rPr>
            <w:webHidden/>
          </w:rPr>
          <w:instrText xml:space="preserve"> PAGEREF _Toc98867530 \h </w:instrText>
        </w:r>
        <w:r w:rsidR="00DF4A72">
          <w:rPr>
            <w:webHidden/>
          </w:rPr>
        </w:r>
        <w:r w:rsidR="00DF4A72">
          <w:rPr>
            <w:webHidden/>
          </w:rPr>
          <w:fldChar w:fldCharType="separate"/>
        </w:r>
        <w:r w:rsidR="00D13C86">
          <w:rPr>
            <w:webHidden/>
          </w:rPr>
          <w:t>3-2</w:t>
        </w:r>
        <w:r w:rsidR="00DF4A72">
          <w:rPr>
            <w:webHidden/>
          </w:rPr>
          <w:fldChar w:fldCharType="end"/>
        </w:r>
      </w:hyperlink>
    </w:p>
    <w:p w14:paraId="359C41B6" w14:textId="0B32E0A8" w:rsidR="00DF4A72" w:rsidRDefault="00C04AA8">
      <w:pPr>
        <w:pStyle w:val="43"/>
        <w:rPr>
          <w:rFonts w:asciiTheme="minorHAnsi" w:eastAsiaTheme="minorEastAsia" w:hAnsiTheme="minorHAnsi" w:cstheme="minorBidi"/>
          <w:spacing w:val="0"/>
          <w:szCs w:val="22"/>
        </w:rPr>
      </w:pPr>
      <w:hyperlink w:anchor="_Toc98867531" w:history="1">
        <w:r w:rsidR="00DF4A72" w:rsidRPr="007E45F8">
          <w:rPr>
            <w:rStyle w:val="affc"/>
            <w:rFonts w:eastAsia="ＭＳ ゴシック"/>
          </w:rPr>
          <w:t>3-2-3-11</w:t>
        </w:r>
        <w:r w:rsidR="00DF4A72" w:rsidRPr="007E45F8">
          <w:rPr>
            <w:rStyle w:val="affc"/>
            <w:rFonts w:eastAsia="ＭＳ ゴシック"/>
          </w:rPr>
          <w:t xml:space="preserve">　コンクリート面塗装工</w:t>
        </w:r>
        <w:r w:rsidR="00DF4A72">
          <w:rPr>
            <w:webHidden/>
          </w:rPr>
          <w:tab/>
        </w:r>
        <w:r w:rsidR="00DF4A72">
          <w:rPr>
            <w:webHidden/>
          </w:rPr>
          <w:fldChar w:fldCharType="begin"/>
        </w:r>
        <w:r w:rsidR="00DF4A72">
          <w:rPr>
            <w:webHidden/>
          </w:rPr>
          <w:instrText xml:space="preserve"> PAGEREF _Toc98867531 \h </w:instrText>
        </w:r>
        <w:r w:rsidR="00DF4A72">
          <w:rPr>
            <w:webHidden/>
          </w:rPr>
        </w:r>
        <w:r w:rsidR="00DF4A72">
          <w:rPr>
            <w:webHidden/>
          </w:rPr>
          <w:fldChar w:fldCharType="separate"/>
        </w:r>
        <w:r w:rsidR="00D13C86">
          <w:rPr>
            <w:webHidden/>
          </w:rPr>
          <w:t>3-2</w:t>
        </w:r>
        <w:r w:rsidR="00DF4A72">
          <w:rPr>
            <w:webHidden/>
          </w:rPr>
          <w:fldChar w:fldCharType="end"/>
        </w:r>
      </w:hyperlink>
    </w:p>
    <w:p w14:paraId="4691B2EA" w14:textId="14D2E61B" w:rsidR="00DF4A72" w:rsidRDefault="00C04AA8">
      <w:pPr>
        <w:pStyle w:val="43"/>
        <w:rPr>
          <w:rFonts w:asciiTheme="minorHAnsi" w:eastAsiaTheme="minorEastAsia" w:hAnsiTheme="minorHAnsi" w:cstheme="minorBidi"/>
          <w:spacing w:val="0"/>
          <w:szCs w:val="22"/>
        </w:rPr>
      </w:pPr>
      <w:hyperlink w:anchor="_Toc98867532" w:history="1">
        <w:r w:rsidR="00DF4A72" w:rsidRPr="007E45F8">
          <w:rPr>
            <w:rStyle w:val="affc"/>
            <w:rFonts w:eastAsia="ＭＳ ゴシック"/>
          </w:rPr>
          <w:t>3-2-3-12</w:t>
        </w:r>
        <w:r w:rsidR="00DF4A72" w:rsidRPr="007E45F8">
          <w:rPr>
            <w:rStyle w:val="affc"/>
            <w:rFonts w:eastAsia="ＭＳ ゴシック"/>
          </w:rPr>
          <w:t xml:space="preserve">　プレテンション桁製作工（購入工）</w:t>
        </w:r>
        <w:r w:rsidR="00DF4A72">
          <w:rPr>
            <w:webHidden/>
          </w:rPr>
          <w:tab/>
        </w:r>
        <w:r w:rsidR="00DF4A72">
          <w:rPr>
            <w:webHidden/>
          </w:rPr>
          <w:fldChar w:fldCharType="begin"/>
        </w:r>
        <w:r w:rsidR="00DF4A72">
          <w:rPr>
            <w:webHidden/>
          </w:rPr>
          <w:instrText xml:space="preserve"> PAGEREF _Toc98867532 \h </w:instrText>
        </w:r>
        <w:r w:rsidR="00DF4A72">
          <w:rPr>
            <w:webHidden/>
          </w:rPr>
        </w:r>
        <w:r w:rsidR="00DF4A72">
          <w:rPr>
            <w:webHidden/>
          </w:rPr>
          <w:fldChar w:fldCharType="separate"/>
        </w:r>
        <w:r w:rsidR="00D13C86">
          <w:rPr>
            <w:webHidden/>
          </w:rPr>
          <w:t>3-2</w:t>
        </w:r>
        <w:r w:rsidR="00DF4A72">
          <w:rPr>
            <w:webHidden/>
          </w:rPr>
          <w:fldChar w:fldCharType="end"/>
        </w:r>
      </w:hyperlink>
    </w:p>
    <w:p w14:paraId="5E89A601" w14:textId="128D0AF9" w:rsidR="00DF4A72" w:rsidRDefault="00C04AA8">
      <w:pPr>
        <w:pStyle w:val="43"/>
        <w:rPr>
          <w:rFonts w:asciiTheme="minorHAnsi" w:eastAsiaTheme="minorEastAsia" w:hAnsiTheme="minorHAnsi" w:cstheme="minorBidi"/>
          <w:spacing w:val="0"/>
          <w:szCs w:val="22"/>
        </w:rPr>
      </w:pPr>
      <w:hyperlink w:anchor="_Toc98867533" w:history="1">
        <w:r w:rsidR="00DF4A72" w:rsidRPr="007E45F8">
          <w:rPr>
            <w:rStyle w:val="affc"/>
            <w:rFonts w:eastAsia="ＭＳ ゴシック"/>
          </w:rPr>
          <w:t>3-2-3-13</w:t>
        </w:r>
        <w:r w:rsidR="00DF4A72" w:rsidRPr="007E45F8">
          <w:rPr>
            <w:rStyle w:val="affc"/>
            <w:rFonts w:eastAsia="ＭＳ ゴシック"/>
          </w:rPr>
          <w:t xml:space="preserve">　ポストテンション桁製作工</w:t>
        </w:r>
        <w:r w:rsidR="00DF4A72">
          <w:rPr>
            <w:webHidden/>
          </w:rPr>
          <w:tab/>
        </w:r>
        <w:r w:rsidR="00DF4A72">
          <w:rPr>
            <w:webHidden/>
          </w:rPr>
          <w:fldChar w:fldCharType="begin"/>
        </w:r>
        <w:r w:rsidR="00DF4A72">
          <w:rPr>
            <w:webHidden/>
          </w:rPr>
          <w:instrText xml:space="preserve"> PAGEREF _Toc98867533 \h </w:instrText>
        </w:r>
        <w:r w:rsidR="00DF4A72">
          <w:rPr>
            <w:webHidden/>
          </w:rPr>
        </w:r>
        <w:r w:rsidR="00DF4A72">
          <w:rPr>
            <w:webHidden/>
          </w:rPr>
          <w:fldChar w:fldCharType="separate"/>
        </w:r>
        <w:r w:rsidR="00D13C86">
          <w:rPr>
            <w:webHidden/>
          </w:rPr>
          <w:t>3-2</w:t>
        </w:r>
        <w:r w:rsidR="00DF4A72">
          <w:rPr>
            <w:webHidden/>
          </w:rPr>
          <w:fldChar w:fldCharType="end"/>
        </w:r>
      </w:hyperlink>
    </w:p>
    <w:p w14:paraId="61B25CE3" w14:textId="10768D4B" w:rsidR="00DF4A72" w:rsidRDefault="00C04AA8">
      <w:pPr>
        <w:pStyle w:val="43"/>
        <w:rPr>
          <w:rFonts w:asciiTheme="minorHAnsi" w:eastAsiaTheme="minorEastAsia" w:hAnsiTheme="minorHAnsi" w:cstheme="minorBidi"/>
          <w:spacing w:val="0"/>
          <w:szCs w:val="22"/>
        </w:rPr>
      </w:pPr>
      <w:hyperlink w:anchor="_Toc98867534" w:history="1">
        <w:r w:rsidR="00DF4A72" w:rsidRPr="007E45F8">
          <w:rPr>
            <w:rStyle w:val="affc"/>
            <w:rFonts w:eastAsia="ＭＳ ゴシック"/>
          </w:rPr>
          <w:t>3-2-3-14</w:t>
        </w:r>
        <w:r w:rsidR="00DF4A72" w:rsidRPr="007E45F8">
          <w:rPr>
            <w:rStyle w:val="affc"/>
            <w:rFonts w:eastAsia="ＭＳ ゴシック"/>
          </w:rPr>
          <w:t xml:space="preserve">　プレキャストセグメント主桁組立工</w:t>
        </w:r>
        <w:r w:rsidR="00DF4A72">
          <w:rPr>
            <w:webHidden/>
          </w:rPr>
          <w:tab/>
        </w:r>
        <w:r w:rsidR="00DF4A72">
          <w:rPr>
            <w:webHidden/>
          </w:rPr>
          <w:fldChar w:fldCharType="begin"/>
        </w:r>
        <w:r w:rsidR="00DF4A72">
          <w:rPr>
            <w:webHidden/>
          </w:rPr>
          <w:instrText xml:space="preserve"> PAGEREF _Toc98867534 \h </w:instrText>
        </w:r>
        <w:r w:rsidR="00DF4A72">
          <w:rPr>
            <w:webHidden/>
          </w:rPr>
        </w:r>
        <w:r w:rsidR="00DF4A72">
          <w:rPr>
            <w:webHidden/>
          </w:rPr>
          <w:fldChar w:fldCharType="separate"/>
        </w:r>
        <w:r w:rsidR="00D13C86">
          <w:rPr>
            <w:webHidden/>
          </w:rPr>
          <w:t>3-2</w:t>
        </w:r>
        <w:r w:rsidR="00DF4A72">
          <w:rPr>
            <w:webHidden/>
          </w:rPr>
          <w:fldChar w:fldCharType="end"/>
        </w:r>
      </w:hyperlink>
    </w:p>
    <w:p w14:paraId="12A25938" w14:textId="25B13B01" w:rsidR="00DF4A72" w:rsidRDefault="00C04AA8">
      <w:pPr>
        <w:pStyle w:val="43"/>
        <w:rPr>
          <w:rFonts w:asciiTheme="minorHAnsi" w:eastAsiaTheme="minorEastAsia" w:hAnsiTheme="minorHAnsi" w:cstheme="minorBidi"/>
          <w:spacing w:val="0"/>
          <w:szCs w:val="22"/>
        </w:rPr>
      </w:pPr>
      <w:hyperlink w:anchor="_Toc98867535" w:history="1">
        <w:r w:rsidR="00DF4A72" w:rsidRPr="007E45F8">
          <w:rPr>
            <w:rStyle w:val="affc"/>
            <w:rFonts w:eastAsia="ＭＳ ゴシック"/>
          </w:rPr>
          <w:t>3-2-3-15</w:t>
        </w:r>
        <w:r w:rsidR="00DF4A72" w:rsidRPr="007E45F8">
          <w:rPr>
            <w:rStyle w:val="affc"/>
            <w:rFonts w:eastAsia="ＭＳ ゴシック"/>
          </w:rPr>
          <w:t xml:space="preserve">　</w:t>
        </w:r>
        <w:r w:rsidR="00DF4A72" w:rsidRPr="007E45F8">
          <w:rPr>
            <w:rStyle w:val="affc"/>
            <w:rFonts w:eastAsia="ＭＳ ゴシック"/>
          </w:rPr>
          <w:t>PC</w:t>
        </w:r>
        <w:r w:rsidR="00DF4A72" w:rsidRPr="007E45F8">
          <w:rPr>
            <w:rStyle w:val="affc"/>
            <w:rFonts w:eastAsia="ＭＳ ゴシック"/>
          </w:rPr>
          <w:t>ホロースラブ製作工</w:t>
        </w:r>
        <w:r w:rsidR="00DF4A72">
          <w:rPr>
            <w:webHidden/>
          </w:rPr>
          <w:tab/>
        </w:r>
        <w:r w:rsidR="00DF4A72">
          <w:rPr>
            <w:webHidden/>
          </w:rPr>
          <w:fldChar w:fldCharType="begin"/>
        </w:r>
        <w:r w:rsidR="00DF4A72">
          <w:rPr>
            <w:webHidden/>
          </w:rPr>
          <w:instrText xml:space="preserve"> PAGEREF _Toc98867535 \h </w:instrText>
        </w:r>
        <w:r w:rsidR="00DF4A72">
          <w:rPr>
            <w:webHidden/>
          </w:rPr>
        </w:r>
        <w:r w:rsidR="00DF4A72">
          <w:rPr>
            <w:webHidden/>
          </w:rPr>
          <w:fldChar w:fldCharType="separate"/>
        </w:r>
        <w:r w:rsidR="00D13C86">
          <w:rPr>
            <w:webHidden/>
          </w:rPr>
          <w:t>3-2</w:t>
        </w:r>
        <w:r w:rsidR="00DF4A72">
          <w:rPr>
            <w:webHidden/>
          </w:rPr>
          <w:fldChar w:fldCharType="end"/>
        </w:r>
      </w:hyperlink>
    </w:p>
    <w:p w14:paraId="79456A45" w14:textId="4E11A2C6" w:rsidR="00DF4A72" w:rsidRDefault="00C04AA8">
      <w:pPr>
        <w:pStyle w:val="43"/>
        <w:rPr>
          <w:rFonts w:asciiTheme="minorHAnsi" w:eastAsiaTheme="minorEastAsia" w:hAnsiTheme="minorHAnsi" w:cstheme="minorBidi"/>
          <w:spacing w:val="0"/>
          <w:szCs w:val="22"/>
        </w:rPr>
      </w:pPr>
      <w:hyperlink w:anchor="_Toc98867536" w:history="1">
        <w:r w:rsidR="00DF4A72" w:rsidRPr="007E45F8">
          <w:rPr>
            <w:rStyle w:val="affc"/>
            <w:rFonts w:eastAsia="ＭＳ ゴシック"/>
          </w:rPr>
          <w:t>3-2-3-16</w:t>
        </w:r>
        <w:r w:rsidR="00DF4A72" w:rsidRPr="007E45F8">
          <w:rPr>
            <w:rStyle w:val="affc"/>
            <w:rFonts w:eastAsia="ＭＳ ゴシック"/>
          </w:rPr>
          <w:t xml:space="preserve">　</w:t>
        </w:r>
        <w:r w:rsidR="00DF4A72" w:rsidRPr="007E45F8">
          <w:rPr>
            <w:rStyle w:val="affc"/>
            <w:rFonts w:eastAsia="ＭＳ ゴシック"/>
          </w:rPr>
          <w:t>PC</w:t>
        </w:r>
        <w:r w:rsidR="00DF4A72" w:rsidRPr="007E45F8">
          <w:rPr>
            <w:rStyle w:val="affc"/>
            <w:rFonts w:eastAsia="ＭＳ ゴシック"/>
          </w:rPr>
          <w:t>箱桁製作工</w:t>
        </w:r>
        <w:r w:rsidR="00DF4A72">
          <w:rPr>
            <w:webHidden/>
          </w:rPr>
          <w:tab/>
        </w:r>
        <w:r w:rsidR="00DF4A72">
          <w:rPr>
            <w:webHidden/>
          </w:rPr>
          <w:fldChar w:fldCharType="begin"/>
        </w:r>
        <w:r w:rsidR="00DF4A72">
          <w:rPr>
            <w:webHidden/>
          </w:rPr>
          <w:instrText xml:space="preserve"> PAGEREF _Toc98867536 \h </w:instrText>
        </w:r>
        <w:r w:rsidR="00DF4A72">
          <w:rPr>
            <w:webHidden/>
          </w:rPr>
        </w:r>
        <w:r w:rsidR="00DF4A72">
          <w:rPr>
            <w:webHidden/>
          </w:rPr>
          <w:fldChar w:fldCharType="separate"/>
        </w:r>
        <w:r w:rsidR="00D13C86">
          <w:rPr>
            <w:webHidden/>
          </w:rPr>
          <w:t>3-2</w:t>
        </w:r>
        <w:r w:rsidR="00DF4A72">
          <w:rPr>
            <w:webHidden/>
          </w:rPr>
          <w:fldChar w:fldCharType="end"/>
        </w:r>
      </w:hyperlink>
    </w:p>
    <w:p w14:paraId="770ACA5B" w14:textId="7AD4F751" w:rsidR="00DF4A72" w:rsidRDefault="00C04AA8">
      <w:pPr>
        <w:pStyle w:val="43"/>
        <w:rPr>
          <w:rFonts w:asciiTheme="minorHAnsi" w:eastAsiaTheme="minorEastAsia" w:hAnsiTheme="minorHAnsi" w:cstheme="minorBidi"/>
          <w:spacing w:val="0"/>
          <w:szCs w:val="22"/>
        </w:rPr>
      </w:pPr>
      <w:hyperlink w:anchor="_Toc98867537" w:history="1">
        <w:r w:rsidR="00DF4A72" w:rsidRPr="007E45F8">
          <w:rPr>
            <w:rStyle w:val="affc"/>
            <w:rFonts w:eastAsia="ＭＳ ゴシック"/>
          </w:rPr>
          <w:t>3-2-3-17</w:t>
        </w:r>
        <w:r w:rsidR="00DF4A72" w:rsidRPr="007E45F8">
          <w:rPr>
            <w:rStyle w:val="affc"/>
            <w:rFonts w:eastAsia="ＭＳ ゴシック"/>
          </w:rPr>
          <w:t xml:space="preserve">　根固めブロック工</w:t>
        </w:r>
        <w:r w:rsidR="00DF4A72">
          <w:rPr>
            <w:webHidden/>
          </w:rPr>
          <w:tab/>
        </w:r>
        <w:r w:rsidR="00DF4A72">
          <w:rPr>
            <w:webHidden/>
          </w:rPr>
          <w:fldChar w:fldCharType="begin"/>
        </w:r>
        <w:r w:rsidR="00DF4A72">
          <w:rPr>
            <w:webHidden/>
          </w:rPr>
          <w:instrText xml:space="preserve"> PAGEREF _Toc98867537 \h </w:instrText>
        </w:r>
        <w:r w:rsidR="00DF4A72">
          <w:rPr>
            <w:webHidden/>
          </w:rPr>
        </w:r>
        <w:r w:rsidR="00DF4A72">
          <w:rPr>
            <w:webHidden/>
          </w:rPr>
          <w:fldChar w:fldCharType="separate"/>
        </w:r>
        <w:r w:rsidR="00D13C86">
          <w:rPr>
            <w:webHidden/>
          </w:rPr>
          <w:t>3-2</w:t>
        </w:r>
        <w:r w:rsidR="00DF4A72">
          <w:rPr>
            <w:webHidden/>
          </w:rPr>
          <w:fldChar w:fldCharType="end"/>
        </w:r>
      </w:hyperlink>
    </w:p>
    <w:p w14:paraId="7401F779" w14:textId="22F29946" w:rsidR="00DF4A72" w:rsidRDefault="00C04AA8">
      <w:pPr>
        <w:pStyle w:val="43"/>
        <w:rPr>
          <w:rFonts w:asciiTheme="minorHAnsi" w:eastAsiaTheme="minorEastAsia" w:hAnsiTheme="minorHAnsi" w:cstheme="minorBidi"/>
          <w:spacing w:val="0"/>
          <w:szCs w:val="22"/>
        </w:rPr>
      </w:pPr>
      <w:hyperlink w:anchor="_Toc98867538" w:history="1">
        <w:r w:rsidR="00DF4A72" w:rsidRPr="007E45F8">
          <w:rPr>
            <w:rStyle w:val="affc"/>
            <w:rFonts w:eastAsia="ＭＳ ゴシック"/>
          </w:rPr>
          <w:t>3-2-3-18</w:t>
        </w:r>
        <w:r w:rsidR="00DF4A72" w:rsidRPr="007E45F8">
          <w:rPr>
            <w:rStyle w:val="affc"/>
            <w:rFonts w:eastAsia="ＭＳ ゴシック"/>
          </w:rPr>
          <w:t xml:space="preserve">　沈床工</w:t>
        </w:r>
        <w:r w:rsidR="00DF4A72">
          <w:rPr>
            <w:webHidden/>
          </w:rPr>
          <w:tab/>
        </w:r>
        <w:r w:rsidR="00DF4A72">
          <w:rPr>
            <w:webHidden/>
          </w:rPr>
          <w:fldChar w:fldCharType="begin"/>
        </w:r>
        <w:r w:rsidR="00DF4A72">
          <w:rPr>
            <w:webHidden/>
          </w:rPr>
          <w:instrText xml:space="preserve"> PAGEREF _Toc98867538 \h </w:instrText>
        </w:r>
        <w:r w:rsidR="00DF4A72">
          <w:rPr>
            <w:webHidden/>
          </w:rPr>
        </w:r>
        <w:r w:rsidR="00DF4A72">
          <w:rPr>
            <w:webHidden/>
          </w:rPr>
          <w:fldChar w:fldCharType="separate"/>
        </w:r>
        <w:r w:rsidR="00D13C86">
          <w:rPr>
            <w:webHidden/>
          </w:rPr>
          <w:t>3-2</w:t>
        </w:r>
        <w:r w:rsidR="00DF4A72">
          <w:rPr>
            <w:webHidden/>
          </w:rPr>
          <w:fldChar w:fldCharType="end"/>
        </w:r>
      </w:hyperlink>
    </w:p>
    <w:p w14:paraId="0A7FC4E3" w14:textId="16564504" w:rsidR="00DF4A72" w:rsidRDefault="00C04AA8">
      <w:pPr>
        <w:pStyle w:val="43"/>
        <w:rPr>
          <w:rFonts w:asciiTheme="minorHAnsi" w:eastAsiaTheme="minorEastAsia" w:hAnsiTheme="minorHAnsi" w:cstheme="minorBidi"/>
          <w:spacing w:val="0"/>
          <w:szCs w:val="22"/>
        </w:rPr>
      </w:pPr>
      <w:hyperlink w:anchor="_Toc98867539" w:history="1">
        <w:r w:rsidR="00DF4A72" w:rsidRPr="007E45F8">
          <w:rPr>
            <w:rStyle w:val="affc"/>
            <w:rFonts w:eastAsia="ＭＳ ゴシック"/>
          </w:rPr>
          <w:t>3-2-3-19</w:t>
        </w:r>
        <w:r w:rsidR="00DF4A72" w:rsidRPr="007E45F8">
          <w:rPr>
            <w:rStyle w:val="affc"/>
            <w:rFonts w:eastAsia="ＭＳ ゴシック"/>
          </w:rPr>
          <w:t xml:space="preserve">　捨石工</w:t>
        </w:r>
        <w:r w:rsidR="00DF4A72">
          <w:rPr>
            <w:webHidden/>
          </w:rPr>
          <w:tab/>
        </w:r>
        <w:r w:rsidR="00DF4A72">
          <w:rPr>
            <w:webHidden/>
          </w:rPr>
          <w:fldChar w:fldCharType="begin"/>
        </w:r>
        <w:r w:rsidR="00DF4A72">
          <w:rPr>
            <w:webHidden/>
          </w:rPr>
          <w:instrText xml:space="preserve"> PAGEREF _Toc98867539 \h </w:instrText>
        </w:r>
        <w:r w:rsidR="00DF4A72">
          <w:rPr>
            <w:webHidden/>
          </w:rPr>
        </w:r>
        <w:r w:rsidR="00DF4A72">
          <w:rPr>
            <w:webHidden/>
          </w:rPr>
          <w:fldChar w:fldCharType="separate"/>
        </w:r>
        <w:r w:rsidR="00D13C86">
          <w:rPr>
            <w:webHidden/>
          </w:rPr>
          <w:t>3-2</w:t>
        </w:r>
        <w:r w:rsidR="00DF4A72">
          <w:rPr>
            <w:webHidden/>
          </w:rPr>
          <w:fldChar w:fldCharType="end"/>
        </w:r>
      </w:hyperlink>
    </w:p>
    <w:p w14:paraId="62B0E98B" w14:textId="20250C2D" w:rsidR="00DF4A72" w:rsidRDefault="00C04AA8">
      <w:pPr>
        <w:pStyle w:val="43"/>
        <w:rPr>
          <w:rFonts w:asciiTheme="minorHAnsi" w:eastAsiaTheme="minorEastAsia" w:hAnsiTheme="minorHAnsi" w:cstheme="minorBidi"/>
          <w:spacing w:val="0"/>
          <w:szCs w:val="22"/>
        </w:rPr>
      </w:pPr>
      <w:hyperlink w:anchor="_Toc98867540" w:history="1">
        <w:r w:rsidR="00DF4A72" w:rsidRPr="007E45F8">
          <w:rPr>
            <w:rStyle w:val="affc"/>
            <w:rFonts w:eastAsia="ＭＳ ゴシック"/>
          </w:rPr>
          <w:t>3-2-3-20</w:t>
        </w:r>
        <w:r w:rsidR="00DF4A72" w:rsidRPr="007E45F8">
          <w:rPr>
            <w:rStyle w:val="affc"/>
            <w:rFonts w:eastAsia="ＭＳ ゴシック"/>
          </w:rPr>
          <w:t xml:space="preserve">　笠コンクリート工</w:t>
        </w:r>
        <w:r w:rsidR="00DF4A72">
          <w:rPr>
            <w:webHidden/>
          </w:rPr>
          <w:tab/>
        </w:r>
        <w:r w:rsidR="00DF4A72">
          <w:rPr>
            <w:webHidden/>
          </w:rPr>
          <w:fldChar w:fldCharType="begin"/>
        </w:r>
        <w:r w:rsidR="00DF4A72">
          <w:rPr>
            <w:webHidden/>
          </w:rPr>
          <w:instrText xml:space="preserve"> PAGEREF _Toc98867540 \h </w:instrText>
        </w:r>
        <w:r w:rsidR="00DF4A72">
          <w:rPr>
            <w:webHidden/>
          </w:rPr>
        </w:r>
        <w:r w:rsidR="00DF4A72">
          <w:rPr>
            <w:webHidden/>
          </w:rPr>
          <w:fldChar w:fldCharType="separate"/>
        </w:r>
        <w:r w:rsidR="00D13C86">
          <w:rPr>
            <w:webHidden/>
          </w:rPr>
          <w:t>3-2</w:t>
        </w:r>
        <w:r w:rsidR="00DF4A72">
          <w:rPr>
            <w:webHidden/>
          </w:rPr>
          <w:fldChar w:fldCharType="end"/>
        </w:r>
      </w:hyperlink>
    </w:p>
    <w:p w14:paraId="37FC525D" w14:textId="606D7861" w:rsidR="00DF4A72" w:rsidRDefault="00C04AA8">
      <w:pPr>
        <w:pStyle w:val="43"/>
        <w:rPr>
          <w:rFonts w:asciiTheme="minorHAnsi" w:eastAsiaTheme="minorEastAsia" w:hAnsiTheme="minorHAnsi" w:cstheme="minorBidi"/>
          <w:spacing w:val="0"/>
          <w:szCs w:val="22"/>
        </w:rPr>
      </w:pPr>
      <w:hyperlink w:anchor="_Toc98867541" w:history="1">
        <w:r w:rsidR="00DF4A72" w:rsidRPr="007E45F8">
          <w:rPr>
            <w:rStyle w:val="affc"/>
            <w:rFonts w:eastAsia="ＭＳ ゴシック"/>
          </w:rPr>
          <w:t>3-2-3-21</w:t>
        </w:r>
        <w:r w:rsidR="00DF4A72" w:rsidRPr="007E45F8">
          <w:rPr>
            <w:rStyle w:val="affc"/>
            <w:rFonts w:eastAsia="ＭＳ ゴシック"/>
          </w:rPr>
          <w:t xml:space="preserve">　ハンドホール工</w:t>
        </w:r>
        <w:r w:rsidR="00DF4A72">
          <w:rPr>
            <w:webHidden/>
          </w:rPr>
          <w:tab/>
        </w:r>
        <w:r w:rsidR="00DF4A72">
          <w:rPr>
            <w:webHidden/>
          </w:rPr>
          <w:fldChar w:fldCharType="begin"/>
        </w:r>
        <w:r w:rsidR="00DF4A72">
          <w:rPr>
            <w:webHidden/>
          </w:rPr>
          <w:instrText xml:space="preserve"> PAGEREF _Toc98867541 \h </w:instrText>
        </w:r>
        <w:r w:rsidR="00DF4A72">
          <w:rPr>
            <w:webHidden/>
          </w:rPr>
        </w:r>
        <w:r w:rsidR="00DF4A72">
          <w:rPr>
            <w:webHidden/>
          </w:rPr>
          <w:fldChar w:fldCharType="separate"/>
        </w:r>
        <w:r w:rsidR="00D13C86">
          <w:rPr>
            <w:webHidden/>
          </w:rPr>
          <w:t>3-2</w:t>
        </w:r>
        <w:r w:rsidR="00DF4A72">
          <w:rPr>
            <w:webHidden/>
          </w:rPr>
          <w:fldChar w:fldCharType="end"/>
        </w:r>
      </w:hyperlink>
    </w:p>
    <w:p w14:paraId="65F07D98" w14:textId="19842349" w:rsidR="00DF4A72" w:rsidRDefault="00C04AA8">
      <w:pPr>
        <w:pStyle w:val="43"/>
        <w:rPr>
          <w:rFonts w:asciiTheme="minorHAnsi" w:eastAsiaTheme="minorEastAsia" w:hAnsiTheme="minorHAnsi" w:cstheme="minorBidi"/>
          <w:spacing w:val="0"/>
          <w:szCs w:val="22"/>
        </w:rPr>
      </w:pPr>
      <w:hyperlink w:anchor="_Toc98867542" w:history="1">
        <w:r w:rsidR="00DF4A72" w:rsidRPr="007E45F8">
          <w:rPr>
            <w:rStyle w:val="affc"/>
            <w:rFonts w:eastAsia="ＭＳ ゴシック"/>
          </w:rPr>
          <w:t>3-2-3-22</w:t>
        </w:r>
        <w:r w:rsidR="00DF4A72" w:rsidRPr="007E45F8">
          <w:rPr>
            <w:rStyle w:val="affc"/>
            <w:rFonts w:eastAsia="ＭＳ ゴシック"/>
          </w:rPr>
          <w:t xml:space="preserve">　階段工</w:t>
        </w:r>
        <w:r w:rsidR="00DF4A72">
          <w:rPr>
            <w:webHidden/>
          </w:rPr>
          <w:tab/>
        </w:r>
        <w:r w:rsidR="00DF4A72">
          <w:rPr>
            <w:webHidden/>
          </w:rPr>
          <w:fldChar w:fldCharType="begin"/>
        </w:r>
        <w:r w:rsidR="00DF4A72">
          <w:rPr>
            <w:webHidden/>
          </w:rPr>
          <w:instrText xml:space="preserve"> PAGEREF _Toc98867542 \h </w:instrText>
        </w:r>
        <w:r w:rsidR="00DF4A72">
          <w:rPr>
            <w:webHidden/>
          </w:rPr>
        </w:r>
        <w:r w:rsidR="00DF4A72">
          <w:rPr>
            <w:webHidden/>
          </w:rPr>
          <w:fldChar w:fldCharType="separate"/>
        </w:r>
        <w:r w:rsidR="00D13C86">
          <w:rPr>
            <w:webHidden/>
          </w:rPr>
          <w:t>3-2</w:t>
        </w:r>
        <w:r w:rsidR="00DF4A72">
          <w:rPr>
            <w:webHidden/>
          </w:rPr>
          <w:fldChar w:fldCharType="end"/>
        </w:r>
      </w:hyperlink>
    </w:p>
    <w:p w14:paraId="560F18D1" w14:textId="2C0FB217" w:rsidR="00DF4A72" w:rsidRDefault="00C04AA8">
      <w:pPr>
        <w:pStyle w:val="43"/>
        <w:rPr>
          <w:rFonts w:asciiTheme="minorHAnsi" w:eastAsiaTheme="minorEastAsia" w:hAnsiTheme="minorHAnsi" w:cstheme="minorBidi"/>
          <w:spacing w:val="0"/>
          <w:szCs w:val="22"/>
        </w:rPr>
      </w:pPr>
      <w:hyperlink w:anchor="_Toc98867543" w:history="1">
        <w:r w:rsidR="00DF4A72" w:rsidRPr="007E45F8">
          <w:rPr>
            <w:rStyle w:val="affc"/>
            <w:rFonts w:eastAsia="ＭＳ ゴシック"/>
          </w:rPr>
          <w:t>3-2-3-23</w:t>
        </w:r>
        <w:r w:rsidR="00DF4A72" w:rsidRPr="007E45F8">
          <w:rPr>
            <w:rStyle w:val="affc"/>
            <w:rFonts w:eastAsia="ＭＳ ゴシック"/>
          </w:rPr>
          <w:t xml:space="preserve">　現場継手工</w:t>
        </w:r>
        <w:r w:rsidR="00DF4A72">
          <w:rPr>
            <w:webHidden/>
          </w:rPr>
          <w:tab/>
        </w:r>
        <w:r w:rsidR="00DF4A72">
          <w:rPr>
            <w:webHidden/>
          </w:rPr>
          <w:fldChar w:fldCharType="begin"/>
        </w:r>
        <w:r w:rsidR="00DF4A72">
          <w:rPr>
            <w:webHidden/>
          </w:rPr>
          <w:instrText xml:space="preserve"> PAGEREF _Toc98867543 \h </w:instrText>
        </w:r>
        <w:r w:rsidR="00DF4A72">
          <w:rPr>
            <w:webHidden/>
          </w:rPr>
        </w:r>
        <w:r w:rsidR="00DF4A72">
          <w:rPr>
            <w:webHidden/>
          </w:rPr>
          <w:fldChar w:fldCharType="separate"/>
        </w:r>
        <w:r w:rsidR="00D13C86">
          <w:rPr>
            <w:webHidden/>
          </w:rPr>
          <w:t>3-2</w:t>
        </w:r>
        <w:r w:rsidR="00DF4A72">
          <w:rPr>
            <w:webHidden/>
          </w:rPr>
          <w:fldChar w:fldCharType="end"/>
        </w:r>
      </w:hyperlink>
    </w:p>
    <w:p w14:paraId="1C37F9A5" w14:textId="559D8983" w:rsidR="00DF4A72" w:rsidRDefault="00C04AA8">
      <w:pPr>
        <w:pStyle w:val="43"/>
        <w:rPr>
          <w:rFonts w:asciiTheme="minorHAnsi" w:eastAsiaTheme="minorEastAsia" w:hAnsiTheme="minorHAnsi" w:cstheme="minorBidi"/>
          <w:spacing w:val="0"/>
          <w:szCs w:val="22"/>
        </w:rPr>
      </w:pPr>
      <w:hyperlink w:anchor="_Toc98867544" w:history="1">
        <w:r w:rsidR="00DF4A72" w:rsidRPr="007E45F8">
          <w:rPr>
            <w:rStyle w:val="affc"/>
            <w:rFonts w:eastAsia="ＭＳ ゴシック"/>
          </w:rPr>
          <w:t>3-2-3-24</w:t>
        </w:r>
        <w:r w:rsidR="00DF4A72" w:rsidRPr="007E45F8">
          <w:rPr>
            <w:rStyle w:val="affc"/>
            <w:rFonts w:eastAsia="ＭＳ ゴシック"/>
          </w:rPr>
          <w:t xml:space="preserve">　伸縮装置工</w:t>
        </w:r>
        <w:r w:rsidR="00DF4A72">
          <w:rPr>
            <w:webHidden/>
          </w:rPr>
          <w:tab/>
        </w:r>
        <w:r w:rsidR="00DF4A72">
          <w:rPr>
            <w:webHidden/>
          </w:rPr>
          <w:fldChar w:fldCharType="begin"/>
        </w:r>
        <w:r w:rsidR="00DF4A72">
          <w:rPr>
            <w:webHidden/>
          </w:rPr>
          <w:instrText xml:space="preserve"> PAGEREF _Toc98867544 \h </w:instrText>
        </w:r>
        <w:r w:rsidR="00DF4A72">
          <w:rPr>
            <w:webHidden/>
          </w:rPr>
        </w:r>
        <w:r w:rsidR="00DF4A72">
          <w:rPr>
            <w:webHidden/>
          </w:rPr>
          <w:fldChar w:fldCharType="separate"/>
        </w:r>
        <w:r w:rsidR="00D13C86">
          <w:rPr>
            <w:webHidden/>
          </w:rPr>
          <w:t>3-2</w:t>
        </w:r>
        <w:r w:rsidR="00DF4A72">
          <w:rPr>
            <w:webHidden/>
          </w:rPr>
          <w:fldChar w:fldCharType="end"/>
        </w:r>
      </w:hyperlink>
    </w:p>
    <w:p w14:paraId="2A71021D" w14:textId="05DF0F30" w:rsidR="00DF4A72" w:rsidRDefault="00C04AA8">
      <w:pPr>
        <w:pStyle w:val="43"/>
        <w:rPr>
          <w:rFonts w:asciiTheme="minorHAnsi" w:eastAsiaTheme="minorEastAsia" w:hAnsiTheme="minorHAnsi" w:cstheme="minorBidi"/>
          <w:spacing w:val="0"/>
          <w:szCs w:val="22"/>
        </w:rPr>
      </w:pPr>
      <w:hyperlink w:anchor="_Toc98867545" w:history="1">
        <w:r w:rsidR="00DF4A72" w:rsidRPr="007E45F8">
          <w:rPr>
            <w:rStyle w:val="affc"/>
            <w:rFonts w:eastAsia="ＭＳ ゴシック"/>
          </w:rPr>
          <w:t>3-2-3-25</w:t>
        </w:r>
        <w:r w:rsidR="00DF4A72" w:rsidRPr="007E45F8">
          <w:rPr>
            <w:rStyle w:val="affc"/>
            <w:rFonts w:eastAsia="ＭＳ ゴシック"/>
          </w:rPr>
          <w:t xml:space="preserve">　銘板工</w:t>
        </w:r>
        <w:r w:rsidR="00DF4A72">
          <w:rPr>
            <w:webHidden/>
          </w:rPr>
          <w:tab/>
        </w:r>
        <w:r w:rsidR="00DF4A72">
          <w:rPr>
            <w:webHidden/>
          </w:rPr>
          <w:fldChar w:fldCharType="begin"/>
        </w:r>
        <w:r w:rsidR="00DF4A72">
          <w:rPr>
            <w:webHidden/>
          </w:rPr>
          <w:instrText xml:space="preserve"> PAGEREF _Toc98867545 \h </w:instrText>
        </w:r>
        <w:r w:rsidR="00DF4A72">
          <w:rPr>
            <w:webHidden/>
          </w:rPr>
        </w:r>
        <w:r w:rsidR="00DF4A72">
          <w:rPr>
            <w:webHidden/>
          </w:rPr>
          <w:fldChar w:fldCharType="separate"/>
        </w:r>
        <w:r w:rsidR="00D13C86">
          <w:rPr>
            <w:webHidden/>
          </w:rPr>
          <w:t>3-2</w:t>
        </w:r>
        <w:r w:rsidR="00DF4A72">
          <w:rPr>
            <w:webHidden/>
          </w:rPr>
          <w:fldChar w:fldCharType="end"/>
        </w:r>
      </w:hyperlink>
    </w:p>
    <w:p w14:paraId="4C6ADDD6" w14:textId="620FAB50" w:rsidR="00DF4A72" w:rsidRDefault="00C04AA8">
      <w:pPr>
        <w:pStyle w:val="43"/>
        <w:rPr>
          <w:rFonts w:asciiTheme="minorHAnsi" w:eastAsiaTheme="minorEastAsia" w:hAnsiTheme="minorHAnsi" w:cstheme="minorBidi"/>
          <w:spacing w:val="0"/>
          <w:szCs w:val="22"/>
        </w:rPr>
      </w:pPr>
      <w:hyperlink w:anchor="_Toc98867546" w:history="1">
        <w:r w:rsidR="00DF4A72" w:rsidRPr="007E45F8">
          <w:rPr>
            <w:rStyle w:val="affc"/>
            <w:rFonts w:eastAsia="ＭＳ ゴシック"/>
          </w:rPr>
          <w:t>3-2-3-26</w:t>
        </w:r>
        <w:r w:rsidR="00DF4A72" w:rsidRPr="007E45F8">
          <w:rPr>
            <w:rStyle w:val="affc"/>
            <w:rFonts w:eastAsia="ＭＳ ゴシック"/>
          </w:rPr>
          <w:t xml:space="preserve">　多自然型護岸工</w:t>
        </w:r>
        <w:r w:rsidR="00DF4A72">
          <w:rPr>
            <w:webHidden/>
          </w:rPr>
          <w:tab/>
        </w:r>
        <w:r w:rsidR="00DF4A72">
          <w:rPr>
            <w:webHidden/>
          </w:rPr>
          <w:fldChar w:fldCharType="begin"/>
        </w:r>
        <w:r w:rsidR="00DF4A72">
          <w:rPr>
            <w:webHidden/>
          </w:rPr>
          <w:instrText xml:space="preserve"> PAGEREF _Toc98867546 \h </w:instrText>
        </w:r>
        <w:r w:rsidR="00DF4A72">
          <w:rPr>
            <w:webHidden/>
          </w:rPr>
        </w:r>
        <w:r w:rsidR="00DF4A72">
          <w:rPr>
            <w:webHidden/>
          </w:rPr>
          <w:fldChar w:fldCharType="separate"/>
        </w:r>
        <w:r w:rsidR="00D13C86">
          <w:rPr>
            <w:webHidden/>
          </w:rPr>
          <w:t>3-2</w:t>
        </w:r>
        <w:r w:rsidR="00DF4A72">
          <w:rPr>
            <w:webHidden/>
          </w:rPr>
          <w:fldChar w:fldCharType="end"/>
        </w:r>
      </w:hyperlink>
    </w:p>
    <w:p w14:paraId="3ACD49A3" w14:textId="4BBE3FF7" w:rsidR="00DF4A72" w:rsidRDefault="00C04AA8">
      <w:pPr>
        <w:pStyle w:val="43"/>
        <w:rPr>
          <w:rFonts w:asciiTheme="minorHAnsi" w:eastAsiaTheme="minorEastAsia" w:hAnsiTheme="minorHAnsi" w:cstheme="minorBidi"/>
          <w:spacing w:val="0"/>
          <w:szCs w:val="22"/>
        </w:rPr>
      </w:pPr>
      <w:hyperlink w:anchor="_Toc98867547" w:history="1">
        <w:r w:rsidR="00DF4A72" w:rsidRPr="007E45F8">
          <w:rPr>
            <w:rStyle w:val="affc"/>
            <w:rFonts w:eastAsia="ＭＳ ゴシック"/>
          </w:rPr>
          <w:t>3-2-3-27</w:t>
        </w:r>
        <w:r w:rsidR="00DF4A72" w:rsidRPr="007E45F8">
          <w:rPr>
            <w:rStyle w:val="affc"/>
            <w:rFonts w:eastAsia="ＭＳ ゴシック"/>
          </w:rPr>
          <w:t xml:space="preserve">　羽口工</w:t>
        </w:r>
        <w:r w:rsidR="00DF4A72">
          <w:rPr>
            <w:webHidden/>
          </w:rPr>
          <w:tab/>
        </w:r>
        <w:r w:rsidR="00DF4A72">
          <w:rPr>
            <w:webHidden/>
          </w:rPr>
          <w:fldChar w:fldCharType="begin"/>
        </w:r>
        <w:r w:rsidR="00DF4A72">
          <w:rPr>
            <w:webHidden/>
          </w:rPr>
          <w:instrText xml:space="preserve"> PAGEREF _Toc98867547 \h </w:instrText>
        </w:r>
        <w:r w:rsidR="00DF4A72">
          <w:rPr>
            <w:webHidden/>
          </w:rPr>
        </w:r>
        <w:r w:rsidR="00DF4A72">
          <w:rPr>
            <w:webHidden/>
          </w:rPr>
          <w:fldChar w:fldCharType="separate"/>
        </w:r>
        <w:r w:rsidR="00D13C86">
          <w:rPr>
            <w:webHidden/>
          </w:rPr>
          <w:t>3-2</w:t>
        </w:r>
        <w:r w:rsidR="00DF4A72">
          <w:rPr>
            <w:webHidden/>
          </w:rPr>
          <w:fldChar w:fldCharType="end"/>
        </w:r>
      </w:hyperlink>
    </w:p>
    <w:p w14:paraId="708EC575" w14:textId="4EA04D5A" w:rsidR="00DF4A72" w:rsidRDefault="00C04AA8">
      <w:pPr>
        <w:pStyle w:val="43"/>
        <w:rPr>
          <w:rFonts w:asciiTheme="minorHAnsi" w:eastAsiaTheme="minorEastAsia" w:hAnsiTheme="minorHAnsi" w:cstheme="minorBidi"/>
          <w:spacing w:val="0"/>
          <w:szCs w:val="22"/>
        </w:rPr>
      </w:pPr>
      <w:hyperlink w:anchor="_Toc98867548" w:history="1">
        <w:r w:rsidR="00DF4A72" w:rsidRPr="007E45F8">
          <w:rPr>
            <w:rStyle w:val="affc"/>
            <w:rFonts w:eastAsia="ＭＳ ゴシック"/>
          </w:rPr>
          <w:t>3-2-3-28</w:t>
        </w:r>
        <w:r w:rsidR="00DF4A72" w:rsidRPr="007E45F8">
          <w:rPr>
            <w:rStyle w:val="affc"/>
            <w:rFonts w:eastAsia="ＭＳ ゴシック"/>
          </w:rPr>
          <w:t xml:space="preserve">　プレキャストカルバート工</w:t>
        </w:r>
        <w:r w:rsidR="00DF4A72">
          <w:rPr>
            <w:webHidden/>
          </w:rPr>
          <w:tab/>
        </w:r>
        <w:r w:rsidR="00DF4A72">
          <w:rPr>
            <w:webHidden/>
          </w:rPr>
          <w:fldChar w:fldCharType="begin"/>
        </w:r>
        <w:r w:rsidR="00DF4A72">
          <w:rPr>
            <w:webHidden/>
          </w:rPr>
          <w:instrText xml:space="preserve"> PAGEREF _Toc98867548 \h </w:instrText>
        </w:r>
        <w:r w:rsidR="00DF4A72">
          <w:rPr>
            <w:webHidden/>
          </w:rPr>
        </w:r>
        <w:r w:rsidR="00DF4A72">
          <w:rPr>
            <w:webHidden/>
          </w:rPr>
          <w:fldChar w:fldCharType="separate"/>
        </w:r>
        <w:r w:rsidR="00D13C86">
          <w:rPr>
            <w:webHidden/>
          </w:rPr>
          <w:t>3-2</w:t>
        </w:r>
        <w:r w:rsidR="00DF4A72">
          <w:rPr>
            <w:webHidden/>
          </w:rPr>
          <w:fldChar w:fldCharType="end"/>
        </w:r>
      </w:hyperlink>
    </w:p>
    <w:p w14:paraId="303A1224" w14:textId="64D884AE" w:rsidR="00DF4A72" w:rsidRDefault="00C04AA8">
      <w:pPr>
        <w:pStyle w:val="43"/>
        <w:rPr>
          <w:rFonts w:asciiTheme="minorHAnsi" w:eastAsiaTheme="minorEastAsia" w:hAnsiTheme="minorHAnsi" w:cstheme="minorBidi"/>
          <w:spacing w:val="0"/>
          <w:szCs w:val="22"/>
        </w:rPr>
      </w:pPr>
      <w:hyperlink w:anchor="_Toc98867549" w:history="1">
        <w:r w:rsidR="00DF4A72" w:rsidRPr="007E45F8">
          <w:rPr>
            <w:rStyle w:val="affc"/>
            <w:rFonts w:eastAsia="ＭＳ ゴシック"/>
          </w:rPr>
          <w:t>3-2-3-29</w:t>
        </w:r>
        <w:r w:rsidR="00DF4A72" w:rsidRPr="007E45F8">
          <w:rPr>
            <w:rStyle w:val="affc"/>
            <w:rFonts w:eastAsia="ＭＳ ゴシック"/>
          </w:rPr>
          <w:t xml:space="preserve">　側溝工</w:t>
        </w:r>
        <w:r w:rsidR="00DF4A72">
          <w:rPr>
            <w:webHidden/>
          </w:rPr>
          <w:tab/>
        </w:r>
        <w:r w:rsidR="00DF4A72">
          <w:rPr>
            <w:webHidden/>
          </w:rPr>
          <w:fldChar w:fldCharType="begin"/>
        </w:r>
        <w:r w:rsidR="00DF4A72">
          <w:rPr>
            <w:webHidden/>
          </w:rPr>
          <w:instrText xml:space="preserve"> PAGEREF _Toc98867549 \h </w:instrText>
        </w:r>
        <w:r w:rsidR="00DF4A72">
          <w:rPr>
            <w:webHidden/>
          </w:rPr>
        </w:r>
        <w:r w:rsidR="00DF4A72">
          <w:rPr>
            <w:webHidden/>
          </w:rPr>
          <w:fldChar w:fldCharType="separate"/>
        </w:r>
        <w:r w:rsidR="00D13C86">
          <w:rPr>
            <w:webHidden/>
          </w:rPr>
          <w:t>3-2</w:t>
        </w:r>
        <w:r w:rsidR="00DF4A72">
          <w:rPr>
            <w:webHidden/>
          </w:rPr>
          <w:fldChar w:fldCharType="end"/>
        </w:r>
      </w:hyperlink>
    </w:p>
    <w:p w14:paraId="3ED6B3A3" w14:textId="45F95D2F" w:rsidR="00DF4A72" w:rsidRDefault="00C04AA8">
      <w:pPr>
        <w:pStyle w:val="43"/>
        <w:rPr>
          <w:rFonts w:asciiTheme="minorHAnsi" w:eastAsiaTheme="minorEastAsia" w:hAnsiTheme="minorHAnsi" w:cstheme="minorBidi"/>
          <w:spacing w:val="0"/>
          <w:szCs w:val="22"/>
        </w:rPr>
      </w:pPr>
      <w:hyperlink w:anchor="_Toc98867550" w:history="1">
        <w:r w:rsidR="00DF4A72" w:rsidRPr="007E45F8">
          <w:rPr>
            <w:rStyle w:val="affc"/>
            <w:rFonts w:eastAsia="ＭＳ ゴシック"/>
          </w:rPr>
          <w:t>3-2-3-30</w:t>
        </w:r>
        <w:r w:rsidR="00DF4A72" w:rsidRPr="007E45F8">
          <w:rPr>
            <w:rStyle w:val="affc"/>
            <w:rFonts w:eastAsia="ＭＳ ゴシック"/>
          </w:rPr>
          <w:t xml:space="preserve">　集水桝工</w:t>
        </w:r>
        <w:r w:rsidR="00DF4A72">
          <w:rPr>
            <w:webHidden/>
          </w:rPr>
          <w:tab/>
        </w:r>
        <w:r w:rsidR="00DF4A72">
          <w:rPr>
            <w:webHidden/>
          </w:rPr>
          <w:fldChar w:fldCharType="begin"/>
        </w:r>
        <w:r w:rsidR="00DF4A72">
          <w:rPr>
            <w:webHidden/>
          </w:rPr>
          <w:instrText xml:space="preserve"> PAGEREF _Toc98867550 \h </w:instrText>
        </w:r>
        <w:r w:rsidR="00DF4A72">
          <w:rPr>
            <w:webHidden/>
          </w:rPr>
        </w:r>
        <w:r w:rsidR="00DF4A72">
          <w:rPr>
            <w:webHidden/>
          </w:rPr>
          <w:fldChar w:fldCharType="separate"/>
        </w:r>
        <w:r w:rsidR="00D13C86">
          <w:rPr>
            <w:webHidden/>
          </w:rPr>
          <w:t>3-2</w:t>
        </w:r>
        <w:r w:rsidR="00DF4A72">
          <w:rPr>
            <w:webHidden/>
          </w:rPr>
          <w:fldChar w:fldCharType="end"/>
        </w:r>
      </w:hyperlink>
    </w:p>
    <w:p w14:paraId="4DB655C5" w14:textId="523081A1" w:rsidR="00DF4A72" w:rsidRDefault="00C04AA8">
      <w:pPr>
        <w:pStyle w:val="43"/>
        <w:rPr>
          <w:rFonts w:asciiTheme="minorHAnsi" w:eastAsiaTheme="minorEastAsia" w:hAnsiTheme="minorHAnsi" w:cstheme="minorBidi"/>
          <w:spacing w:val="0"/>
          <w:szCs w:val="22"/>
        </w:rPr>
      </w:pPr>
      <w:hyperlink w:anchor="_Toc98867551" w:history="1">
        <w:r w:rsidR="00DF4A72" w:rsidRPr="007E45F8">
          <w:rPr>
            <w:rStyle w:val="affc"/>
            <w:rFonts w:eastAsia="ＭＳ ゴシック"/>
          </w:rPr>
          <w:t>3-2-3-31</w:t>
        </w:r>
        <w:r w:rsidR="00DF4A72" w:rsidRPr="007E45F8">
          <w:rPr>
            <w:rStyle w:val="affc"/>
            <w:rFonts w:eastAsia="ＭＳ ゴシック"/>
          </w:rPr>
          <w:t xml:space="preserve">　現場塗装工</w:t>
        </w:r>
        <w:r w:rsidR="00DF4A72">
          <w:rPr>
            <w:webHidden/>
          </w:rPr>
          <w:tab/>
        </w:r>
        <w:r w:rsidR="00DF4A72">
          <w:rPr>
            <w:webHidden/>
          </w:rPr>
          <w:fldChar w:fldCharType="begin"/>
        </w:r>
        <w:r w:rsidR="00DF4A72">
          <w:rPr>
            <w:webHidden/>
          </w:rPr>
          <w:instrText xml:space="preserve"> PAGEREF _Toc98867551 \h </w:instrText>
        </w:r>
        <w:r w:rsidR="00DF4A72">
          <w:rPr>
            <w:webHidden/>
          </w:rPr>
        </w:r>
        <w:r w:rsidR="00DF4A72">
          <w:rPr>
            <w:webHidden/>
          </w:rPr>
          <w:fldChar w:fldCharType="separate"/>
        </w:r>
        <w:r w:rsidR="00D13C86">
          <w:rPr>
            <w:webHidden/>
          </w:rPr>
          <w:t>3-2</w:t>
        </w:r>
        <w:r w:rsidR="00DF4A72">
          <w:rPr>
            <w:webHidden/>
          </w:rPr>
          <w:fldChar w:fldCharType="end"/>
        </w:r>
      </w:hyperlink>
    </w:p>
    <w:p w14:paraId="6705536F" w14:textId="0A8F07D9" w:rsidR="00DF4A72" w:rsidRDefault="00C04AA8">
      <w:pPr>
        <w:pStyle w:val="43"/>
        <w:rPr>
          <w:rFonts w:asciiTheme="minorHAnsi" w:eastAsiaTheme="minorEastAsia" w:hAnsiTheme="minorHAnsi" w:cstheme="minorBidi"/>
          <w:spacing w:val="0"/>
          <w:szCs w:val="22"/>
        </w:rPr>
      </w:pPr>
      <w:hyperlink w:anchor="_Toc98867552" w:history="1">
        <w:r w:rsidR="00DF4A72" w:rsidRPr="007E45F8">
          <w:rPr>
            <w:rStyle w:val="affc"/>
            <w:rFonts w:eastAsia="ＭＳ ゴシック"/>
          </w:rPr>
          <w:t>3-2-3-32</w:t>
        </w:r>
        <w:r w:rsidR="00DF4A72" w:rsidRPr="007E45F8">
          <w:rPr>
            <w:rStyle w:val="affc"/>
            <w:rFonts w:eastAsia="ＭＳ ゴシック"/>
          </w:rPr>
          <w:t xml:space="preserve">　かごマット工</w:t>
        </w:r>
        <w:r w:rsidR="00DF4A72">
          <w:rPr>
            <w:webHidden/>
          </w:rPr>
          <w:tab/>
        </w:r>
        <w:r w:rsidR="00DF4A72">
          <w:rPr>
            <w:webHidden/>
          </w:rPr>
          <w:fldChar w:fldCharType="begin"/>
        </w:r>
        <w:r w:rsidR="00DF4A72">
          <w:rPr>
            <w:webHidden/>
          </w:rPr>
          <w:instrText xml:space="preserve"> PAGEREF _Toc98867552 \h </w:instrText>
        </w:r>
        <w:r w:rsidR="00DF4A72">
          <w:rPr>
            <w:webHidden/>
          </w:rPr>
        </w:r>
        <w:r w:rsidR="00DF4A72">
          <w:rPr>
            <w:webHidden/>
          </w:rPr>
          <w:fldChar w:fldCharType="separate"/>
        </w:r>
        <w:r w:rsidR="00D13C86">
          <w:rPr>
            <w:webHidden/>
          </w:rPr>
          <w:t>3-2</w:t>
        </w:r>
        <w:r w:rsidR="00DF4A72">
          <w:rPr>
            <w:webHidden/>
          </w:rPr>
          <w:fldChar w:fldCharType="end"/>
        </w:r>
      </w:hyperlink>
    </w:p>
    <w:p w14:paraId="525EC69B" w14:textId="4B78C8F1" w:rsidR="00DF4A72" w:rsidRDefault="00C04AA8">
      <w:pPr>
        <w:pStyle w:val="43"/>
        <w:rPr>
          <w:rFonts w:asciiTheme="minorHAnsi" w:eastAsiaTheme="minorEastAsia" w:hAnsiTheme="minorHAnsi" w:cstheme="minorBidi"/>
          <w:spacing w:val="0"/>
          <w:szCs w:val="22"/>
        </w:rPr>
      </w:pPr>
      <w:hyperlink w:anchor="_Toc98867553" w:history="1">
        <w:r w:rsidR="00DF4A72" w:rsidRPr="007E45F8">
          <w:rPr>
            <w:rStyle w:val="affc"/>
            <w:rFonts w:eastAsia="ＭＳ ゴシック"/>
          </w:rPr>
          <w:t>3-2-3-33</w:t>
        </w:r>
        <w:r w:rsidR="00DF4A72" w:rsidRPr="007E45F8">
          <w:rPr>
            <w:rStyle w:val="affc"/>
            <w:rFonts w:eastAsia="ＭＳ ゴシック"/>
          </w:rPr>
          <w:t xml:space="preserve">　袋詰玉石工</w:t>
        </w:r>
        <w:r w:rsidR="00DF4A72">
          <w:rPr>
            <w:webHidden/>
          </w:rPr>
          <w:tab/>
        </w:r>
        <w:r w:rsidR="00DF4A72">
          <w:rPr>
            <w:webHidden/>
          </w:rPr>
          <w:fldChar w:fldCharType="begin"/>
        </w:r>
        <w:r w:rsidR="00DF4A72">
          <w:rPr>
            <w:webHidden/>
          </w:rPr>
          <w:instrText xml:space="preserve"> PAGEREF _Toc98867553 \h </w:instrText>
        </w:r>
        <w:r w:rsidR="00DF4A72">
          <w:rPr>
            <w:webHidden/>
          </w:rPr>
        </w:r>
        <w:r w:rsidR="00DF4A72">
          <w:rPr>
            <w:webHidden/>
          </w:rPr>
          <w:fldChar w:fldCharType="separate"/>
        </w:r>
        <w:r w:rsidR="00D13C86">
          <w:rPr>
            <w:webHidden/>
          </w:rPr>
          <w:t>3-2</w:t>
        </w:r>
        <w:r w:rsidR="00DF4A72">
          <w:rPr>
            <w:webHidden/>
          </w:rPr>
          <w:fldChar w:fldCharType="end"/>
        </w:r>
      </w:hyperlink>
    </w:p>
    <w:p w14:paraId="18F5F6C3" w14:textId="65B09523"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554" w:history="1">
        <w:r w:rsidR="00DF4A72" w:rsidRPr="007E45F8">
          <w:rPr>
            <w:rStyle w:val="affc"/>
            <w:noProof/>
          </w:rPr>
          <w:t>第</w:t>
        </w:r>
        <w:r w:rsidR="00DF4A72" w:rsidRPr="007E45F8">
          <w:rPr>
            <w:rStyle w:val="affc"/>
            <w:noProof/>
          </w:rPr>
          <w:t>4</w:t>
        </w:r>
        <w:r w:rsidR="00DF4A72" w:rsidRPr="007E45F8">
          <w:rPr>
            <w:rStyle w:val="affc"/>
            <w:noProof/>
          </w:rPr>
          <w:t>節　基礎工</w:t>
        </w:r>
        <w:r w:rsidR="00DF4A72">
          <w:rPr>
            <w:noProof/>
            <w:webHidden/>
          </w:rPr>
          <w:tab/>
        </w:r>
        <w:r w:rsidR="00DF4A72">
          <w:rPr>
            <w:noProof/>
            <w:webHidden/>
          </w:rPr>
          <w:fldChar w:fldCharType="begin"/>
        </w:r>
        <w:r w:rsidR="00DF4A72">
          <w:rPr>
            <w:noProof/>
            <w:webHidden/>
          </w:rPr>
          <w:instrText xml:space="preserve"> PAGEREF _Toc98867554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2F085123" w14:textId="036331CF" w:rsidR="00DF4A72" w:rsidRDefault="00C04AA8">
      <w:pPr>
        <w:pStyle w:val="43"/>
        <w:rPr>
          <w:rFonts w:asciiTheme="minorHAnsi" w:eastAsiaTheme="minorEastAsia" w:hAnsiTheme="minorHAnsi" w:cstheme="minorBidi"/>
          <w:spacing w:val="0"/>
          <w:szCs w:val="22"/>
        </w:rPr>
      </w:pPr>
      <w:hyperlink w:anchor="_Toc98867555" w:history="1">
        <w:r w:rsidR="00DF4A72" w:rsidRPr="007E45F8">
          <w:rPr>
            <w:rStyle w:val="affc"/>
            <w:rFonts w:eastAsia="ＭＳ ゴシック"/>
          </w:rPr>
          <w:t>3-2-4-1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_Toc98867555 \h </w:instrText>
        </w:r>
        <w:r w:rsidR="00DF4A72">
          <w:rPr>
            <w:webHidden/>
          </w:rPr>
        </w:r>
        <w:r w:rsidR="00DF4A72">
          <w:rPr>
            <w:webHidden/>
          </w:rPr>
          <w:fldChar w:fldCharType="separate"/>
        </w:r>
        <w:r w:rsidR="00D13C86">
          <w:rPr>
            <w:webHidden/>
          </w:rPr>
          <w:t>3-2</w:t>
        </w:r>
        <w:r w:rsidR="00DF4A72">
          <w:rPr>
            <w:webHidden/>
          </w:rPr>
          <w:fldChar w:fldCharType="end"/>
        </w:r>
      </w:hyperlink>
    </w:p>
    <w:p w14:paraId="6D1D6B54" w14:textId="6C7237FB" w:rsidR="00DF4A72" w:rsidRDefault="00C04AA8">
      <w:pPr>
        <w:pStyle w:val="43"/>
        <w:rPr>
          <w:rFonts w:asciiTheme="minorHAnsi" w:eastAsiaTheme="minorEastAsia" w:hAnsiTheme="minorHAnsi" w:cstheme="minorBidi"/>
          <w:spacing w:val="0"/>
          <w:szCs w:val="22"/>
        </w:rPr>
      </w:pPr>
      <w:hyperlink w:anchor="_Toc98867556" w:history="1">
        <w:r w:rsidR="00DF4A72" w:rsidRPr="007E45F8">
          <w:rPr>
            <w:rStyle w:val="affc"/>
            <w:rFonts w:eastAsia="ＭＳ ゴシック"/>
          </w:rPr>
          <w:t>3-2-4-2</w:t>
        </w:r>
        <w:r w:rsidR="00DF4A72" w:rsidRPr="007E45F8">
          <w:rPr>
            <w:rStyle w:val="affc"/>
            <w:rFonts w:eastAsia="ＭＳ ゴシック"/>
          </w:rPr>
          <w:t xml:space="preserve">　土台基礎工</w:t>
        </w:r>
        <w:r w:rsidR="00DF4A72">
          <w:rPr>
            <w:webHidden/>
          </w:rPr>
          <w:tab/>
        </w:r>
        <w:r w:rsidR="00DF4A72">
          <w:rPr>
            <w:webHidden/>
          </w:rPr>
          <w:fldChar w:fldCharType="begin"/>
        </w:r>
        <w:r w:rsidR="00DF4A72">
          <w:rPr>
            <w:webHidden/>
          </w:rPr>
          <w:instrText xml:space="preserve"> PAGEREF _Toc98867556 \h </w:instrText>
        </w:r>
        <w:r w:rsidR="00DF4A72">
          <w:rPr>
            <w:webHidden/>
          </w:rPr>
        </w:r>
        <w:r w:rsidR="00DF4A72">
          <w:rPr>
            <w:webHidden/>
          </w:rPr>
          <w:fldChar w:fldCharType="separate"/>
        </w:r>
        <w:r w:rsidR="00D13C86">
          <w:rPr>
            <w:webHidden/>
          </w:rPr>
          <w:t>3-2</w:t>
        </w:r>
        <w:r w:rsidR="00DF4A72">
          <w:rPr>
            <w:webHidden/>
          </w:rPr>
          <w:fldChar w:fldCharType="end"/>
        </w:r>
      </w:hyperlink>
    </w:p>
    <w:p w14:paraId="1CAB5786" w14:textId="7DD904F4" w:rsidR="00DF4A72" w:rsidRDefault="00C04AA8">
      <w:pPr>
        <w:pStyle w:val="43"/>
        <w:rPr>
          <w:rFonts w:asciiTheme="minorHAnsi" w:eastAsiaTheme="minorEastAsia" w:hAnsiTheme="minorHAnsi" w:cstheme="minorBidi"/>
          <w:spacing w:val="0"/>
          <w:szCs w:val="22"/>
        </w:rPr>
      </w:pPr>
      <w:hyperlink w:anchor="_Toc98867557" w:history="1">
        <w:r w:rsidR="00DF4A72" w:rsidRPr="007E45F8">
          <w:rPr>
            <w:rStyle w:val="affc"/>
            <w:rFonts w:eastAsia="ＭＳ ゴシック"/>
          </w:rPr>
          <w:t>3-2-4-3</w:t>
        </w:r>
        <w:r w:rsidR="00DF4A72" w:rsidRPr="007E45F8">
          <w:rPr>
            <w:rStyle w:val="affc"/>
            <w:rFonts w:eastAsia="ＭＳ ゴシック"/>
          </w:rPr>
          <w:t xml:space="preserve">　基礎工（護岸）</w:t>
        </w:r>
        <w:r w:rsidR="00DF4A72">
          <w:rPr>
            <w:webHidden/>
          </w:rPr>
          <w:tab/>
        </w:r>
        <w:r w:rsidR="00DF4A72">
          <w:rPr>
            <w:webHidden/>
          </w:rPr>
          <w:fldChar w:fldCharType="begin"/>
        </w:r>
        <w:r w:rsidR="00DF4A72">
          <w:rPr>
            <w:webHidden/>
          </w:rPr>
          <w:instrText xml:space="preserve"> PAGEREF _Toc98867557 \h </w:instrText>
        </w:r>
        <w:r w:rsidR="00DF4A72">
          <w:rPr>
            <w:webHidden/>
          </w:rPr>
        </w:r>
        <w:r w:rsidR="00DF4A72">
          <w:rPr>
            <w:webHidden/>
          </w:rPr>
          <w:fldChar w:fldCharType="separate"/>
        </w:r>
        <w:r w:rsidR="00D13C86">
          <w:rPr>
            <w:webHidden/>
          </w:rPr>
          <w:t>3-2</w:t>
        </w:r>
        <w:r w:rsidR="00DF4A72">
          <w:rPr>
            <w:webHidden/>
          </w:rPr>
          <w:fldChar w:fldCharType="end"/>
        </w:r>
      </w:hyperlink>
    </w:p>
    <w:p w14:paraId="744979A2" w14:textId="5B879CF9" w:rsidR="00DF4A72" w:rsidRDefault="00C04AA8">
      <w:pPr>
        <w:pStyle w:val="43"/>
        <w:rPr>
          <w:rFonts w:asciiTheme="minorHAnsi" w:eastAsiaTheme="minorEastAsia" w:hAnsiTheme="minorHAnsi" w:cstheme="minorBidi"/>
          <w:spacing w:val="0"/>
          <w:szCs w:val="22"/>
        </w:rPr>
      </w:pPr>
      <w:hyperlink w:anchor="_Toc98867558" w:history="1">
        <w:r w:rsidR="00DF4A72" w:rsidRPr="007E45F8">
          <w:rPr>
            <w:rStyle w:val="affc"/>
            <w:rFonts w:eastAsia="ＭＳ ゴシック"/>
          </w:rPr>
          <w:t>3-2-4-4</w:t>
        </w:r>
        <w:r w:rsidR="00DF4A72" w:rsidRPr="007E45F8">
          <w:rPr>
            <w:rStyle w:val="affc"/>
            <w:rFonts w:eastAsia="ＭＳ ゴシック"/>
          </w:rPr>
          <w:t xml:space="preserve">　既製杭工</w:t>
        </w:r>
        <w:r w:rsidR="00DF4A72">
          <w:rPr>
            <w:webHidden/>
          </w:rPr>
          <w:tab/>
        </w:r>
        <w:r w:rsidR="00DF4A72">
          <w:rPr>
            <w:webHidden/>
          </w:rPr>
          <w:fldChar w:fldCharType="begin"/>
        </w:r>
        <w:r w:rsidR="00DF4A72">
          <w:rPr>
            <w:webHidden/>
          </w:rPr>
          <w:instrText xml:space="preserve"> PAGEREF _Toc98867558 \h </w:instrText>
        </w:r>
        <w:r w:rsidR="00DF4A72">
          <w:rPr>
            <w:webHidden/>
          </w:rPr>
        </w:r>
        <w:r w:rsidR="00DF4A72">
          <w:rPr>
            <w:webHidden/>
          </w:rPr>
          <w:fldChar w:fldCharType="separate"/>
        </w:r>
        <w:r w:rsidR="00D13C86">
          <w:rPr>
            <w:webHidden/>
          </w:rPr>
          <w:t>3-2</w:t>
        </w:r>
        <w:r w:rsidR="00DF4A72">
          <w:rPr>
            <w:webHidden/>
          </w:rPr>
          <w:fldChar w:fldCharType="end"/>
        </w:r>
      </w:hyperlink>
    </w:p>
    <w:p w14:paraId="41CC2068" w14:textId="4F160910" w:rsidR="00DF4A72" w:rsidRDefault="00C04AA8">
      <w:pPr>
        <w:pStyle w:val="43"/>
        <w:rPr>
          <w:rFonts w:asciiTheme="minorHAnsi" w:eastAsiaTheme="minorEastAsia" w:hAnsiTheme="minorHAnsi" w:cstheme="minorBidi"/>
          <w:spacing w:val="0"/>
          <w:szCs w:val="22"/>
        </w:rPr>
      </w:pPr>
      <w:hyperlink w:anchor="_Toc98867559" w:history="1">
        <w:r w:rsidR="00DF4A72" w:rsidRPr="007E45F8">
          <w:rPr>
            <w:rStyle w:val="affc"/>
            <w:rFonts w:eastAsia="ＭＳ ゴシック"/>
          </w:rPr>
          <w:t>3-2-4-5</w:t>
        </w:r>
        <w:r w:rsidR="00DF4A72" w:rsidRPr="007E45F8">
          <w:rPr>
            <w:rStyle w:val="affc"/>
            <w:rFonts w:eastAsia="ＭＳ ゴシック"/>
          </w:rPr>
          <w:t xml:space="preserve">　場所打杭工</w:t>
        </w:r>
        <w:r w:rsidR="00DF4A72">
          <w:rPr>
            <w:webHidden/>
          </w:rPr>
          <w:tab/>
        </w:r>
        <w:r w:rsidR="00DF4A72">
          <w:rPr>
            <w:webHidden/>
          </w:rPr>
          <w:fldChar w:fldCharType="begin"/>
        </w:r>
        <w:r w:rsidR="00DF4A72">
          <w:rPr>
            <w:webHidden/>
          </w:rPr>
          <w:instrText xml:space="preserve"> PAGEREF _Toc98867559 \h </w:instrText>
        </w:r>
        <w:r w:rsidR="00DF4A72">
          <w:rPr>
            <w:webHidden/>
          </w:rPr>
        </w:r>
        <w:r w:rsidR="00DF4A72">
          <w:rPr>
            <w:webHidden/>
          </w:rPr>
          <w:fldChar w:fldCharType="separate"/>
        </w:r>
        <w:r w:rsidR="00D13C86">
          <w:rPr>
            <w:webHidden/>
          </w:rPr>
          <w:t>3-2</w:t>
        </w:r>
        <w:r w:rsidR="00DF4A72">
          <w:rPr>
            <w:webHidden/>
          </w:rPr>
          <w:fldChar w:fldCharType="end"/>
        </w:r>
      </w:hyperlink>
    </w:p>
    <w:p w14:paraId="4F0406A1" w14:textId="49E16AF9" w:rsidR="00DF4A72" w:rsidRDefault="00C04AA8">
      <w:pPr>
        <w:pStyle w:val="43"/>
        <w:rPr>
          <w:rFonts w:asciiTheme="minorHAnsi" w:eastAsiaTheme="minorEastAsia" w:hAnsiTheme="minorHAnsi" w:cstheme="minorBidi"/>
          <w:spacing w:val="0"/>
          <w:szCs w:val="22"/>
        </w:rPr>
      </w:pPr>
      <w:hyperlink w:anchor="_Toc98867560" w:history="1">
        <w:r w:rsidR="00DF4A72" w:rsidRPr="007E45F8">
          <w:rPr>
            <w:rStyle w:val="affc"/>
            <w:rFonts w:eastAsia="ＭＳ ゴシック"/>
          </w:rPr>
          <w:t>3-2-4-6</w:t>
        </w:r>
        <w:r w:rsidR="00DF4A72" w:rsidRPr="007E45F8">
          <w:rPr>
            <w:rStyle w:val="affc"/>
            <w:rFonts w:eastAsia="ＭＳ ゴシック"/>
          </w:rPr>
          <w:t xml:space="preserve">　深礎工</w:t>
        </w:r>
        <w:r w:rsidR="00DF4A72">
          <w:rPr>
            <w:webHidden/>
          </w:rPr>
          <w:tab/>
        </w:r>
        <w:r w:rsidR="00DF4A72">
          <w:rPr>
            <w:webHidden/>
          </w:rPr>
          <w:fldChar w:fldCharType="begin"/>
        </w:r>
        <w:r w:rsidR="00DF4A72">
          <w:rPr>
            <w:webHidden/>
          </w:rPr>
          <w:instrText xml:space="preserve"> PAGEREF _Toc98867560 \h </w:instrText>
        </w:r>
        <w:r w:rsidR="00DF4A72">
          <w:rPr>
            <w:webHidden/>
          </w:rPr>
        </w:r>
        <w:r w:rsidR="00DF4A72">
          <w:rPr>
            <w:webHidden/>
          </w:rPr>
          <w:fldChar w:fldCharType="separate"/>
        </w:r>
        <w:r w:rsidR="00D13C86">
          <w:rPr>
            <w:webHidden/>
          </w:rPr>
          <w:t>3-2</w:t>
        </w:r>
        <w:r w:rsidR="00DF4A72">
          <w:rPr>
            <w:webHidden/>
          </w:rPr>
          <w:fldChar w:fldCharType="end"/>
        </w:r>
      </w:hyperlink>
    </w:p>
    <w:p w14:paraId="687F27F3" w14:textId="735E1F2C" w:rsidR="00DF4A72" w:rsidRDefault="00C04AA8">
      <w:pPr>
        <w:pStyle w:val="43"/>
        <w:rPr>
          <w:rFonts w:asciiTheme="minorHAnsi" w:eastAsiaTheme="minorEastAsia" w:hAnsiTheme="minorHAnsi" w:cstheme="minorBidi"/>
          <w:spacing w:val="0"/>
          <w:szCs w:val="22"/>
        </w:rPr>
      </w:pPr>
      <w:hyperlink w:anchor="_Toc98867561" w:history="1">
        <w:r w:rsidR="00DF4A72" w:rsidRPr="007E45F8">
          <w:rPr>
            <w:rStyle w:val="affc"/>
            <w:rFonts w:eastAsia="ＭＳ ゴシック"/>
          </w:rPr>
          <w:t>3-2-4-7</w:t>
        </w:r>
        <w:r w:rsidR="00DF4A72" w:rsidRPr="007E45F8">
          <w:rPr>
            <w:rStyle w:val="affc"/>
            <w:rFonts w:eastAsia="ＭＳ ゴシック"/>
          </w:rPr>
          <w:t xml:space="preserve">　オープンケーソン基礎工</w:t>
        </w:r>
        <w:r w:rsidR="00DF4A72">
          <w:rPr>
            <w:webHidden/>
          </w:rPr>
          <w:tab/>
        </w:r>
        <w:r w:rsidR="00DF4A72">
          <w:rPr>
            <w:webHidden/>
          </w:rPr>
          <w:fldChar w:fldCharType="begin"/>
        </w:r>
        <w:r w:rsidR="00DF4A72">
          <w:rPr>
            <w:webHidden/>
          </w:rPr>
          <w:instrText xml:space="preserve"> PAGEREF _Toc98867561 \h </w:instrText>
        </w:r>
        <w:r w:rsidR="00DF4A72">
          <w:rPr>
            <w:webHidden/>
          </w:rPr>
        </w:r>
        <w:r w:rsidR="00DF4A72">
          <w:rPr>
            <w:webHidden/>
          </w:rPr>
          <w:fldChar w:fldCharType="separate"/>
        </w:r>
        <w:r w:rsidR="00D13C86">
          <w:rPr>
            <w:webHidden/>
          </w:rPr>
          <w:t>3-2</w:t>
        </w:r>
        <w:r w:rsidR="00DF4A72">
          <w:rPr>
            <w:webHidden/>
          </w:rPr>
          <w:fldChar w:fldCharType="end"/>
        </w:r>
      </w:hyperlink>
    </w:p>
    <w:p w14:paraId="712C90D5" w14:textId="0C40D58D" w:rsidR="00DF4A72" w:rsidRDefault="00C04AA8">
      <w:pPr>
        <w:pStyle w:val="43"/>
        <w:rPr>
          <w:rFonts w:asciiTheme="minorHAnsi" w:eastAsiaTheme="minorEastAsia" w:hAnsiTheme="minorHAnsi" w:cstheme="minorBidi"/>
          <w:spacing w:val="0"/>
          <w:szCs w:val="22"/>
        </w:rPr>
      </w:pPr>
      <w:hyperlink w:anchor="_Toc98867562" w:history="1">
        <w:r w:rsidR="00DF4A72" w:rsidRPr="007E45F8">
          <w:rPr>
            <w:rStyle w:val="affc"/>
            <w:rFonts w:eastAsia="ＭＳ ゴシック"/>
          </w:rPr>
          <w:t>3-2-4-8</w:t>
        </w:r>
        <w:r w:rsidR="00DF4A72" w:rsidRPr="007E45F8">
          <w:rPr>
            <w:rStyle w:val="affc"/>
            <w:rFonts w:eastAsia="ＭＳ ゴシック"/>
          </w:rPr>
          <w:t xml:space="preserve">　ニューマチックケーソン基礎工</w:t>
        </w:r>
        <w:r w:rsidR="00DF4A72">
          <w:rPr>
            <w:webHidden/>
          </w:rPr>
          <w:tab/>
        </w:r>
        <w:r w:rsidR="00DF4A72">
          <w:rPr>
            <w:webHidden/>
          </w:rPr>
          <w:fldChar w:fldCharType="begin"/>
        </w:r>
        <w:r w:rsidR="00DF4A72">
          <w:rPr>
            <w:webHidden/>
          </w:rPr>
          <w:instrText xml:space="preserve"> PAGEREF _Toc98867562 \h </w:instrText>
        </w:r>
        <w:r w:rsidR="00DF4A72">
          <w:rPr>
            <w:webHidden/>
          </w:rPr>
        </w:r>
        <w:r w:rsidR="00DF4A72">
          <w:rPr>
            <w:webHidden/>
          </w:rPr>
          <w:fldChar w:fldCharType="separate"/>
        </w:r>
        <w:r w:rsidR="00D13C86">
          <w:rPr>
            <w:webHidden/>
          </w:rPr>
          <w:t>3-2</w:t>
        </w:r>
        <w:r w:rsidR="00DF4A72">
          <w:rPr>
            <w:webHidden/>
          </w:rPr>
          <w:fldChar w:fldCharType="end"/>
        </w:r>
      </w:hyperlink>
    </w:p>
    <w:p w14:paraId="55BD295F" w14:textId="62DE2806" w:rsidR="00DF4A72" w:rsidRDefault="00C04AA8">
      <w:pPr>
        <w:pStyle w:val="43"/>
        <w:rPr>
          <w:rFonts w:asciiTheme="minorHAnsi" w:eastAsiaTheme="minorEastAsia" w:hAnsiTheme="minorHAnsi" w:cstheme="minorBidi"/>
          <w:spacing w:val="0"/>
          <w:szCs w:val="22"/>
        </w:rPr>
      </w:pPr>
      <w:hyperlink w:anchor="_Toc98867563" w:history="1">
        <w:r w:rsidR="00DF4A72" w:rsidRPr="007E45F8">
          <w:rPr>
            <w:rStyle w:val="affc"/>
            <w:rFonts w:eastAsia="ＭＳ ゴシック"/>
          </w:rPr>
          <w:t>3-2-4-9</w:t>
        </w:r>
        <w:r w:rsidR="00DF4A72" w:rsidRPr="007E45F8">
          <w:rPr>
            <w:rStyle w:val="affc"/>
            <w:rFonts w:eastAsia="ＭＳ ゴシック"/>
          </w:rPr>
          <w:t xml:space="preserve">　鋼管矢板基礎工</w:t>
        </w:r>
        <w:r w:rsidR="00DF4A72">
          <w:rPr>
            <w:webHidden/>
          </w:rPr>
          <w:tab/>
        </w:r>
        <w:r w:rsidR="00DF4A72">
          <w:rPr>
            <w:webHidden/>
          </w:rPr>
          <w:fldChar w:fldCharType="begin"/>
        </w:r>
        <w:r w:rsidR="00DF4A72">
          <w:rPr>
            <w:webHidden/>
          </w:rPr>
          <w:instrText xml:space="preserve"> PAGEREF _Toc98867563 \h </w:instrText>
        </w:r>
        <w:r w:rsidR="00DF4A72">
          <w:rPr>
            <w:webHidden/>
          </w:rPr>
        </w:r>
        <w:r w:rsidR="00DF4A72">
          <w:rPr>
            <w:webHidden/>
          </w:rPr>
          <w:fldChar w:fldCharType="separate"/>
        </w:r>
        <w:r w:rsidR="00D13C86">
          <w:rPr>
            <w:webHidden/>
          </w:rPr>
          <w:t>3-2</w:t>
        </w:r>
        <w:r w:rsidR="00DF4A72">
          <w:rPr>
            <w:webHidden/>
          </w:rPr>
          <w:fldChar w:fldCharType="end"/>
        </w:r>
      </w:hyperlink>
    </w:p>
    <w:p w14:paraId="54E9143A" w14:textId="7ACE7C71"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564" w:history="1">
        <w:r w:rsidR="00DF4A72" w:rsidRPr="007E45F8">
          <w:rPr>
            <w:rStyle w:val="affc"/>
            <w:noProof/>
          </w:rPr>
          <w:t>第</w:t>
        </w:r>
        <w:r w:rsidR="00DF4A72" w:rsidRPr="007E45F8">
          <w:rPr>
            <w:rStyle w:val="affc"/>
            <w:noProof/>
          </w:rPr>
          <w:t>5</w:t>
        </w:r>
        <w:r w:rsidR="00DF4A72" w:rsidRPr="007E45F8">
          <w:rPr>
            <w:rStyle w:val="affc"/>
            <w:noProof/>
          </w:rPr>
          <w:t>節　石・ブロック積（張）工</w:t>
        </w:r>
        <w:r w:rsidR="00DF4A72">
          <w:rPr>
            <w:noProof/>
            <w:webHidden/>
          </w:rPr>
          <w:tab/>
        </w:r>
        <w:r w:rsidR="00DF4A72">
          <w:rPr>
            <w:noProof/>
            <w:webHidden/>
          </w:rPr>
          <w:fldChar w:fldCharType="begin"/>
        </w:r>
        <w:r w:rsidR="00DF4A72">
          <w:rPr>
            <w:noProof/>
            <w:webHidden/>
          </w:rPr>
          <w:instrText xml:space="preserve"> PAGEREF _Toc98867564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0CB9D26F" w14:textId="49C52B38" w:rsidR="00DF4A72" w:rsidRDefault="00C04AA8">
      <w:pPr>
        <w:pStyle w:val="43"/>
        <w:rPr>
          <w:rFonts w:asciiTheme="minorHAnsi" w:eastAsiaTheme="minorEastAsia" w:hAnsiTheme="minorHAnsi" w:cstheme="minorBidi"/>
          <w:spacing w:val="0"/>
          <w:szCs w:val="22"/>
        </w:rPr>
      </w:pPr>
      <w:hyperlink w:anchor="_Toc98867565" w:history="1">
        <w:r w:rsidR="00DF4A72" w:rsidRPr="007E45F8">
          <w:rPr>
            <w:rStyle w:val="affc"/>
            <w:rFonts w:eastAsia="ＭＳ ゴシック"/>
          </w:rPr>
          <w:t>3-2-5-1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_Toc98867565 \h </w:instrText>
        </w:r>
        <w:r w:rsidR="00DF4A72">
          <w:rPr>
            <w:webHidden/>
          </w:rPr>
        </w:r>
        <w:r w:rsidR="00DF4A72">
          <w:rPr>
            <w:webHidden/>
          </w:rPr>
          <w:fldChar w:fldCharType="separate"/>
        </w:r>
        <w:r w:rsidR="00D13C86">
          <w:rPr>
            <w:webHidden/>
          </w:rPr>
          <w:t>3-2</w:t>
        </w:r>
        <w:r w:rsidR="00DF4A72">
          <w:rPr>
            <w:webHidden/>
          </w:rPr>
          <w:fldChar w:fldCharType="end"/>
        </w:r>
      </w:hyperlink>
    </w:p>
    <w:p w14:paraId="4FCAAC3D" w14:textId="2C1CB3C5" w:rsidR="00DF4A72" w:rsidRDefault="00C04AA8">
      <w:pPr>
        <w:pStyle w:val="43"/>
        <w:rPr>
          <w:rFonts w:asciiTheme="minorHAnsi" w:eastAsiaTheme="minorEastAsia" w:hAnsiTheme="minorHAnsi" w:cstheme="minorBidi"/>
          <w:spacing w:val="0"/>
          <w:szCs w:val="22"/>
        </w:rPr>
      </w:pPr>
      <w:hyperlink w:anchor="_Toc98867566" w:history="1">
        <w:r w:rsidR="00DF4A72" w:rsidRPr="007E45F8">
          <w:rPr>
            <w:rStyle w:val="affc"/>
            <w:rFonts w:eastAsia="ＭＳ ゴシック"/>
          </w:rPr>
          <w:t>3-2-5-2</w:t>
        </w:r>
        <w:r w:rsidR="00DF4A72" w:rsidRPr="007E45F8">
          <w:rPr>
            <w:rStyle w:val="affc"/>
            <w:rFonts w:eastAsia="ＭＳ ゴシック"/>
          </w:rPr>
          <w:t xml:space="preserve">　作業土工（床掘り・埋戻し）</w:t>
        </w:r>
        <w:r w:rsidR="00DF4A72">
          <w:rPr>
            <w:webHidden/>
          </w:rPr>
          <w:tab/>
        </w:r>
        <w:r w:rsidR="00DF4A72">
          <w:rPr>
            <w:webHidden/>
          </w:rPr>
          <w:fldChar w:fldCharType="begin"/>
        </w:r>
        <w:r w:rsidR="00DF4A72">
          <w:rPr>
            <w:webHidden/>
          </w:rPr>
          <w:instrText xml:space="preserve"> PAGEREF _Toc98867566 \h </w:instrText>
        </w:r>
        <w:r w:rsidR="00DF4A72">
          <w:rPr>
            <w:webHidden/>
          </w:rPr>
        </w:r>
        <w:r w:rsidR="00DF4A72">
          <w:rPr>
            <w:webHidden/>
          </w:rPr>
          <w:fldChar w:fldCharType="separate"/>
        </w:r>
        <w:r w:rsidR="00D13C86">
          <w:rPr>
            <w:webHidden/>
          </w:rPr>
          <w:t>3-2</w:t>
        </w:r>
        <w:r w:rsidR="00DF4A72">
          <w:rPr>
            <w:webHidden/>
          </w:rPr>
          <w:fldChar w:fldCharType="end"/>
        </w:r>
      </w:hyperlink>
    </w:p>
    <w:p w14:paraId="2D3E77AE" w14:textId="239DD1B4" w:rsidR="00DF4A72" w:rsidRDefault="00C04AA8">
      <w:pPr>
        <w:pStyle w:val="43"/>
        <w:rPr>
          <w:rFonts w:asciiTheme="minorHAnsi" w:eastAsiaTheme="minorEastAsia" w:hAnsiTheme="minorHAnsi" w:cstheme="minorBidi"/>
          <w:spacing w:val="0"/>
          <w:szCs w:val="22"/>
        </w:rPr>
      </w:pPr>
      <w:hyperlink w:anchor="_Toc98867567" w:history="1">
        <w:r w:rsidR="00DF4A72" w:rsidRPr="007E45F8">
          <w:rPr>
            <w:rStyle w:val="affc"/>
            <w:rFonts w:eastAsia="ＭＳ ゴシック"/>
          </w:rPr>
          <w:t>3-2-5-3</w:t>
        </w:r>
        <w:r w:rsidR="00DF4A72" w:rsidRPr="007E45F8">
          <w:rPr>
            <w:rStyle w:val="affc"/>
            <w:rFonts w:eastAsia="ＭＳ ゴシック"/>
          </w:rPr>
          <w:t xml:space="preserve">　コンクリートブロック工</w:t>
        </w:r>
        <w:r w:rsidR="00DF4A72">
          <w:rPr>
            <w:webHidden/>
          </w:rPr>
          <w:tab/>
        </w:r>
        <w:r w:rsidR="00DF4A72">
          <w:rPr>
            <w:webHidden/>
          </w:rPr>
          <w:fldChar w:fldCharType="begin"/>
        </w:r>
        <w:r w:rsidR="00DF4A72">
          <w:rPr>
            <w:webHidden/>
          </w:rPr>
          <w:instrText xml:space="preserve"> PAGEREF _Toc98867567 \h </w:instrText>
        </w:r>
        <w:r w:rsidR="00DF4A72">
          <w:rPr>
            <w:webHidden/>
          </w:rPr>
        </w:r>
        <w:r w:rsidR="00DF4A72">
          <w:rPr>
            <w:webHidden/>
          </w:rPr>
          <w:fldChar w:fldCharType="separate"/>
        </w:r>
        <w:r w:rsidR="00D13C86">
          <w:rPr>
            <w:webHidden/>
          </w:rPr>
          <w:t>3-2</w:t>
        </w:r>
        <w:r w:rsidR="00DF4A72">
          <w:rPr>
            <w:webHidden/>
          </w:rPr>
          <w:fldChar w:fldCharType="end"/>
        </w:r>
      </w:hyperlink>
    </w:p>
    <w:p w14:paraId="508207AE" w14:textId="4A5A9183" w:rsidR="00DF4A72" w:rsidRDefault="00C04AA8">
      <w:pPr>
        <w:pStyle w:val="43"/>
        <w:rPr>
          <w:rFonts w:asciiTheme="minorHAnsi" w:eastAsiaTheme="minorEastAsia" w:hAnsiTheme="minorHAnsi" w:cstheme="minorBidi"/>
          <w:spacing w:val="0"/>
          <w:szCs w:val="22"/>
        </w:rPr>
      </w:pPr>
      <w:hyperlink w:anchor="_Toc98867568" w:history="1">
        <w:r w:rsidR="00DF4A72" w:rsidRPr="007E45F8">
          <w:rPr>
            <w:rStyle w:val="affc"/>
            <w:rFonts w:eastAsia="ＭＳ ゴシック"/>
          </w:rPr>
          <w:t>3-2-5-4</w:t>
        </w:r>
        <w:r w:rsidR="00DF4A72" w:rsidRPr="007E45F8">
          <w:rPr>
            <w:rStyle w:val="affc"/>
            <w:rFonts w:eastAsia="ＭＳ ゴシック"/>
          </w:rPr>
          <w:t xml:space="preserve">　緑化ブロック工</w:t>
        </w:r>
        <w:r w:rsidR="00DF4A72">
          <w:rPr>
            <w:webHidden/>
          </w:rPr>
          <w:tab/>
        </w:r>
        <w:r w:rsidR="00DF4A72">
          <w:rPr>
            <w:webHidden/>
          </w:rPr>
          <w:fldChar w:fldCharType="begin"/>
        </w:r>
        <w:r w:rsidR="00DF4A72">
          <w:rPr>
            <w:webHidden/>
          </w:rPr>
          <w:instrText xml:space="preserve"> PAGEREF _Toc98867568 \h </w:instrText>
        </w:r>
        <w:r w:rsidR="00DF4A72">
          <w:rPr>
            <w:webHidden/>
          </w:rPr>
        </w:r>
        <w:r w:rsidR="00DF4A72">
          <w:rPr>
            <w:webHidden/>
          </w:rPr>
          <w:fldChar w:fldCharType="separate"/>
        </w:r>
        <w:r w:rsidR="00D13C86">
          <w:rPr>
            <w:webHidden/>
          </w:rPr>
          <w:t>3-2</w:t>
        </w:r>
        <w:r w:rsidR="00DF4A72">
          <w:rPr>
            <w:webHidden/>
          </w:rPr>
          <w:fldChar w:fldCharType="end"/>
        </w:r>
      </w:hyperlink>
    </w:p>
    <w:p w14:paraId="276D8444" w14:textId="352C9772" w:rsidR="00DF4A72" w:rsidRDefault="00C04AA8">
      <w:pPr>
        <w:pStyle w:val="43"/>
        <w:rPr>
          <w:rFonts w:asciiTheme="minorHAnsi" w:eastAsiaTheme="minorEastAsia" w:hAnsiTheme="minorHAnsi" w:cstheme="minorBidi"/>
          <w:spacing w:val="0"/>
          <w:szCs w:val="22"/>
        </w:rPr>
      </w:pPr>
      <w:hyperlink w:anchor="_Toc98867569" w:history="1">
        <w:r w:rsidR="00DF4A72" w:rsidRPr="007E45F8">
          <w:rPr>
            <w:rStyle w:val="affc"/>
            <w:rFonts w:eastAsia="ＭＳ ゴシック"/>
          </w:rPr>
          <w:t>3-2-5-5</w:t>
        </w:r>
        <w:r w:rsidR="00DF4A72" w:rsidRPr="007E45F8">
          <w:rPr>
            <w:rStyle w:val="affc"/>
            <w:rFonts w:eastAsia="ＭＳ ゴシック"/>
          </w:rPr>
          <w:t xml:space="preserve">　石積（張）工</w:t>
        </w:r>
        <w:r w:rsidR="00DF4A72">
          <w:rPr>
            <w:webHidden/>
          </w:rPr>
          <w:tab/>
        </w:r>
        <w:r w:rsidR="00DF4A72">
          <w:rPr>
            <w:webHidden/>
          </w:rPr>
          <w:fldChar w:fldCharType="begin"/>
        </w:r>
        <w:r w:rsidR="00DF4A72">
          <w:rPr>
            <w:webHidden/>
          </w:rPr>
          <w:instrText xml:space="preserve"> PAGEREF _Toc98867569 \h </w:instrText>
        </w:r>
        <w:r w:rsidR="00DF4A72">
          <w:rPr>
            <w:webHidden/>
          </w:rPr>
        </w:r>
        <w:r w:rsidR="00DF4A72">
          <w:rPr>
            <w:webHidden/>
          </w:rPr>
          <w:fldChar w:fldCharType="separate"/>
        </w:r>
        <w:r w:rsidR="00D13C86">
          <w:rPr>
            <w:webHidden/>
          </w:rPr>
          <w:t>3-2</w:t>
        </w:r>
        <w:r w:rsidR="00DF4A72">
          <w:rPr>
            <w:webHidden/>
          </w:rPr>
          <w:fldChar w:fldCharType="end"/>
        </w:r>
      </w:hyperlink>
    </w:p>
    <w:p w14:paraId="2F77E751" w14:textId="380292E9"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570" w:history="1">
        <w:r w:rsidR="00DF4A72" w:rsidRPr="007E45F8">
          <w:rPr>
            <w:rStyle w:val="affc"/>
            <w:noProof/>
          </w:rPr>
          <w:t>第</w:t>
        </w:r>
        <w:r w:rsidR="00DF4A72" w:rsidRPr="007E45F8">
          <w:rPr>
            <w:rStyle w:val="affc"/>
            <w:noProof/>
          </w:rPr>
          <w:t>6</w:t>
        </w:r>
        <w:r w:rsidR="00DF4A72" w:rsidRPr="007E45F8">
          <w:rPr>
            <w:rStyle w:val="affc"/>
            <w:noProof/>
          </w:rPr>
          <w:t>節　一般舗装工</w:t>
        </w:r>
        <w:r w:rsidR="00DF4A72">
          <w:rPr>
            <w:noProof/>
            <w:webHidden/>
          </w:rPr>
          <w:tab/>
        </w:r>
        <w:r w:rsidR="00DF4A72">
          <w:rPr>
            <w:noProof/>
            <w:webHidden/>
          </w:rPr>
          <w:fldChar w:fldCharType="begin"/>
        </w:r>
        <w:r w:rsidR="00DF4A72">
          <w:rPr>
            <w:noProof/>
            <w:webHidden/>
          </w:rPr>
          <w:instrText xml:space="preserve"> PAGEREF _Toc98867570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25F1D443" w14:textId="5FE78226" w:rsidR="00DF4A72" w:rsidRDefault="00C04AA8">
      <w:pPr>
        <w:pStyle w:val="43"/>
        <w:rPr>
          <w:rFonts w:asciiTheme="minorHAnsi" w:eastAsiaTheme="minorEastAsia" w:hAnsiTheme="minorHAnsi" w:cstheme="minorBidi"/>
          <w:spacing w:val="0"/>
          <w:szCs w:val="22"/>
        </w:rPr>
      </w:pPr>
      <w:hyperlink w:anchor="_Toc98867571" w:history="1">
        <w:r w:rsidR="00DF4A72" w:rsidRPr="007E45F8">
          <w:rPr>
            <w:rStyle w:val="affc"/>
            <w:rFonts w:eastAsia="ＭＳ ゴシック"/>
          </w:rPr>
          <w:t>3-2-6-1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_Toc98867571 \h </w:instrText>
        </w:r>
        <w:r w:rsidR="00DF4A72">
          <w:rPr>
            <w:webHidden/>
          </w:rPr>
        </w:r>
        <w:r w:rsidR="00DF4A72">
          <w:rPr>
            <w:webHidden/>
          </w:rPr>
          <w:fldChar w:fldCharType="separate"/>
        </w:r>
        <w:r w:rsidR="00D13C86">
          <w:rPr>
            <w:webHidden/>
          </w:rPr>
          <w:t>3-2</w:t>
        </w:r>
        <w:r w:rsidR="00DF4A72">
          <w:rPr>
            <w:webHidden/>
          </w:rPr>
          <w:fldChar w:fldCharType="end"/>
        </w:r>
      </w:hyperlink>
    </w:p>
    <w:p w14:paraId="4968CCE8" w14:textId="6A22FB81" w:rsidR="00DF4A72" w:rsidRDefault="00C04AA8">
      <w:pPr>
        <w:pStyle w:val="43"/>
        <w:rPr>
          <w:rFonts w:asciiTheme="minorHAnsi" w:eastAsiaTheme="minorEastAsia" w:hAnsiTheme="minorHAnsi" w:cstheme="minorBidi"/>
          <w:spacing w:val="0"/>
          <w:szCs w:val="22"/>
        </w:rPr>
      </w:pPr>
      <w:hyperlink w:anchor="_Toc98867572" w:history="1">
        <w:r w:rsidR="00DF4A72" w:rsidRPr="007E45F8">
          <w:rPr>
            <w:rStyle w:val="affc"/>
            <w:rFonts w:eastAsia="ＭＳ ゴシック"/>
          </w:rPr>
          <w:t>3-2-6-2</w:t>
        </w:r>
        <w:r w:rsidR="00DF4A72" w:rsidRPr="007E45F8">
          <w:rPr>
            <w:rStyle w:val="affc"/>
            <w:rFonts w:eastAsia="ＭＳ ゴシック"/>
          </w:rPr>
          <w:t xml:space="preserve">　材料</w:t>
        </w:r>
        <w:r w:rsidR="00DF4A72">
          <w:rPr>
            <w:webHidden/>
          </w:rPr>
          <w:tab/>
        </w:r>
        <w:r w:rsidR="00DF4A72">
          <w:rPr>
            <w:webHidden/>
          </w:rPr>
          <w:fldChar w:fldCharType="begin"/>
        </w:r>
        <w:r w:rsidR="00DF4A72">
          <w:rPr>
            <w:webHidden/>
          </w:rPr>
          <w:instrText xml:space="preserve"> PAGEREF _Toc98867572 \h </w:instrText>
        </w:r>
        <w:r w:rsidR="00DF4A72">
          <w:rPr>
            <w:webHidden/>
          </w:rPr>
        </w:r>
        <w:r w:rsidR="00DF4A72">
          <w:rPr>
            <w:webHidden/>
          </w:rPr>
          <w:fldChar w:fldCharType="separate"/>
        </w:r>
        <w:r w:rsidR="00D13C86">
          <w:rPr>
            <w:webHidden/>
          </w:rPr>
          <w:t>3-2</w:t>
        </w:r>
        <w:r w:rsidR="00DF4A72">
          <w:rPr>
            <w:webHidden/>
          </w:rPr>
          <w:fldChar w:fldCharType="end"/>
        </w:r>
      </w:hyperlink>
    </w:p>
    <w:p w14:paraId="5489AD75" w14:textId="2D4133BC" w:rsidR="00DF4A72" w:rsidRDefault="00C04AA8">
      <w:pPr>
        <w:pStyle w:val="43"/>
        <w:rPr>
          <w:rFonts w:asciiTheme="minorHAnsi" w:eastAsiaTheme="minorEastAsia" w:hAnsiTheme="minorHAnsi" w:cstheme="minorBidi"/>
          <w:spacing w:val="0"/>
          <w:szCs w:val="22"/>
        </w:rPr>
      </w:pPr>
      <w:hyperlink w:anchor="_Toc98867573" w:history="1">
        <w:r w:rsidR="00DF4A72" w:rsidRPr="007E45F8">
          <w:rPr>
            <w:rStyle w:val="affc"/>
            <w:rFonts w:eastAsia="ＭＳ ゴシック"/>
          </w:rPr>
          <w:t>3-2-6-3</w:t>
        </w:r>
        <w:r w:rsidR="00DF4A72" w:rsidRPr="007E45F8">
          <w:rPr>
            <w:rStyle w:val="affc"/>
            <w:rFonts w:eastAsia="ＭＳ ゴシック"/>
          </w:rPr>
          <w:t xml:space="preserve">　アスファルト舗装の材料</w:t>
        </w:r>
        <w:r w:rsidR="00DF4A72">
          <w:rPr>
            <w:webHidden/>
          </w:rPr>
          <w:tab/>
        </w:r>
        <w:r w:rsidR="00DF4A72">
          <w:rPr>
            <w:webHidden/>
          </w:rPr>
          <w:fldChar w:fldCharType="begin"/>
        </w:r>
        <w:r w:rsidR="00DF4A72">
          <w:rPr>
            <w:webHidden/>
          </w:rPr>
          <w:instrText xml:space="preserve"> PAGEREF _Toc98867573 \h </w:instrText>
        </w:r>
        <w:r w:rsidR="00DF4A72">
          <w:rPr>
            <w:webHidden/>
          </w:rPr>
        </w:r>
        <w:r w:rsidR="00DF4A72">
          <w:rPr>
            <w:webHidden/>
          </w:rPr>
          <w:fldChar w:fldCharType="separate"/>
        </w:r>
        <w:r w:rsidR="00D13C86">
          <w:rPr>
            <w:webHidden/>
          </w:rPr>
          <w:t>3-2</w:t>
        </w:r>
        <w:r w:rsidR="00DF4A72">
          <w:rPr>
            <w:webHidden/>
          </w:rPr>
          <w:fldChar w:fldCharType="end"/>
        </w:r>
      </w:hyperlink>
    </w:p>
    <w:p w14:paraId="40D03ECA" w14:textId="42B902CF" w:rsidR="00DF4A72" w:rsidRDefault="00C04AA8">
      <w:pPr>
        <w:pStyle w:val="43"/>
        <w:rPr>
          <w:rFonts w:asciiTheme="minorHAnsi" w:eastAsiaTheme="minorEastAsia" w:hAnsiTheme="minorHAnsi" w:cstheme="minorBidi"/>
          <w:spacing w:val="0"/>
          <w:szCs w:val="22"/>
        </w:rPr>
      </w:pPr>
      <w:hyperlink w:anchor="_Toc98867574" w:history="1">
        <w:r w:rsidR="00DF4A72" w:rsidRPr="007E45F8">
          <w:rPr>
            <w:rStyle w:val="affc"/>
            <w:rFonts w:eastAsia="ＭＳ ゴシック"/>
          </w:rPr>
          <w:t>3-2-6-4</w:t>
        </w:r>
        <w:r w:rsidR="00DF4A72" w:rsidRPr="007E45F8">
          <w:rPr>
            <w:rStyle w:val="affc"/>
            <w:rFonts w:eastAsia="ＭＳ ゴシック"/>
          </w:rPr>
          <w:t>コンクリート舗装の材料</w:t>
        </w:r>
        <w:r w:rsidR="00DF4A72">
          <w:rPr>
            <w:webHidden/>
          </w:rPr>
          <w:tab/>
        </w:r>
        <w:r w:rsidR="00DF4A72">
          <w:rPr>
            <w:webHidden/>
          </w:rPr>
          <w:fldChar w:fldCharType="begin"/>
        </w:r>
        <w:r w:rsidR="00DF4A72">
          <w:rPr>
            <w:webHidden/>
          </w:rPr>
          <w:instrText xml:space="preserve"> PAGEREF _Toc98867574 \h </w:instrText>
        </w:r>
        <w:r w:rsidR="00DF4A72">
          <w:rPr>
            <w:webHidden/>
          </w:rPr>
        </w:r>
        <w:r w:rsidR="00DF4A72">
          <w:rPr>
            <w:webHidden/>
          </w:rPr>
          <w:fldChar w:fldCharType="separate"/>
        </w:r>
        <w:r w:rsidR="00D13C86">
          <w:rPr>
            <w:webHidden/>
          </w:rPr>
          <w:t>3-2</w:t>
        </w:r>
        <w:r w:rsidR="00DF4A72">
          <w:rPr>
            <w:webHidden/>
          </w:rPr>
          <w:fldChar w:fldCharType="end"/>
        </w:r>
      </w:hyperlink>
    </w:p>
    <w:p w14:paraId="1005AAB2" w14:textId="73033B41" w:rsidR="00DF4A72" w:rsidRDefault="00C04AA8">
      <w:pPr>
        <w:pStyle w:val="43"/>
        <w:rPr>
          <w:rFonts w:asciiTheme="minorHAnsi" w:eastAsiaTheme="minorEastAsia" w:hAnsiTheme="minorHAnsi" w:cstheme="minorBidi"/>
          <w:spacing w:val="0"/>
          <w:szCs w:val="22"/>
        </w:rPr>
      </w:pPr>
      <w:hyperlink w:anchor="_Toc98867575" w:history="1">
        <w:r w:rsidR="00DF4A72" w:rsidRPr="007E45F8">
          <w:rPr>
            <w:rStyle w:val="affc"/>
            <w:rFonts w:eastAsia="ＭＳ ゴシック"/>
          </w:rPr>
          <w:t>3-2-6-5</w:t>
        </w:r>
        <w:r w:rsidR="00DF4A72" w:rsidRPr="007E45F8">
          <w:rPr>
            <w:rStyle w:val="affc"/>
            <w:rFonts w:eastAsia="ＭＳ ゴシック"/>
          </w:rPr>
          <w:t xml:space="preserve">　舗装準備工</w:t>
        </w:r>
        <w:r w:rsidR="00DF4A72">
          <w:rPr>
            <w:webHidden/>
          </w:rPr>
          <w:tab/>
        </w:r>
        <w:r w:rsidR="00DF4A72">
          <w:rPr>
            <w:webHidden/>
          </w:rPr>
          <w:fldChar w:fldCharType="begin"/>
        </w:r>
        <w:r w:rsidR="00DF4A72">
          <w:rPr>
            <w:webHidden/>
          </w:rPr>
          <w:instrText xml:space="preserve"> PAGEREF _Toc98867575 \h </w:instrText>
        </w:r>
        <w:r w:rsidR="00DF4A72">
          <w:rPr>
            <w:webHidden/>
          </w:rPr>
        </w:r>
        <w:r w:rsidR="00DF4A72">
          <w:rPr>
            <w:webHidden/>
          </w:rPr>
          <w:fldChar w:fldCharType="separate"/>
        </w:r>
        <w:r w:rsidR="00D13C86">
          <w:rPr>
            <w:webHidden/>
          </w:rPr>
          <w:t>3-2</w:t>
        </w:r>
        <w:r w:rsidR="00DF4A72">
          <w:rPr>
            <w:webHidden/>
          </w:rPr>
          <w:fldChar w:fldCharType="end"/>
        </w:r>
      </w:hyperlink>
    </w:p>
    <w:p w14:paraId="447223F0" w14:textId="04144807" w:rsidR="00DF4A72" w:rsidRDefault="00C04AA8">
      <w:pPr>
        <w:pStyle w:val="43"/>
        <w:rPr>
          <w:rFonts w:asciiTheme="minorHAnsi" w:eastAsiaTheme="minorEastAsia" w:hAnsiTheme="minorHAnsi" w:cstheme="minorBidi"/>
          <w:spacing w:val="0"/>
          <w:szCs w:val="22"/>
        </w:rPr>
      </w:pPr>
      <w:hyperlink w:anchor="_Toc98867576" w:history="1">
        <w:r w:rsidR="00DF4A72" w:rsidRPr="007E45F8">
          <w:rPr>
            <w:rStyle w:val="affc"/>
            <w:rFonts w:eastAsia="ＭＳ ゴシック"/>
          </w:rPr>
          <w:t>3-2-6-6</w:t>
        </w:r>
        <w:r w:rsidR="00DF4A72" w:rsidRPr="007E45F8">
          <w:rPr>
            <w:rStyle w:val="affc"/>
            <w:rFonts w:eastAsia="ＭＳ ゴシック"/>
          </w:rPr>
          <w:t xml:space="preserve">　橋面防水工</w:t>
        </w:r>
        <w:r w:rsidR="00DF4A72">
          <w:rPr>
            <w:webHidden/>
          </w:rPr>
          <w:tab/>
        </w:r>
        <w:r w:rsidR="00DF4A72">
          <w:rPr>
            <w:webHidden/>
          </w:rPr>
          <w:fldChar w:fldCharType="begin"/>
        </w:r>
        <w:r w:rsidR="00DF4A72">
          <w:rPr>
            <w:webHidden/>
          </w:rPr>
          <w:instrText xml:space="preserve"> PAGEREF _Toc98867576 \h </w:instrText>
        </w:r>
        <w:r w:rsidR="00DF4A72">
          <w:rPr>
            <w:webHidden/>
          </w:rPr>
        </w:r>
        <w:r w:rsidR="00DF4A72">
          <w:rPr>
            <w:webHidden/>
          </w:rPr>
          <w:fldChar w:fldCharType="separate"/>
        </w:r>
        <w:r w:rsidR="00D13C86">
          <w:rPr>
            <w:webHidden/>
          </w:rPr>
          <w:t>3-2</w:t>
        </w:r>
        <w:r w:rsidR="00DF4A72">
          <w:rPr>
            <w:webHidden/>
          </w:rPr>
          <w:fldChar w:fldCharType="end"/>
        </w:r>
      </w:hyperlink>
    </w:p>
    <w:p w14:paraId="69D98DA5" w14:textId="5CD20E4F" w:rsidR="00DF4A72" w:rsidRDefault="00C04AA8">
      <w:pPr>
        <w:pStyle w:val="43"/>
        <w:rPr>
          <w:rFonts w:asciiTheme="minorHAnsi" w:eastAsiaTheme="minorEastAsia" w:hAnsiTheme="minorHAnsi" w:cstheme="minorBidi"/>
          <w:spacing w:val="0"/>
          <w:szCs w:val="22"/>
        </w:rPr>
      </w:pPr>
      <w:hyperlink w:anchor="_Toc98867577" w:history="1">
        <w:r w:rsidR="00DF4A72" w:rsidRPr="007E45F8">
          <w:rPr>
            <w:rStyle w:val="affc"/>
            <w:rFonts w:eastAsia="ＭＳ ゴシック"/>
          </w:rPr>
          <w:t>3-2-6-7</w:t>
        </w:r>
        <w:r w:rsidR="00DF4A72" w:rsidRPr="007E45F8">
          <w:rPr>
            <w:rStyle w:val="affc"/>
            <w:rFonts w:eastAsia="ＭＳ ゴシック"/>
          </w:rPr>
          <w:t xml:space="preserve">　アスファルト舗装工</w:t>
        </w:r>
        <w:r w:rsidR="00DF4A72">
          <w:rPr>
            <w:webHidden/>
          </w:rPr>
          <w:tab/>
        </w:r>
        <w:r w:rsidR="00DF4A72">
          <w:rPr>
            <w:webHidden/>
          </w:rPr>
          <w:fldChar w:fldCharType="begin"/>
        </w:r>
        <w:r w:rsidR="00DF4A72">
          <w:rPr>
            <w:webHidden/>
          </w:rPr>
          <w:instrText xml:space="preserve"> PAGEREF _Toc98867577 \h </w:instrText>
        </w:r>
        <w:r w:rsidR="00DF4A72">
          <w:rPr>
            <w:webHidden/>
          </w:rPr>
        </w:r>
        <w:r w:rsidR="00DF4A72">
          <w:rPr>
            <w:webHidden/>
          </w:rPr>
          <w:fldChar w:fldCharType="separate"/>
        </w:r>
        <w:r w:rsidR="00D13C86">
          <w:rPr>
            <w:webHidden/>
          </w:rPr>
          <w:t>3-2</w:t>
        </w:r>
        <w:r w:rsidR="00DF4A72">
          <w:rPr>
            <w:webHidden/>
          </w:rPr>
          <w:fldChar w:fldCharType="end"/>
        </w:r>
      </w:hyperlink>
    </w:p>
    <w:p w14:paraId="5A1BDC84" w14:textId="061D3B0E" w:rsidR="00DF4A72" w:rsidRDefault="00C04AA8">
      <w:pPr>
        <w:pStyle w:val="43"/>
        <w:rPr>
          <w:rFonts w:asciiTheme="minorHAnsi" w:eastAsiaTheme="minorEastAsia" w:hAnsiTheme="minorHAnsi" w:cstheme="minorBidi"/>
          <w:spacing w:val="0"/>
          <w:szCs w:val="22"/>
        </w:rPr>
      </w:pPr>
      <w:hyperlink w:anchor="_Toc98867578" w:history="1">
        <w:r w:rsidR="00DF4A72" w:rsidRPr="007E45F8">
          <w:rPr>
            <w:rStyle w:val="affc"/>
            <w:rFonts w:eastAsia="ＭＳ ゴシック"/>
          </w:rPr>
          <w:t>3-2-6-8</w:t>
        </w:r>
        <w:r w:rsidR="00DF4A72" w:rsidRPr="007E45F8">
          <w:rPr>
            <w:rStyle w:val="affc"/>
            <w:rFonts w:eastAsia="ＭＳ ゴシック"/>
          </w:rPr>
          <w:t xml:space="preserve">　半たわみ性舗装工</w:t>
        </w:r>
        <w:r w:rsidR="00DF4A72">
          <w:rPr>
            <w:webHidden/>
          </w:rPr>
          <w:tab/>
        </w:r>
        <w:r w:rsidR="00DF4A72">
          <w:rPr>
            <w:webHidden/>
          </w:rPr>
          <w:fldChar w:fldCharType="begin"/>
        </w:r>
        <w:r w:rsidR="00DF4A72">
          <w:rPr>
            <w:webHidden/>
          </w:rPr>
          <w:instrText xml:space="preserve"> PAGEREF _Toc98867578 \h </w:instrText>
        </w:r>
        <w:r w:rsidR="00DF4A72">
          <w:rPr>
            <w:webHidden/>
          </w:rPr>
        </w:r>
        <w:r w:rsidR="00DF4A72">
          <w:rPr>
            <w:webHidden/>
          </w:rPr>
          <w:fldChar w:fldCharType="separate"/>
        </w:r>
        <w:r w:rsidR="00D13C86">
          <w:rPr>
            <w:webHidden/>
          </w:rPr>
          <w:t>3-2</w:t>
        </w:r>
        <w:r w:rsidR="00DF4A72">
          <w:rPr>
            <w:webHidden/>
          </w:rPr>
          <w:fldChar w:fldCharType="end"/>
        </w:r>
      </w:hyperlink>
    </w:p>
    <w:p w14:paraId="79E78B2B" w14:textId="0AAB6532" w:rsidR="00DF4A72" w:rsidRDefault="00C04AA8">
      <w:pPr>
        <w:pStyle w:val="43"/>
        <w:rPr>
          <w:rFonts w:asciiTheme="minorHAnsi" w:eastAsiaTheme="minorEastAsia" w:hAnsiTheme="minorHAnsi" w:cstheme="minorBidi"/>
          <w:spacing w:val="0"/>
          <w:szCs w:val="22"/>
        </w:rPr>
      </w:pPr>
      <w:hyperlink w:anchor="_Toc98867579" w:history="1">
        <w:r w:rsidR="00DF4A72" w:rsidRPr="007E45F8">
          <w:rPr>
            <w:rStyle w:val="affc"/>
            <w:rFonts w:eastAsia="ＭＳ ゴシック"/>
          </w:rPr>
          <w:t>3-2-6-9</w:t>
        </w:r>
        <w:r w:rsidR="00DF4A72" w:rsidRPr="007E45F8">
          <w:rPr>
            <w:rStyle w:val="affc"/>
            <w:rFonts w:eastAsia="ＭＳ ゴシック"/>
          </w:rPr>
          <w:t xml:space="preserve">　排水性舗装工</w:t>
        </w:r>
        <w:r w:rsidR="00DF4A72">
          <w:rPr>
            <w:webHidden/>
          </w:rPr>
          <w:tab/>
        </w:r>
        <w:r w:rsidR="00DF4A72">
          <w:rPr>
            <w:webHidden/>
          </w:rPr>
          <w:fldChar w:fldCharType="begin"/>
        </w:r>
        <w:r w:rsidR="00DF4A72">
          <w:rPr>
            <w:webHidden/>
          </w:rPr>
          <w:instrText xml:space="preserve"> PAGEREF _Toc98867579 \h </w:instrText>
        </w:r>
        <w:r w:rsidR="00DF4A72">
          <w:rPr>
            <w:webHidden/>
          </w:rPr>
        </w:r>
        <w:r w:rsidR="00DF4A72">
          <w:rPr>
            <w:webHidden/>
          </w:rPr>
          <w:fldChar w:fldCharType="separate"/>
        </w:r>
        <w:r w:rsidR="00D13C86">
          <w:rPr>
            <w:webHidden/>
          </w:rPr>
          <w:t>3-2</w:t>
        </w:r>
        <w:r w:rsidR="00DF4A72">
          <w:rPr>
            <w:webHidden/>
          </w:rPr>
          <w:fldChar w:fldCharType="end"/>
        </w:r>
      </w:hyperlink>
    </w:p>
    <w:p w14:paraId="42D2DAF2" w14:textId="38CB8DD2" w:rsidR="00DF4A72" w:rsidRDefault="00C04AA8">
      <w:pPr>
        <w:pStyle w:val="43"/>
        <w:rPr>
          <w:rFonts w:asciiTheme="minorHAnsi" w:eastAsiaTheme="minorEastAsia" w:hAnsiTheme="minorHAnsi" w:cstheme="minorBidi"/>
          <w:spacing w:val="0"/>
          <w:szCs w:val="22"/>
        </w:rPr>
      </w:pPr>
      <w:hyperlink w:anchor="_Toc98867580" w:history="1">
        <w:r w:rsidR="00DF4A72" w:rsidRPr="007E45F8">
          <w:rPr>
            <w:rStyle w:val="affc"/>
            <w:rFonts w:eastAsia="ＭＳ ゴシック"/>
          </w:rPr>
          <w:t>3-2-6-10</w:t>
        </w:r>
        <w:r w:rsidR="00DF4A72" w:rsidRPr="007E45F8">
          <w:rPr>
            <w:rStyle w:val="affc"/>
            <w:rFonts w:eastAsia="ＭＳ ゴシック"/>
          </w:rPr>
          <w:t xml:space="preserve">　透水性舗装工</w:t>
        </w:r>
        <w:r w:rsidR="00DF4A72">
          <w:rPr>
            <w:webHidden/>
          </w:rPr>
          <w:tab/>
        </w:r>
        <w:r w:rsidR="00DF4A72">
          <w:rPr>
            <w:webHidden/>
          </w:rPr>
          <w:fldChar w:fldCharType="begin"/>
        </w:r>
        <w:r w:rsidR="00DF4A72">
          <w:rPr>
            <w:webHidden/>
          </w:rPr>
          <w:instrText xml:space="preserve"> PAGEREF _Toc98867580 \h </w:instrText>
        </w:r>
        <w:r w:rsidR="00DF4A72">
          <w:rPr>
            <w:webHidden/>
          </w:rPr>
        </w:r>
        <w:r w:rsidR="00DF4A72">
          <w:rPr>
            <w:webHidden/>
          </w:rPr>
          <w:fldChar w:fldCharType="separate"/>
        </w:r>
        <w:r w:rsidR="00D13C86">
          <w:rPr>
            <w:webHidden/>
          </w:rPr>
          <w:t>3-2</w:t>
        </w:r>
        <w:r w:rsidR="00DF4A72">
          <w:rPr>
            <w:webHidden/>
          </w:rPr>
          <w:fldChar w:fldCharType="end"/>
        </w:r>
      </w:hyperlink>
    </w:p>
    <w:p w14:paraId="2E26462A" w14:textId="1EAA1507" w:rsidR="00DF4A72" w:rsidRDefault="00C04AA8">
      <w:pPr>
        <w:pStyle w:val="43"/>
        <w:rPr>
          <w:rFonts w:asciiTheme="minorHAnsi" w:eastAsiaTheme="minorEastAsia" w:hAnsiTheme="minorHAnsi" w:cstheme="minorBidi"/>
          <w:spacing w:val="0"/>
          <w:szCs w:val="22"/>
        </w:rPr>
      </w:pPr>
      <w:hyperlink w:anchor="_Toc98867581" w:history="1">
        <w:r w:rsidR="00DF4A72" w:rsidRPr="007E45F8">
          <w:rPr>
            <w:rStyle w:val="affc"/>
            <w:rFonts w:eastAsia="ＭＳ ゴシック"/>
          </w:rPr>
          <w:t>3-2-6-11</w:t>
        </w:r>
        <w:r w:rsidR="00DF4A72" w:rsidRPr="007E45F8">
          <w:rPr>
            <w:rStyle w:val="affc"/>
            <w:rFonts w:eastAsia="ＭＳ ゴシック"/>
          </w:rPr>
          <w:t xml:space="preserve">　グースアスファルト舗装工</w:t>
        </w:r>
        <w:r w:rsidR="00DF4A72">
          <w:rPr>
            <w:webHidden/>
          </w:rPr>
          <w:tab/>
        </w:r>
        <w:r w:rsidR="00DF4A72">
          <w:rPr>
            <w:webHidden/>
          </w:rPr>
          <w:fldChar w:fldCharType="begin"/>
        </w:r>
        <w:r w:rsidR="00DF4A72">
          <w:rPr>
            <w:webHidden/>
          </w:rPr>
          <w:instrText xml:space="preserve"> PAGEREF _Toc98867581 \h </w:instrText>
        </w:r>
        <w:r w:rsidR="00DF4A72">
          <w:rPr>
            <w:webHidden/>
          </w:rPr>
        </w:r>
        <w:r w:rsidR="00DF4A72">
          <w:rPr>
            <w:webHidden/>
          </w:rPr>
          <w:fldChar w:fldCharType="separate"/>
        </w:r>
        <w:r w:rsidR="00D13C86">
          <w:rPr>
            <w:webHidden/>
          </w:rPr>
          <w:t>3-2</w:t>
        </w:r>
        <w:r w:rsidR="00DF4A72">
          <w:rPr>
            <w:webHidden/>
          </w:rPr>
          <w:fldChar w:fldCharType="end"/>
        </w:r>
      </w:hyperlink>
    </w:p>
    <w:p w14:paraId="0D5E8158" w14:textId="4AFC3E74" w:rsidR="00DF4A72" w:rsidRDefault="00C04AA8">
      <w:pPr>
        <w:pStyle w:val="43"/>
        <w:rPr>
          <w:rFonts w:asciiTheme="minorHAnsi" w:eastAsiaTheme="minorEastAsia" w:hAnsiTheme="minorHAnsi" w:cstheme="minorBidi"/>
          <w:spacing w:val="0"/>
          <w:szCs w:val="22"/>
        </w:rPr>
      </w:pPr>
      <w:hyperlink w:anchor="_Toc98867582" w:history="1">
        <w:r w:rsidR="00DF4A72" w:rsidRPr="007E45F8">
          <w:rPr>
            <w:rStyle w:val="affc"/>
            <w:rFonts w:eastAsia="ＭＳ ゴシック"/>
          </w:rPr>
          <w:t>3-2-6-12</w:t>
        </w:r>
        <w:r w:rsidR="00DF4A72" w:rsidRPr="007E45F8">
          <w:rPr>
            <w:rStyle w:val="affc"/>
            <w:rFonts w:eastAsia="ＭＳ ゴシック"/>
          </w:rPr>
          <w:t xml:space="preserve">　コンクリート舗装工</w:t>
        </w:r>
        <w:r w:rsidR="00DF4A72">
          <w:rPr>
            <w:webHidden/>
          </w:rPr>
          <w:tab/>
        </w:r>
        <w:r w:rsidR="00DF4A72">
          <w:rPr>
            <w:webHidden/>
          </w:rPr>
          <w:fldChar w:fldCharType="begin"/>
        </w:r>
        <w:r w:rsidR="00DF4A72">
          <w:rPr>
            <w:webHidden/>
          </w:rPr>
          <w:instrText xml:space="preserve"> PAGEREF _Toc98867582 \h </w:instrText>
        </w:r>
        <w:r w:rsidR="00DF4A72">
          <w:rPr>
            <w:webHidden/>
          </w:rPr>
        </w:r>
        <w:r w:rsidR="00DF4A72">
          <w:rPr>
            <w:webHidden/>
          </w:rPr>
          <w:fldChar w:fldCharType="separate"/>
        </w:r>
        <w:r w:rsidR="00D13C86">
          <w:rPr>
            <w:webHidden/>
          </w:rPr>
          <w:t>3-2</w:t>
        </w:r>
        <w:r w:rsidR="00DF4A72">
          <w:rPr>
            <w:webHidden/>
          </w:rPr>
          <w:fldChar w:fldCharType="end"/>
        </w:r>
      </w:hyperlink>
    </w:p>
    <w:p w14:paraId="7D94B667" w14:textId="4BDFA195" w:rsidR="00DF4A72" w:rsidRDefault="00C04AA8">
      <w:pPr>
        <w:pStyle w:val="43"/>
        <w:rPr>
          <w:rFonts w:asciiTheme="minorHAnsi" w:eastAsiaTheme="minorEastAsia" w:hAnsiTheme="minorHAnsi" w:cstheme="minorBidi"/>
          <w:spacing w:val="0"/>
          <w:szCs w:val="22"/>
        </w:rPr>
      </w:pPr>
      <w:hyperlink w:anchor="_Toc98867583" w:history="1">
        <w:r w:rsidR="00DF4A72" w:rsidRPr="007E45F8">
          <w:rPr>
            <w:rStyle w:val="affc"/>
            <w:rFonts w:eastAsia="ＭＳ ゴシック"/>
          </w:rPr>
          <w:t>3-2-6-13</w:t>
        </w:r>
        <w:r w:rsidR="00DF4A72" w:rsidRPr="007E45F8">
          <w:rPr>
            <w:rStyle w:val="affc"/>
            <w:rFonts w:eastAsia="ＭＳ ゴシック"/>
          </w:rPr>
          <w:t xml:space="preserve">　薄層カラー舗装工</w:t>
        </w:r>
        <w:r w:rsidR="00DF4A72">
          <w:rPr>
            <w:webHidden/>
          </w:rPr>
          <w:tab/>
        </w:r>
        <w:r w:rsidR="00DF4A72">
          <w:rPr>
            <w:webHidden/>
          </w:rPr>
          <w:fldChar w:fldCharType="begin"/>
        </w:r>
        <w:r w:rsidR="00DF4A72">
          <w:rPr>
            <w:webHidden/>
          </w:rPr>
          <w:instrText xml:space="preserve"> PAGEREF _Toc98867583 \h </w:instrText>
        </w:r>
        <w:r w:rsidR="00DF4A72">
          <w:rPr>
            <w:webHidden/>
          </w:rPr>
        </w:r>
        <w:r w:rsidR="00DF4A72">
          <w:rPr>
            <w:webHidden/>
          </w:rPr>
          <w:fldChar w:fldCharType="separate"/>
        </w:r>
        <w:r w:rsidR="00D13C86">
          <w:rPr>
            <w:webHidden/>
          </w:rPr>
          <w:t>3-2</w:t>
        </w:r>
        <w:r w:rsidR="00DF4A72">
          <w:rPr>
            <w:webHidden/>
          </w:rPr>
          <w:fldChar w:fldCharType="end"/>
        </w:r>
      </w:hyperlink>
    </w:p>
    <w:p w14:paraId="4D26786A" w14:textId="7B4D7B6F" w:rsidR="00DF4A72" w:rsidRDefault="00C04AA8">
      <w:pPr>
        <w:pStyle w:val="43"/>
        <w:rPr>
          <w:rFonts w:asciiTheme="minorHAnsi" w:eastAsiaTheme="minorEastAsia" w:hAnsiTheme="minorHAnsi" w:cstheme="minorBidi"/>
          <w:spacing w:val="0"/>
          <w:szCs w:val="22"/>
        </w:rPr>
      </w:pPr>
      <w:hyperlink w:anchor="_Toc98867584" w:history="1">
        <w:r w:rsidR="00DF4A72" w:rsidRPr="007E45F8">
          <w:rPr>
            <w:rStyle w:val="affc"/>
            <w:rFonts w:eastAsia="ＭＳ ゴシック"/>
          </w:rPr>
          <w:t>3-2-6-14</w:t>
        </w:r>
        <w:r w:rsidR="00DF4A72" w:rsidRPr="007E45F8">
          <w:rPr>
            <w:rStyle w:val="affc"/>
            <w:rFonts w:eastAsia="ＭＳ ゴシック"/>
          </w:rPr>
          <w:t xml:space="preserve">　ブロック舗装工</w:t>
        </w:r>
        <w:r w:rsidR="00DF4A72">
          <w:rPr>
            <w:webHidden/>
          </w:rPr>
          <w:tab/>
        </w:r>
        <w:r w:rsidR="00DF4A72">
          <w:rPr>
            <w:webHidden/>
          </w:rPr>
          <w:fldChar w:fldCharType="begin"/>
        </w:r>
        <w:r w:rsidR="00DF4A72">
          <w:rPr>
            <w:webHidden/>
          </w:rPr>
          <w:instrText xml:space="preserve"> PAGEREF _Toc98867584 \h </w:instrText>
        </w:r>
        <w:r w:rsidR="00DF4A72">
          <w:rPr>
            <w:webHidden/>
          </w:rPr>
        </w:r>
        <w:r w:rsidR="00DF4A72">
          <w:rPr>
            <w:webHidden/>
          </w:rPr>
          <w:fldChar w:fldCharType="separate"/>
        </w:r>
        <w:r w:rsidR="00D13C86">
          <w:rPr>
            <w:webHidden/>
          </w:rPr>
          <w:t>3-2</w:t>
        </w:r>
        <w:r w:rsidR="00DF4A72">
          <w:rPr>
            <w:webHidden/>
          </w:rPr>
          <w:fldChar w:fldCharType="end"/>
        </w:r>
      </w:hyperlink>
    </w:p>
    <w:p w14:paraId="57E66308" w14:textId="23E5F62C" w:rsidR="00DF4A72" w:rsidRDefault="00C04AA8">
      <w:pPr>
        <w:pStyle w:val="43"/>
        <w:rPr>
          <w:rFonts w:asciiTheme="minorHAnsi" w:eastAsiaTheme="minorEastAsia" w:hAnsiTheme="minorHAnsi" w:cstheme="minorBidi"/>
          <w:spacing w:val="0"/>
          <w:szCs w:val="22"/>
        </w:rPr>
      </w:pPr>
      <w:hyperlink w:anchor="_Toc98867585" w:history="1">
        <w:r w:rsidR="00DF4A72" w:rsidRPr="007E45F8">
          <w:rPr>
            <w:rStyle w:val="affc"/>
            <w:rFonts w:eastAsia="ＭＳ ゴシック"/>
          </w:rPr>
          <w:t>3-2-6-15</w:t>
        </w:r>
        <w:r w:rsidR="00DF4A72" w:rsidRPr="007E45F8">
          <w:rPr>
            <w:rStyle w:val="affc"/>
            <w:rFonts w:eastAsia="ＭＳ ゴシック"/>
          </w:rPr>
          <w:t xml:space="preserve">　路面切削工</w:t>
        </w:r>
        <w:r w:rsidR="00DF4A72">
          <w:rPr>
            <w:webHidden/>
          </w:rPr>
          <w:tab/>
        </w:r>
        <w:r w:rsidR="00DF4A72">
          <w:rPr>
            <w:webHidden/>
          </w:rPr>
          <w:fldChar w:fldCharType="begin"/>
        </w:r>
        <w:r w:rsidR="00DF4A72">
          <w:rPr>
            <w:webHidden/>
          </w:rPr>
          <w:instrText xml:space="preserve"> PAGEREF _Toc98867585 \h </w:instrText>
        </w:r>
        <w:r w:rsidR="00DF4A72">
          <w:rPr>
            <w:webHidden/>
          </w:rPr>
        </w:r>
        <w:r w:rsidR="00DF4A72">
          <w:rPr>
            <w:webHidden/>
          </w:rPr>
          <w:fldChar w:fldCharType="separate"/>
        </w:r>
        <w:r w:rsidR="00D13C86">
          <w:rPr>
            <w:webHidden/>
          </w:rPr>
          <w:t>3-2</w:t>
        </w:r>
        <w:r w:rsidR="00DF4A72">
          <w:rPr>
            <w:webHidden/>
          </w:rPr>
          <w:fldChar w:fldCharType="end"/>
        </w:r>
      </w:hyperlink>
    </w:p>
    <w:p w14:paraId="3C7212A8" w14:textId="4F5D7ACE" w:rsidR="00DF4A72" w:rsidRDefault="00C04AA8">
      <w:pPr>
        <w:pStyle w:val="43"/>
        <w:rPr>
          <w:rFonts w:asciiTheme="minorHAnsi" w:eastAsiaTheme="minorEastAsia" w:hAnsiTheme="minorHAnsi" w:cstheme="minorBidi"/>
          <w:spacing w:val="0"/>
          <w:szCs w:val="22"/>
        </w:rPr>
      </w:pPr>
      <w:hyperlink w:anchor="_Toc98867586" w:history="1">
        <w:r w:rsidR="00DF4A72" w:rsidRPr="007E45F8">
          <w:rPr>
            <w:rStyle w:val="affc"/>
            <w:rFonts w:eastAsia="ＭＳ ゴシック"/>
          </w:rPr>
          <w:t>3-2-6-16</w:t>
        </w:r>
        <w:r w:rsidR="00DF4A72" w:rsidRPr="007E45F8">
          <w:rPr>
            <w:rStyle w:val="affc"/>
            <w:rFonts w:eastAsia="ＭＳ ゴシック"/>
          </w:rPr>
          <w:t xml:space="preserve">　舗装打換え工</w:t>
        </w:r>
        <w:r w:rsidR="00DF4A72">
          <w:rPr>
            <w:webHidden/>
          </w:rPr>
          <w:tab/>
        </w:r>
        <w:r w:rsidR="00DF4A72">
          <w:rPr>
            <w:webHidden/>
          </w:rPr>
          <w:fldChar w:fldCharType="begin"/>
        </w:r>
        <w:r w:rsidR="00DF4A72">
          <w:rPr>
            <w:webHidden/>
          </w:rPr>
          <w:instrText xml:space="preserve"> PAGEREF _Toc98867586 \h </w:instrText>
        </w:r>
        <w:r w:rsidR="00DF4A72">
          <w:rPr>
            <w:webHidden/>
          </w:rPr>
        </w:r>
        <w:r w:rsidR="00DF4A72">
          <w:rPr>
            <w:webHidden/>
          </w:rPr>
          <w:fldChar w:fldCharType="separate"/>
        </w:r>
        <w:r w:rsidR="00D13C86">
          <w:rPr>
            <w:webHidden/>
          </w:rPr>
          <w:t>3-2</w:t>
        </w:r>
        <w:r w:rsidR="00DF4A72">
          <w:rPr>
            <w:webHidden/>
          </w:rPr>
          <w:fldChar w:fldCharType="end"/>
        </w:r>
      </w:hyperlink>
    </w:p>
    <w:p w14:paraId="7F428E52" w14:textId="5139BBBC" w:rsidR="00DF4A72" w:rsidRDefault="00C04AA8">
      <w:pPr>
        <w:pStyle w:val="43"/>
        <w:rPr>
          <w:rFonts w:asciiTheme="minorHAnsi" w:eastAsiaTheme="minorEastAsia" w:hAnsiTheme="minorHAnsi" w:cstheme="minorBidi"/>
          <w:spacing w:val="0"/>
          <w:szCs w:val="22"/>
        </w:rPr>
      </w:pPr>
      <w:hyperlink w:anchor="_Toc98867587" w:history="1">
        <w:r w:rsidR="00DF4A72" w:rsidRPr="007E45F8">
          <w:rPr>
            <w:rStyle w:val="affc"/>
            <w:rFonts w:eastAsia="ＭＳ ゴシック"/>
          </w:rPr>
          <w:t>3-2-6-17</w:t>
        </w:r>
        <w:r w:rsidR="00DF4A72" w:rsidRPr="007E45F8">
          <w:rPr>
            <w:rStyle w:val="affc"/>
            <w:rFonts w:eastAsia="ＭＳ ゴシック"/>
          </w:rPr>
          <w:t xml:space="preserve">　オーバーレイ工</w:t>
        </w:r>
        <w:r w:rsidR="00DF4A72">
          <w:rPr>
            <w:webHidden/>
          </w:rPr>
          <w:tab/>
        </w:r>
        <w:r w:rsidR="00DF4A72">
          <w:rPr>
            <w:webHidden/>
          </w:rPr>
          <w:fldChar w:fldCharType="begin"/>
        </w:r>
        <w:r w:rsidR="00DF4A72">
          <w:rPr>
            <w:webHidden/>
          </w:rPr>
          <w:instrText xml:space="preserve"> PAGEREF _Toc98867587 \h </w:instrText>
        </w:r>
        <w:r w:rsidR="00DF4A72">
          <w:rPr>
            <w:webHidden/>
          </w:rPr>
        </w:r>
        <w:r w:rsidR="00DF4A72">
          <w:rPr>
            <w:webHidden/>
          </w:rPr>
          <w:fldChar w:fldCharType="separate"/>
        </w:r>
        <w:r w:rsidR="00D13C86">
          <w:rPr>
            <w:webHidden/>
          </w:rPr>
          <w:t>3-2</w:t>
        </w:r>
        <w:r w:rsidR="00DF4A72">
          <w:rPr>
            <w:webHidden/>
          </w:rPr>
          <w:fldChar w:fldCharType="end"/>
        </w:r>
      </w:hyperlink>
    </w:p>
    <w:p w14:paraId="375AD115" w14:textId="7A54307A" w:rsidR="00DF4A72" w:rsidRDefault="00C04AA8">
      <w:pPr>
        <w:pStyle w:val="43"/>
        <w:rPr>
          <w:rFonts w:asciiTheme="minorHAnsi" w:eastAsiaTheme="minorEastAsia" w:hAnsiTheme="minorHAnsi" w:cstheme="minorBidi"/>
          <w:spacing w:val="0"/>
          <w:szCs w:val="22"/>
        </w:rPr>
      </w:pPr>
      <w:hyperlink w:anchor="_Toc98867588" w:history="1">
        <w:r w:rsidR="00DF4A72" w:rsidRPr="007E45F8">
          <w:rPr>
            <w:rStyle w:val="affc"/>
            <w:rFonts w:eastAsia="ＭＳ ゴシック"/>
          </w:rPr>
          <w:t>3-2-6-18</w:t>
        </w:r>
        <w:r w:rsidR="00DF4A72" w:rsidRPr="007E45F8">
          <w:rPr>
            <w:rStyle w:val="affc"/>
            <w:rFonts w:eastAsia="ＭＳ ゴシック"/>
          </w:rPr>
          <w:t xml:space="preserve">　アスファルト舗装補修工</w:t>
        </w:r>
        <w:r w:rsidR="00DF4A72">
          <w:rPr>
            <w:webHidden/>
          </w:rPr>
          <w:tab/>
        </w:r>
        <w:r w:rsidR="00DF4A72">
          <w:rPr>
            <w:webHidden/>
          </w:rPr>
          <w:fldChar w:fldCharType="begin"/>
        </w:r>
        <w:r w:rsidR="00DF4A72">
          <w:rPr>
            <w:webHidden/>
          </w:rPr>
          <w:instrText xml:space="preserve"> PAGEREF _Toc98867588 \h </w:instrText>
        </w:r>
        <w:r w:rsidR="00DF4A72">
          <w:rPr>
            <w:webHidden/>
          </w:rPr>
        </w:r>
        <w:r w:rsidR="00DF4A72">
          <w:rPr>
            <w:webHidden/>
          </w:rPr>
          <w:fldChar w:fldCharType="separate"/>
        </w:r>
        <w:r w:rsidR="00D13C86">
          <w:rPr>
            <w:webHidden/>
          </w:rPr>
          <w:t>3-2</w:t>
        </w:r>
        <w:r w:rsidR="00DF4A72">
          <w:rPr>
            <w:webHidden/>
          </w:rPr>
          <w:fldChar w:fldCharType="end"/>
        </w:r>
      </w:hyperlink>
    </w:p>
    <w:p w14:paraId="3213DEAF" w14:textId="1F138EB5" w:rsidR="00DF4A72" w:rsidRDefault="00C04AA8">
      <w:pPr>
        <w:pStyle w:val="43"/>
        <w:rPr>
          <w:rFonts w:asciiTheme="minorHAnsi" w:eastAsiaTheme="minorEastAsia" w:hAnsiTheme="minorHAnsi" w:cstheme="minorBidi"/>
          <w:spacing w:val="0"/>
          <w:szCs w:val="22"/>
        </w:rPr>
      </w:pPr>
      <w:hyperlink w:anchor="_Toc98867589" w:history="1">
        <w:r w:rsidR="00DF4A72" w:rsidRPr="007E45F8">
          <w:rPr>
            <w:rStyle w:val="affc"/>
            <w:rFonts w:eastAsia="ＭＳ ゴシック"/>
          </w:rPr>
          <w:t>3-2-6-19</w:t>
        </w:r>
        <w:r w:rsidR="00DF4A72" w:rsidRPr="007E45F8">
          <w:rPr>
            <w:rStyle w:val="affc"/>
            <w:rFonts w:eastAsia="ＭＳ ゴシック"/>
          </w:rPr>
          <w:t xml:space="preserve">　コンクリート舗装補修工</w:t>
        </w:r>
        <w:r w:rsidR="00DF4A72">
          <w:rPr>
            <w:webHidden/>
          </w:rPr>
          <w:tab/>
        </w:r>
        <w:r w:rsidR="00DF4A72">
          <w:rPr>
            <w:webHidden/>
          </w:rPr>
          <w:fldChar w:fldCharType="begin"/>
        </w:r>
        <w:r w:rsidR="00DF4A72">
          <w:rPr>
            <w:webHidden/>
          </w:rPr>
          <w:instrText xml:space="preserve"> PAGEREF _Toc98867589 \h </w:instrText>
        </w:r>
        <w:r w:rsidR="00DF4A72">
          <w:rPr>
            <w:webHidden/>
          </w:rPr>
        </w:r>
        <w:r w:rsidR="00DF4A72">
          <w:rPr>
            <w:webHidden/>
          </w:rPr>
          <w:fldChar w:fldCharType="separate"/>
        </w:r>
        <w:r w:rsidR="00D13C86">
          <w:rPr>
            <w:webHidden/>
          </w:rPr>
          <w:t>3-2</w:t>
        </w:r>
        <w:r w:rsidR="00DF4A72">
          <w:rPr>
            <w:webHidden/>
          </w:rPr>
          <w:fldChar w:fldCharType="end"/>
        </w:r>
      </w:hyperlink>
    </w:p>
    <w:p w14:paraId="3F52A110" w14:textId="2A016EC1"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590" w:history="1">
        <w:r w:rsidR="00DF4A72" w:rsidRPr="007E45F8">
          <w:rPr>
            <w:rStyle w:val="affc"/>
            <w:noProof/>
          </w:rPr>
          <w:t>第</w:t>
        </w:r>
        <w:r w:rsidR="00DF4A72" w:rsidRPr="007E45F8">
          <w:rPr>
            <w:rStyle w:val="affc"/>
            <w:noProof/>
          </w:rPr>
          <w:t>7</w:t>
        </w:r>
        <w:r w:rsidR="00DF4A72" w:rsidRPr="007E45F8">
          <w:rPr>
            <w:rStyle w:val="affc"/>
            <w:noProof/>
          </w:rPr>
          <w:t>節　地盤改良工</w:t>
        </w:r>
        <w:r w:rsidR="00DF4A72">
          <w:rPr>
            <w:noProof/>
            <w:webHidden/>
          </w:rPr>
          <w:tab/>
        </w:r>
        <w:r w:rsidR="00DF4A72">
          <w:rPr>
            <w:noProof/>
            <w:webHidden/>
          </w:rPr>
          <w:fldChar w:fldCharType="begin"/>
        </w:r>
        <w:r w:rsidR="00DF4A72">
          <w:rPr>
            <w:noProof/>
            <w:webHidden/>
          </w:rPr>
          <w:instrText xml:space="preserve"> PAGEREF _Toc98867590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5FF9B335" w14:textId="4536D0BD" w:rsidR="00DF4A72" w:rsidRDefault="00C04AA8">
      <w:pPr>
        <w:pStyle w:val="43"/>
        <w:rPr>
          <w:rFonts w:asciiTheme="minorHAnsi" w:eastAsiaTheme="minorEastAsia" w:hAnsiTheme="minorHAnsi" w:cstheme="minorBidi"/>
          <w:spacing w:val="0"/>
          <w:szCs w:val="22"/>
        </w:rPr>
      </w:pPr>
      <w:hyperlink w:anchor="_Toc98867591" w:history="1">
        <w:r w:rsidR="00DF4A72" w:rsidRPr="007E45F8">
          <w:rPr>
            <w:rStyle w:val="affc"/>
            <w:rFonts w:eastAsia="ＭＳ ゴシック"/>
          </w:rPr>
          <w:t>3-2-7-1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_Toc98867591 \h </w:instrText>
        </w:r>
        <w:r w:rsidR="00DF4A72">
          <w:rPr>
            <w:webHidden/>
          </w:rPr>
        </w:r>
        <w:r w:rsidR="00DF4A72">
          <w:rPr>
            <w:webHidden/>
          </w:rPr>
          <w:fldChar w:fldCharType="separate"/>
        </w:r>
        <w:r w:rsidR="00D13C86">
          <w:rPr>
            <w:webHidden/>
          </w:rPr>
          <w:t>3-2</w:t>
        </w:r>
        <w:r w:rsidR="00DF4A72">
          <w:rPr>
            <w:webHidden/>
          </w:rPr>
          <w:fldChar w:fldCharType="end"/>
        </w:r>
      </w:hyperlink>
    </w:p>
    <w:p w14:paraId="095CF4A3" w14:textId="15BD6619" w:rsidR="00DF4A72" w:rsidRDefault="00C04AA8">
      <w:pPr>
        <w:pStyle w:val="43"/>
        <w:rPr>
          <w:rFonts w:asciiTheme="minorHAnsi" w:eastAsiaTheme="minorEastAsia" w:hAnsiTheme="minorHAnsi" w:cstheme="minorBidi"/>
          <w:spacing w:val="0"/>
          <w:szCs w:val="22"/>
        </w:rPr>
      </w:pPr>
      <w:hyperlink w:anchor="_Toc98867592" w:history="1">
        <w:r w:rsidR="00DF4A72" w:rsidRPr="007E45F8">
          <w:rPr>
            <w:rStyle w:val="affc"/>
            <w:rFonts w:eastAsia="ＭＳ ゴシック"/>
          </w:rPr>
          <w:t>3-2-7-2</w:t>
        </w:r>
        <w:r w:rsidR="00DF4A72" w:rsidRPr="007E45F8">
          <w:rPr>
            <w:rStyle w:val="affc"/>
            <w:rFonts w:eastAsia="ＭＳ ゴシック"/>
          </w:rPr>
          <w:t xml:space="preserve">　路床安定処理工</w:t>
        </w:r>
        <w:r w:rsidR="00DF4A72">
          <w:rPr>
            <w:webHidden/>
          </w:rPr>
          <w:tab/>
        </w:r>
        <w:r w:rsidR="00DF4A72">
          <w:rPr>
            <w:webHidden/>
          </w:rPr>
          <w:fldChar w:fldCharType="begin"/>
        </w:r>
        <w:r w:rsidR="00DF4A72">
          <w:rPr>
            <w:webHidden/>
          </w:rPr>
          <w:instrText xml:space="preserve"> PAGEREF _Toc98867592 \h </w:instrText>
        </w:r>
        <w:r w:rsidR="00DF4A72">
          <w:rPr>
            <w:webHidden/>
          </w:rPr>
        </w:r>
        <w:r w:rsidR="00DF4A72">
          <w:rPr>
            <w:webHidden/>
          </w:rPr>
          <w:fldChar w:fldCharType="separate"/>
        </w:r>
        <w:r w:rsidR="00D13C86">
          <w:rPr>
            <w:webHidden/>
          </w:rPr>
          <w:t>3-2</w:t>
        </w:r>
        <w:r w:rsidR="00DF4A72">
          <w:rPr>
            <w:webHidden/>
          </w:rPr>
          <w:fldChar w:fldCharType="end"/>
        </w:r>
      </w:hyperlink>
    </w:p>
    <w:p w14:paraId="4E21D8C5" w14:textId="60B1A3A1" w:rsidR="00DF4A72" w:rsidRDefault="00C04AA8">
      <w:pPr>
        <w:pStyle w:val="43"/>
        <w:rPr>
          <w:rFonts w:asciiTheme="minorHAnsi" w:eastAsiaTheme="minorEastAsia" w:hAnsiTheme="minorHAnsi" w:cstheme="minorBidi"/>
          <w:spacing w:val="0"/>
          <w:szCs w:val="22"/>
        </w:rPr>
      </w:pPr>
      <w:hyperlink w:anchor="_Toc98867593" w:history="1">
        <w:r w:rsidR="00DF4A72" w:rsidRPr="007E45F8">
          <w:rPr>
            <w:rStyle w:val="affc"/>
            <w:rFonts w:eastAsia="ＭＳ ゴシック"/>
          </w:rPr>
          <w:t>3-2-7-3</w:t>
        </w:r>
        <w:r w:rsidR="00DF4A72" w:rsidRPr="007E45F8">
          <w:rPr>
            <w:rStyle w:val="affc"/>
            <w:rFonts w:eastAsia="ＭＳ ゴシック"/>
          </w:rPr>
          <w:t xml:space="preserve">　置換工</w:t>
        </w:r>
        <w:r w:rsidR="00DF4A72">
          <w:rPr>
            <w:webHidden/>
          </w:rPr>
          <w:tab/>
        </w:r>
        <w:r w:rsidR="00DF4A72">
          <w:rPr>
            <w:webHidden/>
          </w:rPr>
          <w:fldChar w:fldCharType="begin"/>
        </w:r>
        <w:r w:rsidR="00DF4A72">
          <w:rPr>
            <w:webHidden/>
          </w:rPr>
          <w:instrText xml:space="preserve"> PAGEREF _Toc98867593 \h </w:instrText>
        </w:r>
        <w:r w:rsidR="00DF4A72">
          <w:rPr>
            <w:webHidden/>
          </w:rPr>
        </w:r>
        <w:r w:rsidR="00DF4A72">
          <w:rPr>
            <w:webHidden/>
          </w:rPr>
          <w:fldChar w:fldCharType="separate"/>
        </w:r>
        <w:r w:rsidR="00D13C86">
          <w:rPr>
            <w:webHidden/>
          </w:rPr>
          <w:t>3-2</w:t>
        </w:r>
        <w:r w:rsidR="00DF4A72">
          <w:rPr>
            <w:webHidden/>
          </w:rPr>
          <w:fldChar w:fldCharType="end"/>
        </w:r>
      </w:hyperlink>
    </w:p>
    <w:p w14:paraId="0385E951" w14:textId="2448C01C" w:rsidR="00DF4A72" w:rsidRDefault="00C04AA8">
      <w:pPr>
        <w:pStyle w:val="43"/>
        <w:rPr>
          <w:rFonts w:asciiTheme="minorHAnsi" w:eastAsiaTheme="minorEastAsia" w:hAnsiTheme="minorHAnsi" w:cstheme="minorBidi"/>
          <w:spacing w:val="0"/>
          <w:szCs w:val="22"/>
        </w:rPr>
      </w:pPr>
      <w:hyperlink w:anchor="_Toc98867594" w:history="1">
        <w:r w:rsidR="00DF4A72" w:rsidRPr="007E45F8">
          <w:rPr>
            <w:rStyle w:val="affc"/>
            <w:rFonts w:eastAsia="ＭＳ ゴシック"/>
          </w:rPr>
          <w:t>3-2-7-4</w:t>
        </w:r>
        <w:r w:rsidR="00DF4A72" w:rsidRPr="007E45F8">
          <w:rPr>
            <w:rStyle w:val="affc"/>
            <w:rFonts w:eastAsia="ＭＳ ゴシック"/>
          </w:rPr>
          <w:t xml:space="preserve">　表層安定処理工</w:t>
        </w:r>
        <w:r w:rsidR="00DF4A72">
          <w:rPr>
            <w:webHidden/>
          </w:rPr>
          <w:tab/>
        </w:r>
        <w:r w:rsidR="00DF4A72">
          <w:rPr>
            <w:webHidden/>
          </w:rPr>
          <w:fldChar w:fldCharType="begin"/>
        </w:r>
        <w:r w:rsidR="00DF4A72">
          <w:rPr>
            <w:webHidden/>
          </w:rPr>
          <w:instrText xml:space="preserve"> PAGEREF _Toc98867594 \h </w:instrText>
        </w:r>
        <w:r w:rsidR="00DF4A72">
          <w:rPr>
            <w:webHidden/>
          </w:rPr>
        </w:r>
        <w:r w:rsidR="00DF4A72">
          <w:rPr>
            <w:webHidden/>
          </w:rPr>
          <w:fldChar w:fldCharType="separate"/>
        </w:r>
        <w:r w:rsidR="00D13C86">
          <w:rPr>
            <w:webHidden/>
          </w:rPr>
          <w:t>3-2</w:t>
        </w:r>
        <w:r w:rsidR="00DF4A72">
          <w:rPr>
            <w:webHidden/>
          </w:rPr>
          <w:fldChar w:fldCharType="end"/>
        </w:r>
      </w:hyperlink>
    </w:p>
    <w:p w14:paraId="4354838B" w14:textId="67E5E34A" w:rsidR="00DF4A72" w:rsidRDefault="00C04AA8">
      <w:pPr>
        <w:pStyle w:val="43"/>
        <w:rPr>
          <w:rFonts w:asciiTheme="minorHAnsi" w:eastAsiaTheme="minorEastAsia" w:hAnsiTheme="minorHAnsi" w:cstheme="minorBidi"/>
          <w:spacing w:val="0"/>
          <w:szCs w:val="22"/>
        </w:rPr>
      </w:pPr>
      <w:hyperlink w:anchor="_Toc98867595" w:history="1">
        <w:r w:rsidR="00DF4A72" w:rsidRPr="007E45F8">
          <w:rPr>
            <w:rStyle w:val="affc"/>
            <w:rFonts w:eastAsia="ＭＳ ゴシック"/>
          </w:rPr>
          <w:t>3-2-7-5</w:t>
        </w:r>
        <w:r w:rsidR="00DF4A72" w:rsidRPr="007E45F8">
          <w:rPr>
            <w:rStyle w:val="affc"/>
            <w:rFonts w:eastAsia="ＭＳ ゴシック"/>
          </w:rPr>
          <w:t xml:space="preserve">　パイルネット工</w:t>
        </w:r>
        <w:r w:rsidR="00DF4A72">
          <w:rPr>
            <w:webHidden/>
          </w:rPr>
          <w:tab/>
        </w:r>
        <w:r w:rsidR="00DF4A72">
          <w:rPr>
            <w:webHidden/>
          </w:rPr>
          <w:fldChar w:fldCharType="begin"/>
        </w:r>
        <w:r w:rsidR="00DF4A72">
          <w:rPr>
            <w:webHidden/>
          </w:rPr>
          <w:instrText xml:space="preserve"> PAGEREF _Toc98867595 \h </w:instrText>
        </w:r>
        <w:r w:rsidR="00DF4A72">
          <w:rPr>
            <w:webHidden/>
          </w:rPr>
        </w:r>
        <w:r w:rsidR="00DF4A72">
          <w:rPr>
            <w:webHidden/>
          </w:rPr>
          <w:fldChar w:fldCharType="separate"/>
        </w:r>
        <w:r w:rsidR="00D13C86">
          <w:rPr>
            <w:webHidden/>
          </w:rPr>
          <w:t>3-2</w:t>
        </w:r>
        <w:r w:rsidR="00DF4A72">
          <w:rPr>
            <w:webHidden/>
          </w:rPr>
          <w:fldChar w:fldCharType="end"/>
        </w:r>
      </w:hyperlink>
    </w:p>
    <w:p w14:paraId="1C475167" w14:textId="2D6AE986" w:rsidR="00DF4A72" w:rsidRDefault="00C04AA8">
      <w:pPr>
        <w:pStyle w:val="43"/>
        <w:rPr>
          <w:rFonts w:asciiTheme="minorHAnsi" w:eastAsiaTheme="minorEastAsia" w:hAnsiTheme="minorHAnsi" w:cstheme="minorBidi"/>
          <w:spacing w:val="0"/>
          <w:szCs w:val="22"/>
        </w:rPr>
      </w:pPr>
      <w:hyperlink w:anchor="_Toc98867596" w:history="1">
        <w:r w:rsidR="00DF4A72" w:rsidRPr="007E45F8">
          <w:rPr>
            <w:rStyle w:val="affc"/>
            <w:rFonts w:eastAsia="ＭＳ ゴシック"/>
          </w:rPr>
          <w:t>3-2-7-6</w:t>
        </w:r>
        <w:r w:rsidR="00DF4A72" w:rsidRPr="007E45F8">
          <w:rPr>
            <w:rStyle w:val="affc"/>
            <w:rFonts w:eastAsia="ＭＳ ゴシック"/>
          </w:rPr>
          <w:t xml:space="preserve">　サンドマット工</w:t>
        </w:r>
        <w:r w:rsidR="00DF4A72">
          <w:rPr>
            <w:webHidden/>
          </w:rPr>
          <w:tab/>
        </w:r>
        <w:r w:rsidR="00DF4A72">
          <w:rPr>
            <w:webHidden/>
          </w:rPr>
          <w:fldChar w:fldCharType="begin"/>
        </w:r>
        <w:r w:rsidR="00DF4A72">
          <w:rPr>
            <w:webHidden/>
          </w:rPr>
          <w:instrText xml:space="preserve"> PAGEREF _Toc98867596 \h </w:instrText>
        </w:r>
        <w:r w:rsidR="00DF4A72">
          <w:rPr>
            <w:webHidden/>
          </w:rPr>
        </w:r>
        <w:r w:rsidR="00DF4A72">
          <w:rPr>
            <w:webHidden/>
          </w:rPr>
          <w:fldChar w:fldCharType="separate"/>
        </w:r>
        <w:r w:rsidR="00D13C86">
          <w:rPr>
            <w:webHidden/>
          </w:rPr>
          <w:t>3-2</w:t>
        </w:r>
        <w:r w:rsidR="00DF4A72">
          <w:rPr>
            <w:webHidden/>
          </w:rPr>
          <w:fldChar w:fldCharType="end"/>
        </w:r>
      </w:hyperlink>
    </w:p>
    <w:p w14:paraId="770A9117" w14:textId="42761FA2" w:rsidR="00DF4A72" w:rsidRDefault="00C04AA8">
      <w:pPr>
        <w:pStyle w:val="43"/>
        <w:rPr>
          <w:rFonts w:asciiTheme="minorHAnsi" w:eastAsiaTheme="minorEastAsia" w:hAnsiTheme="minorHAnsi" w:cstheme="minorBidi"/>
          <w:spacing w:val="0"/>
          <w:szCs w:val="22"/>
        </w:rPr>
      </w:pPr>
      <w:hyperlink w:anchor="_Toc98867597" w:history="1">
        <w:r w:rsidR="00DF4A72" w:rsidRPr="007E45F8">
          <w:rPr>
            <w:rStyle w:val="affc"/>
            <w:rFonts w:eastAsia="ＭＳ ゴシック"/>
          </w:rPr>
          <w:t>3-2-7-7</w:t>
        </w:r>
        <w:r w:rsidR="00DF4A72" w:rsidRPr="007E45F8">
          <w:rPr>
            <w:rStyle w:val="affc"/>
            <w:rFonts w:eastAsia="ＭＳ ゴシック"/>
          </w:rPr>
          <w:t xml:space="preserve">　バーチカルドレーン工</w:t>
        </w:r>
        <w:r w:rsidR="00DF4A72">
          <w:rPr>
            <w:webHidden/>
          </w:rPr>
          <w:tab/>
        </w:r>
        <w:r w:rsidR="00DF4A72">
          <w:rPr>
            <w:webHidden/>
          </w:rPr>
          <w:fldChar w:fldCharType="begin"/>
        </w:r>
        <w:r w:rsidR="00DF4A72">
          <w:rPr>
            <w:webHidden/>
          </w:rPr>
          <w:instrText xml:space="preserve"> PAGEREF _Toc98867597 \h </w:instrText>
        </w:r>
        <w:r w:rsidR="00DF4A72">
          <w:rPr>
            <w:webHidden/>
          </w:rPr>
        </w:r>
        <w:r w:rsidR="00DF4A72">
          <w:rPr>
            <w:webHidden/>
          </w:rPr>
          <w:fldChar w:fldCharType="separate"/>
        </w:r>
        <w:r w:rsidR="00D13C86">
          <w:rPr>
            <w:webHidden/>
          </w:rPr>
          <w:t>3-2</w:t>
        </w:r>
        <w:r w:rsidR="00DF4A72">
          <w:rPr>
            <w:webHidden/>
          </w:rPr>
          <w:fldChar w:fldCharType="end"/>
        </w:r>
      </w:hyperlink>
    </w:p>
    <w:p w14:paraId="6B6D13CB" w14:textId="7F3ECC62" w:rsidR="00DF4A72" w:rsidRDefault="00C04AA8">
      <w:pPr>
        <w:pStyle w:val="43"/>
        <w:rPr>
          <w:rFonts w:asciiTheme="minorHAnsi" w:eastAsiaTheme="minorEastAsia" w:hAnsiTheme="minorHAnsi" w:cstheme="minorBidi"/>
          <w:spacing w:val="0"/>
          <w:szCs w:val="22"/>
        </w:rPr>
      </w:pPr>
      <w:hyperlink w:anchor="_Toc98867598" w:history="1">
        <w:r w:rsidR="00DF4A72" w:rsidRPr="007E45F8">
          <w:rPr>
            <w:rStyle w:val="affc"/>
            <w:rFonts w:eastAsia="ＭＳ ゴシック"/>
          </w:rPr>
          <w:t>3-2-7-8</w:t>
        </w:r>
        <w:r w:rsidR="00DF4A72" w:rsidRPr="007E45F8">
          <w:rPr>
            <w:rStyle w:val="affc"/>
            <w:rFonts w:eastAsia="ＭＳ ゴシック"/>
          </w:rPr>
          <w:t xml:space="preserve">　締固め改良工</w:t>
        </w:r>
        <w:r w:rsidR="00DF4A72">
          <w:rPr>
            <w:webHidden/>
          </w:rPr>
          <w:tab/>
        </w:r>
        <w:r w:rsidR="00DF4A72">
          <w:rPr>
            <w:webHidden/>
          </w:rPr>
          <w:fldChar w:fldCharType="begin"/>
        </w:r>
        <w:r w:rsidR="00DF4A72">
          <w:rPr>
            <w:webHidden/>
          </w:rPr>
          <w:instrText xml:space="preserve"> PAGEREF _Toc98867598 \h </w:instrText>
        </w:r>
        <w:r w:rsidR="00DF4A72">
          <w:rPr>
            <w:webHidden/>
          </w:rPr>
        </w:r>
        <w:r w:rsidR="00DF4A72">
          <w:rPr>
            <w:webHidden/>
          </w:rPr>
          <w:fldChar w:fldCharType="separate"/>
        </w:r>
        <w:r w:rsidR="00D13C86">
          <w:rPr>
            <w:webHidden/>
          </w:rPr>
          <w:t>3-2</w:t>
        </w:r>
        <w:r w:rsidR="00DF4A72">
          <w:rPr>
            <w:webHidden/>
          </w:rPr>
          <w:fldChar w:fldCharType="end"/>
        </w:r>
      </w:hyperlink>
    </w:p>
    <w:p w14:paraId="529D3713" w14:textId="0832BA31" w:rsidR="00DF4A72" w:rsidRDefault="00C04AA8">
      <w:pPr>
        <w:pStyle w:val="43"/>
        <w:rPr>
          <w:rFonts w:asciiTheme="minorHAnsi" w:eastAsiaTheme="minorEastAsia" w:hAnsiTheme="minorHAnsi" w:cstheme="minorBidi"/>
          <w:spacing w:val="0"/>
          <w:szCs w:val="22"/>
        </w:rPr>
      </w:pPr>
      <w:hyperlink w:anchor="_Toc98867599" w:history="1">
        <w:r w:rsidR="00DF4A72" w:rsidRPr="007E45F8">
          <w:rPr>
            <w:rStyle w:val="affc"/>
            <w:rFonts w:eastAsia="ＭＳ ゴシック"/>
          </w:rPr>
          <w:t>3-2-7-9</w:t>
        </w:r>
        <w:r w:rsidR="00DF4A72" w:rsidRPr="007E45F8">
          <w:rPr>
            <w:rStyle w:val="affc"/>
            <w:rFonts w:eastAsia="ＭＳ ゴシック"/>
          </w:rPr>
          <w:t xml:space="preserve">　固結工</w:t>
        </w:r>
        <w:r w:rsidR="00DF4A72">
          <w:rPr>
            <w:webHidden/>
          </w:rPr>
          <w:tab/>
        </w:r>
        <w:r w:rsidR="00DF4A72">
          <w:rPr>
            <w:webHidden/>
          </w:rPr>
          <w:fldChar w:fldCharType="begin"/>
        </w:r>
        <w:r w:rsidR="00DF4A72">
          <w:rPr>
            <w:webHidden/>
          </w:rPr>
          <w:instrText xml:space="preserve"> PAGEREF _Toc98867599 \h </w:instrText>
        </w:r>
        <w:r w:rsidR="00DF4A72">
          <w:rPr>
            <w:webHidden/>
          </w:rPr>
        </w:r>
        <w:r w:rsidR="00DF4A72">
          <w:rPr>
            <w:webHidden/>
          </w:rPr>
          <w:fldChar w:fldCharType="separate"/>
        </w:r>
        <w:r w:rsidR="00D13C86">
          <w:rPr>
            <w:webHidden/>
          </w:rPr>
          <w:t>3-2</w:t>
        </w:r>
        <w:r w:rsidR="00DF4A72">
          <w:rPr>
            <w:webHidden/>
          </w:rPr>
          <w:fldChar w:fldCharType="end"/>
        </w:r>
      </w:hyperlink>
    </w:p>
    <w:p w14:paraId="7456B621" w14:textId="1407DFE4"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00" w:history="1">
        <w:r w:rsidR="00DF4A72" w:rsidRPr="007E45F8">
          <w:rPr>
            <w:rStyle w:val="affc"/>
            <w:noProof/>
          </w:rPr>
          <w:t>第</w:t>
        </w:r>
        <w:r w:rsidR="00DF4A72" w:rsidRPr="007E45F8">
          <w:rPr>
            <w:rStyle w:val="affc"/>
            <w:noProof/>
          </w:rPr>
          <w:t>8</w:t>
        </w:r>
        <w:r w:rsidR="00DF4A72" w:rsidRPr="007E45F8">
          <w:rPr>
            <w:rStyle w:val="affc"/>
            <w:noProof/>
          </w:rPr>
          <w:t>節　工場製品輸送工</w:t>
        </w:r>
        <w:r w:rsidR="00DF4A72">
          <w:rPr>
            <w:noProof/>
            <w:webHidden/>
          </w:rPr>
          <w:tab/>
        </w:r>
        <w:r w:rsidR="00DF4A72">
          <w:rPr>
            <w:noProof/>
            <w:webHidden/>
          </w:rPr>
          <w:fldChar w:fldCharType="begin"/>
        </w:r>
        <w:r w:rsidR="00DF4A72">
          <w:rPr>
            <w:noProof/>
            <w:webHidden/>
          </w:rPr>
          <w:instrText xml:space="preserve"> PAGEREF _Toc98867600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3D961536" w14:textId="5BDE53C1" w:rsidR="00DF4A72" w:rsidRDefault="00C04AA8">
      <w:pPr>
        <w:pStyle w:val="43"/>
        <w:rPr>
          <w:rFonts w:asciiTheme="minorHAnsi" w:eastAsiaTheme="minorEastAsia" w:hAnsiTheme="minorHAnsi" w:cstheme="minorBidi"/>
          <w:spacing w:val="0"/>
          <w:szCs w:val="22"/>
        </w:rPr>
      </w:pPr>
      <w:hyperlink w:anchor="_Toc98867601" w:history="1">
        <w:r w:rsidR="00DF4A72" w:rsidRPr="007E45F8">
          <w:rPr>
            <w:rStyle w:val="affc"/>
            <w:rFonts w:eastAsia="ＭＳ ゴシック"/>
          </w:rPr>
          <w:t>3-2-8-1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_Toc98867601 \h </w:instrText>
        </w:r>
        <w:r w:rsidR="00DF4A72">
          <w:rPr>
            <w:webHidden/>
          </w:rPr>
        </w:r>
        <w:r w:rsidR="00DF4A72">
          <w:rPr>
            <w:webHidden/>
          </w:rPr>
          <w:fldChar w:fldCharType="separate"/>
        </w:r>
        <w:r w:rsidR="00D13C86">
          <w:rPr>
            <w:webHidden/>
          </w:rPr>
          <w:t>3-2</w:t>
        </w:r>
        <w:r w:rsidR="00DF4A72">
          <w:rPr>
            <w:webHidden/>
          </w:rPr>
          <w:fldChar w:fldCharType="end"/>
        </w:r>
      </w:hyperlink>
    </w:p>
    <w:p w14:paraId="41B890F5" w14:textId="6223D3C3" w:rsidR="00DF4A72" w:rsidRDefault="00C04AA8">
      <w:pPr>
        <w:pStyle w:val="43"/>
        <w:rPr>
          <w:rFonts w:asciiTheme="minorHAnsi" w:eastAsiaTheme="minorEastAsia" w:hAnsiTheme="minorHAnsi" w:cstheme="minorBidi"/>
          <w:spacing w:val="0"/>
          <w:szCs w:val="22"/>
        </w:rPr>
      </w:pPr>
      <w:hyperlink w:anchor="_Toc98867602" w:history="1">
        <w:r w:rsidR="00DF4A72" w:rsidRPr="007E45F8">
          <w:rPr>
            <w:rStyle w:val="affc"/>
            <w:rFonts w:eastAsia="ＭＳ ゴシック"/>
          </w:rPr>
          <w:t>3-2-8-2</w:t>
        </w:r>
        <w:r w:rsidR="00DF4A72" w:rsidRPr="007E45F8">
          <w:rPr>
            <w:rStyle w:val="affc"/>
            <w:rFonts w:eastAsia="ＭＳ ゴシック"/>
          </w:rPr>
          <w:t xml:space="preserve">　輸送工</w:t>
        </w:r>
        <w:r w:rsidR="00DF4A72">
          <w:rPr>
            <w:webHidden/>
          </w:rPr>
          <w:tab/>
        </w:r>
        <w:r w:rsidR="00DF4A72">
          <w:rPr>
            <w:webHidden/>
          </w:rPr>
          <w:fldChar w:fldCharType="begin"/>
        </w:r>
        <w:r w:rsidR="00DF4A72">
          <w:rPr>
            <w:webHidden/>
          </w:rPr>
          <w:instrText xml:space="preserve"> PAGEREF _Toc98867602 \h </w:instrText>
        </w:r>
        <w:r w:rsidR="00DF4A72">
          <w:rPr>
            <w:webHidden/>
          </w:rPr>
        </w:r>
        <w:r w:rsidR="00DF4A72">
          <w:rPr>
            <w:webHidden/>
          </w:rPr>
          <w:fldChar w:fldCharType="separate"/>
        </w:r>
        <w:r w:rsidR="00D13C86">
          <w:rPr>
            <w:webHidden/>
          </w:rPr>
          <w:t>3-2</w:t>
        </w:r>
        <w:r w:rsidR="00DF4A72">
          <w:rPr>
            <w:webHidden/>
          </w:rPr>
          <w:fldChar w:fldCharType="end"/>
        </w:r>
      </w:hyperlink>
    </w:p>
    <w:p w14:paraId="609DE6C3" w14:textId="29BD6EF3"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03" w:history="1">
        <w:r w:rsidR="00DF4A72" w:rsidRPr="007E45F8">
          <w:rPr>
            <w:rStyle w:val="affc"/>
            <w:noProof/>
          </w:rPr>
          <w:t>第</w:t>
        </w:r>
        <w:r w:rsidR="00DF4A72" w:rsidRPr="007E45F8">
          <w:rPr>
            <w:rStyle w:val="affc"/>
            <w:noProof/>
          </w:rPr>
          <w:t>9</w:t>
        </w:r>
        <w:r w:rsidR="00DF4A72" w:rsidRPr="007E45F8">
          <w:rPr>
            <w:rStyle w:val="affc"/>
            <w:noProof/>
          </w:rPr>
          <w:t>節　構造物撤去工</w:t>
        </w:r>
        <w:r w:rsidR="00DF4A72">
          <w:rPr>
            <w:noProof/>
            <w:webHidden/>
          </w:rPr>
          <w:tab/>
        </w:r>
        <w:r w:rsidR="00DF4A72">
          <w:rPr>
            <w:noProof/>
            <w:webHidden/>
          </w:rPr>
          <w:fldChar w:fldCharType="begin"/>
        </w:r>
        <w:r w:rsidR="00DF4A72">
          <w:rPr>
            <w:noProof/>
            <w:webHidden/>
          </w:rPr>
          <w:instrText xml:space="preserve"> PAGEREF _Toc98867603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24AAA5ED" w14:textId="7A1DCF50" w:rsidR="00DF4A72" w:rsidRDefault="00C04AA8">
      <w:pPr>
        <w:pStyle w:val="43"/>
        <w:rPr>
          <w:rFonts w:asciiTheme="minorHAnsi" w:eastAsiaTheme="minorEastAsia" w:hAnsiTheme="minorHAnsi" w:cstheme="minorBidi"/>
          <w:spacing w:val="0"/>
          <w:szCs w:val="22"/>
        </w:rPr>
      </w:pPr>
      <w:hyperlink w:anchor="_Toc98867604" w:history="1">
        <w:r w:rsidR="00DF4A72" w:rsidRPr="007E45F8">
          <w:rPr>
            <w:rStyle w:val="affc"/>
            <w:rFonts w:eastAsia="ＭＳ ゴシック"/>
          </w:rPr>
          <w:t>3-2-9-1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_Toc98867604 \h </w:instrText>
        </w:r>
        <w:r w:rsidR="00DF4A72">
          <w:rPr>
            <w:webHidden/>
          </w:rPr>
        </w:r>
        <w:r w:rsidR="00DF4A72">
          <w:rPr>
            <w:webHidden/>
          </w:rPr>
          <w:fldChar w:fldCharType="separate"/>
        </w:r>
        <w:r w:rsidR="00D13C86">
          <w:rPr>
            <w:webHidden/>
          </w:rPr>
          <w:t>3-2</w:t>
        </w:r>
        <w:r w:rsidR="00DF4A72">
          <w:rPr>
            <w:webHidden/>
          </w:rPr>
          <w:fldChar w:fldCharType="end"/>
        </w:r>
      </w:hyperlink>
    </w:p>
    <w:p w14:paraId="41AC3BD5" w14:textId="7DD9681A" w:rsidR="00DF4A72" w:rsidRDefault="00C04AA8">
      <w:pPr>
        <w:pStyle w:val="43"/>
        <w:rPr>
          <w:rFonts w:asciiTheme="minorHAnsi" w:eastAsiaTheme="minorEastAsia" w:hAnsiTheme="minorHAnsi" w:cstheme="minorBidi"/>
          <w:spacing w:val="0"/>
          <w:szCs w:val="22"/>
        </w:rPr>
      </w:pPr>
      <w:hyperlink w:anchor="_Toc98867605" w:history="1">
        <w:r w:rsidR="00DF4A72" w:rsidRPr="007E45F8">
          <w:rPr>
            <w:rStyle w:val="affc"/>
            <w:rFonts w:eastAsia="ＭＳ ゴシック"/>
          </w:rPr>
          <w:t>3-2-9-2</w:t>
        </w:r>
        <w:r w:rsidR="00DF4A72" w:rsidRPr="007E45F8">
          <w:rPr>
            <w:rStyle w:val="affc"/>
            <w:rFonts w:eastAsia="ＭＳ ゴシック"/>
          </w:rPr>
          <w:t xml:space="preserve">　作業土工（床掘り・埋戻し）</w:t>
        </w:r>
        <w:r w:rsidR="00DF4A72">
          <w:rPr>
            <w:webHidden/>
          </w:rPr>
          <w:tab/>
        </w:r>
        <w:r w:rsidR="00DF4A72">
          <w:rPr>
            <w:webHidden/>
          </w:rPr>
          <w:fldChar w:fldCharType="begin"/>
        </w:r>
        <w:r w:rsidR="00DF4A72">
          <w:rPr>
            <w:webHidden/>
          </w:rPr>
          <w:instrText xml:space="preserve"> PAGEREF _Toc98867605 \h </w:instrText>
        </w:r>
        <w:r w:rsidR="00DF4A72">
          <w:rPr>
            <w:webHidden/>
          </w:rPr>
        </w:r>
        <w:r w:rsidR="00DF4A72">
          <w:rPr>
            <w:webHidden/>
          </w:rPr>
          <w:fldChar w:fldCharType="separate"/>
        </w:r>
        <w:r w:rsidR="00D13C86">
          <w:rPr>
            <w:webHidden/>
          </w:rPr>
          <w:t>3-2</w:t>
        </w:r>
        <w:r w:rsidR="00DF4A72">
          <w:rPr>
            <w:webHidden/>
          </w:rPr>
          <w:fldChar w:fldCharType="end"/>
        </w:r>
      </w:hyperlink>
    </w:p>
    <w:p w14:paraId="07801FD7" w14:textId="5951C730" w:rsidR="00DF4A72" w:rsidRDefault="00C04AA8">
      <w:pPr>
        <w:pStyle w:val="43"/>
        <w:rPr>
          <w:rFonts w:asciiTheme="minorHAnsi" w:eastAsiaTheme="minorEastAsia" w:hAnsiTheme="minorHAnsi" w:cstheme="minorBidi"/>
          <w:spacing w:val="0"/>
          <w:szCs w:val="22"/>
        </w:rPr>
      </w:pPr>
      <w:hyperlink w:anchor="_Toc98867606" w:history="1">
        <w:r w:rsidR="00DF4A72" w:rsidRPr="007E45F8">
          <w:rPr>
            <w:rStyle w:val="affc"/>
            <w:rFonts w:eastAsia="ＭＳ ゴシック"/>
          </w:rPr>
          <w:t>3-2-9-3</w:t>
        </w:r>
        <w:r w:rsidR="00DF4A72" w:rsidRPr="007E45F8">
          <w:rPr>
            <w:rStyle w:val="affc"/>
            <w:rFonts w:eastAsia="ＭＳ ゴシック"/>
          </w:rPr>
          <w:t xml:space="preserve">　構造物取壊し工</w:t>
        </w:r>
        <w:r w:rsidR="00DF4A72">
          <w:rPr>
            <w:webHidden/>
          </w:rPr>
          <w:tab/>
        </w:r>
        <w:r w:rsidR="00DF4A72">
          <w:rPr>
            <w:webHidden/>
          </w:rPr>
          <w:fldChar w:fldCharType="begin"/>
        </w:r>
        <w:r w:rsidR="00DF4A72">
          <w:rPr>
            <w:webHidden/>
          </w:rPr>
          <w:instrText xml:space="preserve"> PAGEREF _Toc98867606 \h </w:instrText>
        </w:r>
        <w:r w:rsidR="00DF4A72">
          <w:rPr>
            <w:webHidden/>
          </w:rPr>
        </w:r>
        <w:r w:rsidR="00DF4A72">
          <w:rPr>
            <w:webHidden/>
          </w:rPr>
          <w:fldChar w:fldCharType="separate"/>
        </w:r>
        <w:r w:rsidR="00D13C86">
          <w:rPr>
            <w:webHidden/>
          </w:rPr>
          <w:t>3-2</w:t>
        </w:r>
        <w:r w:rsidR="00DF4A72">
          <w:rPr>
            <w:webHidden/>
          </w:rPr>
          <w:fldChar w:fldCharType="end"/>
        </w:r>
      </w:hyperlink>
    </w:p>
    <w:p w14:paraId="59523D31" w14:textId="68F0279F" w:rsidR="00DF4A72" w:rsidRDefault="00C04AA8">
      <w:pPr>
        <w:pStyle w:val="43"/>
        <w:rPr>
          <w:rFonts w:asciiTheme="minorHAnsi" w:eastAsiaTheme="minorEastAsia" w:hAnsiTheme="minorHAnsi" w:cstheme="minorBidi"/>
          <w:spacing w:val="0"/>
          <w:szCs w:val="22"/>
        </w:rPr>
      </w:pPr>
      <w:hyperlink w:anchor="_Toc98867607" w:history="1">
        <w:r w:rsidR="00DF4A72" w:rsidRPr="007E45F8">
          <w:rPr>
            <w:rStyle w:val="affc"/>
            <w:rFonts w:eastAsia="ＭＳ ゴシック"/>
          </w:rPr>
          <w:t>3-2-9-4</w:t>
        </w:r>
        <w:r w:rsidR="00DF4A72" w:rsidRPr="007E45F8">
          <w:rPr>
            <w:rStyle w:val="affc"/>
            <w:rFonts w:eastAsia="ＭＳ ゴシック"/>
          </w:rPr>
          <w:t xml:space="preserve">　防護柵撤去工</w:t>
        </w:r>
        <w:r w:rsidR="00DF4A72">
          <w:rPr>
            <w:webHidden/>
          </w:rPr>
          <w:tab/>
        </w:r>
        <w:r w:rsidR="00DF4A72">
          <w:rPr>
            <w:webHidden/>
          </w:rPr>
          <w:fldChar w:fldCharType="begin"/>
        </w:r>
        <w:r w:rsidR="00DF4A72">
          <w:rPr>
            <w:webHidden/>
          </w:rPr>
          <w:instrText xml:space="preserve"> PAGEREF _Toc98867607 \h </w:instrText>
        </w:r>
        <w:r w:rsidR="00DF4A72">
          <w:rPr>
            <w:webHidden/>
          </w:rPr>
        </w:r>
        <w:r w:rsidR="00DF4A72">
          <w:rPr>
            <w:webHidden/>
          </w:rPr>
          <w:fldChar w:fldCharType="separate"/>
        </w:r>
        <w:r w:rsidR="00D13C86">
          <w:rPr>
            <w:webHidden/>
          </w:rPr>
          <w:t>3-2</w:t>
        </w:r>
        <w:r w:rsidR="00DF4A72">
          <w:rPr>
            <w:webHidden/>
          </w:rPr>
          <w:fldChar w:fldCharType="end"/>
        </w:r>
      </w:hyperlink>
    </w:p>
    <w:p w14:paraId="43026295" w14:textId="36C897BA" w:rsidR="00DF4A72" w:rsidRDefault="00C04AA8">
      <w:pPr>
        <w:pStyle w:val="43"/>
        <w:rPr>
          <w:rFonts w:asciiTheme="minorHAnsi" w:eastAsiaTheme="minorEastAsia" w:hAnsiTheme="minorHAnsi" w:cstheme="minorBidi"/>
          <w:spacing w:val="0"/>
          <w:szCs w:val="22"/>
        </w:rPr>
      </w:pPr>
      <w:hyperlink w:anchor="_Toc98867608" w:history="1">
        <w:r w:rsidR="00DF4A72" w:rsidRPr="007E45F8">
          <w:rPr>
            <w:rStyle w:val="affc"/>
            <w:rFonts w:eastAsia="ＭＳ ゴシック"/>
          </w:rPr>
          <w:t>3-2-9-5</w:t>
        </w:r>
        <w:r w:rsidR="00DF4A72" w:rsidRPr="007E45F8">
          <w:rPr>
            <w:rStyle w:val="affc"/>
            <w:rFonts w:eastAsia="ＭＳ ゴシック"/>
          </w:rPr>
          <w:t xml:space="preserve">　標識撤去工</w:t>
        </w:r>
        <w:r w:rsidR="00DF4A72">
          <w:rPr>
            <w:webHidden/>
          </w:rPr>
          <w:tab/>
        </w:r>
        <w:r w:rsidR="00DF4A72">
          <w:rPr>
            <w:webHidden/>
          </w:rPr>
          <w:fldChar w:fldCharType="begin"/>
        </w:r>
        <w:r w:rsidR="00DF4A72">
          <w:rPr>
            <w:webHidden/>
          </w:rPr>
          <w:instrText xml:space="preserve"> PAGEREF _Toc98867608 \h </w:instrText>
        </w:r>
        <w:r w:rsidR="00DF4A72">
          <w:rPr>
            <w:webHidden/>
          </w:rPr>
        </w:r>
        <w:r w:rsidR="00DF4A72">
          <w:rPr>
            <w:webHidden/>
          </w:rPr>
          <w:fldChar w:fldCharType="separate"/>
        </w:r>
        <w:r w:rsidR="00D13C86">
          <w:rPr>
            <w:webHidden/>
          </w:rPr>
          <w:t>3-2</w:t>
        </w:r>
        <w:r w:rsidR="00DF4A72">
          <w:rPr>
            <w:webHidden/>
          </w:rPr>
          <w:fldChar w:fldCharType="end"/>
        </w:r>
      </w:hyperlink>
    </w:p>
    <w:p w14:paraId="4D8CC98A" w14:textId="458B9205" w:rsidR="00DF4A72" w:rsidRDefault="00C04AA8">
      <w:pPr>
        <w:pStyle w:val="43"/>
        <w:rPr>
          <w:rFonts w:asciiTheme="minorHAnsi" w:eastAsiaTheme="minorEastAsia" w:hAnsiTheme="minorHAnsi" w:cstheme="minorBidi"/>
          <w:spacing w:val="0"/>
          <w:szCs w:val="22"/>
        </w:rPr>
      </w:pPr>
      <w:hyperlink w:anchor="_Toc98867609" w:history="1">
        <w:r w:rsidR="00DF4A72" w:rsidRPr="007E45F8">
          <w:rPr>
            <w:rStyle w:val="affc"/>
            <w:rFonts w:eastAsia="ＭＳ ゴシック"/>
          </w:rPr>
          <w:t>3-2-9-6</w:t>
        </w:r>
        <w:r w:rsidR="00DF4A72" w:rsidRPr="007E45F8">
          <w:rPr>
            <w:rStyle w:val="affc"/>
            <w:rFonts w:eastAsia="ＭＳ ゴシック"/>
          </w:rPr>
          <w:t xml:space="preserve">　道路付属物撤去工</w:t>
        </w:r>
        <w:r w:rsidR="00DF4A72">
          <w:rPr>
            <w:webHidden/>
          </w:rPr>
          <w:tab/>
        </w:r>
        <w:r w:rsidR="00DF4A72">
          <w:rPr>
            <w:webHidden/>
          </w:rPr>
          <w:fldChar w:fldCharType="begin"/>
        </w:r>
        <w:r w:rsidR="00DF4A72">
          <w:rPr>
            <w:webHidden/>
          </w:rPr>
          <w:instrText xml:space="preserve"> PAGEREF _Toc98867609 \h </w:instrText>
        </w:r>
        <w:r w:rsidR="00DF4A72">
          <w:rPr>
            <w:webHidden/>
          </w:rPr>
        </w:r>
        <w:r w:rsidR="00DF4A72">
          <w:rPr>
            <w:webHidden/>
          </w:rPr>
          <w:fldChar w:fldCharType="separate"/>
        </w:r>
        <w:r w:rsidR="00D13C86">
          <w:rPr>
            <w:webHidden/>
          </w:rPr>
          <w:t>3-2</w:t>
        </w:r>
        <w:r w:rsidR="00DF4A72">
          <w:rPr>
            <w:webHidden/>
          </w:rPr>
          <w:fldChar w:fldCharType="end"/>
        </w:r>
      </w:hyperlink>
    </w:p>
    <w:p w14:paraId="2D1CA40D" w14:textId="05A8272A" w:rsidR="00DF4A72" w:rsidRDefault="00C04AA8">
      <w:pPr>
        <w:pStyle w:val="43"/>
        <w:rPr>
          <w:rFonts w:asciiTheme="minorHAnsi" w:eastAsiaTheme="minorEastAsia" w:hAnsiTheme="minorHAnsi" w:cstheme="minorBidi"/>
          <w:spacing w:val="0"/>
          <w:szCs w:val="22"/>
        </w:rPr>
      </w:pPr>
      <w:hyperlink w:anchor="_Toc98867610" w:history="1">
        <w:r w:rsidR="00DF4A72" w:rsidRPr="007E45F8">
          <w:rPr>
            <w:rStyle w:val="affc"/>
            <w:rFonts w:eastAsia="ＭＳ ゴシック"/>
          </w:rPr>
          <w:t>3-2-9-7</w:t>
        </w:r>
        <w:r w:rsidR="00DF4A72" w:rsidRPr="007E45F8">
          <w:rPr>
            <w:rStyle w:val="affc"/>
            <w:rFonts w:eastAsia="ＭＳ ゴシック"/>
          </w:rPr>
          <w:t xml:space="preserve">　プレキャスト擁壁撤去工</w:t>
        </w:r>
        <w:r w:rsidR="00DF4A72">
          <w:rPr>
            <w:webHidden/>
          </w:rPr>
          <w:tab/>
        </w:r>
        <w:r w:rsidR="00DF4A72">
          <w:rPr>
            <w:webHidden/>
          </w:rPr>
          <w:fldChar w:fldCharType="begin"/>
        </w:r>
        <w:r w:rsidR="00DF4A72">
          <w:rPr>
            <w:webHidden/>
          </w:rPr>
          <w:instrText xml:space="preserve"> PAGEREF _Toc98867610 \h </w:instrText>
        </w:r>
        <w:r w:rsidR="00DF4A72">
          <w:rPr>
            <w:webHidden/>
          </w:rPr>
        </w:r>
        <w:r w:rsidR="00DF4A72">
          <w:rPr>
            <w:webHidden/>
          </w:rPr>
          <w:fldChar w:fldCharType="separate"/>
        </w:r>
        <w:r w:rsidR="00D13C86">
          <w:rPr>
            <w:webHidden/>
          </w:rPr>
          <w:t>3-2</w:t>
        </w:r>
        <w:r w:rsidR="00DF4A72">
          <w:rPr>
            <w:webHidden/>
          </w:rPr>
          <w:fldChar w:fldCharType="end"/>
        </w:r>
      </w:hyperlink>
    </w:p>
    <w:p w14:paraId="3ECE564C" w14:textId="74666281" w:rsidR="00DF4A72" w:rsidRDefault="00C04AA8">
      <w:pPr>
        <w:pStyle w:val="43"/>
        <w:rPr>
          <w:rFonts w:asciiTheme="minorHAnsi" w:eastAsiaTheme="minorEastAsia" w:hAnsiTheme="minorHAnsi" w:cstheme="minorBidi"/>
          <w:spacing w:val="0"/>
          <w:szCs w:val="22"/>
        </w:rPr>
      </w:pPr>
      <w:hyperlink w:anchor="_Toc98867611" w:history="1">
        <w:r w:rsidR="00DF4A72" w:rsidRPr="007E45F8">
          <w:rPr>
            <w:rStyle w:val="affc"/>
            <w:rFonts w:eastAsia="ＭＳ ゴシック"/>
          </w:rPr>
          <w:t>3-2-9-8</w:t>
        </w:r>
        <w:r w:rsidR="00DF4A72" w:rsidRPr="007E45F8">
          <w:rPr>
            <w:rStyle w:val="affc"/>
            <w:rFonts w:eastAsia="ＭＳ ゴシック"/>
          </w:rPr>
          <w:t xml:space="preserve">　排水構造物撤去工</w:t>
        </w:r>
        <w:r w:rsidR="00DF4A72">
          <w:rPr>
            <w:webHidden/>
          </w:rPr>
          <w:tab/>
        </w:r>
        <w:r w:rsidR="00DF4A72">
          <w:rPr>
            <w:webHidden/>
          </w:rPr>
          <w:fldChar w:fldCharType="begin"/>
        </w:r>
        <w:r w:rsidR="00DF4A72">
          <w:rPr>
            <w:webHidden/>
          </w:rPr>
          <w:instrText xml:space="preserve"> PAGEREF _Toc98867611 \h </w:instrText>
        </w:r>
        <w:r w:rsidR="00DF4A72">
          <w:rPr>
            <w:webHidden/>
          </w:rPr>
        </w:r>
        <w:r w:rsidR="00DF4A72">
          <w:rPr>
            <w:webHidden/>
          </w:rPr>
          <w:fldChar w:fldCharType="separate"/>
        </w:r>
        <w:r w:rsidR="00D13C86">
          <w:rPr>
            <w:webHidden/>
          </w:rPr>
          <w:t>3-2</w:t>
        </w:r>
        <w:r w:rsidR="00DF4A72">
          <w:rPr>
            <w:webHidden/>
          </w:rPr>
          <w:fldChar w:fldCharType="end"/>
        </w:r>
      </w:hyperlink>
    </w:p>
    <w:p w14:paraId="0CD177B5" w14:textId="5B4E8F2A" w:rsidR="00DF4A72" w:rsidRDefault="00C04AA8">
      <w:pPr>
        <w:pStyle w:val="43"/>
        <w:rPr>
          <w:rFonts w:asciiTheme="minorHAnsi" w:eastAsiaTheme="minorEastAsia" w:hAnsiTheme="minorHAnsi" w:cstheme="minorBidi"/>
          <w:spacing w:val="0"/>
          <w:szCs w:val="22"/>
        </w:rPr>
      </w:pPr>
      <w:hyperlink w:anchor="_Toc98867612" w:history="1">
        <w:r w:rsidR="00DF4A72" w:rsidRPr="007E45F8">
          <w:rPr>
            <w:rStyle w:val="affc"/>
            <w:rFonts w:eastAsia="ＭＳ ゴシック"/>
          </w:rPr>
          <w:t>3-2-9-9</w:t>
        </w:r>
        <w:r w:rsidR="00DF4A72" w:rsidRPr="007E45F8">
          <w:rPr>
            <w:rStyle w:val="affc"/>
            <w:rFonts w:eastAsia="ＭＳ ゴシック"/>
          </w:rPr>
          <w:t xml:space="preserve">　かご撤去工</w:t>
        </w:r>
        <w:r w:rsidR="00DF4A72">
          <w:rPr>
            <w:webHidden/>
          </w:rPr>
          <w:tab/>
        </w:r>
        <w:r w:rsidR="00DF4A72">
          <w:rPr>
            <w:webHidden/>
          </w:rPr>
          <w:fldChar w:fldCharType="begin"/>
        </w:r>
        <w:r w:rsidR="00DF4A72">
          <w:rPr>
            <w:webHidden/>
          </w:rPr>
          <w:instrText xml:space="preserve"> PAGEREF _Toc98867612 \h </w:instrText>
        </w:r>
        <w:r w:rsidR="00DF4A72">
          <w:rPr>
            <w:webHidden/>
          </w:rPr>
        </w:r>
        <w:r w:rsidR="00DF4A72">
          <w:rPr>
            <w:webHidden/>
          </w:rPr>
          <w:fldChar w:fldCharType="separate"/>
        </w:r>
        <w:r w:rsidR="00D13C86">
          <w:rPr>
            <w:webHidden/>
          </w:rPr>
          <w:t>3-2</w:t>
        </w:r>
        <w:r w:rsidR="00DF4A72">
          <w:rPr>
            <w:webHidden/>
          </w:rPr>
          <w:fldChar w:fldCharType="end"/>
        </w:r>
      </w:hyperlink>
    </w:p>
    <w:p w14:paraId="5AEA02EA" w14:textId="2D2B4192" w:rsidR="00DF4A72" w:rsidRDefault="00C04AA8">
      <w:pPr>
        <w:pStyle w:val="43"/>
        <w:rPr>
          <w:rFonts w:asciiTheme="minorHAnsi" w:eastAsiaTheme="minorEastAsia" w:hAnsiTheme="minorHAnsi" w:cstheme="minorBidi"/>
          <w:spacing w:val="0"/>
          <w:szCs w:val="22"/>
        </w:rPr>
      </w:pPr>
      <w:hyperlink w:anchor="_Toc98867613" w:history="1">
        <w:r w:rsidR="00DF4A72" w:rsidRPr="007E45F8">
          <w:rPr>
            <w:rStyle w:val="affc"/>
            <w:rFonts w:eastAsia="ＭＳ ゴシック"/>
          </w:rPr>
          <w:t>3-2-9-10</w:t>
        </w:r>
        <w:r w:rsidR="00DF4A72" w:rsidRPr="007E45F8">
          <w:rPr>
            <w:rStyle w:val="affc"/>
            <w:rFonts w:eastAsia="ＭＳ ゴシック"/>
          </w:rPr>
          <w:t xml:space="preserve">　落石雪害防止撤去工</w:t>
        </w:r>
        <w:r w:rsidR="00DF4A72">
          <w:rPr>
            <w:webHidden/>
          </w:rPr>
          <w:tab/>
        </w:r>
        <w:r w:rsidR="00DF4A72">
          <w:rPr>
            <w:webHidden/>
          </w:rPr>
          <w:fldChar w:fldCharType="begin"/>
        </w:r>
        <w:r w:rsidR="00DF4A72">
          <w:rPr>
            <w:webHidden/>
          </w:rPr>
          <w:instrText xml:space="preserve"> PAGEREF _Toc98867613 \h </w:instrText>
        </w:r>
        <w:r w:rsidR="00DF4A72">
          <w:rPr>
            <w:webHidden/>
          </w:rPr>
        </w:r>
        <w:r w:rsidR="00DF4A72">
          <w:rPr>
            <w:webHidden/>
          </w:rPr>
          <w:fldChar w:fldCharType="separate"/>
        </w:r>
        <w:r w:rsidR="00D13C86">
          <w:rPr>
            <w:webHidden/>
          </w:rPr>
          <w:t>3-2</w:t>
        </w:r>
        <w:r w:rsidR="00DF4A72">
          <w:rPr>
            <w:webHidden/>
          </w:rPr>
          <w:fldChar w:fldCharType="end"/>
        </w:r>
      </w:hyperlink>
    </w:p>
    <w:p w14:paraId="5E7EB2A2" w14:textId="00250967" w:rsidR="00DF4A72" w:rsidRDefault="00C04AA8">
      <w:pPr>
        <w:pStyle w:val="43"/>
        <w:rPr>
          <w:rFonts w:asciiTheme="minorHAnsi" w:eastAsiaTheme="minorEastAsia" w:hAnsiTheme="minorHAnsi" w:cstheme="minorBidi"/>
          <w:spacing w:val="0"/>
          <w:szCs w:val="22"/>
        </w:rPr>
      </w:pPr>
      <w:hyperlink w:anchor="_Toc98867614" w:history="1">
        <w:r w:rsidR="00DF4A72" w:rsidRPr="007E45F8">
          <w:rPr>
            <w:rStyle w:val="affc"/>
            <w:rFonts w:eastAsia="ＭＳ ゴシック"/>
          </w:rPr>
          <w:t>3-2-9-11</w:t>
        </w:r>
        <w:r w:rsidR="00DF4A72" w:rsidRPr="007E45F8">
          <w:rPr>
            <w:rStyle w:val="affc"/>
            <w:rFonts w:eastAsia="ＭＳ ゴシック"/>
          </w:rPr>
          <w:t xml:space="preserve">　ブロック舗装撤去工</w:t>
        </w:r>
        <w:r w:rsidR="00DF4A72">
          <w:rPr>
            <w:webHidden/>
          </w:rPr>
          <w:tab/>
        </w:r>
        <w:r w:rsidR="00DF4A72">
          <w:rPr>
            <w:webHidden/>
          </w:rPr>
          <w:fldChar w:fldCharType="begin"/>
        </w:r>
        <w:r w:rsidR="00DF4A72">
          <w:rPr>
            <w:webHidden/>
          </w:rPr>
          <w:instrText xml:space="preserve"> PAGEREF _Toc98867614 \h </w:instrText>
        </w:r>
        <w:r w:rsidR="00DF4A72">
          <w:rPr>
            <w:webHidden/>
          </w:rPr>
        </w:r>
        <w:r w:rsidR="00DF4A72">
          <w:rPr>
            <w:webHidden/>
          </w:rPr>
          <w:fldChar w:fldCharType="separate"/>
        </w:r>
        <w:r w:rsidR="00D13C86">
          <w:rPr>
            <w:webHidden/>
          </w:rPr>
          <w:t>3-2</w:t>
        </w:r>
        <w:r w:rsidR="00DF4A72">
          <w:rPr>
            <w:webHidden/>
          </w:rPr>
          <w:fldChar w:fldCharType="end"/>
        </w:r>
      </w:hyperlink>
    </w:p>
    <w:p w14:paraId="3D97D2B5" w14:textId="4B832101" w:rsidR="00DF4A72" w:rsidRDefault="00C04AA8">
      <w:pPr>
        <w:pStyle w:val="43"/>
        <w:rPr>
          <w:rFonts w:asciiTheme="minorHAnsi" w:eastAsiaTheme="minorEastAsia" w:hAnsiTheme="minorHAnsi" w:cstheme="minorBidi"/>
          <w:spacing w:val="0"/>
          <w:szCs w:val="22"/>
        </w:rPr>
      </w:pPr>
      <w:hyperlink w:anchor="_Toc98867615" w:history="1">
        <w:r w:rsidR="00DF4A72" w:rsidRPr="007E45F8">
          <w:rPr>
            <w:rStyle w:val="affc"/>
            <w:rFonts w:eastAsia="ＭＳ ゴシック"/>
          </w:rPr>
          <w:t>3-2-9-12</w:t>
        </w:r>
        <w:r w:rsidR="00DF4A72" w:rsidRPr="007E45F8">
          <w:rPr>
            <w:rStyle w:val="affc"/>
            <w:rFonts w:eastAsia="ＭＳ ゴシック"/>
          </w:rPr>
          <w:t xml:space="preserve">　縁石撤去工</w:t>
        </w:r>
        <w:r w:rsidR="00DF4A72">
          <w:rPr>
            <w:webHidden/>
          </w:rPr>
          <w:tab/>
        </w:r>
        <w:r w:rsidR="00DF4A72">
          <w:rPr>
            <w:webHidden/>
          </w:rPr>
          <w:fldChar w:fldCharType="begin"/>
        </w:r>
        <w:r w:rsidR="00DF4A72">
          <w:rPr>
            <w:webHidden/>
          </w:rPr>
          <w:instrText xml:space="preserve"> PAGEREF _Toc98867615 \h </w:instrText>
        </w:r>
        <w:r w:rsidR="00DF4A72">
          <w:rPr>
            <w:webHidden/>
          </w:rPr>
        </w:r>
        <w:r w:rsidR="00DF4A72">
          <w:rPr>
            <w:webHidden/>
          </w:rPr>
          <w:fldChar w:fldCharType="separate"/>
        </w:r>
        <w:r w:rsidR="00D13C86">
          <w:rPr>
            <w:webHidden/>
          </w:rPr>
          <w:t>3-2</w:t>
        </w:r>
        <w:r w:rsidR="00DF4A72">
          <w:rPr>
            <w:webHidden/>
          </w:rPr>
          <w:fldChar w:fldCharType="end"/>
        </w:r>
      </w:hyperlink>
    </w:p>
    <w:p w14:paraId="047B4C24" w14:textId="16A0B43C" w:rsidR="00DF4A72" w:rsidRDefault="00C04AA8">
      <w:pPr>
        <w:pStyle w:val="43"/>
        <w:rPr>
          <w:rFonts w:asciiTheme="minorHAnsi" w:eastAsiaTheme="minorEastAsia" w:hAnsiTheme="minorHAnsi" w:cstheme="minorBidi"/>
          <w:spacing w:val="0"/>
          <w:szCs w:val="22"/>
        </w:rPr>
      </w:pPr>
      <w:hyperlink w:anchor="_Toc98867616" w:history="1">
        <w:r w:rsidR="00DF4A72" w:rsidRPr="007E45F8">
          <w:rPr>
            <w:rStyle w:val="affc"/>
            <w:rFonts w:eastAsia="ＭＳ ゴシック"/>
          </w:rPr>
          <w:t>3-2-9-13</w:t>
        </w:r>
        <w:r w:rsidR="00DF4A72" w:rsidRPr="007E45F8">
          <w:rPr>
            <w:rStyle w:val="affc"/>
            <w:rFonts w:eastAsia="ＭＳ ゴシック"/>
          </w:rPr>
          <w:t xml:space="preserve">　冬季安全施設撤去工</w:t>
        </w:r>
        <w:r w:rsidR="00DF4A72">
          <w:rPr>
            <w:webHidden/>
          </w:rPr>
          <w:tab/>
        </w:r>
        <w:r w:rsidR="00DF4A72">
          <w:rPr>
            <w:webHidden/>
          </w:rPr>
          <w:fldChar w:fldCharType="begin"/>
        </w:r>
        <w:r w:rsidR="00DF4A72">
          <w:rPr>
            <w:webHidden/>
          </w:rPr>
          <w:instrText xml:space="preserve"> PAGEREF _Toc98867616 \h </w:instrText>
        </w:r>
        <w:r w:rsidR="00DF4A72">
          <w:rPr>
            <w:webHidden/>
          </w:rPr>
        </w:r>
        <w:r w:rsidR="00DF4A72">
          <w:rPr>
            <w:webHidden/>
          </w:rPr>
          <w:fldChar w:fldCharType="separate"/>
        </w:r>
        <w:r w:rsidR="00D13C86">
          <w:rPr>
            <w:webHidden/>
          </w:rPr>
          <w:t>3-2</w:t>
        </w:r>
        <w:r w:rsidR="00DF4A72">
          <w:rPr>
            <w:webHidden/>
          </w:rPr>
          <w:fldChar w:fldCharType="end"/>
        </w:r>
      </w:hyperlink>
    </w:p>
    <w:p w14:paraId="0924A127" w14:textId="62B9D449" w:rsidR="00DF4A72" w:rsidRDefault="00C04AA8">
      <w:pPr>
        <w:pStyle w:val="43"/>
        <w:rPr>
          <w:rFonts w:asciiTheme="minorHAnsi" w:eastAsiaTheme="minorEastAsia" w:hAnsiTheme="minorHAnsi" w:cstheme="minorBidi"/>
          <w:spacing w:val="0"/>
          <w:szCs w:val="22"/>
        </w:rPr>
      </w:pPr>
      <w:hyperlink w:anchor="_Toc98867617" w:history="1">
        <w:r w:rsidR="00DF4A72" w:rsidRPr="007E45F8">
          <w:rPr>
            <w:rStyle w:val="affc"/>
            <w:rFonts w:eastAsia="ＭＳ ゴシック"/>
          </w:rPr>
          <w:t>3-2-9-14</w:t>
        </w:r>
        <w:r w:rsidR="00DF4A72" w:rsidRPr="007E45F8">
          <w:rPr>
            <w:rStyle w:val="affc"/>
            <w:rFonts w:eastAsia="ＭＳ ゴシック"/>
          </w:rPr>
          <w:t xml:space="preserve">　骨材再生工</w:t>
        </w:r>
        <w:r w:rsidR="00DF4A72">
          <w:rPr>
            <w:webHidden/>
          </w:rPr>
          <w:tab/>
        </w:r>
        <w:r w:rsidR="00DF4A72">
          <w:rPr>
            <w:webHidden/>
          </w:rPr>
          <w:fldChar w:fldCharType="begin"/>
        </w:r>
        <w:r w:rsidR="00DF4A72">
          <w:rPr>
            <w:webHidden/>
          </w:rPr>
          <w:instrText xml:space="preserve"> PAGEREF _Toc98867617 \h </w:instrText>
        </w:r>
        <w:r w:rsidR="00DF4A72">
          <w:rPr>
            <w:webHidden/>
          </w:rPr>
        </w:r>
        <w:r w:rsidR="00DF4A72">
          <w:rPr>
            <w:webHidden/>
          </w:rPr>
          <w:fldChar w:fldCharType="separate"/>
        </w:r>
        <w:r w:rsidR="00D13C86">
          <w:rPr>
            <w:webHidden/>
          </w:rPr>
          <w:t>3-2</w:t>
        </w:r>
        <w:r w:rsidR="00DF4A72">
          <w:rPr>
            <w:webHidden/>
          </w:rPr>
          <w:fldChar w:fldCharType="end"/>
        </w:r>
      </w:hyperlink>
    </w:p>
    <w:p w14:paraId="5D46FEC0" w14:textId="604111DC" w:rsidR="00DF4A72" w:rsidRDefault="00C04AA8">
      <w:pPr>
        <w:pStyle w:val="43"/>
        <w:rPr>
          <w:rFonts w:asciiTheme="minorHAnsi" w:eastAsiaTheme="minorEastAsia" w:hAnsiTheme="minorHAnsi" w:cstheme="minorBidi"/>
          <w:spacing w:val="0"/>
          <w:szCs w:val="22"/>
        </w:rPr>
      </w:pPr>
      <w:hyperlink w:anchor="_Toc98867618" w:history="1">
        <w:r w:rsidR="00DF4A72" w:rsidRPr="007E45F8">
          <w:rPr>
            <w:rStyle w:val="affc"/>
            <w:rFonts w:eastAsia="ＭＳ ゴシック"/>
          </w:rPr>
          <w:t>3-2-9-15</w:t>
        </w:r>
        <w:r w:rsidR="00DF4A72" w:rsidRPr="007E45F8">
          <w:rPr>
            <w:rStyle w:val="affc"/>
            <w:rFonts w:eastAsia="ＭＳ ゴシック"/>
          </w:rPr>
          <w:t xml:space="preserve">　運搬処理工</w:t>
        </w:r>
        <w:r w:rsidR="00DF4A72">
          <w:rPr>
            <w:webHidden/>
          </w:rPr>
          <w:tab/>
        </w:r>
        <w:r w:rsidR="00DF4A72">
          <w:rPr>
            <w:webHidden/>
          </w:rPr>
          <w:fldChar w:fldCharType="begin"/>
        </w:r>
        <w:r w:rsidR="00DF4A72">
          <w:rPr>
            <w:webHidden/>
          </w:rPr>
          <w:instrText xml:space="preserve"> PAGEREF _Toc98867618 \h </w:instrText>
        </w:r>
        <w:r w:rsidR="00DF4A72">
          <w:rPr>
            <w:webHidden/>
          </w:rPr>
        </w:r>
        <w:r w:rsidR="00DF4A72">
          <w:rPr>
            <w:webHidden/>
          </w:rPr>
          <w:fldChar w:fldCharType="separate"/>
        </w:r>
        <w:r w:rsidR="00D13C86">
          <w:rPr>
            <w:webHidden/>
          </w:rPr>
          <w:t>3-2</w:t>
        </w:r>
        <w:r w:rsidR="00DF4A72">
          <w:rPr>
            <w:webHidden/>
          </w:rPr>
          <w:fldChar w:fldCharType="end"/>
        </w:r>
      </w:hyperlink>
    </w:p>
    <w:p w14:paraId="07A804B0" w14:textId="1829DA75"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19" w:history="1">
        <w:r w:rsidR="00DF4A72" w:rsidRPr="007E45F8">
          <w:rPr>
            <w:rStyle w:val="affc"/>
            <w:noProof/>
          </w:rPr>
          <w:t>第</w:t>
        </w:r>
        <w:r w:rsidR="00DF4A72" w:rsidRPr="007E45F8">
          <w:rPr>
            <w:rStyle w:val="affc"/>
            <w:noProof/>
          </w:rPr>
          <w:t>10</w:t>
        </w:r>
        <w:r w:rsidR="00DF4A72" w:rsidRPr="007E45F8">
          <w:rPr>
            <w:rStyle w:val="affc"/>
            <w:noProof/>
          </w:rPr>
          <w:t>節　仮設工</w:t>
        </w:r>
        <w:r w:rsidR="00DF4A72">
          <w:rPr>
            <w:noProof/>
            <w:webHidden/>
          </w:rPr>
          <w:tab/>
        </w:r>
        <w:r w:rsidR="00DF4A72">
          <w:rPr>
            <w:noProof/>
            <w:webHidden/>
          </w:rPr>
          <w:fldChar w:fldCharType="begin"/>
        </w:r>
        <w:r w:rsidR="00DF4A72">
          <w:rPr>
            <w:noProof/>
            <w:webHidden/>
          </w:rPr>
          <w:instrText xml:space="preserve"> PAGEREF _Toc98867619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53C88DDB" w14:textId="773C8229" w:rsidR="00DF4A72" w:rsidRDefault="00C04AA8">
      <w:pPr>
        <w:pStyle w:val="43"/>
        <w:rPr>
          <w:rFonts w:asciiTheme="minorHAnsi" w:eastAsiaTheme="minorEastAsia" w:hAnsiTheme="minorHAnsi" w:cstheme="minorBidi"/>
          <w:spacing w:val="0"/>
          <w:szCs w:val="22"/>
        </w:rPr>
      </w:pPr>
      <w:hyperlink w:anchor="_Toc98867620" w:history="1">
        <w:r w:rsidR="00DF4A72" w:rsidRPr="007E45F8">
          <w:rPr>
            <w:rStyle w:val="affc"/>
            <w:rFonts w:eastAsia="ＭＳ ゴシック"/>
          </w:rPr>
          <w:t>3-2-10-1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_Toc98867620 \h </w:instrText>
        </w:r>
        <w:r w:rsidR="00DF4A72">
          <w:rPr>
            <w:webHidden/>
          </w:rPr>
        </w:r>
        <w:r w:rsidR="00DF4A72">
          <w:rPr>
            <w:webHidden/>
          </w:rPr>
          <w:fldChar w:fldCharType="separate"/>
        </w:r>
        <w:r w:rsidR="00D13C86">
          <w:rPr>
            <w:webHidden/>
          </w:rPr>
          <w:t>3-2</w:t>
        </w:r>
        <w:r w:rsidR="00DF4A72">
          <w:rPr>
            <w:webHidden/>
          </w:rPr>
          <w:fldChar w:fldCharType="end"/>
        </w:r>
      </w:hyperlink>
    </w:p>
    <w:p w14:paraId="4FF6F40F" w14:textId="12804281" w:rsidR="00DF4A72" w:rsidRDefault="00C04AA8">
      <w:pPr>
        <w:pStyle w:val="43"/>
        <w:rPr>
          <w:rFonts w:asciiTheme="minorHAnsi" w:eastAsiaTheme="minorEastAsia" w:hAnsiTheme="minorHAnsi" w:cstheme="minorBidi"/>
          <w:spacing w:val="0"/>
          <w:szCs w:val="22"/>
        </w:rPr>
      </w:pPr>
      <w:hyperlink w:anchor="_Toc98867621" w:history="1">
        <w:r w:rsidR="00DF4A72" w:rsidRPr="007E45F8">
          <w:rPr>
            <w:rStyle w:val="affc"/>
            <w:rFonts w:eastAsia="ＭＳ ゴシック"/>
          </w:rPr>
          <w:t>3-2-10-2</w:t>
        </w:r>
        <w:r w:rsidR="00DF4A72" w:rsidRPr="007E45F8">
          <w:rPr>
            <w:rStyle w:val="affc"/>
            <w:rFonts w:eastAsia="ＭＳ ゴシック"/>
          </w:rPr>
          <w:t xml:space="preserve">　工事用道路工</w:t>
        </w:r>
        <w:r w:rsidR="00DF4A72">
          <w:rPr>
            <w:webHidden/>
          </w:rPr>
          <w:tab/>
        </w:r>
        <w:r w:rsidR="00DF4A72">
          <w:rPr>
            <w:webHidden/>
          </w:rPr>
          <w:fldChar w:fldCharType="begin"/>
        </w:r>
        <w:r w:rsidR="00DF4A72">
          <w:rPr>
            <w:webHidden/>
          </w:rPr>
          <w:instrText xml:space="preserve"> PAGEREF _Toc98867621 \h </w:instrText>
        </w:r>
        <w:r w:rsidR="00DF4A72">
          <w:rPr>
            <w:webHidden/>
          </w:rPr>
        </w:r>
        <w:r w:rsidR="00DF4A72">
          <w:rPr>
            <w:webHidden/>
          </w:rPr>
          <w:fldChar w:fldCharType="separate"/>
        </w:r>
        <w:r w:rsidR="00D13C86">
          <w:rPr>
            <w:webHidden/>
          </w:rPr>
          <w:t>3-2</w:t>
        </w:r>
        <w:r w:rsidR="00DF4A72">
          <w:rPr>
            <w:webHidden/>
          </w:rPr>
          <w:fldChar w:fldCharType="end"/>
        </w:r>
      </w:hyperlink>
    </w:p>
    <w:p w14:paraId="4FFDB3B2" w14:textId="2B100427" w:rsidR="00DF4A72" w:rsidRDefault="00C04AA8">
      <w:pPr>
        <w:pStyle w:val="43"/>
        <w:rPr>
          <w:rFonts w:asciiTheme="minorHAnsi" w:eastAsiaTheme="minorEastAsia" w:hAnsiTheme="minorHAnsi" w:cstheme="minorBidi"/>
          <w:spacing w:val="0"/>
          <w:szCs w:val="22"/>
        </w:rPr>
      </w:pPr>
      <w:hyperlink w:anchor="_Toc98867622" w:history="1">
        <w:r w:rsidR="00DF4A72" w:rsidRPr="007E45F8">
          <w:rPr>
            <w:rStyle w:val="affc"/>
            <w:rFonts w:eastAsia="ＭＳ ゴシック"/>
          </w:rPr>
          <w:t>3-2-10-3</w:t>
        </w:r>
        <w:r w:rsidR="00DF4A72" w:rsidRPr="007E45F8">
          <w:rPr>
            <w:rStyle w:val="affc"/>
            <w:rFonts w:eastAsia="ＭＳ ゴシック"/>
          </w:rPr>
          <w:t xml:space="preserve">　仮橋・仮桟橋工</w:t>
        </w:r>
        <w:r w:rsidR="00DF4A72">
          <w:rPr>
            <w:webHidden/>
          </w:rPr>
          <w:tab/>
        </w:r>
        <w:r w:rsidR="00DF4A72">
          <w:rPr>
            <w:webHidden/>
          </w:rPr>
          <w:fldChar w:fldCharType="begin"/>
        </w:r>
        <w:r w:rsidR="00DF4A72">
          <w:rPr>
            <w:webHidden/>
          </w:rPr>
          <w:instrText xml:space="preserve"> PAGEREF _Toc98867622 \h </w:instrText>
        </w:r>
        <w:r w:rsidR="00DF4A72">
          <w:rPr>
            <w:webHidden/>
          </w:rPr>
        </w:r>
        <w:r w:rsidR="00DF4A72">
          <w:rPr>
            <w:webHidden/>
          </w:rPr>
          <w:fldChar w:fldCharType="separate"/>
        </w:r>
        <w:r w:rsidR="00D13C86">
          <w:rPr>
            <w:webHidden/>
          </w:rPr>
          <w:t>3-2</w:t>
        </w:r>
        <w:r w:rsidR="00DF4A72">
          <w:rPr>
            <w:webHidden/>
          </w:rPr>
          <w:fldChar w:fldCharType="end"/>
        </w:r>
      </w:hyperlink>
    </w:p>
    <w:p w14:paraId="52E3A21C" w14:textId="520237FB" w:rsidR="00DF4A72" w:rsidRDefault="00C04AA8">
      <w:pPr>
        <w:pStyle w:val="43"/>
        <w:rPr>
          <w:rFonts w:asciiTheme="minorHAnsi" w:eastAsiaTheme="minorEastAsia" w:hAnsiTheme="minorHAnsi" w:cstheme="minorBidi"/>
          <w:spacing w:val="0"/>
          <w:szCs w:val="22"/>
        </w:rPr>
      </w:pPr>
      <w:hyperlink w:anchor="_Toc98867623" w:history="1">
        <w:r w:rsidR="00DF4A72" w:rsidRPr="007E45F8">
          <w:rPr>
            <w:rStyle w:val="affc"/>
            <w:rFonts w:eastAsia="ＭＳ ゴシック"/>
          </w:rPr>
          <w:t>3-2-10-4</w:t>
        </w:r>
        <w:r w:rsidR="00DF4A72" w:rsidRPr="007E45F8">
          <w:rPr>
            <w:rStyle w:val="affc"/>
            <w:rFonts w:eastAsia="ＭＳ ゴシック"/>
          </w:rPr>
          <w:t xml:space="preserve">　路面覆工</w:t>
        </w:r>
        <w:r w:rsidR="00DF4A72">
          <w:rPr>
            <w:webHidden/>
          </w:rPr>
          <w:tab/>
        </w:r>
        <w:r w:rsidR="00DF4A72">
          <w:rPr>
            <w:webHidden/>
          </w:rPr>
          <w:fldChar w:fldCharType="begin"/>
        </w:r>
        <w:r w:rsidR="00DF4A72">
          <w:rPr>
            <w:webHidden/>
          </w:rPr>
          <w:instrText xml:space="preserve"> PAGEREF _Toc98867623 \h </w:instrText>
        </w:r>
        <w:r w:rsidR="00DF4A72">
          <w:rPr>
            <w:webHidden/>
          </w:rPr>
        </w:r>
        <w:r w:rsidR="00DF4A72">
          <w:rPr>
            <w:webHidden/>
          </w:rPr>
          <w:fldChar w:fldCharType="separate"/>
        </w:r>
        <w:r w:rsidR="00D13C86">
          <w:rPr>
            <w:webHidden/>
          </w:rPr>
          <w:t>3-2</w:t>
        </w:r>
        <w:r w:rsidR="00DF4A72">
          <w:rPr>
            <w:webHidden/>
          </w:rPr>
          <w:fldChar w:fldCharType="end"/>
        </w:r>
      </w:hyperlink>
    </w:p>
    <w:p w14:paraId="01CEDBFA" w14:textId="0A7BF54F" w:rsidR="00DF4A72" w:rsidRDefault="00C04AA8">
      <w:pPr>
        <w:pStyle w:val="43"/>
        <w:rPr>
          <w:rFonts w:asciiTheme="minorHAnsi" w:eastAsiaTheme="minorEastAsia" w:hAnsiTheme="minorHAnsi" w:cstheme="minorBidi"/>
          <w:spacing w:val="0"/>
          <w:szCs w:val="22"/>
        </w:rPr>
      </w:pPr>
      <w:hyperlink w:anchor="_Toc98867624" w:history="1">
        <w:r w:rsidR="00DF4A72" w:rsidRPr="007E45F8">
          <w:rPr>
            <w:rStyle w:val="affc"/>
            <w:rFonts w:eastAsia="ＭＳ ゴシック"/>
          </w:rPr>
          <w:t>3-2-10-5</w:t>
        </w:r>
        <w:r w:rsidR="00DF4A72" w:rsidRPr="007E45F8">
          <w:rPr>
            <w:rStyle w:val="affc"/>
            <w:rFonts w:eastAsia="ＭＳ ゴシック"/>
          </w:rPr>
          <w:t xml:space="preserve">　土留・仮締切工</w:t>
        </w:r>
        <w:r w:rsidR="00DF4A72">
          <w:rPr>
            <w:webHidden/>
          </w:rPr>
          <w:tab/>
        </w:r>
        <w:r w:rsidR="00DF4A72">
          <w:rPr>
            <w:webHidden/>
          </w:rPr>
          <w:fldChar w:fldCharType="begin"/>
        </w:r>
        <w:r w:rsidR="00DF4A72">
          <w:rPr>
            <w:webHidden/>
          </w:rPr>
          <w:instrText xml:space="preserve"> PAGEREF _Toc98867624 \h </w:instrText>
        </w:r>
        <w:r w:rsidR="00DF4A72">
          <w:rPr>
            <w:webHidden/>
          </w:rPr>
        </w:r>
        <w:r w:rsidR="00DF4A72">
          <w:rPr>
            <w:webHidden/>
          </w:rPr>
          <w:fldChar w:fldCharType="separate"/>
        </w:r>
        <w:r w:rsidR="00D13C86">
          <w:rPr>
            <w:webHidden/>
          </w:rPr>
          <w:t>3-2</w:t>
        </w:r>
        <w:r w:rsidR="00DF4A72">
          <w:rPr>
            <w:webHidden/>
          </w:rPr>
          <w:fldChar w:fldCharType="end"/>
        </w:r>
      </w:hyperlink>
    </w:p>
    <w:p w14:paraId="77D9A417" w14:textId="24F28963" w:rsidR="00DF4A72" w:rsidRDefault="00C04AA8">
      <w:pPr>
        <w:pStyle w:val="43"/>
        <w:rPr>
          <w:rFonts w:asciiTheme="minorHAnsi" w:eastAsiaTheme="minorEastAsia" w:hAnsiTheme="minorHAnsi" w:cstheme="minorBidi"/>
          <w:spacing w:val="0"/>
          <w:szCs w:val="22"/>
        </w:rPr>
      </w:pPr>
      <w:hyperlink w:anchor="_Toc98867625" w:history="1">
        <w:r w:rsidR="00DF4A72" w:rsidRPr="007E45F8">
          <w:rPr>
            <w:rStyle w:val="affc"/>
            <w:rFonts w:eastAsia="ＭＳ ゴシック"/>
          </w:rPr>
          <w:t>3-2-10-6</w:t>
        </w:r>
        <w:r w:rsidR="00DF4A72" w:rsidRPr="007E45F8">
          <w:rPr>
            <w:rStyle w:val="affc"/>
            <w:rFonts w:eastAsia="ＭＳ ゴシック"/>
          </w:rPr>
          <w:t xml:space="preserve">　砂防仮締切工</w:t>
        </w:r>
        <w:r w:rsidR="00DF4A72">
          <w:rPr>
            <w:webHidden/>
          </w:rPr>
          <w:tab/>
        </w:r>
        <w:r w:rsidR="00DF4A72">
          <w:rPr>
            <w:webHidden/>
          </w:rPr>
          <w:fldChar w:fldCharType="begin"/>
        </w:r>
        <w:r w:rsidR="00DF4A72">
          <w:rPr>
            <w:webHidden/>
          </w:rPr>
          <w:instrText xml:space="preserve"> PAGEREF _Toc98867625 \h </w:instrText>
        </w:r>
        <w:r w:rsidR="00DF4A72">
          <w:rPr>
            <w:webHidden/>
          </w:rPr>
        </w:r>
        <w:r w:rsidR="00DF4A72">
          <w:rPr>
            <w:webHidden/>
          </w:rPr>
          <w:fldChar w:fldCharType="separate"/>
        </w:r>
        <w:r w:rsidR="00D13C86">
          <w:rPr>
            <w:webHidden/>
          </w:rPr>
          <w:t>3-2</w:t>
        </w:r>
        <w:r w:rsidR="00DF4A72">
          <w:rPr>
            <w:webHidden/>
          </w:rPr>
          <w:fldChar w:fldCharType="end"/>
        </w:r>
      </w:hyperlink>
    </w:p>
    <w:p w14:paraId="7378EEE1" w14:textId="5737467C" w:rsidR="00DF4A72" w:rsidRDefault="00C04AA8">
      <w:pPr>
        <w:pStyle w:val="43"/>
        <w:rPr>
          <w:rFonts w:asciiTheme="minorHAnsi" w:eastAsiaTheme="minorEastAsia" w:hAnsiTheme="minorHAnsi" w:cstheme="minorBidi"/>
          <w:spacing w:val="0"/>
          <w:szCs w:val="22"/>
        </w:rPr>
      </w:pPr>
      <w:hyperlink w:anchor="_Toc98867626" w:history="1">
        <w:r w:rsidR="00DF4A72" w:rsidRPr="007E45F8">
          <w:rPr>
            <w:rStyle w:val="affc"/>
            <w:rFonts w:eastAsia="ＭＳ ゴシック"/>
          </w:rPr>
          <w:t>3-2-10-7</w:t>
        </w:r>
        <w:r w:rsidR="00DF4A72" w:rsidRPr="007E45F8">
          <w:rPr>
            <w:rStyle w:val="affc"/>
            <w:rFonts w:eastAsia="ＭＳ ゴシック"/>
          </w:rPr>
          <w:t xml:space="preserve">　水替工</w:t>
        </w:r>
        <w:r w:rsidR="00DF4A72">
          <w:rPr>
            <w:webHidden/>
          </w:rPr>
          <w:tab/>
        </w:r>
        <w:r w:rsidR="00DF4A72">
          <w:rPr>
            <w:webHidden/>
          </w:rPr>
          <w:fldChar w:fldCharType="begin"/>
        </w:r>
        <w:r w:rsidR="00DF4A72">
          <w:rPr>
            <w:webHidden/>
          </w:rPr>
          <w:instrText xml:space="preserve"> PAGEREF _Toc98867626 \h </w:instrText>
        </w:r>
        <w:r w:rsidR="00DF4A72">
          <w:rPr>
            <w:webHidden/>
          </w:rPr>
        </w:r>
        <w:r w:rsidR="00DF4A72">
          <w:rPr>
            <w:webHidden/>
          </w:rPr>
          <w:fldChar w:fldCharType="separate"/>
        </w:r>
        <w:r w:rsidR="00D13C86">
          <w:rPr>
            <w:webHidden/>
          </w:rPr>
          <w:t>3-2</w:t>
        </w:r>
        <w:r w:rsidR="00DF4A72">
          <w:rPr>
            <w:webHidden/>
          </w:rPr>
          <w:fldChar w:fldCharType="end"/>
        </w:r>
      </w:hyperlink>
    </w:p>
    <w:p w14:paraId="01712D7F" w14:textId="228BE771" w:rsidR="00DF4A72" w:rsidRDefault="00C04AA8">
      <w:pPr>
        <w:pStyle w:val="43"/>
        <w:rPr>
          <w:rFonts w:asciiTheme="minorHAnsi" w:eastAsiaTheme="minorEastAsia" w:hAnsiTheme="minorHAnsi" w:cstheme="minorBidi"/>
          <w:spacing w:val="0"/>
          <w:szCs w:val="22"/>
        </w:rPr>
      </w:pPr>
      <w:hyperlink w:anchor="_Toc98867627" w:history="1">
        <w:r w:rsidR="00DF4A72" w:rsidRPr="007E45F8">
          <w:rPr>
            <w:rStyle w:val="affc"/>
            <w:rFonts w:eastAsia="ＭＳ ゴシック"/>
          </w:rPr>
          <w:t>3-2-10-8</w:t>
        </w:r>
        <w:r w:rsidR="00DF4A72" w:rsidRPr="007E45F8">
          <w:rPr>
            <w:rStyle w:val="affc"/>
            <w:rFonts w:eastAsia="ＭＳ ゴシック"/>
          </w:rPr>
          <w:t xml:space="preserve">　地下水位低下工</w:t>
        </w:r>
        <w:r w:rsidR="00DF4A72">
          <w:rPr>
            <w:webHidden/>
          </w:rPr>
          <w:tab/>
        </w:r>
        <w:r w:rsidR="00DF4A72">
          <w:rPr>
            <w:webHidden/>
          </w:rPr>
          <w:fldChar w:fldCharType="begin"/>
        </w:r>
        <w:r w:rsidR="00DF4A72">
          <w:rPr>
            <w:webHidden/>
          </w:rPr>
          <w:instrText xml:space="preserve"> PAGEREF _Toc98867627 \h </w:instrText>
        </w:r>
        <w:r w:rsidR="00DF4A72">
          <w:rPr>
            <w:webHidden/>
          </w:rPr>
        </w:r>
        <w:r w:rsidR="00DF4A72">
          <w:rPr>
            <w:webHidden/>
          </w:rPr>
          <w:fldChar w:fldCharType="separate"/>
        </w:r>
        <w:r w:rsidR="00D13C86">
          <w:rPr>
            <w:webHidden/>
          </w:rPr>
          <w:t>3-2</w:t>
        </w:r>
        <w:r w:rsidR="00DF4A72">
          <w:rPr>
            <w:webHidden/>
          </w:rPr>
          <w:fldChar w:fldCharType="end"/>
        </w:r>
      </w:hyperlink>
    </w:p>
    <w:p w14:paraId="6DEB0912" w14:textId="1F98EB98" w:rsidR="00DF4A72" w:rsidRDefault="00C04AA8">
      <w:pPr>
        <w:pStyle w:val="43"/>
        <w:rPr>
          <w:rFonts w:asciiTheme="minorHAnsi" w:eastAsiaTheme="minorEastAsia" w:hAnsiTheme="minorHAnsi" w:cstheme="minorBidi"/>
          <w:spacing w:val="0"/>
          <w:szCs w:val="22"/>
        </w:rPr>
      </w:pPr>
      <w:hyperlink w:anchor="_Toc98867628" w:history="1">
        <w:r w:rsidR="00DF4A72" w:rsidRPr="007E45F8">
          <w:rPr>
            <w:rStyle w:val="affc"/>
            <w:rFonts w:eastAsia="ＭＳ ゴシック"/>
          </w:rPr>
          <w:t>3-2-10-9</w:t>
        </w:r>
        <w:r w:rsidR="00DF4A72" w:rsidRPr="007E45F8">
          <w:rPr>
            <w:rStyle w:val="affc"/>
            <w:rFonts w:eastAsia="ＭＳ ゴシック"/>
          </w:rPr>
          <w:t xml:space="preserve">　地中連続壁工（壁式）</w:t>
        </w:r>
        <w:r w:rsidR="00DF4A72">
          <w:rPr>
            <w:webHidden/>
          </w:rPr>
          <w:tab/>
        </w:r>
        <w:r w:rsidR="00DF4A72">
          <w:rPr>
            <w:webHidden/>
          </w:rPr>
          <w:fldChar w:fldCharType="begin"/>
        </w:r>
        <w:r w:rsidR="00DF4A72">
          <w:rPr>
            <w:webHidden/>
          </w:rPr>
          <w:instrText xml:space="preserve"> PAGEREF _Toc98867628 \h </w:instrText>
        </w:r>
        <w:r w:rsidR="00DF4A72">
          <w:rPr>
            <w:webHidden/>
          </w:rPr>
        </w:r>
        <w:r w:rsidR="00DF4A72">
          <w:rPr>
            <w:webHidden/>
          </w:rPr>
          <w:fldChar w:fldCharType="separate"/>
        </w:r>
        <w:r w:rsidR="00D13C86">
          <w:rPr>
            <w:webHidden/>
          </w:rPr>
          <w:t>3-2</w:t>
        </w:r>
        <w:r w:rsidR="00DF4A72">
          <w:rPr>
            <w:webHidden/>
          </w:rPr>
          <w:fldChar w:fldCharType="end"/>
        </w:r>
      </w:hyperlink>
    </w:p>
    <w:p w14:paraId="6CC7F09F" w14:textId="465FC032" w:rsidR="00DF4A72" w:rsidRDefault="00C04AA8">
      <w:pPr>
        <w:pStyle w:val="43"/>
        <w:rPr>
          <w:rFonts w:asciiTheme="minorHAnsi" w:eastAsiaTheme="minorEastAsia" w:hAnsiTheme="minorHAnsi" w:cstheme="minorBidi"/>
          <w:spacing w:val="0"/>
          <w:szCs w:val="22"/>
        </w:rPr>
      </w:pPr>
      <w:hyperlink w:anchor="_Toc98867629" w:history="1">
        <w:r w:rsidR="00DF4A72" w:rsidRPr="007E45F8">
          <w:rPr>
            <w:rStyle w:val="affc"/>
            <w:rFonts w:eastAsia="ＭＳ ゴシック"/>
          </w:rPr>
          <w:t>3-2-10-10</w:t>
        </w:r>
        <w:r w:rsidR="00DF4A72" w:rsidRPr="007E45F8">
          <w:rPr>
            <w:rStyle w:val="affc"/>
            <w:rFonts w:eastAsia="ＭＳ ゴシック"/>
          </w:rPr>
          <w:t xml:space="preserve">　地中連続壁工（柱列式）</w:t>
        </w:r>
        <w:r w:rsidR="00DF4A72">
          <w:rPr>
            <w:webHidden/>
          </w:rPr>
          <w:tab/>
        </w:r>
        <w:r w:rsidR="00DF4A72">
          <w:rPr>
            <w:webHidden/>
          </w:rPr>
          <w:fldChar w:fldCharType="begin"/>
        </w:r>
        <w:r w:rsidR="00DF4A72">
          <w:rPr>
            <w:webHidden/>
          </w:rPr>
          <w:instrText xml:space="preserve"> PAGEREF _Toc98867629 \h </w:instrText>
        </w:r>
        <w:r w:rsidR="00DF4A72">
          <w:rPr>
            <w:webHidden/>
          </w:rPr>
        </w:r>
        <w:r w:rsidR="00DF4A72">
          <w:rPr>
            <w:webHidden/>
          </w:rPr>
          <w:fldChar w:fldCharType="separate"/>
        </w:r>
        <w:r w:rsidR="00D13C86">
          <w:rPr>
            <w:webHidden/>
          </w:rPr>
          <w:t>3-2</w:t>
        </w:r>
        <w:r w:rsidR="00DF4A72">
          <w:rPr>
            <w:webHidden/>
          </w:rPr>
          <w:fldChar w:fldCharType="end"/>
        </w:r>
      </w:hyperlink>
    </w:p>
    <w:p w14:paraId="4D66FD85" w14:textId="28F2EA16" w:rsidR="00DF4A72" w:rsidRDefault="00C04AA8">
      <w:pPr>
        <w:pStyle w:val="43"/>
        <w:rPr>
          <w:rFonts w:asciiTheme="minorHAnsi" w:eastAsiaTheme="minorEastAsia" w:hAnsiTheme="minorHAnsi" w:cstheme="minorBidi"/>
          <w:spacing w:val="0"/>
          <w:szCs w:val="22"/>
        </w:rPr>
      </w:pPr>
      <w:hyperlink w:anchor="_Toc98867630" w:history="1">
        <w:r w:rsidR="00DF4A72" w:rsidRPr="007E45F8">
          <w:rPr>
            <w:rStyle w:val="affc"/>
            <w:rFonts w:eastAsia="ＭＳ ゴシック"/>
          </w:rPr>
          <w:t>3-2-10-11</w:t>
        </w:r>
        <w:r w:rsidR="00DF4A72" w:rsidRPr="007E45F8">
          <w:rPr>
            <w:rStyle w:val="affc"/>
            <w:rFonts w:eastAsia="ＭＳ ゴシック"/>
          </w:rPr>
          <w:t xml:space="preserve">　仮水路工</w:t>
        </w:r>
        <w:r w:rsidR="00DF4A72">
          <w:rPr>
            <w:webHidden/>
          </w:rPr>
          <w:tab/>
        </w:r>
        <w:r w:rsidR="00DF4A72">
          <w:rPr>
            <w:webHidden/>
          </w:rPr>
          <w:fldChar w:fldCharType="begin"/>
        </w:r>
        <w:r w:rsidR="00DF4A72">
          <w:rPr>
            <w:webHidden/>
          </w:rPr>
          <w:instrText xml:space="preserve"> PAGEREF _Toc98867630 \h </w:instrText>
        </w:r>
        <w:r w:rsidR="00DF4A72">
          <w:rPr>
            <w:webHidden/>
          </w:rPr>
        </w:r>
        <w:r w:rsidR="00DF4A72">
          <w:rPr>
            <w:webHidden/>
          </w:rPr>
          <w:fldChar w:fldCharType="separate"/>
        </w:r>
        <w:r w:rsidR="00D13C86">
          <w:rPr>
            <w:webHidden/>
          </w:rPr>
          <w:t>3-2</w:t>
        </w:r>
        <w:r w:rsidR="00DF4A72">
          <w:rPr>
            <w:webHidden/>
          </w:rPr>
          <w:fldChar w:fldCharType="end"/>
        </w:r>
      </w:hyperlink>
    </w:p>
    <w:p w14:paraId="0318B79A" w14:textId="6948E4F2" w:rsidR="00DF4A72" w:rsidRDefault="00C04AA8">
      <w:pPr>
        <w:pStyle w:val="43"/>
        <w:rPr>
          <w:rFonts w:asciiTheme="minorHAnsi" w:eastAsiaTheme="minorEastAsia" w:hAnsiTheme="minorHAnsi" w:cstheme="minorBidi"/>
          <w:spacing w:val="0"/>
          <w:szCs w:val="22"/>
        </w:rPr>
      </w:pPr>
      <w:hyperlink w:anchor="_Toc98867631" w:history="1">
        <w:r w:rsidR="00DF4A72" w:rsidRPr="007E45F8">
          <w:rPr>
            <w:rStyle w:val="affc"/>
            <w:rFonts w:eastAsia="ＭＳ ゴシック"/>
          </w:rPr>
          <w:t>3-2-10-12</w:t>
        </w:r>
        <w:r w:rsidR="00DF4A72" w:rsidRPr="007E45F8">
          <w:rPr>
            <w:rStyle w:val="affc"/>
            <w:rFonts w:eastAsia="ＭＳ ゴシック"/>
          </w:rPr>
          <w:t xml:space="preserve">　残土受入れ施設工</w:t>
        </w:r>
        <w:r w:rsidR="00DF4A72">
          <w:rPr>
            <w:webHidden/>
          </w:rPr>
          <w:tab/>
        </w:r>
        <w:r w:rsidR="00DF4A72">
          <w:rPr>
            <w:webHidden/>
          </w:rPr>
          <w:fldChar w:fldCharType="begin"/>
        </w:r>
        <w:r w:rsidR="00DF4A72">
          <w:rPr>
            <w:webHidden/>
          </w:rPr>
          <w:instrText xml:space="preserve"> PAGEREF _Toc98867631 \h </w:instrText>
        </w:r>
        <w:r w:rsidR="00DF4A72">
          <w:rPr>
            <w:webHidden/>
          </w:rPr>
        </w:r>
        <w:r w:rsidR="00DF4A72">
          <w:rPr>
            <w:webHidden/>
          </w:rPr>
          <w:fldChar w:fldCharType="separate"/>
        </w:r>
        <w:r w:rsidR="00D13C86">
          <w:rPr>
            <w:webHidden/>
          </w:rPr>
          <w:t>3-2</w:t>
        </w:r>
        <w:r w:rsidR="00DF4A72">
          <w:rPr>
            <w:webHidden/>
          </w:rPr>
          <w:fldChar w:fldCharType="end"/>
        </w:r>
      </w:hyperlink>
    </w:p>
    <w:p w14:paraId="66485214" w14:textId="5F39EFA0" w:rsidR="00DF4A72" w:rsidRDefault="00C04AA8">
      <w:pPr>
        <w:pStyle w:val="43"/>
        <w:rPr>
          <w:rFonts w:asciiTheme="minorHAnsi" w:eastAsiaTheme="minorEastAsia" w:hAnsiTheme="minorHAnsi" w:cstheme="minorBidi"/>
          <w:spacing w:val="0"/>
          <w:szCs w:val="22"/>
        </w:rPr>
      </w:pPr>
      <w:hyperlink w:anchor="_Toc98867632" w:history="1">
        <w:r w:rsidR="00DF4A72" w:rsidRPr="007E45F8">
          <w:rPr>
            <w:rStyle w:val="affc"/>
            <w:rFonts w:eastAsia="ＭＳ ゴシック"/>
          </w:rPr>
          <w:t>3-2-10-13</w:t>
        </w:r>
        <w:r w:rsidR="00DF4A72" w:rsidRPr="007E45F8">
          <w:rPr>
            <w:rStyle w:val="affc"/>
            <w:rFonts w:eastAsia="ＭＳ ゴシック"/>
          </w:rPr>
          <w:t xml:space="preserve">　作業ヤード整備工</w:t>
        </w:r>
        <w:r w:rsidR="00DF4A72">
          <w:rPr>
            <w:webHidden/>
          </w:rPr>
          <w:tab/>
        </w:r>
        <w:r w:rsidR="00DF4A72">
          <w:rPr>
            <w:webHidden/>
          </w:rPr>
          <w:fldChar w:fldCharType="begin"/>
        </w:r>
        <w:r w:rsidR="00DF4A72">
          <w:rPr>
            <w:webHidden/>
          </w:rPr>
          <w:instrText xml:space="preserve"> PAGEREF _Toc98867632 \h </w:instrText>
        </w:r>
        <w:r w:rsidR="00DF4A72">
          <w:rPr>
            <w:webHidden/>
          </w:rPr>
        </w:r>
        <w:r w:rsidR="00DF4A72">
          <w:rPr>
            <w:webHidden/>
          </w:rPr>
          <w:fldChar w:fldCharType="separate"/>
        </w:r>
        <w:r w:rsidR="00D13C86">
          <w:rPr>
            <w:webHidden/>
          </w:rPr>
          <w:t>3-2</w:t>
        </w:r>
        <w:r w:rsidR="00DF4A72">
          <w:rPr>
            <w:webHidden/>
          </w:rPr>
          <w:fldChar w:fldCharType="end"/>
        </w:r>
      </w:hyperlink>
    </w:p>
    <w:p w14:paraId="7F81BFE0" w14:textId="4C4C86F3" w:rsidR="00DF4A72" w:rsidRDefault="00C04AA8">
      <w:pPr>
        <w:pStyle w:val="43"/>
        <w:rPr>
          <w:rFonts w:asciiTheme="minorHAnsi" w:eastAsiaTheme="minorEastAsia" w:hAnsiTheme="minorHAnsi" w:cstheme="minorBidi"/>
          <w:spacing w:val="0"/>
          <w:szCs w:val="22"/>
        </w:rPr>
      </w:pPr>
      <w:hyperlink w:anchor="_Toc98867633" w:history="1">
        <w:r w:rsidR="00DF4A72" w:rsidRPr="007E45F8">
          <w:rPr>
            <w:rStyle w:val="affc"/>
            <w:rFonts w:eastAsia="ＭＳ ゴシック"/>
          </w:rPr>
          <w:t>3-2-10-14</w:t>
        </w:r>
        <w:r w:rsidR="00DF4A72" w:rsidRPr="007E45F8">
          <w:rPr>
            <w:rStyle w:val="affc"/>
            <w:rFonts w:eastAsia="ＭＳ ゴシック"/>
          </w:rPr>
          <w:t xml:space="preserve">　電力設備工</w:t>
        </w:r>
        <w:r w:rsidR="00DF4A72">
          <w:rPr>
            <w:webHidden/>
          </w:rPr>
          <w:tab/>
        </w:r>
        <w:r w:rsidR="00DF4A72">
          <w:rPr>
            <w:webHidden/>
          </w:rPr>
          <w:fldChar w:fldCharType="begin"/>
        </w:r>
        <w:r w:rsidR="00DF4A72">
          <w:rPr>
            <w:webHidden/>
          </w:rPr>
          <w:instrText xml:space="preserve"> PAGEREF _Toc98867633 \h </w:instrText>
        </w:r>
        <w:r w:rsidR="00DF4A72">
          <w:rPr>
            <w:webHidden/>
          </w:rPr>
        </w:r>
        <w:r w:rsidR="00DF4A72">
          <w:rPr>
            <w:webHidden/>
          </w:rPr>
          <w:fldChar w:fldCharType="separate"/>
        </w:r>
        <w:r w:rsidR="00D13C86">
          <w:rPr>
            <w:webHidden/>
          </w:rPr>
          <w:t>3-2</w:t>
        </w:r>
        <w:r w:rsidR="00DF4A72">
          <w:rPr>
            <w:webHidden/>
          </w:rPr>
          <w:fldChar w:fldCharType="end"/>
        </w:r>
      </w:hyperlink>
    </w:p>
    <w:p w14:paraId="2FAAF9D3" w14:textId="2F1D6309" w:rsidR="00DF4A72" w:rsidRDefault="00C04AA8">
      <w:pPr>
        <w:pStyle w:val="43"/>
        <w:rPr>
          <w:rFonts w:asciiTheme="minorHAnsi" w:eastAsiaTheme="minorEastAsia" w:hAnsiTheme="minorHAnsi" w:cstheme="minorBidi"/>
          <w:spacing w:val="0"/>
          <w:szCs w:val="22"/>
        </w:rPr>
      </w:pPr>
      <w:hyperlink w:anchor="_Toc98867634" w:history="1">
        <w:r w:rsidR="00DF4A72" w:rsidRPr="007E45F8">
          <w:rPr>
            <w:rStyle w:val="affc"/>
            <w:rFonts w:eastAsia="ＭＳ ゴシック"/>
          </w:rPr>
          <w:t>3-2-10-15</w:t>
        </w:r>
        <w:r w:rsidR="00DF4A72" w:rsidRPr="007E45F8">
          <w:rPr>
            <w:rStyle w:val="affc"/>
            <w:rFonts w:eastAsia="ＭＳ ゴシック"/>
          </w:rPr>
          <w:t xml:space="preserve">　コンクリート製造設備工</w:t>
        </w:r>
        <w:r w:rsidR="00DF4A72">
          <w:rPr>
            <w:webHidden/>
          </w:rPr>
          <w:tab/>
        </w:r>
        <w:r w:rsidR="00DF4A72">
          <w:rPr>
            <w:webHidden/>
          </w:rPr>
          <w:fldChar w:fldCharType="begin"/>
        </w:r>
        <w:r w:rsidR="00DF4A72">
          <w:rPr>
            <w:webHidden/>
          </w:rPr>
          <w:instrText xml:space="preserve"> PAGEREF _Toc98867634 \h </w:instrText>
        </w:r>
        <w:r w:rsidR="00DF4A72">
          <w:rPr>
            <w:webHidden/>
          </w:rPr>
        </w:r>
        <w:r w:rsidR="00DF4A72">
          <w:rPr>
            <w:webHidden/>
          </w:rPr>
          <w:fldChar w:fldCharType="separate"/>
        </w:r>
        <w:r w:rsidR="00D13C86">
          <w:rPr>
            <w:webHidden/>
          </w:rPr>
          <w:t>3-2</w:t>
        </w:r>
        <w:r w:rsidR="00DF4A72">
          <w:rPr>
            <w:webHidden/>
          </w:rPr>
          <w:fldChar w:fldCharType="end"/>
        </w:r>
      </w:hyperlink>
    </w:p>
    <w:p w14:paraId="4D3EDA76" w14:textId="14B96B18" w:rsidR="00DF4A72" w:rsidRDefault="00C04AA8">
      <w:pPr>
        <w:pStyle w:val="43"/>
        <w:rPr>
          <w:rFonts w:asciiTheme="minorHAnsi" w:eastAsiaTheme="minorEastAsia" w:hAnsiTheme="minorHAnsi" w:cstheme="minorBidi"/>
          <w:spacing w:val="0"/>
          <w:szCs w:val="22"/>
        </w:rPr>
      </w:pPr>
      <w:hyperlink w:anchor="_Toc98867635" w:history="1">
        <w:r w:rsidR="00DF4A72" w:rsidRPr="007E45F8">
          <w:rPr>
            <w:rStyle w:val="affc"/>
            <w:rFonts w:eastAsia="ＭＳ ゴシック"/>
          </w:rPr>
          <w:t>3-2-10-16</w:t>
        </w:r>
        <w:r w:rsidR="00DF4A72" w:rsidRPr="007E45F8">
          <w:rPr>
            <w:rStyle w:val="affc"/>
            <w:rFonts w:eastAsia="ＭＳ ゴシック"/>
          </w:rPr>
          <w:t xml:space="preserve">　トンネル仮設備工</w:t>
        </w:r>
        <w:r w:rsidR="00DF4A72">
          <w:rPr>
            <w:webHidden/>
          </w:rPr>
          <w:tab/>
        </w:r>
        <w:r w:rsidR="00DF4A72">
          <w:rPr>
            <w:webHidden/>
          </w:rPr>
          <w:fldChar w:fldCharType="begin"/>
        </w:r>
        <w:r w:rsidR="00DF4A72">
          <w:rPr>
            <w:webHidden/>
          </w:rPr>
          <w:instrText xml:space="preserve"> PAGEREF _Toc98867635 \h </w:instrText>
        </w:r>
        <w:r w:rsidR="00DF4A72">
          <w:rPr>
            <w:webHidden/>
          </w:rPr>
        </w:r>
        <w:r w:rsidR="00DF4A72">
          <w:rPr>
            <w:webHidden/>
          </w:rPr>
          <w:fldChar w:fldCharType="separate"/>
        </w:r>
        <w:r w:rsidR="00D13C86">
          <w:rPr>
            <w:webHidden/>
          </w:rPr>
          <w:t>3-2</w:t>
        </w:r>
        <w:r w:rsidR="00DF4A72">
          <w:rPr>
            <w:webHidden/>
          </w:rPr>
          <w:fldChar w:fldCharType="end"/>
        </w:r>
      </w:hyperlink>
    </w:p>
    <w:p w14:paraId="7F4FAD4A" w14:textId="596EB3C0" w:rsidR="00DF4A72" w:rsidRDefault="00C04AA8">
      <w:pPr>
        <w:pStyle w:val="43"/>
        <w:rPr>
          <w:rFonts w:asciiTheme="minorHAnsi" w:eastAsiaTheme="minorEastAsia" w:hAnsiTheme="minorHAnsi" w:cstheme="minorBidi"/>
          <w:spacing w:val="0"/>
          <w:szCs w:val="22"/>
        </w:rPr>
      </w:pPr>
      <w:hyperlink w:anchor="_Toc98867636" w:history="1">
        <w:r w:rsidR="00DF4A72" w:rsidRPr="007E45F8">
          <w:rPr>
            <w:rStyle w:val="affc"/>
            <w:rFonts w:eastAsia="ＭＳ ゴシック"/>
          </w:rPr>
          <w:t>3-2-10-17</w:t>
        </w:r>
        <w:r w:rsidR="00DF4A72" w:rsidRPr="007E45F8">
          <w:rPr>
            <w:rStyle w:val="affc"/>
            <w:rFonts w:eastAsia="ＭＳ ゴシック"/>
          </w:rPr>
          <w:t xml:space="preserve">　防塵対策工</w:t>
        </w:r>
        <w:r w:rsidR="00DF4A72">
          <w:rPr>
            <w:webHidden/>
          </w:rPr>
          <w:tab/>
        </w:r>
        <w:r w:rsidR="00DF4A72">
          <w:rPr>
            <w:webHidden/>
          </w:rPr>
          <w:fldChar w:fldCharType="begin"/>
        </w:r>
        <w:r w:rsidR="00DF4A72">
          <w:rPr>
            <w:webHidden/>
          </w:rPr>
          <w:instrText xml:space="preserve"> PAGEREF _Toc98867636 \h </w:instrText>
        </w:r>
        <w:r w:rsidR="00DF4A72">
          <w:rPr>
            <w:webHidden/>
          </w:rPr>
        </w:r>
        <w:r w:rsidR="00DF4A72">
          <w:rPr>
            <w:webHidden/>
          </w:rPr>
          <w:fldChar w:fldCharType="separate"/>
        </w:r>
        <w:r w:rsidR="00D13C86">
          <w:rPr>
            <w:webHidden/>
          </w:rPr>
          <w:t>3-2</w:t>
        </w:r>
        <w:r w:rsidR="00DF4A72">
          <w:rPr>
            <w:webHidden/>
          </w:rPr>
          <w:fldChar w:fldCharType="end"/>
        </w:r>
      </w:hyperlink>
    </w:p>
    <w:p w14:paraId="2EB7FA94" w14:textId="26553BE0" w:rsidR="00DF4A72" w:rsidRDefault="00C04AA8">
      <w:pPr>
        <w:pStyle w:val="43"/>
        <w:rPr>
          <w:rFonts w:asciiTheme="minorHAnsi" w:eastAsiaTheme="minorEastAsia" w:hAnsiTheme="minorHAnsi" w:cstheme="minorBidi"/>
          <w:spacing w:val="0"/>
          <w:szCs w:val="22"/>
        </w:rPr>
      </w:pPr>
      <w:hyperlink w:anchor="_Toc98867637" w:history="1">
        <w:r w:rsidR="00DF4A72" w:rsidRPr="007E45F8">
          <w:rPr>
            <w:rStyle w:val="affc"/>
            <w:rFonts w:eastAsia="ＭＳ ゴシック"/>
          </w:rPr>
          <w:t>3-2-10-18</w:t>
        </w:r>
        <w:r w:rsidR="00DF4A72" w:rsidRPr="007E45F8">
          <w:rPr>
            <w:rStyle w:val="affc"/>
            <w:rFonts w:eastAsia="ＭＳ ゴシック"/>
          </w:rPr>
          <w:t xml:space="preserve">　汚濁防止工</w:t>
        </w:r>
        <w:r w:rsidR="00DF4A72">
          <w:rPr>
            <w:webHidden/>
          </w:rPr>
          <w:tab/>
        </w:r>
        <w:r w:rsidR="00DF4A72">
          <w:rPr>
            <w:webHidden/>
          </w:rPr>
          <w:fldChar w:fldCharType="begin"/>
        </w:r>
        <w:r w:rsidR="00DF4A72">
          <w:rPr>
            <w:webHidden/>
          </w:rPr>
          <w:instrText xml:space="preserve"> PAGEREF _Toc98867637 \h </w:instrText>
        </w:r>
        <w:r w:rsidR="00DF4A72">
          <w:rPr>
            <w:webHidden/>
          </w:rPr>
        </w:r>
        <w:r w:rsidR="00DF4A72">
          <w:rPr>
            <w:webHidden/>
          </w:rPr>
          <w:fldChar w:fldCharType="separate"/>
        </w:r>
        <w:r w:rsidR="00D13C86">
          <w:rPr>
            <w:webHidden/>
          </w:rPr>
          <w:t>3-2</w:t>
        </w:r>
        <w:r w:rsidR="00DF4A72">
          <w:rPr>
            <w:webHidden/>
          </w:rPr>
          <w:fldChar w:fldCharType="end"/>
        </w:r>
      </w:hyperlink>
    </w:p>
    <w:p w14:paraId="6314BBA2" w14:textId="6440BBD9" w:rsidR="00DF4A72" w:rsidRDefault="00C04AA8">
      <w:pPr>
        <w:pStyle w:val="43"/>
        <w:rPr>
          <w:rFonts w:asciiTheme="minorHAnsi" w:eastAsiaTheme="minorEastAsia" w:hAnsiTheme="minorHAnsi" w:cstheme="minorBidi"/>
          <w:spacing w:val="0"/>
          <w:szCs w:val="22"/>
        </w:rPr>
      </w:pPr>
      <w:hyperlink w:anchor="_Toc98867638" w:history="1">
        <w:r w:rsidR="00DF4A72" w:rsidRPr="007E45F8">
          <w:rPr>
            <w:rStyle w:val="affc"/>
            <w:rFonts w:eastAsia="ＭＳ ゴシック"/>
          </w:rPr>
          <w:t>3-2-10-19</w:t>
        </w:r>
        <w:r w:rsidR="00DF4A72" w:rsidRPr="007E45F8">
          <w:rPr>
            <w:rStyle w:val="affc"/>
            <w:rFonts w:eastAsia="ＭＳ ゴシック"/>
          </w:rPr>
          <w:t xml:space="preserve">　防護施設工</w:t>
        </w:r>
        <w:r w:rsidR="00DF4A72">
          <w:rPr>
            <w:webHidden/>
          </w:rPr>
          <w:tab/>
        </w:r>
        <w:r w:rsidR="00DF4A72">
          <w:rPr>
            <w:webHidden/>
          </w:rPr>
          <w:fldChar w:fldCharType="begin"/>
        </w:r>
        <w:r w:rsidR="00DF4A72">
          <w:rPr>
            <w:webHidden/>
          </w:rPr>
          <w:instrText xml:space="preserve"> PAGEREF _Toc98867638 \h </w:instrText>
        </w:r>
        <w:r w:rsidR="00DF4A72">
          <w:rPr>
            <w:webHidden/>
          </w:rPr>
        </w:r>
        <w:r w:rsidR="00DF4A72">
          <w:rPr>
            <w:webHidden/>
          </w:rPr>
          <w:fldChar w:fldCharType="separate"/>
        </w:r>
        <w:r w:rsidR="00D13C86">
          <w:rPr>
            <w:webHidden/>
          </w:rPr>
          <w:t>3-2</w:t>
        </w:r>
        <w:r w:rsidR="00DF4A72">
          <w:rPr>
            <w:webHidden/>
          </w:rPr>
          <w:fldChar w:fldCharType="end"/>
        </w:r>
      </w:hyperlink>
    </w:p>
    <w:p w14:paraId="2D6F14B6" w14:textId="3E5A7B6E" w:rsidR="00DF4A72" w:rsidRDefault="00C04AA8">
      <w:pPr>
        <w:pStyle w:val="43"/>
        <w:rPr>
          <w:rFonts w:asciiTheme="minorHAnsi" w:eastAsiaTheme="minorEastAsia" w:hAnsiTheme="minorHAnsi" w:cstheme="minorBidi"/>
          <w:spacing w:val="0"/>
          <w:szCs w:val="22"/>
        </w:rPr>
      </w:pPr>
      <w:hyperlink w:anchor="_Toc98867639" w:history="1">
        <w:r w:rsidR="00DF4A72" w:rsidRPr="007E45F8">
          <w:rPr>
            <w:rStyle w:val="affc"/>
            <w:rFonts w:eastAsia="ＭＳ ゴシック"/>
          </w:rPr>
          <w:t>3-2-10-20</w:t>
        </w:r>
        <w:r w:rsidR="00DF4A72" w:rsidRPr="007E45F8">
          <w:rPr>
            <w:rStyle w:val="affc"/>
            <w:rFonts w:eastAsia="ＭＳ ゴシック"/>
          </w:rPr>
          <w:t xml:space="preserve">　除雪工</w:t>
        </w:r>
        <w:r w:rsidR="00DF4A72">
          <w:rPr>
            <w:webHidden/>
          </w:rPr>
          <w:tab/>
        </w:r>
        <w:r w:rsidR="00DF4A72">
          <w:rPr>
            <w:webHidden/>
          </w:rPr>
          <w:fldChar w:fldCharType="begin"/>
        </w:r>
        <w:r w:rsidR="00DF4A72">
          <w:rPr>
            <w:webHidden/>
          </w:rPr>
          <w:instrText xml:space="preserve"> PAGEREF _Toc98867639 \h </w:instrText>
        </w:r>
        <w:r w:rsidR="00DF4A72">
          <w:rPr>
            <w:webHidden/>
          </w:rPr>
        </w:r>
        <w:r w:rsidR="00DF4A72">
          <w:rPr>
            <w:webHidden/>
          </w:rPr>
          <w:fldChar w:fldCharType="separate"/>
        </w:r>
        <w:r w:rsidR="00D13C86">
          <w:rPr>
            <w:webHidden/>
          </w:rPr>
          <w:t>3-2</w:t>
        </w:r>
        <w:r w:rsidR="00DF4A72">
          <w:rPr>
            <w:webHidden/>
          </w:rPr>
          <w:fldChar w:fldCharType="end"/>
        </w:r>
      </w:hyperlink>
    </w:p>
    <w:p w14:paraId="197A624F" w14:textId="55F4C206" w:rsidR="00DF4A72" w:rsidRDefault="00C04AA8">
      <w:pPr>
        <w:pStyle w:val="43"/>
        <w:rPr>
          <w:rFonts w:asciiTheme="minorHAnsi" w:eastAsiaTheme="minorEastAsia" w:hAnsiTheme="minorHAnsi" w:cstheme="minorBidi"/>
          <w:spacing w:val="0"/>
          <w:szCs w:val="22"/>
        </w:rPr>
      </w:pPr>
      <w:hyperlink w:anchor="_Toc98867640" w:history="1">
        <w:r w:rsidR="00DF4A72" w:rsidRPr="007E45F8">
          <w:rPr>
            <w:rStyle w:val="affc"/>
            <w:rFonts w:eastAsia="ＭＳ ゴシック"/>
          </w:rPr>
          <w:t>3-2-10-21</w:t>
        </w:r>
        <w:r w:rsidR="00DF4A72" w:rsidRPr="007E45F8">
          <w:rPr>
            <w:rStyle w:val="affc"/>
            <w:rFonts w:eastAsia="ＭＳ ゴシック"/>
          </w:rPr>
          <w:t xml:space="preserve">　雪寒施設工</w:t>
        </w:r>
        <w:r w:rsidR="00DF4A72">
          <w:rPr>
            <w:webHidden/>
          </w:rPr>
          <w:tab/>
        </w:r>
        <w:r w:rsidR="00DF4A72">
          <w:rPr>
            <w:webHidden/>
          </w:rPr>
          <w:fldChar w:fldCharType="begin"/>
        </w:r>
        <w:r w:rsidR="00DF4A72">
          <w:rPr>
            <w:webHidden/>
          </w:rPr>
          <w:instrText xml:space="preserve"> PAGEREF _Toc98867640 \h </w:instrText>
        </w:r>
        <w:r w:rsidR="00DF4A72">
          <w:rPr>
            <w:webHidden/>
          </w:rPr>
        </w:r>
        <w:r w:rsidR="00DF4A72">
          <w:rPr>
            <w:webHidden/>
          </w:rPr>
          <w:fldChar w:fldCharType="separate"/>
        </w:r>
        <w:r w:rsidR="00D13C86">
          <w:rPr>
            <w:webHidden/>
          </w:rPr>
          <w:t>3-2</w:t>
        </w:r>
        <w:r w:rsidR="00DF4A72">
          <w:rPr>
            <w:webHidden/>
          </w:rPr>
          <w:fldChar w:fldCharType="end"/>
        </w:r>
      </w:hyperlink>
    </w:p>
    <w:p w14:paraId="071A4286" w14:textId="69291585" w:rsidR="00DF4A72" w:rsidRDefault="00C04AA8">
      <w:pPr>
        <w:pStyle w:val="43"/>
        <w:rPr>
          <w:rFonts w:asciiTheme="minorHAnsi" w:eastAsiaTheme="minorEastAsia" w:hAnsiTheme="minorHAnsi" w:cstheme="minorBidi"/>
          <w:spacing w:val="0"/>
          <w:szCs w:val="22"/>
        </w:rPr>
      </w:pPr>
      <w:hyperlink w:anchor="_Toc98867641" w:history="1">
        <w:r w:rsidR="00DF4A72" w:rsidRPr="007E45F8">
          <w:rPr>
            <w:rStyle w:val="affc"/>
            <w:rFonts w:eastAsia="ＭＳ ゴシック"/>
          </w:rPr>
          <w:t>3-2-10-22</w:t>
        </w:r>
        <w:r w:rsidR="00DF4A72" w:rsidRPr="007E45F8">
          <w:rPr>
            <w:rStyle w:val="affc"/>
            <w:rFonts w:eastAsia="ＭＳ ゴシック"/>
          </w:rPr>
          <w:t xml:space="preserve">　法面吹付工</w:t>
        </w:r>
        <w:r w:rsidR="00DF4A72">
          <w:rPr>
            <w:webHidden/>
          </w:rPr>
          <w:tab/>
        </w:r>
        <w:r w:rsidR="00DF4A72">
          <w:rPr>
            <w:webHidden/>
          </w:rPr>
          <w:fldChar w:fldCharType="begin"/>
        </w:r>
        <w:r w:rsidR="00DF4A72">
          <w:rPr>
            <w:webHidden/>
          </w:rPr>
          <w:instrText xml:space="preserve"> PAGEREF _Toc98867641 \h </w:instrText>
        </w:r>
        <w:r w:rsidR="00DF4A72">
          <w:rPr>
            <w:webHidden/>
          </w:rPr>
        </w:r>
        <w:r w:rsidR="00DF4A72">
          <w:rPr>
            <w:webHidden/>
          </w:rPr>
          <w:fldChar w:fldCharType="separate"/>
        </w:r>
        <w:r w:rsidR="00D13C86">
          <w:rPr>
            <w:webHidden/>
          </w:rPr>
          <w:t>3-2</w:t>
        </w:r>
        <w:r w:rsidR="00DF4A72">
          <w:rPr>
            <w:webHidden/>
          </w:rPr>
          <w:fldChar w:fldCharType="end"/>
        </w:r>
      </w:hyperlink>
    </w:p>
    <w:p w14:paraId="1576CFA5" w14:textId="66A71B98" w:rsidR="00DF4A72" w:rsidRDefault="00C04AA8">
      <w:pPr>
        <w:pStyle w:val="43"/>
        <w:rPr>
          <w:rFonts w:asciiTheme="minorHAnsi" w:eastAsiaTheme="minorEastAsia" w:hAnsiTheme="minorHAnsi" w:cstheme="minorBidi"/>
          <w:spacing w:val="0"/>
          <w:szCs w:val="22"/>
        </w:rPr>
      </w:pPr>
      <w:hyperlink w:anchor="_Toc98867642" w:history="1">
        <w:r w:rsidR="00DF4A72" w:rsidRPr="007E45F8">
          <w:rPr>
            <w:rStyle w:val="affc"/>
            <w:rFonts w:eastAsia="ＭＳ ゴシック"/>
          </w:rPr>
          <w:t>3-2-10-23</w:t>
        </w:r>
        <w:r w:rsidR="00DF4A72" w:rsidRPr="007E45F8">
          <w:rPr>
            <w:rStyle w:val="affc"/>
            <w:rFonts w:eastAsia="ＭＳ ゴシック"/>
          </w:rPr>
          <w:t xml:space="preserve">　足場工</w:t>
        </w:r>
        <w:r w:rsidR="00DF4A72">
          <w:rPr>
            <w:webHidden/>
          </w:rPr>
          <w:tab/>
        </w:r>
        <w:r w:rsidR="00DF4A72">
          <w:rPr>
            <w:webHidden/>
          </w:rPr>
          <w:fldChar w:fldCharType="begin"/>
        </w:r>
        <w:r w:rsidR="00DF4A72">
          <w:rPr>
            <w:webHidden/>
          </w:rPr>
          <w:instrText xml:space="preserve"> PAGEREF _Toc98867642 \h </w:instrText>
        </w:r>
        <w:r w:rsidR="00DF4A72">
          <w:rPr>
            <w:webHidden/>
          </w:rPr>
        </w:r>
        <w:r w:rsidR="00DF4A72">
          <w:rPr>
            <w:webHidden/>
          </w:rPr>
          <w:fldChar w:fldCharType="separate"/>
        </w:r>
        <w:r w:rsidR="00D13C86">
          <w:rPr>
            <w:webHidden/>
          </w:rPr>
          <w:t>3-2</w:t>
        </w:r>
        <w:r w:rsidR="00DF4A72">
          <w:rPr>
            <w:webHidden/>
          </w:rPr>
          <w:fldChar w:fldCharType="end"/>
        </w:r>
      </w:hyperlink>
    </w:p>
    <w:p w14:paraId="0A08B2EE" w14:textId="622B9187"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43" w:history="1">
        <w:r w:rsidR="00DF4A72" w:rsidRPr="007E45F8">
          <w:rPr>
            <w:rStyle w:val="affc"/>
            <w:noProof/>
          </w:rPr>
          <w:t>第</w:t>
        </w:r>
        <w:r w:rsidR="00DF4A72" w:rsidRPr="007E45F8">
          <w:rPr>
            <w:rStyle w:val="affc"/>
            <w:noProof/>
          </w:rPr>
          <w:t>11</w:t>
        </w:r>
        <w:r w:rsidR="00DF4A72" w:rsidRPr="007E45F8">
          <w:rPr>
            <w:rStyle w:val="affc"/>
            <w:noProof/>
          </w:rPr>
          <w:t>節　軽量盛土工</w:t>
        </w:r>
        <w:r w:rsidR="00DF4A72">
          <w:rPr>
            <w:noProof/>
            <w:webHidden/>
          </w:rPr>
          <w:tab/>
        </w:r>
        <w:r w:rsidR="00DF4A72">
          <w:rPr>
            <w:noProof/>
            <w:webHidden/>
          </w:rPr>
          <w:fldChar w:fldCharType="begin"/>
        </w:r>
        <w:r w:rsidR="00DF4A72">
          <w:rPr>
            <w:noProof/>
            <w:webHidden/>
          </w:rPr>
          <w:instrText xml:space="preserve"> PAGEREF _Toc98867643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0AC4FA9A" w14:textId="4F0D6E83" w:rsidR="00DF4A72" w:rsidRDefault="00C04AA8">
      <w:pPr>
        <w:pStyle w:val="43"/>
        <w:rPr>
          <w:rFonts w:asciiTheme="minorHAnsi" w:eastAsiaTheme="minorEastAsia" w:hAnsiTheme="minorHAnsi" w:cstheme="minorBidi"/>
          <w:spacing w:val="0"/>
          <w:szCs w:val="22"/>
        </w:rPr>
      </w:pPr>
      <w:hyperlink w:anchor="_Toc98867644" w:history="1">
        <w:r w:rsidR="00DF4A72" w:rsidRPr="007E45F8">
          <w:rPr>
            <w:rStyle w:val="affc"/>
            <w:rFonts w:eastAsia="ＭＳ ゴシック"/>
          </w:rPr>
          <w:t>3-2-11-1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_Toc98867644 \h </w:instrText>
        </w:r>
        <w:r w:rsidR="00DF4A72">
          <w:rPr>
            <w:webHidden/>
          </w:rPr>
        </w:r>
        <w:r w:rsidR="00DF4A72">
          <w:rPr>
            <w:webHidden/>
          </w:rPr>
          <w:fldChar w:fldCharType="separate"/>
        </w:r>
        <w:r w:rsidR="00D13C86">
          <w:rPr>
            <w:webHidden/>
          </w:rPr>
          <w:t>3-2</w:t>
        </w:r>
        <w:r w:rsidR="00DF4A72">
          <w:rPr>
            <w:webHidden/>
          </w:rPr>
          <w:fldChar w:fldCharType="end"/>
        </w:r>
      </w:hyperlink>
    </w:p>
    <w:p w14:paraId="41CEAAE1" w14:textId="5512E476" w:rsidR="00DF4A72" w:rsidRDefault="00C04AA8">
      <w:pPr>
        <w:pStyle w:val="43"/>
        <w:rPr>
          <w:rFonts w:asciiTheme="minorHAnsi" w:eastAsiaTheme="minorEastAsia" w:hAnsiTheme="minorHAnsi" w:cstheme="minorBidi"/>
          <w:spacing w:val="0"/>
          <w:szCs w:val="22"/>
        </w:rPr>
      </w:pPr>
      <w:hyperlink w:anchor="_Toc98867645" w:history="1">
        <w:r w:rsidR="00DF4A72" w:rsidRPr="007E45F8">
          <w:rPr>
            <w:rStyle w:val="affc"/>
            <w:rFonts w:eastAsia="ＭＳ ゴシック"/>
          </w:rPr>
          <w:t>3-2-11-2</w:t>
        </w:r>
        <w:r w:rsidR="00DF4A72" w:rsidRPr="007E45F8">
          <w:rPr>
            <w:rStyle w:val="affc"/>
            <w:rFonts w:eastAsia="ＭＳ ゴシック"/>
          </w:rPr>
          <w:t xml:space="preserve">　軽量盛土工</w:t>
        </w:r>
        <w:r w:rsidR="00DF4A72">
          <w:rPr>
            <w:webHidden/>
          </w:rPr>
          <w:tab/>
        </w:r>
        <w:r w:rsidR="00DF4A72">
          <w:rPr>
            <w:webHidden/>
          </w:rPr>
          <w:fldChar w:fldCharType="begin"/>
        </w:r>
        <w:r w:rsidR="00DF4A72">
          <w:rPr>
            <w:webHidden/>
          </w:rPr>
          <w:instrText xml:space="preserve"> PAGEREF _Toc98867645 \h </w:instrText>
        </w:r>
        <w:r w:rsidR="00DF4A72">
          <w:rPr>
            <w:webHidden/>
          </w:rPr>
        </w:r>
        <w:r w:rsidR="00DF4A72">
          <w:rPr>
            <w:webHidden/>
          </w:rPr>
          <w:fldChar w:fldCharType="separate"/>
        </w:r>
        <w:r w:rsidR="00D13C86">
          <w:rPr>
            <w:webHidden/>
          </w:rPr>
          <w:t>3-2</w:t>
        </w:r>
        <w:r w:rsidR="00DF4A72">
          <w:rPr>
            <w:webHidden/>
          </w:rPr>
          <w:fldChar w:fldCharType="end"/>
        </w:r>
      </w:hyperlink>
    </w:p>
    <w:p w14:paraId="307E57C6" w14:textId="58789356"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46" w:history="1">
        <w:r w:rsidR="00DF4A72" w:rsidRPr="007E45F8">
          <w:rPr>
            <w:rStyle w:val="affc"/>
            <w:noProof/>
          </w:rPr>
          <w:t>第</w:t>
        </w:r>
        <w:r w:rsidR="00DF4A72" w:rsidRPr="007E45F8">
          <w:rPr>
            <w:rStyle w:val="affc"/>
            <w:noProof/>
          </w:rPr>
          <w:t>12</w:t>
        </w:r>
        <w:r w:rsidR="00DF4A72" w:rsidRPr="007E45F8">
          <w:rPr>
            <w:rStyle w:val="affc"/>
            <w:noProof/>
          </w:rPr>
          <w:t>節　工場製作工（共通）</w:t>
        </w:r>
        <w:r w:rsidR="00DF4A72">
          <w:rPr>
            <w:noProof/>
            <w:webHidden/>
          </w:rPr>
          <w:tab/>
        </w:r>
        <w:r w:rsidR="00DF4A72">
          <w:rPr>
            <w:noProof/>
            <w:webHidden/>
          </w:rPr>
          <w:fldChar w:fldCharType="begin"/>
        </w:r>
        <w:r w:rsidR="00DF4A72">
          <w:rPr>
            <w:noProof/>
            <w:webHidden/>
          </w:rPr>
          <w:instrText xml:space="preserve"> PAGEREF _Toc98867646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79FA1F31" w14:textId="712AE2F3" w:rsidR="00DF4A72" w:rsidRDefault="00C04AA8">
      <w:pPr>
        <w:pStyle w:val="43"/>
        <w:rPr>
          <w:rFonts w:asciiTheme="minorHAnsi" w:eastAsiaTheme="minorEastAsia" w:hAnsiTheme="minorHAnsi" w:cstheme="minorBidi"/>
          <w:spacing w:val="0"/>
          <w:szCs w:val="22"/>
        </w:rPr>
      </w:pPr>
      <w:hyperlink w:anchor="_Toc98867647" w:history="1">
        <w:r w:rsidR="00DF4A72" w:rsidRPr="007E45F8">
          <w:rPr>
            <w:rStyle w:val="affc"/>
            <w:rFonts w:eastAsia="ＭＳ ゴシック"/>
          </w:rPr>
          <w:t>3-2-12-1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_Toc98867647 \h </w:instrText>
        </w:r>
        <w:r w:rsidR="00DF4A72">
          <w:rPr>
            <w:webHidden/>
          </w:rPr>
        </w:r>
        <w:r w:rsidR="00DF4A72">
          <w:rPr>
            <w:webHidden/>
          </w:rPr>
          <w:fldChar w:fldCharType="separate"/>
        </w:r>
        <w:r w:rsidR="00D13C86">
          <w:rPr>
            <w:webHidden/>
          </w:rPr>
          <w:t>3-2</w:t>
        </w:r>
        <w:r w:rsidR="00DF4A72">
          <w:rPr>
            <w:webHidden/>
          </w:rPr>
          <w:fldChar w:fldCharType="end"/>
        </w:r>
      </w:hyperlink>
    </w:p>
    <w:p w14:paraId="0B8B99F5" w14:textId="704C1759" w:rsidR="00DF4A72" w:rsidRDefault="00C04AA8">
      <w:pPr>
        <w:pStyle w:val="43"/>
        <w:rPr>
          <w:rFonts w:asciiTheme="minorHAnsi" w:eastAsiaTheme="minorEastAsia" w:hAnsiTheme="minorHAnsi" w:cstheme="minorBidi"/>
          <w:spacing w:val="0"/>
          <w:szCs w:val="22"/>
        </w:rPr>
      </w:pPr>
      <w:hyperlink w:anchor="_Toc98867648" w:history="1">
        <w:r w:rsidR="00DF4A72" w:rsidRPr="007E45F8">
          <w:rPr>
            <w:rStyle w:val="affc"/>
            <w:rFonts w:eastAsia="ＭＳ ゴシック"/>
          </w:rPr>
          <w:t>3-2-12-2</w:t>
        </w:r>
        <w:r w:rsidR="00DF4A72" w:rsidRPr="007E45F8">
          <w:rPr>
            <w:rStyle w:val="affc"/>
            <w:rFonts w:eastAsia="ＭＳ ゴシック"/>
          </w:rPr>
          <w:t xml:space="preserve">　材料</w:t>
        </w:r>
        <w:r w:rsidR="00DF4A72">
          <w:rPr>
            <w:webHidden/>
          </w:rPr>
          <w:tab/>
        </w:r>
        <w:r w:rsidR="00DF4A72">
          <w:rPr>
            <w:webHidden/>
          </w:rPr>
          <w:fldChar w:fldCharType="begin"/>
        </w:r>
        <w:r w:rsidR="00DF4A72">
          <w:rPr>
            <w:webHidden/>
          </w:rPr>
          <w:instrText xml:space="preserve"> PAGEREF _Toc98867648 \h </w:instrText>
        </w:r>
        <w:r w:rsidR="00DF4A72">
          <w:rPr>
            <w:webHidden/>
          </w:rPr>
        </w:r>
        <w:r w:rsidR="00DF4A72">
          <w:rPr>
            <w:webHidden/>
          </w:rPr>
          <w:fldChar w:fldCharType="separate"/>
        </w:r>
        <w:r w:rsidR="00D13C86">
          <w:rPr>
            <w:webHidden/>
          </w:rPr>
          <w:t>3-2</w:t>
        </w:r>
        <w:r w:rsidR="00DF4A72">
          <w:rPr>
            <w:webHidden/>
          </w:rPr>
          <w:fldChar w:fldCharType="end"/>
        </w:r>
      </w:hyperlink>
    </w:p>
    <w:p w14:paraId="059E08ED" w14:textId="596FBD25" w:rsidR="00DF4A72" w:rsidRDefault="00C04AA8">
      <w:pPr>
        <w:pStyle w:val="43"/>
        <w:rPr>
          <w:rFonts w:asciiTheme="minorHAnsi" w:eastAsiaTheme="minorEastAsia" w:hAnsiTheme="minorHAnsi" w:cstheme="minorBidi"/>
          <w:spacing w:val="0"/>
          <w:szCs w:val="22"/>
        </w:rPr>
      </w:pPr>
      <w:hyperlink w:anchor="_Toc98867649" w:history="1">
        <w:r w:rsidR="00DF4A72" w:rsidRPr="007E45F8">
          <w:rPr>
            <w:rStyle w:val="affc"/>
            <w:rFonts w:eastAsia="ＭＳ ゴシック"/>
          </w:rPr>
          <w:t>3-2-12-3</w:t>
        </w:r>
        <w:r w:rsidR="00DF4A72" w:rsidRPr="007E45F8">
          <w:rPr>
            <w:rStyle w:val="affc"/>
            <w:rFonts w:eastAsia="ＭＳ ゴシック"/>
          </w:rPr>
          <w:t xml:space="preserve">　桁製作工</w:t>
        </w:r>
        <w:r w:rsidR="00DF4A72">
          <w:rPr>
            <w:webHidden/>
          </w:rPr>
          <w:tab/>
        </w:r>
        <w:r w:rsidR="00DF4A72">
          <w:rPr>
            <w:webHidden/>
          </w:rPr>
          <w:fldChar w:fldCharType="begin"/>
        </w:r>
        <w:r w:rsidR="00DF4A72">
          <w:rPr>
            <w:webHidden/>
          </w:rPr>
          <w:instrText xml:space="preserve"> PAGEREF _Toc98867649 \h </w:instrText>
        </w:r>
        <w:r w:rsidR="00DF4A72">
          <w:rPr>
            <w:webHidden/>
          </w:rPr>
        </w:r>
        <w:r w:rsidR="00DF4A72">
          <w:rPr>
            <w:webHidden/>
          </w:rPr>
          <w:fldChar w:fldCharType="separate"/>
        </w:r>
        <w:r w:rsidR="00D13C86">
          <w:rPr>
            <w:webHidden/>
          </w:rPr>
          <w:t>3-2</w:t>
        </w:r>
        <w:r w:rsidR="00DF4A72">
          <w:rPr>
            <w:webHidden/>
          </w:rPr>
          <w:fldChar w:fldCharType="end"/>
        </w:r>
      </w:hyperlink>
    </w:p>
    <w:p w14:paraId="1AC91310" w14:textId="687E3581" w:rsidR="00DF4A72" w:rsidRDefault="00C04AA8">
      <w:pPr>
        <w:pStyle w:val="43"/>
        <w:rPr>
          <w:rFonts w:asciiTheme="minorHAnsi" w:eastAsiaTheme="minorEastAsia" w:hAnsiTheme="minorHAnsi" w:cstheme="minorBidi"/>
          <w:spacing w:val="0"/>
          <w:szCs w:val="22"/>
        </w:rPr>
      </w:pPr>
      <w:hyperlink w:anchor="_Toc98867650" w:history="1">
        <w:r w:rsidR="00DF4A72" w:rsidRPr="007E45F8">
          <w:rPr>
            <w:rStyle w:val="affc"/>
            <w:rFonts w:eastAsia="ＭＳ ゴシック"/>
          </w:rPr>
          <w:t>3-2-12-4</w:t>
        </w:r>
        <w:r w:rsidR="00DF4A72" w:rsidRPr="007E45F8">
          <w:rPr>
            <w:rStyle w:val="affc"/>
            <w:rFonts w:eastAsia="ＭＳ ゴシック"/>
          </w:rPr>
          <w:t xml:space="preserve">　検査路製作工</w:t>
        </w:r>
        <w:r w:rsidR="00DF4A72">
          <w:rPr>
            <w:webHidden/>
          </w:rPr>
          <w:tab/>
        </w:r>
        <w:r w:rsidR="00DF4A72">
          <w:rPr>
            <w:webHidden/>
          </w:rPr>
          <w:fldChar w:fldCharType="begin"/>
        </w:r>
        <w:r w:rsidR="00DF4A72">
          <w:rPr>
            <w:webHidden/>
          </w:rPr>
          <w:instrText xml:space="preserve"> PAGEREF _Toc98867650 \h </w:instrText>
        </w:r>
        <w:r w:rsidR="00DF4A72">
          <w:rPr>
            <w:webHidden/>
          </w:rPr>
        </w:r>
        <w:r w:rsidR="00DF4A72">
          <w:rPr>
            <w:webHidden/>
          </w:rPr>
          <w:fldChar w:fldCharType="separate"/>
        </w:r>
        <w:r w:rsidR="00D13C86">
          <w:rPr>
            <w:webHidden/>
          </w:rPr>
          <w:t>3-2</w:t>
        </w:r>
        <w:r w:rsidR="00DF4A72">
          <w:rPr>
            <w:webHidden/>
          </w:rPr>
          <w:fldChar w:fldCharType="end"/>
        </w:r>
      </w:hyperlink>
    </w:p>
    <w:p w14:paraId="2EED11AC" w14:textId="028E5F6B" w:rsidR="00DF4A72" w:rsidRDefault="00C04AA8">
      <w:pPr>
        <w:pStyle w:val="43"/>
        <w:rPr>
          <w:rFonts w:asciiTheme="minorHAnsi" w:eastAsiaTheme="minorEastAsia" w:hAnsiTheme="minorHAnsi" w:cstheme="minorBidi"/>
          <w:spacing w:val="0"/>
          <w:szCs w:val="22"/>
        </w:rPr>
      </w:pPr>
      <w:hyperlink w:anchor="_Toc98867651" w:history="1">
        <w:r w:rsidR="00DF4A72" w:rsidRPr="007E45F8">
          <w:rPr>
            <w:rStyle w:val="affc"/>
            <w:rFonts w:eastAsia="ＭＳ ゴシック"/>
          </w:rPr>
          <w:t>3-2-12-5</w:t>
        </w:r>
        <w:r w:rsidR="00DF4A72" w:rsidRPr="007E45F8">
          <w:rPr>
            <w:rStyle w:val="affc"/>
            <w:rFonts w:eastAsia="ＭＳ ゴシック"/>
          </w:rPr>
          <w:t xml:space="preserve">　鋼製伸縮継手製作工</w:t>
        </w:r>
        <w:r w:rsidR="00DF4A72">
          <w:rPr>
            <w:webHidden/>
          </w:rPr>
          <w:tab/>
        </w:r>
        <w:r w:rsidR="00DF4A72">
          <w:rPr>
            <w:webHidden/>
          </w:rPr>
          <w:fldChar w:fldCharType="begin"/>
        </w:r>
        <w:r w:rsidR="00DF4A72">
          <w:rPr>
            <w:webHidden/>
          </w:rPr>
          <w:instrText xml:space="preserve"> PAGEREF _Toc98867651 \h </w:instrText>
        </w:r>
        <w:r w:rsidR="00DF4A72">
          <w:rPr>
            <w:webHidden/>
          </w:rPr>
        </w:r>
        <w:r w:rsidR="00DF4A72">
          <w:rPr>
            <w:webHidden/>
          </w:rPr>
          <w:fldChar w:fldCharType="separate"/>
        </w:r>
        <w:r w:rsidR="00D13C86">
          <w:rPr>
            <w:webHidden/>
          </w:rPr>
          <w:t>3-2</w:t>
        </w:r>
        <w:r w:rsidR="00DF4A72">
          <w:rPr>
            <w:webHidden/>
          </w:rPr>
          <w:fldChar w:fldCharType="end"/>
        </w:r>
      </w:hyperlink>
    </w:p>
    <w:p w14:paraId="57CBCA8D" w14:textId="34A94A2D" w:rsidR="00DF4A72" w:rsidRDefault="00C04AA8">
      <w:pPr>
        <w:pStyle w:val="43"/>
        <w:rPr>
          <w:rFonts w:asciiTheme="minorHAnsi" w:eastAsiaTheme="minorEastAsia" w:hAnsiTheme="minorHAnsi" w:cstheme="minorBidi"/>
          <w:spacing w:val="0"/>
          <w:szCs w:val="22"/>
        </w:rPr>
      </w:pPr>
      <w:hyperlink w:anchor="_Toc98867652" w:history="1">
        <w:r w:rsidR="00DF4A72" w:rsidRPr="007E45F8">
          <w:rPr>
            <w:rStyle w:val="affc"/>
            <w:rFonts w:eastAsia="ＭＳ ゴシック"/>
          </w:rPr>
          <w:t>3-2-12-6</w:t>
        </w:r>
        <w:r w:rsidR="00DF4A72" w:rsidRPr="007E45F8">
          <w:rPr>
            <w:rStyle w:val="affc"/>
            <w:rFonts w:eastAsia="ＭＳ ゴシック"/>
          </w:rPr>
          <w:t xml:space="preserve">　落橋防止装置製作工</w:t>
        </w:r>
        <w:r w:rsidR="00DF4A72">
          <w:rPr>
            <w:webHidden/>
          </w:rPr>
          <w:tab/>
        </w:r>
        <w:r w:rsidR="00DF4A72">
          <w:rPr>
            <w:webHidden/>
          </w:rPr>
          <w:fldChar w:fldCharType="begin"/>
        </w:r>
        <w:r w:rsidR="00DF4A72">
          <w:rPr>
            <w:webHidden/>
          </w:rPr>
          <w:instrText xml:space="preserve"> PAGEREF _Toc98867652 \h </w:instrText>
        </w:r>
        <w:r w:rsidR="00DF4A72">
          <w:rPr>
            <w:webHidden/>
          </w:rPr>
        </w:r>
        <w:r w:rsidR="00DF4A72">
          <w:rPr>
            <w:webHidden/>
          </w:rPr>
          <w:fldChar w:fldCharType="separate"/>
        </w:r>
        <w:r w:rsidR="00D13C86">
          <w:rPr>
            <w:webHidden/>
          </w:rPr>
          <w:t>3-2</w:t>
        </w:r>
        <w:r w:rsidR="00DF4A72">
          <w:rPr>
            <w:webHidden/>
          </w:rPr>
          <w:fldChar w:fldCharType="end"/>
        </w:r>
      </w:hyperlink>
    </w:p>
    <w:p w14:paraId="40265F9C" w14:textId="614CF7C4" w:rsidR="00DF4A72" w:rsidRDefault="00C04AA8">
      <w:pPr>
        <w:pStyle w:val="43"/>
        <w:rPr>
          <w:rFonts w:asciiTheme="minorHAnsi" w:eastAsiaTheme="minorEastAsia" w:hAnsiTheme="minorHAnsi" w:cstheme="minorBidi"/>
          <w:spacing w:val="0"/>
          <w:szCs w:val="22"/>
        </w:rPr>
      </w:pPr>
      <w:hyperlink w:anchor="_Toc98867653" w:history="1">
        <w:r w:rsidR="00DF4A72" w:rsidRPr="007E45F8">
          <w:rPr>
            <w:rStyle w:val="affc"/>
            <w:rFonts w:eastAsia="ＭＳ ゴシック"/>
          </w:rPr>
          <w:t>3-2-12-7</w:t>
        </w:r>
        <w:r w:rsidR="00DF4A72" w:rsidRPr="007E45F8">
          <w:rPr>
            <w:rStyle w:val="affc"/>
            <w:rFonts w:eastAsia="ＭＳ ゴシック"/>
          </w:rPr>
          <w:t xml:space="preserve">　橋梁用防護柵製作工</w:t>
        </w:r>
        <w:r w:rsidR="00DF4A72">
          <w:rPr>
            <w:webHidden/>
          </w:rPr>
          <w:tab/>
        </w:r>
        <w:r w:rsidR="00DF4A72">
          <w:rPr>
            <w:webHidden/>
          </w:rPr>
          <w:fldChar w:fldCharType="begin"/>
        </w:r>
        <w:r w:rsidR="00DF4A72">
          <w:rPr>
            <w:webHidden/>
          </w:rPr>
          <w:instrText xml:space="preserve"> PAGEREF _Toc98867653 \h </w:instrText>
        </w:r>
        <w:r w:rsidR="00DF4A72">
          <w:rPr>
            <w:webHidden/>
          </w:rPr>
        </w:r>
        <w:r w:rsidR="00DF4A72">
          <w:rPr>
            <w:webHidden/>
          </w:rPr>
          <w:fldChar w:fldCharType="separate"/>
        </w:r>
        <w:r w:rsidR="00D13C86">
          <w:rPr>
            <w:webHidden/>
          </w:rPr>
          <w:t>3-2</w:t>
        </w:r>
        <w:r w:rsidR="00DF4A72">
          <w:rPr>
            <w:webHidden/>
          </w:rPr>
          <w:fldChar w:fldCharType="end"/>
        </w:r>
      </w:hyperlink>
    </w:p>
    <w:p w14:paraId="1B2EBC17" w14:textId="431C2832" w:rsidR="00DF4A72" w:rsidRDefault="00C04AA8">
      <w:pPr>
        <w:pStyle w:val="43"/>
        <w:rPr>
          <w:rFonts w:asciiTheme="minorHAnsi" w:eastAsiaTheme="minorEastAsia" w:hAnsiTheme="minorHAnsi" w:cstheme="minorBidi"/>
          <w:spacing w:val="0"/>
          <w:szCs w:val="22"/>
        </w:rPr>
      </w:pPr>
      <w:hyperlink w:anchor="_Toc98867654" w:history="1">
        <w:r w:rsidR="00DF4A72" w:rsidRPr="007E45F8">
          <w:rPr>
            <w:rStyle w:val="affc"/>
            <w:rFonts w:eastAsia="ＭＳ ゴシック"/>
          </w:rPr>
          <w:t>3-2-12-8</w:t>
        </w:r>
        <w:r w:rsidR="00DF4A72" w:rsidRPr="007E45F8">
          <w:rPr>
            <w:rStyle w:val="affc"/>
            <w:rFonts w:eastAsia="ＭＳ ゴシック"/>
          </w:rPr>
          <w:t xml:space="preserve">　アンカーフレーム製作工</w:t>
        </w:r>
        <w:r w:rsidR="00DF4A72">
          <w:rPr>
            <w:webHidden/>
          </w:rPr>
          <w:tab/>
        </w:r>
        <w:r w:rsidR="00DF4A72">
          <w:rPr>
            <w:webHidden/>
          </w:rPr>
          <w:fldChar w:fldCharType="begin"/>
        </w:r>
        <w:r w:rsidR="00DF4A72">
          <w:rPr>
            <w:webHidden/>
          </w:rPr>
          <w:instrText xml:space="preserve"> PAGEREF _Toc98867654 \h </w:instrText>
        </w:r>
        <w:r w:rsidR="00DF4A72">
          <w:rPr>
            <w:webHidden/>
          </w:rPr>
        </w:r>
        <w:r w:rsidR="00DF4A72">
          <w:rPr>
            <w:webHidden/>
          </w:rPr>
          <w:fldChar w:fldCharType="separate"/>
        </w:r>
        <w:r w:rsidR="00D13C86">
          <w:rPr>
            <w:webHidden/>
          </w:rPr>
          <w:t>3-2</w:t>
        </w:r>
        <w:r w:rsidR="00DF4A72">
          <w:rPr>
            <w:webHidden/>
          </w:rPr>
          <w:fldChar w:fldCharType="end"/>
        </w:r>
      </w:hyperlink>
    </w:p>
    <w:p w14:paraId="6AF27EB7" w14:textId="4A7D4884" w:rsidR="00DF4A72" w:rsidRDefault="00C04AA8">
      <w:pPr>
        <w:pStyle w:val="43"/>
        <w:rPr>
          <w:rFonts w:asciiTheme="minorHAnsi" w:eastAsiaTheme="minorEastAsia" w:hAnsiTheme="minorHAnsi" w:cstheme="minorBidi"/>
          <w:spacing w:val="0"/>
          <w:szCs w:val="22"/>
        </w:rPr>
      </w:pPr>
      <w:hyperlink w:anchor="_Toc98867655" w:history="1">
        <w:r w:rsidR="00DF4A72" w:rsidRPr="007E45F8">
          <w:rPr>
            <w:rStyle w:val="affc"/>
            <w:rFonts w:eastAsia="ＭＳ ゴシック"/>
          </w:rPr>
          <w:t>3-2-12-9</w:t>
        </w:r>
        <w:r w:rsidR="00DF4A72" w:rsidRPr="007E45F8">
          <w:rPr>
            <w:rStyle w:val="affc"/>
            <w:rFonts w:eastAsia="ＭＳ ゴシック"/>
          </w:rPr>
          <w:t xml:space="preserve">　プレビーム用桁製作工</w:t>
        </w:r>
        <w:r w:rsidR="00DF4A72">
          <w:rPr>
            <w:webHidden/>
          </w:rPr>
          <w:tab/>
        </w:r>
        <w:r w:rsidR="00DF4A72">
          <w:rPr>
            <w:webHidden/>
          </w:rPr>
          <w:fldChar w:fldCharType="begin"/>
        </w:r>
        <w:r w:rsidR="00DF4A72">
          <w:rPr>
            <w:webHidden/>
          </w:rPr>
          <w:instrText xml:space="preserve"> PAGEREF _Toc98867655 \h </w:instrText>
        </w:r>
        <w:r w:rsidR="00DF4A72">
          <w:rPr>
            <w:webHidden/>
          </w:rPr>
        </w:r>
        <w:r w:rsidR="00DF4A72">
          <w:rPr>
            <w:webHidden/>
          </w:rPr>
          <w:fldChar w:fldCharType="separate"/>
        </w:r>
        <w:r w:rsidR="00D13C86">
          <w:rPr>
            <w:webHidden/>
          </w:rPr>
          <w:t>3-2</w:t>
        </w:r>
        <w:r w:rsidR="00DF4A72">
          <w:rPr>
            <w:webHidden/>
          </w:rPr>
          <w:fldChar w:fldCharType="end"/>
        </w:r>
      </w:hyperlink>
    </w:p>
    <w:p w14:paraId="73F433CE" w14:textId="0100FBF5" w:rsidR="00DF4A72" w:rsidRDefault="00C04AA8">
      <w:pPr>
        <w:pStyle w:val="43"/>
        <w:rPr>
          <w:rFonts w:asciiTheme="minorHAnsi" w:eastAsiaTheme="minorEastAsia" w:hAnsiTheme="minorHAnsi" w:cstheme="minorBidi"/>
          <w:spacing w:val="0"/>
          <w:szCs w:val="22"/>
        </w:rPr>
      </w:pPr>
      <w:hyperlink w:anchor="_Toc98867656" w:history="1">
        <w:r w:rsidR="00DF4A72" w:rsidRPr="007E45F8">
          <w:rPr>
            <w:rStyle w:val="affc"/>
            <w:rFonts w:eastAsia="ＭＳ ゴシック"/>
          </w:rPr>
          <w:t>3-2-12-10</w:t>
        </w:r>
        <w:r w:rsidR="00DF4A72" w:rsidRPr="007E45F8">
          <w:rPr>
            <w:rStyle w:val="affc"/>
            <w:rFonts w:eastAsia="ＭＳ ゴシック"/>
          </w:rPr>
          <w:t xml:space="preserve">　鋼製排水管製作工</w:t>
        </w:r>
        <w:r w:rsidR="00DF4A72">
          <w:rPr>
            <w:webHidden/>
          </w:rPr>
          <w:tab/>
        </w:r>
        <w:r w:rsidR="00DF4A72">
          <w:rPr>
            <w:webHidden/>
          </w:rPr>
          <w:fldChar w:fldCharType="begin"/>
        </w:r>
        <w:r w:rsidR="00DF4A72">
          <w:rPr>
            <w:webHidden/>
          </w:rPr>
          <w:instrText xml:space="preserve"> PAGEREF _Toc98867656 \h </w:instrText>
        </w:r>
        <w:r w:rsidR="00DF4A72">
          <w:rPr>
            <w:webHidden/>
          </w:rPr>
        </w:r>
        <w:r w:rsidR="00DF4A72">
          <w:rPr>
            <w:webHidden/>
          </w:rPr>
          <w:fldChar w:fldCharType="separate"/>
        </w:r>
        <w:r w:rsidR="00D13C86">
          <w:rPr>
            <w:webHidden/>
          </w:rPr>
          <w:t>3-2</w:t>
        </w:r>
        <w:r w:rsidR="00DF4A72">
          <w:rPr>
            <w:webHidden/>
          </w:rPr>
          <w:fldChar w:fldCharType="end"/>
        </w:r>
      </w:hyperlink>
    </w:p>
    <w:p w14:paraId="7A745374" w14:textId="17AF6EB5" w:rsidR="00DF4A72" w:rsidRDefault="00C04AA8">
      <w:pPr>
        <w:pStyle w:val="43"/>
        <w:rPr>
          <w:rFonts w:asciiTheme="minorHAnsi" w:eastAsiaTheme="minorEastAsia" w:hAnsiTheme="minorHAnsi" w:cstheme="minorBidi"/>
          <w:spacing w:val="0"/>
          <w:szCs w:val="22"/>
        </w:rPr>
      </w:pPr>
      <w:hyperlink w:anchor="_Toc98867657" w:history="1">
        <w:r w:rsidR="00DF4A72" w:rsidRPr="007E45F8">
          <w:rPr>
            <w:rStyle w:val="affc"/>
            <w:rFonts w:eastAsia="ＭＳ ゴシック"/>
          </w:rPr>
          <w:t>3-2-12-11</w:t>
        </w:r>
        <w:r w:rsidR="00DF4A72" w:rsidRPr="007E45F8">
          <w:rPr>
            <w:rStyle w:val="affc"/>
            <w:rFonts w:eastAsia="ＭＳ ゴシック"/>
          </w:rPr>
          <w:t xml:space="preserve">　工場塗装工</w:t>
        </w:r>
        <w:r w:rsidR="00DF4A72">
          <w:rPr>
            <w:webHidden/>
          </w:rPr>
          <w:tab/>
        </w:r>
        <w:r w:rsidR="00DF4A72">
          <w:rPr>
            <w:webHidden/>
          </w:rPr>
          <w:fldChar w:fldCharType="begin"/>
        </w:r>
        <w:r w:rsidR="00DF4A72">
          <w:rPr>
            <w:webHidden/>
          </w:rPr>
          <w:instrText xml:space="preserve"> PAGEREF _Toc98867657 \h </w:instrText>
        </w:r>
        <w:r w:rsidR="00DF4A72">
          <w:rPr>
            <w:webHidden/>
          </w:rPr>
        </w:r>
        <w:r w:rsidR="00DF4A72">
          <w:rPr>
            <w:webHidden/>
          </w:rPr>
          <w:fldChar w:fldCharType="separate"/>
        </w:r>
        <w:r w:rsidR="00D13C86">
          <w:rPr>
            <w:webHidden/>
          </w:rPr>
          <w:t>3-2</w:t>
        </w:r>
        <w:r w:rsidR="00DF4A72">
          <w:rPr>
            <w:webHidden/>
          </w:rPr>
          <w:fldChar w:fldCharType="end"/>
        </w:r>
      </w:hyperlink>
    </w:p>
    <w:p w14:paraId="5BB27F73" w14:textId="12CB2769"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58" w:history="1">
        <w:r w:rsidR="00DF4A72" w:rsidRPr="007E45F8">
          <w:rPr>
            <w:rStyle w:val="affc"/>
            <w:noProof/>
          </w:rPr>
          <w:t>第</w:t>
        </w:r>
        <w:r w:rsidR="00DF4A72" w:rsidRPr="007E45F8">
          <w:rPr>
            <w:rStyle w:val="affc"/>
            <w:noProof/>
          </w:rPr>
          <w:t>13</w:t>
        </w:r>
        <w:r w:rsidR="00DF4A72" w:rsidRPr="007E45F8">
          <w:rPr>
            <w:rStyle w:val="affc"/>
            <w:noProof/>
          </w:rPr>
          <w:t>節　橋梁架設工</w:t>
        </w:r>
        <w:r w:rsidR="00DF4A72">
          <w:rPr>
            <w:noProof/>
            <w:webHidden/>
          </w:rPr>
          <w:tab/>
        </w:r>
        <w:r w:rsidR="00DF4A72">
          <w:rPr>
            <w:noProof/>
            <w:webHidden/>
          </w:rPr>
          <w:fldChar w:fldCharType="begin"/>
        </w:r>
        <w:r w:rsidR="00DF4A72">
          <w:rPr>
            <w:noProof/>
            <w:webHidden/>
          </w:rPr>
          <w:instrText xml:space="preserve"> PAGEREF _Toc98867658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69D057C9" w14:textId="06E5CD68" w:rsidR="00DF4A72" w:rsidRDefault="00C04AA8">
      <w:pPr>
        <w:pStyle w:val="43"/>
        <w:rPr>
          <w:rFonts w:asciiTheme="minorHAnsi" w:eastAsiaTheme="minorEastAsia" w:hAnsiTheme="minorHAnsi" w:cstheme="minorBidi"/>
          <w:spacing w:val="0"/>
          <w:szCs w:val="22"/>
        </w:rPr>
      </w:pPr>
      <w:hyperlink w:anchor="_Toc98867659" w:history="1">
        <w:r w:rsidR="00DF4A72" w:rsidRPr="007E45F8">
          <w:rPr>
            <w:rStyle w:val="affc"/>
            <w:rFonts w:eastAsia="ＭＳ ゴシック"/>
          </w:rPr>
          <w:t>3-2-13-1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_Toc98867659 \h </w:instrText>
        </w:r>
        <w:r w:rsidR="00DF4A72">
          <w:rPr>
            <w:webHidden/>
          </w:rPr>
        </w:r>
        <w:r w:rsidR="00DF4A72">
          <w:rPr>
            <w:webHidden/>
          </w:rPr>
          <w:fldChar w:fldCharType="separate"/>
        </w:r>
        <w:r w:rsidR="00D13C86">
          <w:rPr>
            <w:webHidden/>
          </w:rPr>
          <w:t>3-2</w:t>
        </w:r>
        <w:r w:rsidR="00DF4A72">
          <w:rPr>
            <w:webHidden/>
          </w:rPr>
          <w:fldChar w:fldCharType="end"/>
        </w:r>
      </w:hyperlink>
    </w:p>
    <w:p w14:paraId="78C4A144" w14:textId="2D6A4A9B" w:rsidR="00DF4A72" w:rsidRDefault="00C04AA8">
      <w:pPr>
        <w:pStyle w:val="43"/>
        <w:rPr>
          <w:rFonts w:asciiTheme="minorHAnsi" w:eastAsiaTheme="minorEastAsia" w:hAnsiTheme="minorHAnsi" w:cstheme="minorBidi"/>
          <w:spacing w:val="0"/>
          <w:szCs w:val="22"/>
        </w:rPr>
      </w:pPr>
      <w:hyperlink w:anchor="_Toc98867660" w:history="1">
        <w:r w:rsidR="00DF4A72" w:rsidRPr="007E45F8">
          <w:rPr>
            <w:rStyle w:val="affc"/>
            <w:rFonts w:eastAsia="ＭＳ ゴシック"/>
          </w:rPr>
          <w:t>3-2-13-2</w:t>
        </w:r>
        <w:r w:rsidR="00DF4A72" w:rsidRPr="007E45F8">
          <w:rPr>
            <w:rStyle w:val="affc"/>
            <w:rFonts w:eastAsia="ＭＳ ゴシック"/>
          </w:rPr>
          <w:t xml:space="preserve">　地組工</w:t>
        </w:r>
        <w:r w:rsidR="00DF4A72">
          <w:rPr>
            <w:webHidden/>
          </w:rPr>
          <w:tab/>
        </w:r>
        <w:r w:rsidR="00DF4A72">
          <w:rPr>
            <w:webHidden/>
          </w:rPr>
          <w:fldChar w:fldCharType="begin"/>
        </w:r>
        <w:r w:rsidR="00DF4A72">
          <w:rPr>
            <w:webHidden/>
          </w:rPr>
          <w:instrText xml:space="preserve"> PAGEREF _Toc98867660 \h </w:instrText>
        </w:r>
        <w:r w:rsidR="00DF4A72">
          <w:rPr>
            <w:webHidden/>
          </w:rPr>
        </w:r>
        <w:r w:rsidR="00DF4A72">
          <w:rPr>
            <w:webHidden/>
          </w:rPr>
          <w:fldChar w:fldCharType="separate"/>
        </w:r>
        <w:r w:rsidR="00D13C86">
          <w:rPr>
            <w:webHidden/>
          </w:rPr>
          <w:t>3-2</w:t>
        </w:r>
        <w:r w:rsidR="00DF4A72">
          <w:rPr>
            <w:webHidden/>
          </w:rPr>
          <w:fldChar w:fldCharType="end"/>
        </w:r>
      </w:hyperlink>
    </w:p>
    <w:p w14:paraId="2A6BB972" w14:textId="2813CECD" w:rsidR="00DF4A72" w:rsidRDefault="00C04AA8">
      <w:pPr>
        <w:pStyle w:val="43"/>
        <w:rPr>
          <w:rFonts w:asciiTheme="minorHAnsi" w:eastAsiaTheme="minorEastAsia" w:hAnsiTheme="minorHAnsi" w:cstheme="minorBidi"/>
          <w:spacing w:val="0"/>
          <w:szCs w:val="22"/>
        </w:rPr>
      </w:pPr>
      <w:hyperlink w:anchor="_Toc98867661" w:history="1">
        <w:r w:rsidR="00DF4A72" w:rsidRPr="007E45F8">
          <w:rPr>
            <w:rStyle w:val="affc"/>
            <w:rFonts w:eastAsia="ＭＳ ゴシック"/>
          </w:rPr>
          <w:t>3-2-13-3</w:t>
        </w:r>
        <w:r w:rsidR="00DF4A72" w:rsidRPr="007E45F8">
          <w:rPr>
            <w:rStyle w:val="affc"/>
            <w:rFonts w:eastAsia="ＭＳ ゴシック"/>
          </w:rPr>
          <w:t xml:space="preserve">　架設工（クレーン架設）</w:t>
        </w:r>
        <w:r w:rsidR="00DF4A72">
          <w:rPr>
            <w:webHidden/>
          </w:rPr>
          <w:tab/>
        </w:r>
        <w:r w:rsidR="00DF4A72">
          <w:rPr>
            <w:webHidden/>
          </w:rPr>
          <w:fldChar w:fldCharType="begin"/>
        </w:r>
        <w:r w:rsidR="00DF4A72">
          <w:rPr>
            <w:webHidden/>
          </w:rPr>
          <w:instrText xml:space="preserve"> PAGEREF _Toc98867661 \h </w:instrText>
        </w:r>
        <w:r w:rsidR="00DF4A72">
          <w:rPr>
            <w:webHidden/>
          </w:rPr>
        </w:r>
        <w:r w:rsidR="00DF4A72">
          <w:rPr>
            <w:webHidden/>
          </w:rPr>
          <w:fldChar w:fldCharType="separate"/>
        </w:r>
        <w:r w:rsidR="00D13C86">
          <w:rPr>
            <w:webHidden/>
          </w:rPr>
          <w:t>3-2</w:t>
        </w:r>
        <w:r w:rsidR="00DF4A72">
          <w:rPr>
            <w:webHidden/>
          </w:rPr>
          <w:fldChar w:fldCharType="end"/>
        </w:r>
      </w:hyperlink>
    </w:p>
    <w:p w14:paraId="01B61B1E" w14:textId="34C97575" w:rsidR="00DF4A72" w:rsidRDefault="00C04AA8">
      <w:pPr>
        <w:pStyle w:val="43"/>
        <w:rPr>
          <w:rFonts w:asciiTheme="minorHAnsi" w:eastAsiaTheme="minorEastAsia" w:hAnsiTheme="minorHAnsi" w:cstheme="minorBidi"/>
          <w:spacing w:val="0"/>
          <w:szCs w:val="22"/>
        </w:rPr>
      </w:pPr>
      <w:hyperlink w:anchor="_Toc98867662" w:history="1">
        <w:r w:rsidR="00DF4A72" w:rsidRPr="007E45F8">
          <w:rPr>
            <w:rStyle w:val="affc"/>
            <w:rFonts w:eastAsia="ＭＳ ゴシック"/>
          </w:rPr>
          <w:t>3-2-13-4</w:t>
        </w:r>
        <w:r w:rsidR="00DF4A72" w:rsidRPr="007E45F8">
          <w:rPr>
            <w:rStyle w:val="affc"/>
            <w:rFonts w:eastAsia="ＭＳ ゴシック"/>
          </w:rPr>
          <w:t xml:space="preserve">　架設工（ケーブルクレーン架設）</w:t>
        </w:r>
        <w:r w:rsidR="00DF4A72">
          <w:rPr>
            <w:webHidden/>
          </w:rPr>
          <w:tab/>
        </w:r>
        <w:r w:rsidR="00DF4A72">
          <w:rPr>
            <w:webHidden/>
          </w:rPr>
          <w:fldChar w:fldCharType="begin"/>
        </w:r>
        <w:r w:rsidR="00DF4A72">
          <w:rPr>
            <w:webHidden/>
          </w:rPr>
          <w:instrText xml:space="preserve"> PAGEREF _Toc98867662 \h </w:instrText>
        </w:r>
        <w:r w:rsidR="00DF4A72">
          <w:rPr>
            <w:webHidden/>
          </w:rPr>
        </w:r>
        <w:r w:rsidR="00DF4A72">
          <w:rPr>
            <w:webHidden/>
          </w:rPr>
          <w:fldChar w:fldCharType="separate"/>
        </w:r>
        <w:r w:rsidR="00D13C86">
          <w:rPr>
            <w:webHidden/>
          </w:rPr>
          <w:t>3-2</w:t>
        </w:r>
        <w:r w:rsidR="00DF4A72">
          <w:rPr>
            <w:webHidden/>
          </w:rPr>
          <w:fldChar w:fldCharType="end"/>
        </w:r>
      </w:hyperlink>
    </w:p>
    <w:p w14:paraId="423AF310" w14:textId="70BED2D1" w:rsidR="00DF4A72" w:rsidRDefault="00C04AA8">
      <w:pPr>
        <w:pStyle w:val="43"/>
        <w:rPr>
          <w:rFonts w:asciiTheme="minorHAnsi" w:eastAsiaTheme="minorEastAsia" w:hAnsiTheme="minorHAnsi" w:cstheme="minorBidi"/>
          <w:spacing w:val="0"/>
          <w:szCs w:val="22"/>
        </w:rPr>
      </w:pPr>
      <w:hyperlink w:anchor="_Toc98867663" w:history="1">
        <w:r w:rsidR="00DF4A72" w:rsidRPr="007E45F8">
          <w:rPr>
            <w:rStyle w:val="affc"/>
            <w:rFonts w:eastAsia="ＭＳ ゴシック"/>
          </w:rPr>
          <w:t>3-2-13-5</w:t>
        </w:r>
        <w:r w:rsidR="00DF4A72" w:rsidRPr="007E45F8">
          <w:rPr>
            <w:rStyle w:val="affc"/>
            <w:rFonts w:eastAsia="ＭＳ ゴシック"/>
          </w:rPr>
          <w:t xml:space="preserve">　架設工（ケーブルエレクション架設）</w:t>
        </w:r>
        <w:r w:rsidR="00DF4A72">
          <w:rPr>
            <w:webHidden/>
          </w:rPr>
          <w:tab/>
        </w:r>
        <w:r w:rsidR="00DF4A72">
          <w:rPr>
            <w:webHidden/>
          </w:rPr>
          <w:fldChar w:fldCharType="begin"/>
        </w:r>
        <w:r w:rsidR="00DF4A72">
          <w:rPr>
            <w:webHidden/>
          </w:rPr>
          <w:instrText xml:space="preserve"> PAGEREF _Toc98867663 \h </w:instrText>
        </w:r>
        <w:r w:rsidR="00DF4A72">
          <w:rPr>
            <w:webHidden/>
          </w:rPr>
        </w:r>
        <w:r w:rsidR="00DF4A72">
          <w:rPr>
            <w:webHidden/>
          </w:rPr>
          <w:fldChar w:fldCharType="separate"/>
        </w:r>
        <w:r w:rsidR="00D13C86">
          <w:rPr>
            <w:webHidden/>
          </w:rPr>
          <w:t>3-2</w:t>
        </w:r>
        <w:r w:rsidR="00DF4A72">
          <w:rPr>
            <w:webHidden/>
          </w:rPr>
          <w:fldChar w:fldCharType="end"/>
        </w:r>
      </w:hyperlink>
    </w:p>
    <w:p w14:paraId="6A8B8A40" w14:textId="24178598" w:rsidR="00DF4A72" w:rsidRDefault="00C04AA8">
      <w:pPr>
        <w:pStyle w:val="43"/>
        <w:rPr>
          <w:rFonts w:asciiTheme="minorHAnsi" w:eastAsiaTheme="minorEastAsia" w:hAnsiTheme="minorHAnsi" w:cstheme="minorBidi"/>
          <w:spacing w:val="0"/>
          <w:szCs w:val="22"/>
        </w:rPr>
      </w:pPr>
      <w:hyperlink w:anchor="_Toc98867664" w:history="1">
        <w:r w:rsidR="00DF4A72" w:rsidRPr="007E45F8">
          <w:rPr>
            <w:rStyle w:val="affc"/>
            <w:rFonts w:eastAsia="ＭＳ ゴシック"/>
          </w:rPr>
          <w:t>3-2-13-6</w:t>
        </w:r>
        <w:r w:rsidR="00DF4A72" w:rsidRPr="007E45F8">
          <w:rPr>
            <w:rStyle w:val="affc"/>
            <w:rFonts w:eastAsia="ＭＳ ゴシック"/>
          </w:rPr>
          <w:t xml:space="preserve">　架設工（架設桁架設）</w:t>
        </w:r>
        <w:r w:rsidR="00DF4A72">
          <w:rPr>
            <w:webHidden/>
          </w:rPr>
          <w:tab/>
        </w:r>
        <w:r w:rsidR="00DF4A72">
          <w:rPr>
            <w:webHidden/>
          </w:rPr>
          <w:fldChar w:fldCharType="begin"/>
        </w:r>
        <w:r w:rsidR="00DF4A72">
          <w:rPr>
            <w:webHidden/>
          </w:rPr>
          <w:instrText xml:space="preserve"> PAGEREF _Toc98867664 \h </w:instrText>
        </w:r>
        <w:r w:rsidR="00DF4A72">
          <w:rPr>
            <w:webHidden/>
          </w:rPr>
        </w:r>
        <w:r w:rsidR="00DF4A72">
          <w:rPr>
            <w:webHidden/>
          </w:rPr>
          <w:fldChar w:fldCharType="separate"/>
        </w:r>
        <w:r w:rsidR="00D13C86">
          <w:rPr>
            <w:webHidden/>
          </w:rPr>
          <w:t>3-2</w:t>
        </w:r>
        <w:r w:rsidR="00DF4A72">
          <w:rPr>
            <w:webHidden/>
          </w:rPr>
          <w:fldChar w:fldCharType="end"/>
        </w:r>
      </w:hyperlink>
    </w:p>
    <w:p w14:paraId="06439724" w14:textId="2EC8A40C" w:rsidR="00DF4A72" w:rsidRDefault="00C04AA8">
      <w:pPr>
        <w:pStyle w:val="43"/>
        <w:rPr>
          <w:rFonts w:asciiTheme="minorHAnsi" w:eastAsiaTheme="minorEastAsia" w:hAnsiTheme="minorHAnsi" w:cstheme="minorBidi"/>
          <w:spacing w:val="0"/>
          <w:szCs w:val="22"/>
        </w:rPr>
      </w:pPr>
      <w:hyperlink w:anchor="_Toc98867665" w:history="1">
        <w:r w:rsidR="00DF4A72" w:rsidRPr="007E45F8">
          <w:rPr>
            <w:rStyle w:val="affc"/>
            <w:rFonts w:eastAsia="ＭＳ ゴシック"/>
          </w:rPr>
          <w:t>3-2-13-7</w:t>
        </w:r>
        <w:r w:rsidR="00DF4A72" w:rsidRPr="007E45F8">
          <w:rPr>
            <w:rStyle w:val="affc"/>
            <w:rFonts w:eastAsia="ＭＳ ゴシック"/>
          </w:rPr>
          <w:t xml:space="preserve">　架設工（送出し架設）</w:t>
        </w:r>
        <w:r w:rsidR="00DF4A72">
          <w:rPr>
            <w:webHidden/>
          </w:rPr>
          <w:tab/>
        </w:r>
        <w:r w:rsidR="00DF4A72">
          <w:rPr>
            <w:webHidden/>
          </w:rPr>
          <w:fldChar w:fldCharType="begin"/>
        </w:r>
        <w:r w:rsidR="00DF4A72">
          <w:rPr>
            <w:webHidden/>
          </w:rPr>
          <w:instrText xml:space="preserve"> PAGEREF _Toc98867665 \h </w:instrText>
        </w:r>
        <w:r w:rsidR="00DF4A72">
          <w:rPr>
            <w:webHidden/>
          </w:rPr>
        </w:r>
        <w:r w:rsidR="00DF4A72">
          <w:rPr>
            <w:webHidden/>
          </w:rPr>
          <w:fldChar w:fldCharType="separate"/>
        </w:r>
        <w:r w:rsidR="00D13C86">
          <w:rPr>
            <w:webHidden/>
          </w:rPr>
          <w:t>3-2</w:t>
        </w:r>
        <w:r w:rsidR="00DF4A72">
          <w:rPr>
            <w:webHidden/>
          </w:rPr>
          <w:fldChar w:fldCharType="end"/>
        </w:r>
      </w:hyperlink>
    </w:p>
    <w:p w14:paraId="6A09E40B" w14:textId="51350FE7" w:rsidR="00DF4A72" w:rsidRDefault="00C04AA8">
      <w:pPr>
        <w:pStyle w:val="43"/>
        <w:rPr>
          <w:rFonts w:asciiTheme="minorHAnsi" w:eastAsiaTheme="minorEastAsia" w:hAnsiTheme="minorHAnsi" w:cstheme="minorBidi"/>
          <w:spacing w:val="0"/>
          <w:szCs w:val="22"/>
        </w:rPr>
      </w:pPr>
      <w:hyperlink w:anchor="_Toc98867666" w:history="1">
        <w:r w:rsidR="00DF4A72" w:rsidRPr="007E45F8">
          <w:rPr>
            <w:rStyle w:val="affc"/>
            <w:rFonts w:eastAsia="ＭＳ ゴシック"/>
          </w:rPr>
          <w:t>3-2-13-8</w:t>
        </w:r>
        <w:r w:rsidR="00DF4A72" w:rsidRPr="007E45F8">
          <w:rPr>
            <w:rStyle w:val="affc"/>
            <w:rFonts w:eastAsia="ＭＳ ゴシック"/>
          </w:rPr>
          <w:t xml:space="preserve">　架設工（トラベラークレーン架設）</w:t>
        </w:r>
        <w:r w:rsidR="00DF4A72">
          <w:rPr>
            <w:webHidden/>
          </w:rPr>
          <w:tab/>
        </w:r>
        <w:r w:rsidR="00DF4A72">
          <w:rPr>
            <w:webHidden/>
          </w:rPr>
          <w:fldChar w:fldCharType="begin"/>
        </w:r>
        <w:r w:rsidR="00DF4A72">
          <w:rPr>
            <w:webHidden/>
          </w:rPr>
          <w:instrText xml:space="preserve"> PAGEREF _Toc98867666 \h </w:instrText>
        </w:r>
        <w:r w:rsidR="00DF4A72">
          <w:rPr>
            <w:webHidden/>
          </w:rPr>
        </w:r>
        <w:r w:rsidR="00DF4A72">
          <w:rPr>
            <w:webHidden/>
          </w:rPr>
          <w:fldChar w:fldCharType="separate"/>
        </w:r>
        <w:r w:rsidR="00D13C86">
          <w:rPr>
            <w:webHidden/>
          </w:rPr>
          <w:t>3-2</w:t>
        </w:r>
        <w:r w:rsidR="00DF4A72">
          <w:rPr>
            <w:webHidden/>
          </w:rPr>
          <w:fldChar w:fldCharType="end"/>
        </w:r>
      </w:hyperlink>
    </w:p>
    <w:p w14:paraId="187E5B08" w14:textId="269D0859"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67" w:history="1">
        <w:r w:rsidR="00DF4A72" w:rsidRPr="007E45F8">
          <w:rPr>
            <w:rStyle w:val="affc"/>
            <w:noProof/>
          </w:rPr>
          <w:t>第</w:t>
        </w:r>
        <w:r w:rsidR="00DF4A72" w:rsidRPr="007E45F8">
          <w:rPr>
            <w:rStyle w:val="affc"/>
            <w:noProof/>
          </w:rPr>
          <w:t>14</w:t>
        </w:r>
        <w:r w:rsidR="00DF4A72" w:rsidRPr="007E45F8">
          <w:rPr>
            <w:rStyle w:val="affc"/>
            <w:noProof/>
          </w:rPr>
          <w:t>節　法面工（共通）</w:t>
        </w:r>
        <w:r w:rsidR="00DF4A72">
          <w:rPr>
            <w:noProof/>
            <w:webHidden/>
          </w:rPr>
          <w:tab/>
        </w:r>
        <w:r w:rsidR="00DF4A72">
          <w:rPr>
            <w:noProof/>
            <w:webHidden/>
          </w:rPr>
          <w:fldChar w:fldCharType="begin"/>
        </w:r>
        <w:r w:rsidR="00DF4A72">
          <w:rPr>
            <w:noProof/>
            <w:webHidden/>
          </w:rPr>
          <w:instrText xml:space="preserve"> PAGEREF _Toc98867667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4276FE00" w14:textId="0DDBEDD1" w:rsidR="00DF4A72" w:rsidRDefault="00C04AA8">
      <w:pPr>
        <w:pStyle w:val="43"/>
        <w:rPr>
          <w:rFonts w:asciiTheme="minorHAnsi" w:eastAsiaTheme="minorEastAsia" w:hAnsiTheme="minorHAnsi" w:cstheme="minorBidi"/>
          <w:spacing w:val="0"/>
          <w:szCs w:val="22"/>
        </w:rPr>
      </w:pPr>
      <w:hyperlink w:anchor="_Toc98867668" w:history="1">
        <w:r w:rsidR="00DF4A72" w:rsidRPr="007E45F8">
          <w:rPr>
            <w:rStyle w:val="affc"/>
            <w:rFonts w:eastAsia="ＭＳ ゴシック"/>
          </w:rPr>
          <w:t>3-2-14-1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_Toc98867668 \h </w:instrText>
        </w:r>
        <w:r w:rsidR="00DF4A72">
          <w:rPr>
            <w:webHidden/>
          </w:rPr>
        </w:r>
        <w:r w:rsidR="00DF4A72">
          <w:rPr>
            <w:webHidden/>
          </w:rPr>
          <w:fldChar w:fldCharType="separate"/>
        </w:r>
        <w:r w:rsidR="00D13C86">
          <w:rPr>
            <w:webHidden/>
          </w:rPr>
          <w:t>3-2</w:t>
        </w:r>
        <w:r w:rsidR="00DF4A72">
          <w:rPr>
            <w:webHidden/>
          </w:rPr>
          <w:fldChar w:fldCharType="end"/>
        </w:r>
      </w:hyperlink>
    </w:p>
    <w:p w14:paraId="69FB1366" w14:textId="15FCA167" w:rsidR="00DF4A72" w:rsidRDefault="00C04AA8">
      <w:pPr>
        <w:pStyle w:val="43"/>
        <w:rPr>
          <w:rFonts w:asciiTheme="minorHAnsi" w:eastAsiaTheme="minorEastAsia" w:hAnsiTheme="minorHAnsi" w:cstheme="minorBidi"/>
          <w:spacing w:val="0"/>
          <w:szCs w:val="22"/>
        </w:rPr>
      </w:pPr>
      <w:hyperlink w:anchor="_Toc98867669" w:history="1">
        <w:r w:rsidR="00DF4A72" w:rsidRPr="007E45F8">
          <w:rPr>
            <w:rStyle w:val="affc"/>
            <w:rFonts w:eastAsia="ＭＳ ゴシック"/>
          </w:rPr>
          <w:t>3-2-14-2</w:t>
        </w:r>
        <w:r w:rsidR="00DF4A72" w:rsidRPr="007E45F8">
          <w:rPr>
            <w:rStyle w:val="affc"/>
            <w:rFonts w:eastAsia="ＭＳ ゴシック"/>
          </w:rPr>
          <w:t xml:space="preserve">　植生工</w:t>
        </w:r>
        <w:r w:rsidR="00DF4A72">
          <w:rPr>
            <w:webHidden/>
          </w:rPr>
          <w:tab/>
        </w:r>
        <w:r w:rsidR="00DF4A72">
          <w:rPr>
            <w:webHidden/>
          </w:rPr>
          <w:fldChar w:fldCharType="begin"/>
        </w:r>
        <w:r w:rsidR="00DF4A72">
          <w:rPr>
            <w:webHidden/>
          </w:rPr>
          <w:instrText xml:space="preserve"> PAGEREF _Toc98867669 \h </w:instrText>
        </w:r>
        <w:r w:rsidR="00DF4A72">
          <w:rPr>
            <w:webHidden/>
          </w:rPr>
        </w:r>
        <w:r w:rsidR="00DF4A72">
          <w:rPr>
            <w:webHidden/>
          </w:rPr>
          <w:fldChar w:fldCharType="separate"/>
        </w:r>
        <w:r w:rsidR="00D13C86">
          <w:rPr>
            <w:webHidden/>
          </w:rPr>
          <w:t>3-2</w:t>
        </w:r>
        <w:r w:rsidR="00DF4A72">
          <w:rPr>
            <w:webHidden/>
          </w:rPr>
          <w:fldChar w:fldCharType="end"/>
        </w:r>
      </w:hyperlink>
    </w:p>
    <w:p w14:paraId="6024223E" w14:textId="082C148A" w:rsidR="00DF4A72" w:rsidRDefault="00C04AA8">
      <w:pPr>
        <w:pStyle w:val="43"/>
        <w:rPr>
          <w:rFonts w:asciiTheme="minorHAnsi" w:eastAsiaTheme="minorEastAsia" w:hAnsiTheme="minorHAnsi" w:cstheme="minorBidi"/>
          <w:spacing w:val="0"/>
          <w:szCs w:val="22"/>
        </w:rPr>
      </w:pPr>
      <w:hyperlink w:anchor="_Toc98867670" w:history="1">
        <w:r w:rsidR="00DF4A72" w:rsidRPr="007E45F8">
          <w:rPr>
            <w:rStyle w:val="affc"/>
            <w:rFonts w:eastAsia="ＭＳ ゴシック"/>
          </w:rPr>
          <w:t>3-2-14-3</w:t>
        </w:r>
        <w:r w:rsidR="00DF4A72" w:rsidRPr="007E45F8">
          <w:rPr>
            <w:rStyle w:val="affc"/>
            <w:rFonts w:eastAsia="ＭＳ ゴシック"/>
          </w:rPr>
          <w:t xml:space="preserve">　吹付工</w:t>
        </w:r>
        <w:r w:rsidR="00DF4A72">
          <w:rPr>
            <w:webHidden/>
          </w:rPr>
          <w:tab/>
        </w:r>
        <w:r w:rsidR="00DF4A72">
          <w:rPr>
            <w:webHidden/>
          </w:rPr>
          <w:fldChar w:fldCharType="begin"/>
        </w:r>
        <w:r w:rsidR="00DF4A72">
          <w:rPr>
            <w:webHidden/>
          </w:rPr>
          <w:instrText xml:space="preserve"> PAGEREF _Toc98867670 \h </w:instrText>
        </w:r>
        <w:r w:rsidR="00DF4A72">
          <w:rPr>
            <w:webHidden/>
          </w:rPr>
        </w:r>
        <w:r w:rsidR="00DF4A72">
          <w:rPr>
            <w:webHidden/>
          </w:rPr>
          <w:fldChar w:fldCharType="separate"/>
        </w:r>
        <w:r w:rsidR="00D13C86">
          <w:rPr>
            <w:webHidden/>
          </w:rPr>
          <w:t>3-2</w:t>
        </w:r>
        <w:r w:rsidR="00DF4A72">
          <w:rPr>
            <w:webHidden/>
          </w:rPr>
          <w:fldChar w:fldCharType="end"/>
        </w:r>
      </w:hyperlink>
    </w:p>
    <w:p w14:paraId="65429DD5" w14:textId="49B43E3E" w:rsidR="00DF4A72" w:rsidRDefault="00C04AA8">
      <w:pPr>
        <w:pStyle w:val="43"/>
        <w:rPr>
          <w:rFonts w:asciiTheme="minorHAnsi" w:eastAsiaTheme="minorEastAsia" w:hAnsiTheme="minorHAnsi" w:cstheme="minorBidi"/>
          <w:spacing w:val="0"/>
          <w:szCs w:val="22"/>
        </w:rPr>
      </w:pPr>
      <w:hyperlink w:anchor="_Toc98867671" w:history="1">
        <w:r w:rsidR="00DF4A72" w:rsidRPr="007E45F8">
          <w:rPr>
            <w:rStyle w:val="affc"/>
            <w:rFonts w:eastAsia="ＭＳ ゴシック"/>
          </w:rPr>
          <w:t>3-2-14-4</w:t>
        </w:r>
        <w:r w:rsidR="00DF4A72" w:rsidRPr="007E45F8">
          <w:rPr>
            <w:rStyle w:val="affc"/>
            <w:rFonts w:eastAsia="ＭＳ ゴシック"/>
          </w:rPr>
          <w:t xml:space="preserve">　法枠工</w:t>
        </w:r>
        <w:r w:rsidR="00DF4A72">
          <w:rPr>
            <w:webHidden/>
          </w:rPr>
          <w:tab/>
        </w:r>
        <w:r w:rsidR="00DF4A72">
          <w:rPr>
            <w:webHidden/>
          </w:rPr>
          <w:fldChar w:fldCharType="begin"/>
        </w:r>
        <w:r w:rsidR="00DF4A72">
          <w:rPr>
            <w:webHidden/>
          </w:rPr>
          <w:instrText xml:space="preserve"> PAGEREF _Toc98867671 \h </w:instrText>
        </w:r>
        <w:r w:rsidR="00DF4A72">
          <w:rPr>
            <w:webHidden/>
          </w:rPr>
        </w:r>
        <w:r w:rsidR="00DF4A72">
          <w:rPr>
            <w:webHidden/>
          </w:rPr>
          <w:fldChar w:fldCharType="separate"/>
        </w:r>
        <w:r w:rsidR="00D13C86">
          <w:rPr>
            <w:webHidden/>
          </w:rPr>
          <w:t>3-2</w:t>
        </w:r>
        <w:r w:rsidR="00DF4A72">
          <w:rPr>
            <w:webHidden/>
          </w:rPr>
          <w:fldChar w:fldCharType="end"/>
        </w:r>
      </w:hyperlink>
    </w:p>
    <w:p w14:paraId="47ADD124" w14:textId="6FB12D78" w:rsidR="00DF4A72" w:rsidRDefault="00C04AA8">
      <w:pPr>
        <w:pStyle w:val="43"/>
        <w:rPr>
          <w:rFonts w:asciiTheme="minorHAnsi" w:eastAsiaTheme="minorEastAsia" w:hAnsiTheme="minorHAnsi" w:cstheme="minorBidi"/>
          <w:spacing w:val="0"/>
          <w:szCs w:val="22"/>
        </w:rPr>
      </w:pPr>
      <w:hyperlink w:anchor="_Toc98867672" w:history="1">
        <w:r w:rsidR="00DF4A72" w:rsidRPr="007E45F8">
          <w:rPr>
            <w:rStyle w:val="affc"/>
            <w:rFonts w:eastAsia="ＭＳ ゴシック"/>
          </w:rPr>
          <w:t>3-2-14-5</w:t>
        </w:r>
        <w:r w:rsidR="00DF4A72" w:rsidRPr="007E45F8">
          <w:rPr>
            <w:rStyle w:val="affc"/>
            <w:rFonts w:eastAsia="ＭＳ ゴシック"/>
          </w:rPr>
          <w:t xml:space="preserve">　法面施肥工</w:t>
        </w:r>
        <w:r w:rsidR="00DF4A72">
          <w:rPr>
            <w:webHidden/>
          </w:rPr>
          <w:tab/>
        </w:r>
        <w:r w:rsidR="00DF4A72">
          <w:rPr>
            <w:webHidden/>
          </w:rPr>
          <w:fldChar w:fldCharType="begin"/>
        </w:r>
        <w:r w:rsidR="00DF4A72">
          <w:rPr>
            <w:webHidden/>
          </w:rPr>
          <w:instrText xml:space="preserve"> PAGEREF _Toc98867672 \h </w:instrText>
        </w:r>
        <w:r w:rsidR="00DF4A72">
          <w:rPr>
            <w:webHidden/>
          </w:rPr>
        </w:r>
        <w:r w:rsidR="00DF4A72">
          <w:rPr>
            <w:webHidden/>
          </w:rPr>
          <w:fldChar w:fldCharType="separate"/>
        </w:r>
        <w:r w:rsidR="00D13C86">
          <w:rPr>
            <w:webHidden/>
          </w:rPr>
          <w:t>3-2</w:t>
        </w:r>
        <w:r w:rsidR="00DF4A72">
          <w:rPr>
            <w:webHidden/>
          </w:rPr>
          <w:fldChar w:fldCharType="end"/>
        </w:r>
      </w:hyperlink>
    </w:p>
    <w:p w14:paraId="723D26F8" w14:textId="207179F7" w:rsidR="00DF4A72" w:rsidRDefault="00C04AA8">
      <w:pPr>
        <w:pStyle w:val="43"/>
        <w:rPr>
          <w:rFonts w:asciiTheme="minorHAnsi" w:eastAsiaTheme="minorEastAsia" w:hAnsiTheme="minorHAnsi" w:cstheme="minorBidi"/>
          <w:spacing w:val="0"/>
          <w:szCs w:val="22"/>
        </w:rPr>
      </w:pPr>
      <w:hyperlink w:anchor="_Toc98867673" w:history="1">
        <w:r w:rsidR="00DF4A72" w:rsidRPr="007E45F8">
          <w:rPr>
            <w:rStyle w:val="affc"/>
            <w:rFonts w:eastAsia="ＭＳ ゴシック"/>
          </w:rPr>
          <w:t>3-2-14-6</w:t>
        </w:r>
        <w:r w:rsidR="00DF4A72" w:rsidRPr="007E45F8">
          <w:rPr>
            <w:rStyle w:val="affc"/>
            <w:rFonts w:eastAsia="ＭＳ ゴシック"/>
          </w:rPr>
          <w:t xml:space="preserve">　アンカー工</w:t>
        </w:r>
        <w:r w:rsidR="00DF4A72">
          <w:rPr>
            <w:webHidden/>
          </w:rPr>
          <w:tab/>
        </w:r>
        <w:r w:rsidR="00DF4A72">
          <w:rPr>
            <w:webHidden/>
          </w:rPr>
          <w:fldChar w:fldCharType="begin"/>
        </w:r>
        <w:r w:rsidR="00DF4A72">
          <w:rPr>
            <w:webHidden/>
          </w:rPr>
          <w:instrText xml:space="preserve"> PAGEREF _Toc98867673 \h </w:instrText>
        </w:r>
        <w:r w:rsidR="00DF4A72">
          <w:rPr>
            <w:webHidden/>
          </w:rPr>
        </w:r>
        <w:r w:rsidR="00DF4A72">
          <w:rPr>
            <w:webHidden/>
          </w:rPr>
          <w:fldChar w:fldCharType="separate"/>
        </w:r>
        <w:r w:rsidR="00D13C86">
          <w:rPr>
            <w:webHidden/>
          </w:rPr>
          <w:t>3-2</w:t>
        </w:r>
        <w:r w:rsidR="00DF4A72">
          <w:rPr>
            <w:webHidden/>
          </w:rPr>
          <w:fldChar w:fldCharType="end"/>
        </w:r>
      </w:hyperlink>
    </w:p>
    <w:p w14:paraId="2F0CF094" w14:textId="64F1B0F5" w:rsidR="00DF4A72" w:rsidRDefault="00C04AA8">
      <w:pPr>
        <w:pStyle w:val="43"/>
        <w:rPr>
          <w:rFonts w:asciiTheme="minorHAnsi" w:eastAsiaTheme="minorEastAsia" w:hAnsiTheme="minorHAnsi" w:cstheme="minorBidi"/>
          <w:spacing w:val="0"/>
          <w:szCs w:val="22"/>
        </w:rPr>
      </w:pPr>
      <w:hyperlink w:anchor="_Toc98867674" w:history="1">
        <w:r w:rsidR="00DF4A72" w:rsidRPr="007E45F8">
          <w:rPr>
            <w:rStyle w:val="affc"/>
            <w:rFonts w:eastAsia="ＭＳ ゴシック"/>
          </w:rPr>
          <w:t>3-2-14-7</w:t>
        </w:r>
        <w:r w:rsidR="00DF4A72" w:rsidRPr="007E45F8">
          <w:rPr>
            <w:rStyle w:val="affc"/>
            <w:rFonts w:eastAsia="ＭＳ ゴシック"/>
          </w:rPr>
          <w:t xml:space="preserve">　かご工</w:t>
        </w:r>
        <w:r w:rsidR="00DF4A72">
          <w:rPr>
            <w:webHidden/>
          </w:rPr>
          <w:tab/>
        </w:r>
        <w:r w:rsidR="00DF4A72">
          <w:rPr>
            <w:webHidden/>
          </w:rPr>
          <w:fldChar w:fldCharType="begin"/>
        </w:r>
        <w:r w:rsidR="00DF4A72">
          <w:rPr>
            <w:webHidden/>
          </w:rPr>
          <w:instrText xml:space="preserve"> PAGEREF _Toc98867674 \h </w:instrText>
        </w:r>
        <w:r w:rsidR="00DF4A72">
          <w:rPr>
            <w:webHidden/>
          </w:rPr>
        </w:r>
        <w:r w:rsidR="00DF4A72">
          <w:rPr>
            <w:webHidden/>
          </w:rPr>
          <w:fldChar w:fldCharType="separate"/>
        </w:r>
        <w:r w:rsidR="00D13C86">
          <w:rPr>
            <w:webHidden/>
          </w:rPr>
          <w:t>3-2</w:t>
        </w:r>
        <w:r w:rsidR="00DF4A72">
          <w:rPr>
            <w:webHidden/>
          </w:rPr>
          <w:fldChar w:fldCharType="end"/>
        </w:r>
      </w:hyperlink>
    </w:p>
    <w:p w14:paraId="1E763A9B" w14:textId="5A7AD688"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75" w:history="1">
        <w:r w:rsidR="00DF4A72" w:rsidRPr="007E45F8">
          <w:rPr>
            <w:rStyle w:val="affc"/>
            <w:noProof/>
          </w:rPr>
          <w:t>第</w:t>
        </w:r>
        <w:r w:rsidR="00DF4A72" w:rsidRPr="007E45F8">
          <w:rPr>
            <w:rStyle w:val="affc"/>
            <w:noProof/>
          </w:rPr>
          <w:t>15</w:t>
        </w:r>
        <w:r w:rsidR="00DF4A72" w:rsidRPr="007E45F8">
          <w:rPr>
            <w:rStyle w:val="affc"/>
            <w:noProof/>
          </w:rPr>
          <w:t>節　擁壁工（共通）</w:t>
        </w:r>
        <w:r w:rsidR="00DF4A72">
          <w:rPr>
            <w:noProof/>
            <w:webHidden/>
          </w:rPr>
          <w:tab/>
        </w:r>
        <w:r w:rsidR="00DF4A72">
          <w:rPr>
            <w:noProof/>
            <w:webHidden/>
          </w:rPr>
          <w:fldChar w:fldCharType="begin"/>
        </w:r>
        <w:r w:rsidR="00DF4A72">
          <w:rPr>
            <w:noProof/>
            <w:webHidden/>
          </w:rPr>
          <w:instrText xml:space="preserve"> PAGEREF _Toc98867675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38B301CF" w14:textId="4D7C87F7" w:rsidR="00DF4A72" w:rsidRDefault="00C04AA8">
      <w:pPr>
        <w:pStyle w:val="43"/>
        <w:rPr>
          <w:rFonts w:asciiTheme="minorHAnsi" w:eastAsiaTheme="minorEastAsia" w:hAnsiTheme="minorHAnsi" w:cstheme="minorBidi"/>
          <w:spacing w:val="0"/>
          <w:szCs w:val="22"/>
        </w:rPr>
      </w:pPr>
      <w:hyperlink w:anchor="_Toc98867676" w:history="1">
        <w:r w:rsidR="00DF4A72" w:rsidRPr="007E45F8">
          <w:rPr>
            <w:rStyle w:val="affc"/>
            <w:rFonts w:eastAsia="ＭＳ ゴシック"/>
          </w:rPr>
          <w:t>3-2-15-1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_Toc98867676 \h </w:instrText>
        </w:r>
        <w:r w:rsidR="00DF4A72">
          <w:rPr>
            <w:webHidden/>
          </w:rPr>
        </w:r>
        <w:r w:rsidR="00DF4A72">
          <w:rPr>
            <w:webHidden/>
          </w:rPr>
          <w:fldChar w:fldCharType="separate"/>
        </w:r>
        <w:r w:rsidR="00D13C86">
          <w:rPr>
            <w:webHidden/>
          </w:rPr>
          <w:t>3-2</w:t>
        </w:r>
        <w:r w:rsidR="00DF4A72">
          <w:rPr>
            <w:webHidden/>
          </w:rPr>
          <w:fldChar w:fldCharType="end"/>
        </w:r>
      </w:hyperlink>
    </w:p>
    <w:p w14:paraId="46593033" w14:textId="651F9C72" w:rsidR="00DF4A72" w:rsidRDefault="00C04AA8">
      <w:pPr>
        <w:pStyle w:val="43"/>
        <w:rPr>
          <w:rFonts w:asciiTheme="minorHAnsi" w:eastAsiaTheme="minorEastAsia" w:hAnsiTheme="minorHAnsi" w:cstheme="minorBidi"/>
          <w:spacing w:val="0"/>
          <w:szCs w:val="22"/>
        </w:rPr>
      </w:pPr>
      <w:hyperlink w:anchor="_Toc98867677" w:history="1">
        <w:r w:rsidR="00DF4A72" w:rsidRPr="007E45F8">
          <w:rPr>
            <w:rStyle w:val="affc"/>
            <w:rFonts w:eastAsia="ＭＳ ゴシック"/>
          </w:rPr>
          <w:t>3-2-15-2</w:t>
        </w:r>
        <w:r w:rsidR="00DF4A72" w:rsidRPr="007E45F8">
          <w:rPr>
            <w:rStyle w:val="affc"/>
            <w:rFonts w:eastAsia="ＭＳ ゴシック"/>
          </w:rPr>
          <w:t xml:space="preserve">　プレキャスト擁壁工</w:t>
        </w:r>
        <w:r w:rsidR="00DF4A72">
          <w:rPr>
            <w:webHidden/>
          </w:rPr>
          <w:tab/>
        </w:r>
        <w:r w:rsidR="00DF4A72">
          <w:rPr>
            <w:webHidden/>
          </w:rPr>
          <w:fldChar w:fldCharType="begin"/>
        </w:r>
        <w:r w:rsidR="00DF4A72">
          <w:rPr>
            <w:webHidden/>
          </w:rPr>
          <w:instrText xml:space="preserve"> PAGEREF _Toc98867677 \h </w:instrText>
        </w:r>
        <w:r w:rsidR="00DF4A72">
          <w:rPr>
            <w:webHidden/>
          </w:rPr>
        </w:r>
        <w:r w:rsidR="00DF4A72">
          <w:rPr>
            <w:webHidden/>
          </w:rPr>
          <w:fldChar w:fldCharType="separate"/>
        </w:r>
        <w:r w:rsidR="00D13C86">
          <w:rPr>
            <w:webHidden/>
          </w:rPr>
          <w:t>3-2</w:t>
        </w:r>
        <w:r w:rsidR="00DF4A72">
          <w:rPr>
            <w:webHidden/>
          </w:rPr>
          <w:fldChar w:fldCharType="end"/>
        </w:r>
      </w:hyperlink>
    </w:p>
    <w:p w14:paraId="669AF1BC" w14:textId="0B5325E7" w:rsidR="00DF4A72" w:rsidRDefault="00C04AA8">
      <w:pPr>
        <w:pStyle w:val="43"/>
        <w:rPr>
          <w:rFonts w:asciiTheme="minorHAnsi" w:eastAsiaTheme="minorEastAsia" w:hAnsiTheme="minorHAnsi" w:cstheme="minorBidi"/>
          <w:spacing w:val="0"/>
          <w:szCs w:val="22"/>
        </w:rPr>
      </w:pPr>
      <w:hyperlink w:anchor="_Toc98867678" w:history="1">
        <w:r w:rsidR="00DF4A72" w:rsidRPr="007E45F8">
          <w:rPr>
            <w:rStyle w:val="affc"/>
            <w:rFonts w:eastAsia="ＭＳ ゴシック"/>
          </w:rPr>
          <w:t>3-2-15-3</w:t>
        </w:r>
        <w:r w:rsidR="00DF4A72" w:rsidRPr="007E45F8">
          <w:rPr>
            <w:rStyle w:val="affc"/>
            <w:rFonts w:eastAsia="ＭＳ ゴシック"/>
          </w:rPr>
          <w:t xml:space="preserve">　補強土壁工</w:t>
        </w:r>
        <w:r w:rsidR="00DF4A72">
          <w:rPr>
            <w:webHidden/>
          </w:rPr>
          <w:tab/>
        </w:r>
        <w:r w:rsidR="00DF4A72">
          <w:rPr>
            <w:webHidden/>
          </w:rPr>
          <w:fldChar w:fldCharType="begin"/>
        </w:r>
        <w:r w:rsidR="00DF4A72">
          <w:rPr>
            <w:webHidden/>
          </w:rPr>
          <w:instrText xml:space="preserve"> PAGEREF _Toc98867678 \h </w:instrText>
        </w:r>
        <w:r w:rsidR="00DF4A72">
          <w:rPr>
            <w:webHidden/>
          </w:rPr>
        </w:r>
        <w:r w:rsidR="00DF4A72">
          <w:rPr>
            <w:webHidden/>
          </w:rPr>
          <w:fldChar w:fldCharType="separate"/>
        </w:r>
        <w:r w:rsidR="00D13C86">
          <w:rPr>
            <w:webHidden/>
          </w:rPr>
          <w:t>3-2</w:t>
        </w:r>
        <w:r w:rsidR="00DF4A72">
          <w:rPr>
            <w:webHidden/>
          </w:rPr>
          <w:fldChar w:fldCharType="end"/>
        </w:r>
      </w:hyperlink>
    </w:p>
    <w:p w14:paraId="6138B800" w14:textId="63CBA446" w:rsidR="00DF4A72" w:rsidRDefault="00C04AA8">
      <w:pPr>
        <w:pStyle w:val="43"/>
        <w:rPr>
          <w:rFonts w:asciiTheme="minorHAnsi" w:eastAsiaTheme="minorEastAsia" w:hAnsiTheme="minorHAnsi" w:cstheme="minorBidi"/>
          <w:spacing w:val="0"/>
          <w:szCs w:val="22"/>
        </w:rPr>
      </w:pPr>
      <w:hyperlink w:anchor="_Toc98867679" w:history="1">
        <w:r w:rsidR="00DF4A72" w:rsidRPr="007E45F8">
          <w:rPr>
            <w:rStyle w:val="affc"/>
            <w:rFonts w:eastAsia="ＭＳ ゴシック"/>
          </w:rPr>
          <w:t>3-2-15-4</w:t>
        </w:r>
        <w:r w:rsidR="00DF4A72" w:rsidRPr="007E45F8">
          <w:rPr>
            <w:rStyle w:val="affc"/>
            <w:rFonts w:eastAsia="ＭＳ ゴシック"/>
          </w:rPr>
          <w:t xml:space="preserve">　井桁ブロック工</w:t>
        </w:r>
        <w:r w:rsidR="00DF4A72">
          <w:rPr>
            <w:webHidden/>
          </w:rPr>
          <w:tab/>
        </w:r>
        <w:r w:rsidR="00DF4A72">
          <w:rPr>
            <w:webHidden/>
          </w:rPr>
          <w:fldChar w:fldCharType="begin"/>
        </w:r>
        <w:r w:rsidR="00DF4A72">
          <w:rPr>
            <w:webHidden/>
          </w:rPr>
          <w:instrText xml:space="preserve"> PAGEREF _Toc98867679 \h </w:instrText>
        </w:r>
        <w:r w:rsidR="00DF4A72">
          <w:rPr>
            <w:webHidden/>
          </w:rPr>
        </w:r>
        <w:r w:rsidR="00DF4A72">
          <w:rPr>
            <w:webHidden/>
          </w:rPr>
          <w:fldChar w:fldCharType="separate"/>
        </w:r>
        <w:r w:rsidR="00D13C86">
          <w:rPr>
            <w:webHidden/>
          </w:rPr>
          <w:t>3-2</w:t>
        </w:r>
        <w:r w:rsidR="00DF4A72">
          <w:rPr>
            <w:webHidden/>
          </w:rPr>
          <w:fldChar w:fldCharType="end"/>
        </w:r>
      </w:hyperlink>
    </w:p>
    <w:p w14:paraId="57F7B7C2" w14:textId="7BF45F63"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80" w:history="1">
        <w:r w:rsidR="00DF4A72" w:rsidRPr="007E45F8">
          <w:rPr>
            <w:rStyle w:val="affc"/>
            <w:noProof/>
          </w:rPr>
          <w:t>第</w:t>
        </w:r>
        <w:r w:rsidR="00DF4A72" w:rsidRPr="007E45F8">
          <w:rPr>
            <w:rStyle w:val="affc"/>
            <w:noProof/>
          </w:rPr>
          <w:t>16</w:t>
        </w:r>
        <w:r w:rsidR="00DF4A72" w:rsidRPr="007E45F8">
          <w:rPr>
            <w:rStyle w:val="affc"/>
            <w:noProof/>
          </w:rPr>
          <w:t>節　浚渫工（共通）</w:t>
        </w:r>
        <w:r w:rsidR="00DF4A72">
          <w:rPr>
            <w:noProof/>
            <w:webHidden/>
          </w:rPr>
          <w:tab/>
        </w:r>
        <w:r w:rsidR="00DF4A72">
          <w:rPr>
            <w:noProof/>
            <w:webHidden/>
          </w:rPr>
          <w:fldChar w:fldCharType="begin"/>
        </w:r>
        <w:r w:rsidR="00DF4A72">
          <w:rPr>
            <w:noProof/>
            <w:webHidden/>
          </w:rPr>
          <w:instrText xml:space="preserve"> PAGEREF _Toc98867680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55516C8F" w14:textId="30ED7B49" w:rsidR="00DF4A72" w:rsidRDefault="00C04AA8">
      <w:pPr>
        <w:pStyle w:val="43"/>
        <w:rPr>
          <w:rFonts w:asciiTheme="minorHAnsi" w:eastAsiaTheme="minorEastAsia" w:hAnsiTheme="minorHAnsi" w:cstheme="minorBidi"/>
          <w:spacing w:val="0"/>
          <w:szCs w:val="22"/>
        </w:rPr>
      </w:pPr>
      <w:hyperlink w:anchor="_Toc98867681" w:history="1">
        <w:r w:rsidR="00DF4A72" w:rsidRPr="007E45F8">
          <w:rPr>
            <w:rStyle w:val="affc"/>
            <w:rFonts w:eastAsia="ＭＳ ゴシック"/>
          </w:rPr>
          <w:t>3-2-16-1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_Toc98867681 \h </w:instrText>
        </w:r>
        <w:r w:rsidR="00DF4A72">
          <w:rPr>
            <w:webHidden/>
          </w:rPr>
        </w:r>
        <w:r w:rsidR="00DF4A72">
          <w:rPr>
            <w:webHidden/>
          </w:rPr>
          <w:fldChar w:fldCharType="separate"/>
        </w:r>
        <w:r w:rsidR="00D13C86">
          <w:rPr>
            <w:webHidden/>
          </w:rPr>
          <w:t>3-2</w:t>
        </w:r>
        <w:r w:rsidR="00DF4A72">
          <w:rPr>
            <w:webHidden/>
          </w:rPr>
          <w:fldChar w:fldCharType="end"/>
        </w:r>
      </w:hyperlink>
    </w:p>
    <w:p w14:paraId="2FBE970C" w14:textId="7EFF6495" w:rsidR="00DF4A72" w:rsidRDefault="00C04AA8">
      <w:pPr>
        <w:pStyle w:val="43"/>
        <w:rPr>
          <w:rFonts w:asciiTheme="minorHAnsi" w:eastAsiaTheme="minorEastAsia" w:hAnsiTheme="minorHAnsi" w:cstheme="minorBidi"/>
          <w:spacing w:val="0"/>
          <w:szCs w:val="22"/>
        </w:rPr>
      </w:pPr>
      <w:hyperlink w:anchor="_Toc98867682" w:history="1">
        <w:r w:rsidR="00DF4A72" w:rsidRPr="007E45F8">
          <w:rPr>
            <w:rStyle w:val="affc"/>
            <w:rFonts w:eastAsia="ＭＳ ゴシック"/>
          </w:rPr>
          <w:t>3-2-16-2</w:t>
        </w:r>
        <w:r w:rsidR="00DF4A72" w:rsidRPr="007E45F8">
          <w:rPr>
            <w:rStyle w:val="affc"/>
            <w:rFonts w:eastAsia="ＭＳ ゴシック"/>
          </w:rPr>
          <w:t xml:space="preserve">　配土工</w:t>
        </w:r>
        <w:r w:rsidR="00DF4A72">
          <w:rPr>
            <w:webHidden/>
          </w:rPr>
          <w:tab/>
        </w:r>
        <w:r w:rsidR="00DF4A72">
          <w:rPr>
            <w:webHidden/>
          </w:rPr>
          <w:fldChar w:fldCharType="begin"/>
        </w:r>
        <w:r w:rsidR="00DF4A72">
          <w:rPr>
            <w:webHidden/>
          </w:rPr>
          <w:instrText xml:space="preserve"> PAGEREF _Toc98867682 \h </w:instrText>
        </w:r>
        <w:r w:rsidR="00DF4A72">
          <w:rPr>
            <w:webHidden/>
          </w:rPr>
        </w:r>
        <w:r w:rsidR="00DF4A72">
          <w:rPr>
            <w:webHidden/>
          </w:rPr>
          <w:fldChar w:fldCharType="separate"/>
        </w:r>
        <w:r w:rsidR="00D13C86">
          <w:rPr>
            <w:webHidden/>
          </w:rPr>
          <w:t>3-2</w:t>
        </w:r>
        <w:r w:rsidR="00DF4A72">
          <w:rPr>
            <w:webHidden/>
          </w:rPr>
          <w:fldChar w:fldCharType="end"/>
        </w:r>
      </w:hyperlink>
    </w:p>
    <w:p w14:paraId="3DB56CD2" w14:textId="11765C99" w:rsidR="00DF4A72" w:rsidRDefault="00C04AA8">
      <w:pPr>
        <w:pStyle w:val="43"/>
        <w:rPr>
          <w:rFonts w:asciiTheme="minorHAnsi" w:eastAsiaTheme="minorEastAsia" w:hAnsiTheme="minorHAnsi" w:cstheme="minorBidi"/>
          <w:spacing w:val="0"/>
          <w:szCs w:val="22"/>
        </w:rPr>
      </w:pPr>
      <w:hyperlink w:anchor="_Toc98867683" w:history="1">
        <w:r w:rsidR="00DF4A72" w:rsidRPr="007E45F8">
          <w:rPr>
            <w:rStyle w:val="affc"/>
            <w:rFonts w:eastAsia="ＭＳ ゴシック"/>
          </w:rPr>
          <w:t>3-2-16-3</w:t>
        </w:r>
        <w:r w:rsidR="00DF4A72" w:rsidRPr="007E45F8">
          <w:rPr>
            <w:rStyle w:val="affc"/>
            <w:rFonts w:eastAsia="ＭＳ ゴシック"/>
          </w:rPr>
          <w:t xml:space="preserve">　浚渫船運転工</w:t>
        </w:r>
        <w:r w:rsidR="00DF4A72">
          <w:rPr>
            <w:webHidden/>
          </w:rPr>
          <w:tab/>
        </w:r>
        <w:r w:rsidR="00DF4A72">
          <w:rPr>
            <w:webHidden/>
          </w:rPr>
          <w:fldChar w:fldCharType="begin"/>
        </w:r>
        <w:r w:rsidR="00DF4A72">
          <w:rPr>
            <w:webHidden/>
          </w:rPr>
          <w:instrText xml:space="preserve"> PAGEREF _Toc98867683 \h </w:instrText>
        </w:r>
        <w:r w:rsidR="00DF4A72">
          <w:rPr>
            <w:webHidden/>
          </w:rPr>
        </w:r>
        <w:r w:rsidR="00DF4A72">
          <w:rPr>
            <w:webHidden/>
          </w:rPr>
          <w:fldChar w:fldCharType="separate"/>
        </w:r>
        <w:r w:rsidR="00D13C86">
          <w:rPr>
            <w:webHidden/>
          </w:rPr>
          <w:t>3-2</w:t>
        </w:r>
        <w:r w:rsidR="00DF4A72">
          <w:rPr>
            <w:webHidden/>
          </w:rPr>
          <w:fldChar w:fldCharType="end"/>
        </w:r>
      </w:hyperlink>
    </w:p>
    <w:p w14:paraId="741C765F" w14:textId="7BC0F5A1"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84" w:history="1">
        <w:r w:rsidR="00DF4A72" w:rsidRPr="007E45F8">
          <w:rPr>
            <w:rStyle w:val="affc"/>
            <w:noProof/>
          </w:rPr>
          <w:t>第</w:t>
        </w:r>
        <w:r w:rsidR="00DF4A72" w:rsidRPr="007E45F8">
          <w:rPr>
            <w:rStyle w:val="affc"/>
            <w:noProof/>
          </w:rPr>
          <w:t>17</w:t>
        </w:r>
        <w:r w:rsidR="00DF4A72" w:rsidRPr="007E45F8">
          <w:rPr>
            <w:rStyle w:val="affc"/>
            <w:noProof/>
          </w:rPr>
          <w:t>節　植栽維持工</w:t>
        </w:r>
        <w:r w:rsidR="00DF4A72">
          <w:rPr>
            <w:noProof/>
            <w:webHidden/>
          </w:rPr>
          <w:tab/>
        </w:r>
        <w:r w:rsidR="00DF4A72">
          <w:rPr>
            <w:noProof/>
            <w:webHidden/>
          </w:rPr>
          <w:fldChar w:fldCharType="begin"/>
        </w:r>
        <w:r w:rsidR="00DF4A72">
          <w:rPr>
            <w:noProof/>
            <w:webHidden/>
          </w:rPr>
          <w:instrText xml:space="preserve"> PAGEREF _Toc98867684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02F622A9" w14:textId="622D52D8" w:rsidR="00DF4A72" w:rsidRDefault="00C04AA8">
      <w:pPr>
        <w:pStyle w:val="43"/>
        <w:rPr>
          <w:rFonts w:asciiTheme="minorHAnsi" w:eastAsiaTheme="minorEastAsia" w:hAnsiTheme="minorHAnsi" w:cstheme="minorBidi"/>
          <w:spacing w:val="0"/>
          <w:szCs w:val="22"/>
        </w:rPr>
      </w:pPr>
      <w:hyperlink w:anchor="_Toc98867685" w:history="1">
        <w:r w:rsidR="00DF4A72" w:rsidRPr="007E45F8">
          <w:rPr>
            <w:rStyle w:val="affc"/>
            <w:rFonts w:eastAsia="ＭＳ ゴシック"/>
          </w:rPr>
          <w:t>3-2-17-1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_Toc98867685 \h </w:instrText>
        </w:r>
        <w:r w:rsidR="00DF4A72">
          <w:rPr>
            <w:webHidden/>
          </w:rPr>
        </w:r>
        <w:r w:rsidR="00DF4A72">
          <w:rPr>
            <w:webHidden/>
          </w:rPr>
          <w:fldChar w:fldCharType="separate"/>
        </w:r>
        <w:r w:rsidR="00D13C86">
          <w:rPr>
            <w:webHidden/>
          </w:rPr>
          <w:t>3-2</w:t>
        </w:r>
        <w:r w:rsidR="00DF4A72">
          <w:rPr>
            <w:webHidden/>
          </w:rPr>
          <w:fldChar w:fldCharType="end"/>
        </w:r>
      </w:hyperlink>
    </w:p>
    <w:p w14:paraId="379C6285" w14:textId="6E92CD37" w:rsidR="00DF4A72" w:rsidRDefault="00C04AA8">
      <w:pPr>
        <w:pStyle w:val="43"/>
        <w:rPr>
          <w:rFonts w:asciiTheme="minorHAnsi" w:eastAsiaTheme="minorEastAsia" w:hAnsiTheme="minorHAnsi" w:cstheme="minorBidi"/>
          <w:spacing w:val="0"/>
          <w:szCs w:val="22"/>
        </w:rPr>
      </w:pPr>
      <w:hyperlink w:anchor="_Toc98867686" w:history="1">
        <w:r w:rsidR="00DF4A72" w:rsidRPr="007E45F8">
          <w:rPr>
            <w:rStyle w:val="affc"/>
            <w:rFonts w:eastAsia="ＭＳ ゴシック"/>
          </w:rPr>
          <w:t>3-2-17-2</w:t>
        </w:r>
        <w:r w:rsidR="00DF4A72" w:rsidRPr="007E45F8">
          <w:rPr>
            <w:rStyle w:val="affc"/>
            <w:rFonts w:eastAsia="ＭＳ ゴシック"/>
          </w:rPr>
          <w:t xml:space="preserve">　材料</w:t>
        </w:r>
        <w:r w:rsidR="00DF4A72">
          <w:rPr>
            <w:webHidden/>
          </w:rPr>
          <w:tab/>
        </w:r>
        <w:r w:rsidR="00DF4A72">
          <w:rPr>
            <w:webHidden/>
          </w:rPr>
          <w:fldChar w:fldCharType="begin"/>
        </w:r>
        <w:r w:rsidR="00DF4A72">
          <w:rPr>
            <w:webHidden/>
          </w:rPr>
          <w:instrText xml:space="preserve"> PAGEREF _Toc98867686 \h </w:instrText>
        </w:r>
        <w:r w:rsidR="00DF4A72">
          <w:rPr>
            <w:webHidden/>
          </w:rPr>
        </w:r>
        <w:r w:rsidR="00DF4A72">
          <w:rPr>
            <w:webHidden/>
          </w:rPr>
          <w:fldChar w:fldCharType="separate"/>
        </w:r>
        <w:r w:rsidR="00D13C86">
          <w:rPr>
            <w:webHidden/>
          </w:rPr>
          <w:t>3-2</w:t>
        </w:r>
        <w:r w:rsidR="00DF4A72">
          <w:rPr>
            <w:webHidden/>
          </w:rPr>
          <w:fldChar w:fldCharType="end"/>
        </w:r>
      </w:hyperlink>
    </w:p>
    <w:p w14:paraId="057C59D8" w14:textId="3DAFA26D" w:rsidR="00DF4A72" w:rsidRDefault="00C04AA8">
      <w:pPr>
        <w:pStyle w:val="43"/>
        <w:rPr>
          <w:rFonts w:asciiTheme="minorHAnsi" w:eastAsiaTheme="minorEastAsia" w:hAnsiTheme="minorHAnsi" w:cstheme="minorBidi"/>
          <w:spacing w:val="0"/>
          <w:szCs w:val="22"/>
        </w:rPr>
      </w:pPr>
      <w:hyperlink w:anchor="_Toc98867687" w:history="1">
        <w:r w:rsidR="00DF4A72" w:rsidRPr="007E45F8">
          <w:rPr>
            <w:rStyle w:val="affc"/>
            <w:rFonts w:eastAsia="ＭＳ ゴシック"/>
          </w:rPr>
          <w:t>3-2-17-3</w:t>
        </w:r>
        <w:r w:rsidR="00DF4A72" w:rsidRPr="007E45F8">
          <w:rPr>
            <w:rStyle w:val="affc"/>
            <w:rFonts w:eastAsia="ＭＳ ゴシック"/>
          </w:rPr>
          <w:t xml:space="preserve">　樹木・芝生管理工</w:t>
        </w:r>
        <w:r w:rsidR="00DF4A72">
          <w:rPr>
            <w:webHidden/>
          </w:rPr>
          <w:tab/>
        </w:r>
        <w:r w:rsidR="00DF4A72">
          <w:rPr>
            <w:webHidden/>
          </w:rPr>
          <w:fldChar w:fldCharType="begin"/>
        </w:r>
        <w:r w:rsidR="00DF4A72">
          <w:rPr>
            <w:webHidden/>
          </w:rPr>
          <w:instrText xml:space="preserve"> PAGEREF _Toc98867687 \h </w:instrText>
        </w:r>
        <w:r w:rsidR="00DF4A72">
          <w:rPr>
            <w:webHidden/>
          </w:rPr>
        </w:r>
        <w:r w:rsidR="00DF4A72">
          <w:rPr>
            <w:webHidden/>
          </w:rPr>
          <w:fldChar w:fldCharType="separate"/>
        </w:r>
        <w:r w:rsidR="00D13C86">
          <w:rPr>
            <w:webHidden/>
          </w:rPr>
          <w:t>3-2</w:t>
        </w:r>
        <w:r w:rsidR="00DF4A72">
          <w:rPr>
            <w:webHidden/>
          </w:rPr>
          <w:fldChar w:fldCharType="end"/>
        </w:r>
      </w:hyperlink>
    </w:p>
    <w:p w14:paraId="0E8F6F91" w14:textId="411240C8" w:rsidR="00DF4A72" w:rsidRDefault="00C04AA8">
      <w:pPr>
        <w:pStyle w:val="33"/>
        <w:tabs>
          <w:tab w:val="right" w:leader="dot" w:pos="9059"/>
        </w:tabs>
        <w:rPr>
          <w:rFonts w:asciiTheme="minorHAnsi" w:eastAsiaTheme="minorEastAsia" w:hAnsiTheme="minorHAnsi" w:cstheme="minorBidi"/>
          <w:b w:val="0"/>
          <w:iCs w:val="0"/>
          <w:noProof/>
          <w:spacing w:val="0"/>
          <w:szCs w:val="22"/>
        </w:rPr>
      </w:pPr>
      <w:hyperlink w:anchor="_Toc98867688" w:history="1">
        <w:r w:rsidR="00DF4A72" w:rsidRPr="007E45F8">
          <w:rPr>
            <w:rStyle w:val="affc"/>
            <w:noProof/>
          </w:rPr>
          <w:t>第</w:t>
        </w:r>
        <w:r w:rsidR="00DF4A72" w:rsidRPr="007E45F8">
          <w:rPr>
            <w:rStyle w:val="affc"/>
            <w:noProof/>
          </w:rPr>
          <w:t>18</w:t>
        </w:r>
        <w:r w:rsidR="00DF4A72" w:rsidRPr="007E45F8">
          <w:rPr>
            <w:rStyle w:val="affc"/>
            <w:noProof/>
          </w:rPr>
          <w:t>節　床版工</w:t>
        </w:r>
        <w:r w:rsidR="00DF4A72">
          <w:rPr>
            <w:noProof/>
            <w:webHidden/>
          </w:rPr>
          <w:tab/>
        </w:r>
        <w:r w:rsidR="00DF4A72">
          <w:rPr>
            <w:noProof/>
            <w:webHidden/>
          </w:rPr>
          <w:fldChar w:fldCharType="begin"/>
        </w:r>
        <w:r w:rsidR="00DF4A72">
          <w:rPr>
            <w:noProof/>
            <w:webHidden/>
          </w:rPr>
          <w:instrText xml:space="preserve"> PAGEREF _Toc98867688 \h </w:instrText>
        </w:r>
        <w:r w:rsidR="00DF4A72">
          <w:rPr>
            <w:noProof/>
            <w:webHidden/>
          </w:rPr>
        </w:r>
        <w:r w:rsidR="00DF4A72">
          <w:rPr>
            <w:noProof/>
            <w:webHidden/>
          </w:rPr>
          <w:fldChar w:fldCharType="separate"/>
        </w:r>
        <w:r w:rsidR="00D13C86">
          <w:rPr>
            <w:noProof/>
            <w:webHidden/>
          </w:rPr>
          <w:t>3-2</w:t>
        </w:r>
        <w:r w:rsidR="00DF4A72">
          <w:rPr>
            <w:noProof/>
            <w:webHidden/>
          </w:rPr>
          <w:fldChar w:fldCharType="end"/>
        </w:r>
      </w:hyperlink>
    </w:p>
    <w:p w14:paraId="2FB7B4B7" w14:textId="2668788F" w:rsidR="00DF4A72" w:rsidRDefault="00C04AA8">
      <w:pPr>
        <w:pStyle w:val="43"/>
        <w:rPr>
          <w:rFonts w:asciiTheme="minorHAnsi" w:eastAsiaTheme="minorEastAsia" w:hAnsiTheme="minorHAnsi" w:cstheme="minorBidi"/>
          <w:spacing w:val="0"/>
          <w:szCs w:val="22"/>
        </w:rPr>
      </w:pPr>
      <w:hyperlink w:anchor="_Toc98867689" w:history="1">
        <w:r w:rsidR="00DF4A72" w:rsidRPr="007E45F8">
          <w:rPr>
            <w:rStyle w:val="affc"/>
            <w:rFonts w:eastAsia="ＭＳ ゴシック"/>
          </w:rPr>
          <w:t>3-2-18-1</w:t>
        </w:r>
        <w:r w:rsidR="00DF4A72" w:rsidRPr="007E45F8">
          <w:rPr>
            <w:rStyle w:val="affc"/>
            <w:rFonts w:eastAsia="ＭＳ ゴシック"/>
          </w:rPr>
          <w:t xml:space="preserve">　一般事項</w:t>
        </w:r>
        <w:r w:rsidR="00DF4A72">
          <w:rPr>
            <w:webHidden/>
          </w:rPr>
          <w:tab/>
        </w:r>
        <w:r w:rsidR="00DF4A72">
          <w:rPr>
            <w:webHidden/>
          </w:rPr>
          <w:fldChar w:fldCharType="begin"/>
        </w:r>
        <w:r w:rsidR="00DF4A72">
          <w:rPr>
            <w:webHidden/>
          </w:rPr>
          <w:instrText xml:space="preserve"> PAGEREF _Toc98867689 \h </w:instrText>
        </w:r>
        <w:r w:rsidR="00DF4A72">
          <w:rPr>
            <w:webHidden/>
          </w:rPr>
        </w:r>
        <w:r w:rsidR="00DF4A72">
          <w:rPr>
            <w:webHidden/>
          </w:rPr>
          <w:fldChar w:fldCharType="separate"/>
        </w:r>
        <w:r w:rsidR="00D13C86">
          <w:rPr>
            <w:webHidden/>
          </w:rPr>
          <w:t>3-2</w:t>
        </w:r>
        <w:r w:rsidR="00DF4A72">
          <w:rPr>
            <w:webHidden/>
          </w:rPr>
          <w:fldChar w:fldCharType="end"/>
        </w:r>
      </w:hyperlink>
    </w:p>
    <w:p w14:paraId="359C9C4F" w14:textId="5BBBF197" w:rsidR="00DF4A72" w:rsidRDefault="00C04AA8">
      <w:pPr>
        <w:pStyle w:val="43"/>
        <w:rPr>
          <w:rFonts w:asciiTheme="minorHAnsi" w:eastAsiaTheme="minorEastAsia" w:hAnsiTheme="minorHAnsi" w:cstheme="minorBidi"/>
          <w:spacing w:val="0"/>
          <w:szCs w:val="22"/>
        </w:rPr>
      </w:pPr>
      <w:hyperlink w:anchor="_Toc98867690" w:history="1">
        <w:r w:rsidR="00DF4A72" w:rsidRPr="007E45F8">
          <w:rPr>
            <w:rStyle w:val="affc"/>
            <w:rFonts w:eastAsia="ＭＳ ゴシック"/>
          </w:rPr>
          <w:t>3-2-18-2</w:t>
        </w:r>
        <w:r w:rsidR="00DF4A72" w:rsidRPr="007E45F8">
          <w:rPr>
            <w:rStyle w:val="affc"/>
            <w:rFonts w:eastAsia="ＭＳ ゴシック"/>
          </w:rPr>
          <w:t xml:space="preserve">　床版工</w:t>
        </w:r>
        <w:r w:rsidR="00DF4A72">
          <w:rPr>
            <w:webHidden/>
          </w:rPr>
          <w:tab/>
        </w:r>
        <w:r w:rsidR="00DF4A72">
          <w:rPr>
            <w:webHidden/>
          </w:rPr>
          <w:fldChar w:fldCharType="begin"/>
        </w:r>
        <w:r w:rsidR="00DF4A72">
          <w:rPr>
            <w:webHidden/>
          </w:rPr>
          <w:instrText xml:space="preserve"> PAGEREF _Toc98867690 \h </w:instrText>
        </w:r>
        <w:r w:rsidR="00DF4A72">
          <w:rPr>
            <w:webHidden/>
          </w:rPr>
        </w:r>
        <w:r w:rsidR="00DF4A72">
          <w:rPr>
            <w:webHidden/>
          </w:rPr>
          <w:fldChar w:fldCharType="separate"/>
        </w:r>
        <w:r w:rsidR="00D13C86">
          <w:rPr>
            <w:webHidden/>
          </w:rPr>
          <w:t>3-2</w:t>
        </w:r>
        <w:r w:rsidR="00DF4A72">
          <w:rPr>
            <w:webHidden/>
          </w:rPr>
          <w:fldChar w:fldCharType="end"/>
        </w:r>
      </w:hyperlink>
    </w:p>
    <w:p w14:paraId="67C900A2" w14:textId="66107BB8" w:rsidR="009D5596" w:rsidRDefault="009D5596" w:rsidP="00BA3F26">
      <w:pPr>
        <w:pStyle w:val="a2"/>
        <w:ind w:left="0" w:firstLineChars="0" w:firstLine="0"/>
        <w:rPr>
          <w:rFonts w:ascii="ＭＳ ゴシック" w:eastAsia="ＭＳ ゴシック" w:hAnsi="ＭＳ ゴシック"/>
        </w:rPr>
      </w:pPr>
      <w:r>
        <w:rPr>
          <w:rFonts w:ascii="ＭＳ ゴシック" w:eastAsia="ＭＳ ゴシック" w:hAnsi="ＭＳ ゴシック"/>
        </w:rPr>
        <w:fldChar w:fldCharType="end"/>
      </w:r>
    </w:p>
    <w:p w14:paraId="652A1BD8" w14:textId="5C2B6989" w:rsidR="009D5596" w:rsidRDefault="009D5596" w:rsidP="00BA3F26">
      <w:pPr>
        <w:pStyle w:val="a2"/>
        <w:ind w:left="0" w:firstLineChars="0" w:firstLine="0"/>
        <w:rPr>
          <w:rFonts w:ascii="ＭＳ ゴシック" w:eastAsia="ＭＳ ゴシック" w:hAnsi="ＭＳ ゴシック"/>
        </w:rPr>
      </w:pPr>
    </w:p>
    <w:p w14:paraId="087C9659" w14:textId="77777777" w:rsidR="009D5596" w:rsidRDefault="009D5596" w:rsidP="00BA3F26">
      <w:pPr>
        <w:pStyle w:val="a2"/>
        <w:ind w:left="0" w:firstLineChars="0" w:firstLine="0"/>
        <w:rPr>
          <w:rFonts w:ascii="ＭＳ ゴシック" w:eastAsia="ＭＳ ゴシック" w:hAnsi="ＭＳ ゴシック"/>
        </w:rPr>
        <w:sectPr w:rsidR="009D5596" w:rsidSect="009D5596">
          <w:headerReference w:type="default" r:id="rId8"/>
          <w:footerReference w:type="default" r:id="rId9"/>
          <w:endnotePr>
            <w:numStart w:val="0"/>
          </w:endnotePr>
          <w:pgSz w:w="11905" w:h="16837" w:code="9"/>
          <w:pgMar w:top="1418" w:right="1418" w:bottom="1418" w:left="1418" w:header="720" w:footer="720" w:gutter="0"/>
          <w:pgNumType w:start="1"/>
          <w:cols w:space="720"/>
          <w:docGrid w:type="linesAndChars" w:linePitch="286" w:charSpace="-205"/>
        </w:sectPr>
      </w:pPr>
    </w:p>
    <w:p w14:paraId="27EAD3A2" w14:textId="73A04D79" w:rsidR="005F3673" w:rsidRPr="00DB4071" w:rsidRDefault="005F3673" w:rsidP="00BA3F26">
      <w:pPr>
        <w:pStyle w:val="a2"/>
        <w:ind w:left="0" w:firstLineChars="0" w:firstLine="0"/>
        <w:rPr>
          <w:rFonts w:ascii="ＭＳ ゴシック" w:eastAsia="ＭＳ ゴシック" w:hAnsi="ＭＳ ゴシック"/>
        </w:rPr>
      </w:pPr>
    </w:p>
    <w:p w14:paraId="7464FABC" w14:textId="77777777" w:rsidR="005F3673" w:rsidRPr="00DB4071" w:rsidRDefault="005F3673" w:rsidP="00BA3F26">
      <w:pPr>
        <w:pStyle w:val="1"/>
        <w:keepNext w:val="0"/>
        <w:rPr>
          <w:rFonts w:ascii="ＭＳ ゴシック" w:eastAsia="ＭＳ ゴシック" w:hAnsi="ＭＳ ゴシック"/>
        </w:rPr>
      </w:pPr>
      <w:bookmarkStart w:id="0" w:name="_Toc62482329"/>
      <w:bookmarkStart w:id="1" w:name="_Toc64030739"/>
      <w:bookmarkStart w:id="2" w:name="_Toc98867504"/>
      <w:r w:rsidRPr="00DB4071">
        <w:rPr>
          <w:rFonts w:ascii="ＭＳ ゴシック" w:eastAsia="ＭＳ ゴシック" w:hAnsi="ＭＳ ゴシック" w:hint="eastAsia"/>
        </w:rPr>
        <w:t>土木工事共通編</w:t>
      </w:r>
      <w:bookmarkEnd w:id="0"/>
      <w:bookmarkEnd w:id="1"/>
      <w:bookmarkEnd w:id="2"/>
    </w:p>
    <w:p w14:paraId="60F3FF9F" w14:textId="77777777" w:rsidR="005F3673" w:rsidRPr="00DB4071" w:rsidRDefault="005F3673" w:rsidP="00BA3F26">
      <w:pPr>
        <w:pStyle w:val="a2"/>
        <w:ind w:firstLine="210"/>
        <w:rPr>
          <w:rFonts w:ascii="ＭＳ ゴシック" w:eastAsia="ＭＳ ゴシック" w:hAnsi="ＭＳ ゴシック"/>
        </w:rPr>
      </w:pPr>
    </w:p>
    <w:p w14:paraId="0BA26463" w14:textId="77777777" w:rsidR="005F3673" w:rsidRPr="00DB4071" w:rsidRDefault="005F3673" w:rsidP="00BA3F26">
      <w:pPr>
        <w:pStyle w:val="21"/>
        <w:keepNext w:val="0"/>
        <w:rPr>
          <w:rFonts w:ascii="ＭＳ ゴシック" w:eastAsia="ＭＳ ゴシック" w:hAnsi="ＭＳ ゴシック"/>
        </w:rPr>
      </w:pPr>
      <w:bookmarkStart w:id="3" w:name="_Toc62482330"/>
      <w:bookmarkStart w:id="4" w:name="_Toc64030740"/>
      <w:bookmarkStart w:id="5" w:name="_Toc98867505"/>
      <w:r w:rsidRPr="00DB4071">
        <w:rPr>
          <w:rFonts w:ascii="ＭＳ ゴシック" w:eastAsia="ＭＳ ゴシック" w:hAnsi="ＭＳ ゴシック" w:hint="eastAsia"/>
        </w:rPr>
        <w:t>第</w:t>
      </w:r>
      <w:r w:rsidRPr="00DB4071">
        <w:rPr>
          <w:rFonts w:ascii="ＭＳ ゴシック" w:eastAsia="ＭＳ ゴシック" w:hAnsi="ＭＳ ゴシック"/>
        </w:rPr>
        <w:t>1章　総則</w:t>
      </w:r>
      <w:bookmarkEnd w:id="3"/>
      <w:bookmarkEnd w:id="4"/>
      <w:bookmarkEnd w:id="5"/>
    </w:p>
    <w:p w14:paraId="6FF1D379" w14:textId="77777777" w:rsidR="005F3673" w:rsidRPr="00DB4071" w:rsidRDefault="005F3673" w:rsidP="00BA3F26">
      <w:pPr>
        <w:pStyle w:val="a2"/>
        <w:ind w:firstLine="210"/>
        <w:rPr>
          <w:rFonts w:ascii="ＭＳ ゴシック" w:eastAsia="ＭＳ ゴシック" w:hAnsi="ＭＳ ゴシック"/>
        </w:rPr>
      </w:pPr>
    </w:p>
    <w:p w14:paraId="2B4ABAED" w14:textId="77777777" w:rsidR="005F3673" w:rsidRPr="00DB4071" w:rsidRDefault="005F3673" w:rsidP="00BA3F26">
      <w:pPr>
        <w:pStyle w:val="31"/>
        <w:keepNext w:val="0"/>
        <w:numPr>
          <w:ilvl w:val="0"/>
          <w:numId w:val="19"/>
        </w:numPr>
        <w:rPr>
          <w:rFonts w:eastAsia="ＭＳ ゴシック"/>
        </w:rPr>
      </w:pPr>
      <w:bookmarkStart w:id="6" w:name="_Toc62482331"/>
      <w:bookmarkStart w:id="7" w:name="_Toc64030741"/>
      <w:bookmarkStart w:id="8" w:name="_Toc98867506"/>
      <w:r w:rsidRPr="00DB4071">
        <w:rPr>
          <w:rFonts w:eastAsia="ＭＳ ゴシック"/>
        </w:rPr>
        <w:t>総則</w:t>
      </w:r>
      <w:bookmarkEnd w:id="6"/>
      <w:bookmarkEnd w:id="7"/>
      <w:bookmarkEnd w:id="8"/>
    </w:p>
    <w:p w14:paraId="6CF1D436" w14:textId="77777777" w:rsidR="005F3673" w:rsidRPr="00DB4071" w:rsidRDefault="005F3673" w:rsidP="00BA3F26">
      <w:pPr>
        <w:pStyle w:val="41"/>
        <w:keepNext w:val="0"/>
        <w:rPr>
          <w:rFonts w:eastAsia="ＭＳ ゴシック"/>
        </w:rPr>
      </w:pPr>
      <w:bookmarkStart w:id="9" w:name="_Toc62482332"/>
      <w:bookmarkStart w:id="10" w:name="_Toc64030742"/>
      <w:bookmarkStart w:id="11" w:name="_Toc98867507"/>
      <w:r w:rsidRPr="00DB4071">
        <w:rPr>
          <w:rFonts w:eastAsia="ＭＳ ゴシック"/>
          <w:color w:val="FF0000"/>
        </w:rPr>
        <w:t>3-1-1-</w:t>
      </w:r>
      <w:r w:rsidRPr="00DB4071">
        <w:rPr>
          <w:rFonts w:eastAsia="ＭＳ ゴシック" w:hint="eastAsia"/>
          <w:color w:val="FF0000"/>
        </w:rPr>
        <w:t>1</w:t>
      </w:r>
      <w:r w:rsidRPr="00DB4071">
        <w:rPr>
          <w:rFonts w:eastAsia="ＭＳ ゴシック"/>
        </w:rPr>
        <w:t xml:space="preserve">　請負代金内訳書及び工事費構成書</w:t>
      </w:r>
      <w:bookmarkEnd w:id="9"/>
      <w:bookmarkEnd w:id="10"/>
      <w:bookmarkEnd w:id="11"/>
    </w:p>
    <w:p w14:paraId="14670BB7" w14:textId="77777777" w:rsidR="005F3673" w:rsidRPr="00DB4071" w:rsidRDefault="005F3673" w:rsidP="00BA3F26">
      <w:pPr>
        <w:pStyle w:val="afffd"/>
        <w:keepNext w:val="0"/>
        <w:rPr>
          <w:rFonts w:eastAsia="ＭＳ ゴシック"/>
        </w:rPr>
      </w:pPr>
      <w:r w:rsidRPr="00DB4071">
        <w:rPr>
          <w:rFonts w:eastAsia="ＭＳ ゴシック"/>
        </w:rPr>
        <w:t>1.請負代金内訳書</w:t>
      </w:r>
    </w:p>
    <w:p w14:paraId="503914C4" w14:textId="3A7FCB6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契約書第</w:t>
      </w:r>
      <w:r w:rsidRPr="00DB4071">
        <w:rPr>
          <w:rFonts w:ascii="ＭＳ ゴシック" w:eastAsia="ＭＳ ゴシック" w:hAnsi="ＭＳ ゴシック"/>
        </w:rPr>
        <w:t>3条に請負代金内訳書（以下「内訳書」という。）を規定されたときは</w:t>
      </w:r>
      <w:r w:rsidR="00C55D52" w:rsidRPr="00DB4071">
        <w:rPr>
          <w:rFonts w:ascii="ＭＳ ゴシック" w:eastAsia="ＭＳ ゴシック" w:hAnsi="ＭＳ ゴシック"/>
        </w:rPr>
        <w:t>，</w:t>
      </w:r>
      <w:r w:rsidRPr="00DB4071">
        <w:rPr>
          <w:rFonts w:ascii="ＭＳ ゴシック" w:eastAsia="ＭＳ ゴシック" w:hAnsi="ＭＳ ゴシック"/>
        </w:rPr>
        <w:t>内訳書を発注者に</w:t>
      </w:r>
      <w:r w:rsidRPr="00DB4071">
        <w:rPr>
          <w:rFonts w:ascii="ＭＳ ゴシック" w:eastAsia="ＭＳ ゴシック" w:hAnsi="ＭＳ ゴシック"/>
          <w:b/>
        </w:rPr>
        <w:t>提出</w:t>
      </w:r>
      <w:r w:rsidRPr="00DB4071">
        <w:rPr>
          <w:rFonts w:ascii="ＭＳ ゴシック" w:eastAsia="ＭＳ ゴシック" w:hAnsi="ＭＳ ゴシック"/>
        </w:rPr>
        <w:t>しなければならない。</w:t>
      </w:r>
    </w:p>
    <w:p w14:paraId="38DE8044" w14:textId="77777777" w:rsidR="005F3673" w:rsidRPr="00DB4071" w:rsidRDefault="005F3673" w:rsidP="00BA3F26">
      <w:pPr>
        <w:pStyle w:val="afffd"/>
        <w:keepNext w:val="0"/>
        <w:rPr>
          <w:rFonts w:eastAsia="ＭＳ ゴシック"/>
        </w:rPr>
      </w:pPr>
      <w:r w:rsidRPr="00DB4071">
        <w:rPr>
          <w:rFonts w:eastAsia="ＭＳ ゴシック"/>
        </w:rPr>
        <w:t>2.内訳書の内容説明</w:t>
      </w:r>
    </w:p>
    <w:p w14:paraId="4AEB7B1B" w14:textId="42FCD10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監督職員は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内訳書の内容に関し受注者の同意を得て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説明を受けることができる。ただし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内容に関する</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等は行わないものとする。</w:t>
      </w:r>
    </w:p>
    <w:p w14:paraId="46DEA2CF" w14:textId="77777777" w:rsidR="005F3673" w:rsidRPr="00DB4071" w:rsidRDefault="005F3673" w:rsidP="00BA3F26">
      <w:pPr>
        <w:pStyle w:val="afffd"/>
        <w:keepNext w:val="0"/>
        <w:rPr>
          <w:rFonts w:eastAsia="ＭＳ ゴシック"/>
        </w:rPr>
      </w:pPr>
      <w:r w:rsidRPr="00DB4071">
        <w:rPr>
          <w:rFonts w:eastAsia="ＭＳ ゴシック"/>
        </w:rPr>
        <w:t>3.工事費構成書</w:t>
      </w:r>
    </w:p>
    <w:p w14:paraId="6618BD88" w14:textId="38604845" w:rsidR="005F3673" w:rsidRPr="00DB4071" w:rsidRDefault="00033E3F" w:rsidP="00BA3F26">
      <w:pPr>
        <w:pStyle w:val="a2"/>
        <w:ind w:firstLine="210"/>
        <w:rPr>
          <w:rFonts w:ascii="ＭＳ ゴシック" w:eastAsia="ＭＳ ゴシック" w:hAnsi="ＭＳ ゴシック"/>
        </w:rPr>
      </w:pPr>
      <w:r w:rsidRPr="00033E3F">
        <w:rPr>
          <w:rFonts w:ascii="ＭＳ ゴシック" w:eastAsia="ＭＳ ゴシック" w:hAnsi="ＭＳ ゴシック" w:hint="eastAsia"/>
        </w:rPr>
        <w:t>受注者は，請負代金額が</w:t>
      </w:r>
      <w:r w:rsidRPr="00033E3F">
        <w:rPr>
          <w:rFonts w:ascii="ＭＳ ゴシック" w:eastAsia="ＭＳ ゴシック" w:hAnsi="ＭＳ ゴシック"/>
        </w:rPr>
        <w:t>1億円以上で，6ヶ月を超える対象工事の場合は内訳書の提出後に総括監督員に対し，当該工事の工事費構成書の提示を求めることができる。また，総括監督員が提出する工事費構成書は，請負契約を締結した工事の数量総括表に掲げる各工種，種別及び細別の数量に基づく各費用の工事費総額に占める割合を，当該工事の設計書に基づき有効数字2桁（3桁目または小数3桁目以下切捨）の百分率で表示した一覧表とする。</w:t>
      </w:r>
    </w:p>
    <w:p w14:paraId="5E2BFE8B" w14:textId="77777777" w:rsidR="005F3673" w:rsidRPr="00DB4071" w:rsidRDefault="005F3673" w:rsidP="00BA3F26">
      <w:pPr>
        <w:pStyle w:val="afffd"/>
        <w:keepNext w:val="0"/>
        <w:rPr>
          <w:rFonts w:eastAsia="ＭＳ ゴシック"/>
        </w:rPr>
      </w:pPr>
      <w:r w:rsidRPr="00DB4071">
        <w:rPr>
          <w:rFonts w:eastAsia="ＭＳ ゴシック"/>
        </w:rPr>
        <w:t>4.工事費構成書の提出</w:t>
      </w:r>
    </w:p>
    <w:p w14:paraId="58D1092A" w14:textId="4254A94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総括監督員は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受注者から工事費構成書の</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を求められたときは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その日から</w:t>
      </w:r>
      <w:r w:rsidRPr="00DB4071">
        <w:rPr>
          <w:rFonts w:ascii="ＭＳ ゴシック" w:eastAsia="ＭＳ ゴシック" w:hAnsi="ＭＳ ゴシック"/>
        </w:rPr>
        <w:t>14日以内に主任監督員を経由して受注者に</w:t>
      </w:r>
      <w:r w:rsidRPr="00DB4071">
        <w:rPr>
          <w:rFonts w:ascii="ＭＳ ゴシック" w:eastAsia="ＭＳ ゴシック" w:hAnsi="ＭＳ ゴシック"/>
          <w:b/>
        </w:rPr>
        <w:t>提出</w:t>
      </w:r>
      <w:r w:rsidRPr="00DB4071">
        <w:rPr>
          <w:rFonts w:ascii="ＭＳ ゴシック" w:eastAsia="ＭＳ ゴシック" w:hAnsi="ＭＳ ゴシック"/>
        </w:rPr>
        <w:t>しなければならない。</w:t>
      </w:r>
    </w:p>
    <w:p w14:paraId="665974F6" w14:textId="77777777" w:rsidR="005F3673" w:rsidRPr="00DB4071" w:rsidRDefault="005F3673" w:rsidP="00BA3F26">
      <w:pPr>
        <w:pStyle w:val="afffd"/>
        <w:keepNext w:val="0"/>
        <w:rPr>
          <w:rFonts w:eastAsia="ＭＳ ゴシック"/>
        </w:rPr>
      </w:pPr>
      <w:r w:rsidRPr="00DB4071">
        <w:rPr>
          <w:rFonts w:eastAsia="ＭＳ ゴシック"/>
        </w:rPr>
        <w:t>5.工事費構成書の内容説明</w:t>
      </w:r>
    </w:p>
    <w:p w14:paraId="10E8E001" w14:textId="26CAC8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工事費構成書の内容に関し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発注者から説明を受けることができる。ただし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内容に関する</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等は行わないものとする。</w:t>
      </w:r>
    </w:p>
    <w:p w14:paraId="50E649A6" w14:textId="355BD48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工事費構成書は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発注者及び受注者を拘束するものではない。</w:t>
      </w:r>
    </w:p>
    <w:p w14:paraId="68648A4E" w14:textId="77777777" w:rsidR="005F3673" w:rsidRPr="00DB4071" w:rsidRDefault="005F3673" w:rsidP="00BA3F26">
      <w:pPr>
        <w:pStyle w:val="41"/>
        <w:keepNext w:val="0"/>
        <w:rPr>
          <w:rFonts w:eastAsia="ＭＳ ゴシック"/>
        </w:rPr>
      </w:pPr>
      <w:bookmarkStart w:id="12" w:name="_Toc62482333"/>
      <w:bookmarkStart w:id="13" w:name="_Toc64030743"/>
      <w:bookmarkStart w:id="14" w:name="_Toc98867508"/>
      <w:r w:rsidRPr="00DB4071">
        <w:rPr>
          <w:rFonts w:eastAsia="ＭＳ ゴシック"/>
          <w:color w:val="FF0000"/>
        </w:rPr>
        <w:t>3-1-1-</w:t>
      </w:r>
      <w:r w:rsidRPr="00DB4071">
        <w:rPr>
          <w:rFonts w:eastAsia="ＭＳ ゴシック" w:hint="eastAsia"/>
          <w:color w:val="FF0000"/>
        </w:rPr>
        <w:t>2</w:t>
      </w:r>
      <w:r w:rsidRPr="00DB4071">
        <w:rPr>
          <w:rFonts w:eastAsia="ＭＳ ゴシック"/>
        </w:rPr>
        <w:t xml:space="preserve">　工程表</w:t>
      </w:r>
      <w:bookmarkEnd w:id="12"/>
      <w:bookmarkEnd w:id="13"/>
      <w:bookmarkEnd w:id="14"/>
    </w:p>
    <w:p w14:paraId="741ABED4" w14:textId="1CD208A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契約書第</w:t>
      </w:r>
      <w:r w:rsidRPr="00DB4071">
        <w:rPr>
          <w:rFonts w:ascii="ＭＳ ゴシック" w:eastAsia="ＭＳ ゴシック" w:hAnsi="ＭＳ ゴシック"/>
        </w:rPr>
        <w:t>3条に規定する工程表を作成し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監督職員を経由して発注者に</w:t>
      </w:r>
      <w:r w:rsidRPr="00DB4071">
        <w:rPr>
          <w:rFonts w:ascii="ＭＳ ゴシック" w:eastAsia="ＭＳ ゴシック" w:hAnsi="ＭＳ ゴシック"/>
          <w:b/>
        </w:rPr>
        <w:t>提出</w:t>
      </w:r>
      <w:r w:rsidRPr="00DB4071">
        <w:rPr>
          <w:rFonts w:ascii="ＭＳ ゴシック" w:eastAsia="ＭＳ ゴシック" w:hAnsi="ＭＳ ゴシック"/>
        </w:rPr>
        <w:t>しなければならない。</w:t>
      </w:r>
    </w:p>
    <w:p w14:paraId="4117CBD1" w14:textId="77777777" w:rsidR="005F3673" w:rsidRPr="00DB4071" w:rsidRDefault="005F3673" w:rsidP="00BA3F26">
      <w:pPr>
        <w:pStyle w:val="41"/>
        <w:keepNext w:val="0"/>
        <w:rPr>
          <w:rFonts w:eastAsia="ＭＳ ゴシック"/>
        </w:rPr>
      </w:pPr>
      <w:bookmarkStart w:id="15" w:name="_Toc62482334"/>
      <w:bookmarkStart w:id="16" w:name="_Toc64030744"/>
      <w:bookmarkStart w:id="17" w:name="_Toc98867509"/>
      <w:r w:rsidRPr="00DB4071">
        <w:rPr>
          <w:rFonts w:eastAsia="ＭＳ ゴシック"/>
          <w:color w:val="FF0000"/>
        </w:rPr>
        <w:t>3-1-1-</w:t>
      </w:r>
      <w:r w:rsidRPr="00DB4071">
        <w:rPr>
          <w:rFonts w:eastAsia="ＭＳ ゴシック" w:hint="eastAsia"/>
          <w:color w:val="FF0000"/>
        </w:rPr>
        <w:t>3</w:t>
      </w:r>
      <w:r w:rsidRPr="00DB4071">
        <w:rPr>
          <w:rFonts w:eastAsia="ＭＳ ゴシック"/>
        </w:rPr>
        <w:t xml:space="preserve">　現場技術員</w:t>
      </w:r>
      <w:bookmarkEnd w:id="15"/>
      <w:bookmarkEnd w:id="16"/>
      <w:bookmarkEnd w:id="17"/>
    </w:p>
    <w:p w14:paraId="48F2F40E" w14:textId="0E5AF07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で建設コンサルタント等に委託した現場技術員の配置が明示された場合には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以下の各号によらなければならない。</w:t>
      </w:r>
    </w:p>
    <w:p w14:paraId="2B89A2D7" w14:textId="65B0EC2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委託先</w:t>
      </w:r>
      <w:r w:rsidRPr="00DB4071">
        <w:rPr>
          <w:rFonts w:ascii="ＭＳ ゴシック" w:eastAsia="ＭＳ ゴシック" w:hAnsi="ＭＳ ゴシック" w:hint="eastAsia"/>
          <w:color w:val="FF0000"/>
        </w:rPr>
        <w:t>及び</w:t>
      </w:r>
      <w:r w:rsidRPr="00DB4071">
        <w:rPr>
          <w:rFonts w:ascii="ＭＳ ゴシック" w:eastAsia="ＭＳ ゴシック" w:hAnsi="ＭＳ ゴシック" w:hint="eastAsia"/>
        </w:rPr>
        <w:t>工事を担当する現場技術員については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監督職員から</w:t>
      </w:r>
      <w:r w:rsidRPr="00DB4071">
        <w:rPr>
          <w:rFonts w:ascii="ＭＳ ゴシック" w:eastAsia="ＭＳ ゴシック" w:hAnsi="ＭＳ ゴシック" w:hint="eastAsia"/>
          <w:b/>
        </w:rPr>
        <w:t>通知</w:t>
      </w:r>
      <w:r w:rsidRPr="00DB4071">
        <w:rPr>
          <w:rFonts w:ascii="ＭＳ ゴシック" w:eastAsia="ＭＳ ゴシック" w:hAnsi="ＭＳ ゴシック" w:hint="eastAsia"/>
        </w:rPr>
        <w:t>するものとする。</w:t>
      </w:r>
    </w:p>
    <w:p w14:paraId="5A38DF35" w14:textId="4927040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現場技術員が監督職員に代わり現場に臨場し</w:t>
      </w:r>
      <w:r w:rsidR="00C55D52" w:rsidRPr="00DB4071">
        <w:rPr>
          <w:rFonts w:ascii="ＭＳ ゴシック" w:eastAsia="ＭＳ ゴシック" w:hAnsi="ＭＳ ゴシック"/>
        </w:rPr>
        <w:t>，</w:t>
      </w:r>
      <w:r w:rsidRPr="00DB4071">
        <w:rPr>
          <w:rFonts w:ascii="ＭＳ ゴシック" w:eastAsia="ＭＳ ゴシック" w:hAnsi="ＭＳ ゴシック"/>
        </w:rPr>
        <w:t>立会等を行う場合には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その業務に協力しなければならない。また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書類（計画書</w:t>
      </w:r>
      <w:r w:rsidR="00C55D52" w:rsidRPr="00DB4071">
        <w:rPr>
          <w:rFonts w:ascii="ＭＳ ゴシック" w:eastAsia="ＭＳ ゴシック" w:hAnsi="ＭＳ ゴシック"/>
        </w:rPr>
        <w:t>，</w:t>
      </w:r>
      <w:r w:rsidRPr="00DB4071">
        <w:rPr>
          <w:rFonts w:ascii="ＭＳ ゴシック" w:eastAsia="ＭＳ ゴシック" w:hAnsi="ＭＳ ゴシック"/>
        </w:rPr>
        <w:t>報告書</w:t>
      </w:r>
      <w:r w:rsidR="00C55D52" w:rsidRPr="00DB4071">
        <w:rPr>
          <w:rFonts w:ascii="ＭＳ ゴシック" w:eastAsia="ＭＳ ゴシック" w:hAnsi="ＭＳ ゴシック"/>
        </w:rPr>
        <w:t>，</w:t>
      </w:r>
      <w:r w:rsidRPr="00DB4071">
        <w:rPr>
          <w:rFonts w:ascii="ＭＳ ゴシック" w:eastAsia="ＭＳ ゴシック" w:hAnsi="ＭＳ ゴシック"/>
        </w:rPr>
        <w:t>データ</w:t>
      </w:r>
      <w:r w:rsidR="00C55D52" w:rsidRPr="00DB4071">
        <w:rPr>
          <w:rFonts w:ascii="ＭＳ ゴシック" w:eastAsia="ＭＳ ゴシック" w:hAnsi="ＭＳ ゴシック"/>
        </w:rPr>
        <w:t>，</w:t>
      </w:r>
      <w:r w:rsidRPr="00DB4071">
        <w:rPr>
          <w:rFonts w:ascii="ＭＳ ゴシック" w:eastAsia="ＭＳ ゴシック" w:hAnsi="ＭＳ ゴシック"/>
        </w:rPr>
        <w:t>図面等）の提出に際し</w:t>
      </w:r>
      <w:r w:rsidR="00C55D52" w:rsidRPr="00DB4071">
        <w:rPr>
          <w:rFonts w:ascii="ＭＳ ゴシック" w:eastAsia="ＭＳ ゴシック" w:hAnsi="ＭＳ ゴシック"/>
        </w:rPr>
        <w:t>，</w:t>
      </w:r>
      <w:r w:rsidRPr="00DB4071">
        <w:rPr>
          <w:rFonts w:ascii="ＭＳ ゴシック" w:eastAsia="ＭＳ ゴシック" w:hAnsi="ＭＳ ゴシック"/>
        </w:rPr>
        <w:t>説明を求められた場合はこれに応じなければならない。</w:t>
      </w:r>
    </w:p>
    <w:p w14:paraId="52D7CA92" w14:textId="0017B63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2）現場技術員は</w:t>
      </w:r>
      <w:r w:rsidR="00C55D52" w:rsidRPr="00DB4071">
        <w:rPr>
          <w:rFonts w:ascii="ＭＳ ゴシック" w:eastAsia="ＭＳ ゴシック" w:hAnsi="ＭＳ ゴシック"/>
        </w:rPr>
        <w:t>，</w:t>
      </w:r>
      <w:r w:rsidRPr="00DB4071">
        <w:rPr>
          <w:rFonts w:ascii="ＭＳ ゴシック" w:eastAsia="ＭＳ ゴシック" w:hAnsi="ＭＳ ゴシック"/>
        </w:rPr>
        <w:t>契約書第9条に規定する監督職員ではなく</w:t>
      </w:r>
      <w:r w:rsidR="00C55D52" w:rsidRPr="00DB4071">
        <w:rPr>
          <w:rFonts w:ascii="ＭＳ ゴシック" w:eastAsia="ＭＳ ゴシック" w:hAnsi="ＭＳ ゴシック"/>
        </w:rPr>
        <w:t>，</w:t>
      </w:r>
      <w:r w:rsidRPr="00DB4071">
        <w:rPr>
          <w:rFonts w:ascii="ＭＳ ゴシック" w:eastAsia="ＭＳ ゴシック" w:hAnsi="ＭＳ ゴシック"/>
        </w:rPr>
        <w:t>指示</w:t>
      </w:r>
      <w:r w:rsidR="00C55D52" w:rsidRPr="00DB4071">
        <w:rPr>
          <w:rFonts w:ascii="ＭＳ ゴシック" w:eastAsia="ＭＳ ゴシック" w:hAnsi="ＭＳ ゴシック"/>
        </w:rPr>
        <w:t>，</w:t>
      </w:r>
      <w:r w:rsidRPr="00DB4071">
        <w:rPr>
          <w:rFonts w:ascii="ＭＳ ゴシック" w:eastAsia="ＭＳ ゴシック" w:hAnsi="ＭＳ ゴシック"/>
        </w:rPr>
        <w:t>承諾</w:t>
      </w:r>
      <w:r w:rsidR="00C55D52" w:rsidRPr="00DB4071">
        <w:rPr>
          <w:rFonts w:ascii="ＭＳ ゴシック" w:eastAsia="ＭＳ ゴシック" w:hAnsi="ＭＳ ゴシック"/>
        </w:rPr>
        <w:t>，</w:t>
      </w:r>
      <w:r w:rsidRPr="00DB4071">
        <w:rPr>
          <w:rFonts w:ascii="ＭＳ ゴシック" w:eastAsia="ＭＳ ゴシック" w:hAnsi="ＭＳ ゴシック"/>
        </w:rPr>
        <w:t>協議及び確認の適否等を行う権限は有しないものである。ただし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監督職員から受注者に対する指示</w:t>
      </w:r>
      <w:r w:rsidRPr="00DB4071">
        <w:rPr>
          <w:rFonts w:ascii="ＭＳ ゴシック" w:eastAsia="ＭＳ ゴシック" w:hAnsi="ＭＳ ゴシック"/>
        </w:rPr>
        <w:lastRenderedPageBreak/>
        <w:t>または</w:t>
      </w:r>
      <w:r w:rsidR="00C55D52" w:rsidRPr="00DB4071">
        <w:rPr>
          <w:rFonts w:ascii="ＭＳ ゴシック" w:eastAsia="ＭＳ ゴシック" w:hAnsi="ＭＳ ゴシック"/>
        </w:rPr>
        <w:t>，</w:t>
      </w:r>
      <w:r w:rsidRPr="00DB4071">
        <w:rPr>
          <w:rFonts w:ascii="ＭＳ ゴシック" w:eastAsia="ＭＳ ゴシック" w:hAnsi="ＭＳ ゴシック"/>
        </w:rPr>
        <w:t>通知等を現場技術員を通じて行うことがある。</w:t>
      </w:r>
    </w:p>
    <w:p w14:paraId="3B832678" w14:textId="500819CE"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受注者が監督職員に対して行う</w:t>
      </w:r>
      <w:r w:rsidRPr="00DB4071">
        <w:rPr>
          <w:rFonts w:ascii="ＭＳ ゴシック" w:eastAsia="ＭＳ ゴシック" w:hAnsi="ＭＳ ゴシック" w:hint="eastAsia"/>
          <w:b/>
        </w:rPr>
        <w:t>報告</w:t>
      </w:r>
      <w:r w:rsidRPr="00DB4071">
        <w:rPr>
          <w:rFonts w:ascii="ＭＳ ゴシック" w:eastAsia="ＭＳ ゴシック" w:hAnsi="ＭＳ ゴシック" w:hint="eastAsia"/>
        </w:rPr>
        <w:t>または</w:t>
      </w:r>
      <w:r w:rsidRPr="00DB4071">
        <w:rPr>
          <w:rFonts w:ascii="ＭＳ ゴシック" w:eastAsia="ＭＳ ゴシック" w:hAnsi="ＭＳ ゴシック" w:hint="eastAsia"/>
          <w:b/>
        </w:rPr>
        <w:t>通知</w:t>
      </w:r>
      <w:r w:rsidRPr="00DB4071">
        <w:rPr>
          <w:rFonts w:ascii="ＭＳ ゴシック" w:eastAsia="ＭＳ ゴシック" w:hAnsi="ＭＳ ゴシック" w:hint="eastAsia"/>
        </w:rPr>
        <w:t>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現場技術員を通じて行うことができる。</w:t>
      </w:r>
    </w:p>
    <w:p w14:paraId="3167A4DC" w14:textId="77777777" w:rsidR="005F3673" w:rsidRPr="00DB4071" w:rsidRDefault="005F3673" w:rsidP="00BA3F26">
      <w:pPr>
        <w:pStyle w:val="41"/>
        <w:keepNext w:val="0"/>
        <w:rPr>
          <w:rFonts w:eastAsia="ＭＳ ゴシック"/>
        </w:rPr>
      </w:pPr>
      <w:bookmarkStart w:id="18" w:name="_Toc62482335"/>
      <w:bookmarkStart w:id="19" w:name="_Toc64030745"/>
      <w:bookmarkStart w:id="20" w:name="_Toc98867510"/>
      <w:r w:rsidRPr="00DB4071">
        <w:rPr>
          <w:rFonts w:eastAsia="ＭＳ ゴシック"/>
          <w:color w:val="FF0000"/>
        </w:rPr>
        <w:t>3-1-1-</w:t>
      </w:r>
      <w:r w:rsidRPr="00DB4071">
        <w:rPr>
          <w:rFonts w:eastAsia="ＭＳ ゴシック" w:hint="eastAsia"/>
          <w:color w:val="FF0000"/>
        </w:rPr>
        <w:t>4</w:t>
      </w:r>
      <w:r w:rsidRPr="00DB4071">
        <w:rPr>
          <w:rFonts w:eastAsia="ＭＳ ゴシック"/>
        </w:rPr>
        <w:t xml:space="preserve">　監督職員による確認及び立会等</w:t>
      </w:r>
      <w:bookmarkEnd w:id="18"/>
      <w:bookmarkEnd w:id="19"/>
      <w:bookmarkEnd w:id="20"/>
    </w:p>
    <w:p w14:paraId="702C4889" w14:textId="77777777" w:rsidR="005F3673" w:rsidRPr="00DB4071" w:rsidRDefault="005F3673" w:rsidP="00BA3F26">
      <w:pPr>
        <w:pStyle w:val="afffd"/>
        <w:keepNext w:val="0"/>
        <w:rPr>
          <w:rFonts w:eastAsia="ＭＳ ゴシック"/>
        </w:rPr>
      </w:pPr>
      <w:r w:rsidRPr="00DB4071">
        <w:rPr>
          <w:rFonts w:eastAsia="ＭＳ ゴシック"/>
        </w:rPr>
        <w:t>1.立会依頼書の提出</w:t>
      </w:r>
    </w:p>
    <w:p w14:paraId="6DE7ADF2" w14:textId="720BF6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に従って監督職員の</w:t>
      </w:r>
      <w:r w:rsidRPr="00DB4071">
        <w:rPr>
          <w:rFonts w:ascii="ＭＳ ゴシック" w:eastAsia="ＭＳ ゴシック" w:hAnsi="ＭＳ ゴシック" w:hint="eastAsia"/>
          <w:b/>
        </w:rPr>
        <w:t>立会</w:t>
      </w:r>
      <w:r w:rsidRPr="00DB4071">
        <w:rPr>
          <w:rFonts w:ascii="ＭＳ ゴシック" w:eastAsia="ＭＳ ゴシック" w:hAnsi="ＭＳ ゴシック" w:hint="eastAsia"/>
        </w:rPr>
        <w:t>が必要な場合は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あらかじめ立会依頼書を所定の様式により監督職員に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6C09189E" w14:textId="77777777" w:rsidR="005F3673" w:rsidRPr="00DB4071" w:rsidRDefault="005F3673" w:rsidP="00BA3F26">
      <w:pPr>
        <w:pStyle w:val="afffd"/>
        <w:keepNext w:val="0"/>
        <w:rPr>
          <w:rFonts w:eastAsia="ＭＳ ゴシック"/>
        </w:rPr>
      </w:pPr>
      <w:r w:rsidRPr="00DB4071">
        <w:rPr>
          <w:rFonts w:eastAsia="ＭＳ ゴシック"/>
        </w:rPr>
        <w:t>2.監督職員の立会</w:t>
      </w:r>
    </w:p>
    <w:p w14:paraId="34026168" w14:textId="315427C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監督職員は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必要に応じ</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工事現場または製作工場において</w:t>
      </w:r>
      <w:r w:rsidRPr="00DB4071">
        <w:rPr>
          <w:rFonts w:ascii="ＭＳ ゴシック" w:eastAsia="ＭＳ ゴシック" w:hAnsi="ＭＳ ゴシック" w:hint="eastAsia"/>
          <w:b/>
        </w:rPr>
        <w:t>立会</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または資料の</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を請求できるものとし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受注者はこれに協力しなければならない。</w:t>
      </w:r>
    </w:p>
    <w:p w14:paraId="5A5F9DEF" w14:textId="700A696B" w:rsidR="005F3673" w:rsidRPr="00DB4071" w:rsidRDefault="005F3673" w:rsidP="00BA3F26">
      <w:pPr>
        <w:pStyle w:val="afffd"/>
        <w:keepNext w:val="0"/>
        <w:rPr>
          <w:rFonts w:eastAsia="ＭＳ ゴシック"/>
        </w:rPr>
      </w:pPr>
      <w:r w:rsidRPr="00DB4071">
        <w:rPr>
          <w:rFonts w:eastAsia="ＭＳ ゴシック"/>
        </w:rPr>
        <w:t>3.確認</w:t>
      </w:r>
      <w:r w:rsidR="00C55D52" w:rsidRPr="00DB4071">
        <w:rPr>
          <w:rFonts w:eastAsia="ＭＳ ゴシック"/>
        </w:rPr>
        <w:t>，</w:t>
      </w:r>
      <w:r w:rsidRPr="00DB4071">
        <w:rPr>
          <w:rFonts w:eastAsia="ＭＳ ゴシック"/>
        </w:rPr>
        <w:t>立会の準備等</w:t>
      </w:r>
    </w:p>
    <w:p w14:paraId="213ABAC9" w14:textId="53B6BB0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監督職員による</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及び</w:t>
      </w:r>
      <w:r w:rsidRPr="00DB4071">
        <w:rPr>
          <w:rFonts w:ascii="ＭＳ ゴシック" w:eastAsia="ＭＳ ゴシック" w:hAnsi="ＭＳ ゴシック" w:hint="eastAsia"/>
          <w:b/>
        </w:rPr>
        <w:t>立会</w:t>
      </w:r>
      <w:r w:rsidRPr="00DB4071">
        <w:rPr>
          <w:rFonts w:ascii="ＭＳ ゴシック" w:eastAsia="ＭＳ ゴシック" w:hAnsi="ＭＳ ゴシック" w:hint="eastAsia"/>
        </w:rPr>
        <w:t>に必要な準備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人員及び資機材等の提供並びに写真その他資料の整備をしなければならない。</w:t>
      </w:r>
    </w:p>
    <w:p w14:paraId="651C6624" w14:textId="5CC7169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監督職員が製作工場において</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を行なう場合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受注者は監督業務に必要な設備等の備わった執務室を提供しなければならない。</w:t>
      </w:r>
    </w:p>
    <w:p w14:paraId="0D876AF7" w14:textId="77777777" w:rsidR="005F3673" w:rsidRPr="00DB4071" w:rsidRDefault="005F3673" w:rsidP="00BA3F26">
      <w:pPr>
        <w:pStyle w:val="afffd"/>
        <w:keepNext w:val="0"/>
        <w:rPr>
          <w:rFonts w:eastAsia="ＭＳ ゴシック"/>
        </w:rPr>
      </w:pPr>
      <w:r w:rsidRPr="00DB4071">
        <w:rPr>
          <w:rFonts w:eastAsia="ＭＳ ゴシック"/>
        </w:rPr>
        <w:t>4.確認及び立会の時間</w:t>
      </w:r>
    </w:p>
    <w:p w14:paraId="1F1F5130" w14:textId="15AFA5B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監督職員による</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及び</w:t>
      </w:r>
      <w:r w:rsidRPr="00DB4071">
        <w:rPr>
          <w:rFonts w:ascii="ＭＳ ゴシック" w:eastAsia="ＭＳ ゴシック" w:hAnsi="ＭＳ ゴシック" w:hint="eastAsia"/>
          <w:b/>
        </w:rPr>
        <w:t>立会</w:t>
      </w:r>
      <w:r w:rsidRPr="00DB4071">
        <w:rPr>
          <w:rFonts w:ascii="ＭＳ ゴシック" w:eastAsia="ＭＳ ゴシック" w:hAnsi="ＭＳ ゴシック" w:hint="eastAsia"/>
        </w:rPr>
        <w:t>の時間は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監督職員の勤務時間内とする。ただし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やむを得ない理由があると監督職員が認めた場合はこの限りではない。</w:t>
      </w:r>
    </w:p>
    <w:p w14:paraId="0F7A4E8B" w14:textId="77777777" w:rsidR="005F3673" w:rsidRPr="00DB4071" w:rsidRDefault="005F3673" w:rsidP="00BA3F26">
      <w:pPr>
        <w:pStyle w:val="afffd"/>
        <w:keepNext w:val="0"/>
        <w:rPr>
          <w:rFonts w:eastAsia="ＭＳ ゴシック"/>
        </w:rPr>
      </w:pPr>
      <w:r w:rsidRPr="00DB4071">
        <w:rPr>
          <w:rFonts w:eastAsia="ＭＳ ゴシック"/>
        </w:rPr>
        <w:t>5.遵守義務</w:t>
      </w:r>
    </w:p>
    <w:p w14:paraId="6223F57F" w14:textId="1AD0489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契約書第</w:t>
      </w:r>
      <w:r w:rsidRPr="00DB4071">
        <w:rPr>
          <w:rFonts w:ascii="ＭＳ ゴシック" w:eastAsia="ＭＳ ゴシック" w:hAnsi="ＭＳ ゴシック"/>
        </w:rPr>
        <w:t>9条第2項第3号</w:t>
      </w:r>
      <w:r w:rsidR="00C55D52" w:rsidRPr="00DB4071">
        <w:rPr>
          <w:rFonts w:ascii="ＭＳ ゴシック" w:eastAsia="ＭＳ ゴシック" w:hAnsi="ＭＳ ゴシック"/>
        </w:rPr>
        <w:t>，</w:t>
      </w:r>
      <w:r w:rsidRPr="00DB4071">
        <w:rPr>
          <w:rFonts w:ascii="ＭＳ ゴシック" w:eastAsia="ＭＳ ゴシック" w:hAnsi="ＭＳ ゴシック"/>
        </w:rPr>
        <w:t>第13条第2項または第14条第1項もしくは同条第2項の規定に基づき</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立会</w:t>
      </w:r>
      <w:r w:rsidRPr="00DB4071">
        <w:rPr>
          <w:rFonts w:ascii="ＭＳ ゴシック" w:eastAsia="ＭＳ ゴシック" w:hAnsi="ＭＳ ゴシック"/>
        </w:rPr>
        <w:t>を受け</w:t>
      </w:r>
      <w:r w:rsidR="00C55D52" w:rsidRPr="00DB4071">
        <w:rPr>
          <w:rFonts w:ascii="ＭＳ ゴシック" w:eastAsia="ＭＳ ゴシック" w:hAnsi="ＭＳ ゴシック"/>
        </w:rPr>
        <w:t>，</w:t>
      </w:r>
      <w:r w:rsidRPr="00DB4071">
        <w:rPr>
          <w:rFonts w:ascii="ＭＳ ゴシック" w:eastAsia="ＭＳ ゴシック" w:hAnsi="ＭＳ ゴシック"/>
        </w:rPr>
        <w:t>材料の</w:t>
      </w:r>
      <w:r w:rsidRPr="00DB4071">
        <w:rPr>
          <w:rFonts w:ascii="ＭＳ ゴシック" w:eastAsia="ＭＳ ゴシック" w:hAnsi="ＭＳ ゴシック"/>
          <w:b/>
        </w:rPr>
        <w:t>確認</w:t>
      </w:r>
      <w:r w:rsidRPr="00DB4071">
        <w:rPr>
          <w:rFonts w:ascii="ＭＳ ゴシック" w:eastAsia="ＭＳ ゴシック" w:hAnsi="ＭＳ ゴシック"/>
        </w:rPr>
        <w:t>を受けた場合にあっても</w:t>
      </w:r>
      <w:r w:rsidR="00C55D52" w:rsidRPr="00DB4071">
        <w:rPr>
          <w:rFonts w:ascii="ＭＳ ゴシック" w:eastAsia="ＭＳ ゴシック" w:hAnsi="ＭＳ ゴシック"/>
        </w:rPr>
        <w:t>，</w:t>
      </w:r>
      <w:r w:rsidRPr="00DB4071">
        <w:rPr>
          <w:rFonts w:ascii="ＭＳ ゴシック" w:eastAsia="ＭＳ ゴシック" w:hAnsi="ＭＳ ゴシック"/>
        </w:rPr>
        <w:t>契約書第17条及び</w:t>
      </w:r>
      <w:r w:rsidRPr="00DB4071">
        <w:rPr>
          <w:rFonts w:ascii="ＭＳ ゴシック" w:eastAsia="ＭＳ ゴシック" w:hAnsi="ＭＳ ゴシック"/>
          <w:color w:val="FF0000"/>
        </w:rPr>
        <w:t>第32条</w:t>
      </w:r>
      <w:r w:rsidRPr="00DB4071">
        <w:rPr>
          <w:rFonts w:ascii="ＭＳ ゴシック" w:eastAsia="ＭＳ ゴシック" w:hAnsi="ＭＳ ゴシック"/>
        </w:rPr>
        <w:t>に規定する義務を免れないものとする。</w:t>
      </w:r>
    </w:p>
    <w:p w14:paraId="188E0286" w14:textId="77777777" w:rsidR="005F3673" w:rsidRPr="00DB4071" w:rsidRDefault="005F3673" w:rsidP="00BA3F26">
      <w:pPr>
        <w:pStyle w:val="afffd"/>
        <w:keepNext w:val="0"/>
        <w:rPr>
          <w:rFonts w:eastAsia="ＭＳ ゴシック"/>
        </w:rPr>
      </w:pPr>
      <w:r w:rsidRPr="00DB4071">
        <w:rPr>
          <w:rFonts w:eastAsia="ＭＳ ゴシック"/>
        </w:rPr>
        <w:t>6.段階確認</w:t>
      </w:r>
    </w:p>
    <w:p w14:paraId="1B038C0C" w14:textId="3E5FCE57" w:rsidR="005F3673" w:rsidRPr="00DB4071" w:rsidRDefault="005F3673" w:rsidP="00BA3F26">
      <w:pPr>
        <w:pStyle w:val="a2"/>
        <w:rPr>
          <w:rFonts w:ascii="ＭＳ ゴシック" w:eastAsia="ＭＳ ゴシック" w:hAnsi="ＭＳ ゴシック"/>
        </w:rPr>
      </w:pPr>
      <w:r w:rsidRPr="00DB4071">
        <w:rPr>
          <w:rFonts w:ascii="ＭＳ ゴシック" w:eastAsia="ＭＳ ゴシック" w:hAnsi="ＭＳ ゴシック" w:hint="eastAsia"/>
          <w:b/>
        </w:rPr>
        <w:t>段階確認</w:t>
      </w:r>
      <w:r w:rsidRPr="00DB4071">
        <w:rPr>
          <w:rFonts w:ascii="ＭＳ ゴシック" w:eastAsia="ＭＳ ゴシック" w:hAnsi="ＭＳ ゴシック" w:hint="eastAsia"/>
        </w:rPr>
        <w:t>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以下に掲げる各号に基づいて行うものとする。</w:t>
      </w:r>
    </w:p>
    <w:p w14:paraId="72207921" w14:textId="51815EE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表3-1-1段階確認一覧表に示す確認時期において</w:t>
      </w:r>
      <w:r w:rsidR="00C55D52" w:rsidRPr="00DB4071">
        <w:rPr>
          <w:rFonts w:ascii="ＭＳ ゴシック" w:eastAsia="ＭＳ ゴシック" w:hAnsi="ＭＳ ゴシック"/>
        </w:rPr>
        <w:t>，</w:t>
      </w:r>
      <w:r w:rsidRPr="00DB4071">
        <w:rPr>
          <w:rFonts w:ascii="ＭＳ ゴシック" w:eastAsia="ＭＳ ゴシック" w:hAnsi="ＭＳ ゴシック"/>
        </w:rPr>
        <w:t>段階確認を受けなければならない。</w:t>
      </w:r>
    </w:p>
    <w:p w14:paraId="62D3DFD9" w14:textId="79CAA30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事前に段階確認に係わる報告（種別</w:t>
      </w:r>
      <w:r w:rsidR="00C55D52" w:rsidRPr="00DB4071">
        <w:rPr>
          <w:rFonts w:ascii="ＭＳ ゴシック" w:eastAsia="ＭＳ ゴシック" w:hAnsi="ＭＳ ゴシック"/>
        </w:rPr>
        <w:t>，</w:t>
      </w:r>
      <w:r w:rsidRPr="00DB4071">
        <w:rPr>
          <w:rFonts w:ascii="ＭＳ ゴシック" w:eastAsia="ＭＳ ゴシック" w:hAnsi="ＭＳ ゴシック"/>
        </w:rPr>
        <w:t>細別</w:t>
      </w:r>
      <w:r w:rsidR="00C55D52" w:rsidRPr="00DB4071">
        <w:rPr>
          <w:rFonts w:ascii="ＭＳ ゴシック" w:eastAsia="ＭＳ ゴシック" w:hAnsi="ＭＳ ゴシック"/>
        </w:rPr>
        <w:t>，</w:t>
      </w:r>
      <w:r w:rsidRPr="00DB4071">
        <w:rPr>
          <w:rFonts w:ascii="ＭＳ ゴシック" w:eastAsia="ＭＳ ゴシック" w:hAnsi="ＭＳ ゴシック"/>
        </w:rPr>
        <w:t>施工予定時期等）を監督職員に提出しなければならない。また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監督職員から段階確認の実施について通知があった場合には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段階確認を受けなければならない。</w:t>
      </w:r>
    </w:p>
    <w:p w14:paraId="753F6138" w14:textId="0C2A2AB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段階確認に臨場するものとし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監督職員の確認を受けた書面を</w:t>
      </w:r>
      <w:r w:rsidR="00C55D52" w:rsidRPr="00DB4071">
        <w:rPr>
          <w:rFonts w:ascii="ＭＳ ゴシック" w:eastAsia="ＭＳ ゴシック" w:hAnsi="ＭＳ ゴシック"/>
        </w:rPr>
        <w:t>，</w:t>
      </w:r>
      <w:r w:rsidRPr="00DB4071">
        <w:rPr>
          <w:rFonts w:ascii="ＭＳ ゴシック" w:eastAsia="ＭＳ ゴシック" w:hAnsi="ＭＳ ゴシック"/>
        </w:rPr>
        <w:t>工事完成時までに監督職員へ提出しなければならない。</w:t>
      </w:r>
    </w:p>
    <w:p w14:paraId="1B8195EF" w14:textId="523EED7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監督職員に完成時不可視になる施工箇所の調査ができるよう十分な機会を提供するものとする。</w:t>
      </w:r>
    </w:p>
    <w:p w14:paraId="5561BD93" w14:textId="77777777" w:rsidR="005F3673" w:rsidRPr="00DB4071" w:rsidRDefault="005F3673" w:rsidP="00BA3F26">
      <w:pPr>
        <w:pStyle w:val="afffd"/>
        <w:keepNext w:val="0"/>
        <w:rPr>
          <w:rFonts w:eastAsia="ＭＳ ゴシック"/>
        </w:rPr>
      </w:pPr>
      <w:r w:rsidRPr="00DB4071">
        <w:rPr>
          <w:rFonts w:eastAsia="ＭＳ ゴシック"/>
        </w:rPr>
        <w:t>7.段階確認の臨場</w:t>
      </w:r>
    </w:p>
    <w:p w14:paraId="21B2A2BF" w14:textId="6C878EB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監督職員は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に定められた</w:t>
      </w:r>
      <w:r w:rsidRPr="00DB4071">
        <w:rPr>
          <w:rFonts w:ascii="ＭＳ ゴシック" w:eastAsia="ＭＳ ゴシック" w:hAnsi="ＭＳ ゴシック" w:hint="eastAsia"/>
          <w:b/>
        </w:rPr>
        <w:t>段階確認</w:t>
      </w:r>
      <w:r w:rsidRPr="00DB4071">
        <w:rPr>
          <w:rFonts w:ascii="ＭＳ ゴシック" w:eastAsia="ＭＳ ゴシック" w:hAnsi="ＭＳ ゴシック" w:hint="eastAsia"/>
        </w:rPr>
        <w:t>において臨場を机上とすることができる。この場合において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監督職員に施工管理記録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写真等の資料を</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し</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を受けなければならない。</w:t>
      </w:r>
    </w:p>
    <w:p w14:paraId="5D1A33E7" w14:textId="77777777" w:rsidR="005F3673" w:rsidRPr="00DB4071" w:rsidRDefault="005F3673" w:rsidP="00BA3F26">
      <w:pPr>
        <w:pStyle w:val="a2"/>
        <w:ind w:firstLine="210"/>
        <w:rPr>
          <w:rFonts w:ascii="ＭＳ ゴシック" w:eastAsia="ＭＳ ゴシック" w:hAnsi="ＭＳ ゴシック"/>
        </w:rPr>
      </w:pPr>
    </w:p>
    <w:p w14:paraId="51461FCD" w14:textId="77777777" w:rsidR="005F3673" w:rsidRPr="00DB4071" w:rsidRDefault="005F3673" w:rsidP="001B7D94">
      <w:pPr>
        <w:pageBreakBefore/>
        <w:ind w:leftChars="150" w:left="526" w:hangingChars="100" w:hanging="211"/>
        <w:jc w:val="center"/>
        <w:rPr>
          <w:rFonts w:ascii="ＭＳ ゴシック" w:eastAsia="ＭＳ ゴシック" w:hAnsi="ＭＳ ゴシック"/>
          <w:b/>
        </w:rPr>
      </w:pPr>
      <w:r w:rsidRPr="00DB4071">
        <w:rPr>
          <w:rFonts w:ascii="ＭＳ ゴシック" w:eastAsia="ＭＳ ゴシック" w:hAnsi="ＭＳ ゴシック" w:hint="eastAsia"/>
          <w:b/>
        </w:rPr>
        <w:lastRenderedPageBreak/>
        <w:t>表3-1-1　段階確認一覧表</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15"/>
        <w:gridCol w:w="2815"/>
        <w:gridCol w:w="2928"/>
      </w:tblGrid>
      <w:tr w:rsidR="005F3673" w:rsidRPr="00DB4071" w14:paraId="784C5ACE" w14:textId="77777777" w:rsidTr="001B7D94">
        <w:trPr>
          <w:trHeight w:val="284"/>
          <w:tblHeader/>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0A3ED11F" w14:textId="77777777" w:rsidR="005F3673" w:rsidRPr="00DB4071" w:rsidRDefault="005F3673" w:rsidP="001B7D94">
            <w:pPr>
              <w:snapToGrid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種　　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6E936FA" w14:textId="77777777" w:rsidR="005F3673" w:rsidRPr="00DB4071" w:rsidRDefault="005F3673" w:rsidP="001B7D94">
            <w:pPr>
              <w:snapToGrid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細　　別</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5BEEEECF" w14:textId="77777777" w:rsidR="005F3673" w:rsidRPr="00DB4071" w:rsidRDefault="005F3673" w:rsidP="001B7D94">
            <w:pPr>
              <w:snapToGrid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bCs/>
                <w:sz w:val="16"/>
                <w:szCs w:val="16"/>
              </w:rPr>
              <w:t>確　認</w:t>
            </w:r>
            <w:r w:rsidRPr="00DB4071">
              <w:rPr>
                <w:rFonts w:ascii="ＭＳ ゴシック" w:eastAsia="ＭＳ ゴシック" w:hAnsi="ＭＳ ゴシック" w:hint="eastAsia"/>
                <w:sz w:val="16"/>
                <w:szCs w:val="16"/>
              </w:rPr>
              <w:t xml:space="preserve">　時　期</w:t>
            </w:r>
          </w:p>
        </w:tc>
      </w:tr>
      <w:tr w:rsidR="005F3673" w:rsidRPr="00DB4071" w14:paraId="0FC3F351" w14:textId="77777777" w:rsidTr="005F3673">
        <w:trPr>
          <w:trHeight w:val="340"/>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4448859"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指定仮設工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tcPr>
          <w:p w14:paraId="742F8D61"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5F4FB447"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設置完了時</w:t>
            </w:r>
          </w:p>
        </w:tc>
      </w:tr>
      <w:tr w:rsidR="005F3673" w:rsidRPr="00DB4071" w14:paraId="7A11C7A9" w14:textId="77777777" w:rsidTr="005F3673">
        <w:trPr>
          <w:trHeight w:val="413"/>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6B5A3700"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河川・海岸・砂防土工（掘削工）</w:t>
            </w:r>
          </w:p>
          <w:p w14:paraId="7EFCED43"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道路土工（掘削工）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482723B1"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0911CFD"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土（岩）質の変化した時</w:t>
            </w:r>
          </w:p>
        </w:tc>
      </w:tr>
      <w:tr w:rsidR="005F3673" w:rsidRPr="00DB4071" w14:paraId="761E6715" w14:textId="77777777" w:rsidTr="005F3673">
        <w:trPr>
          <w:trHeight w:val="478"/>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17258F9D"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道路土工（路床盛土工）</w:t>
            </w:r>
          </w:p>
          <w:p w14:paraId="17033F32"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舗装工（下層路盤）</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tcPr>
          <w:p w14:paraId="729C2DBD"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6C939DEC"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プルーフローリング実施時</w:t>
            </w:r>
          </w:p>
        </w:tc>
      </w:tr>
      <w:tr w:rsidR="005F3673" w:rsidRPr="00DB4071" w14:paraId="1F655178" w14:textId="77777777" w:rsidTr="005F3673">
        <w:trPr>
          <w:trHeight w:val="340"/>
          <w:jc w:val="center"/>
        </w:trPr>
        <w:tc>
          <w:tcPr>
            <w:tcW w:w="2815" w:type="dxa"/>
            <w:vMerge w:val="restart"/>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076596AE"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表層安定処理工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5F524309"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表層混合処理・路床安定処理</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71E2A874"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処理完了時</w:t>
            </w:r>
          </w:p>
        </w:tc>
      </w:tr>
      <w:tr w:rsidR="005F3673" w:rsidRPr="00DB4071" w14:paraId="319E8A3D" w14:textId="77777777" w:rsidTr="005F3673">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32EA8" w14:textId="77777777" w:rsidR="005F3673" w:rsidRPr="00DB4071" w:rsidRDefault="005F3673" w:rsidP="00BA3F26">
            <w:pPr>
              <w:widowControl/>
              <w:autoSpaceDE/>
              <w:autoSpaceDN/>
              <w:spacing w:line="240" w:lineRule="auto"/>
              <w:jc w:val="left"/>
              <w:rPr>
                <w:rFonts w:ascii="ＭＳ ゴシック" w:eastAsia="ＭＳ ゴシック" w:hAnsi="ＭＳ ゴシック"/>
                <w:b/>
                <w:sz w:val="16"/>
                <w:szCs w:val="16"/>
              </w:rPr>
            </w:pP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68519023"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置換</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1C1375E5"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掘削完了時</w:t>
            </w:r>
          </w:p>
        </w:tc>
      </w:tr>
      <w:tr w:rsidR="005F3673" w:rsidRPr="00DB4071" w14:paraId="11BA8DD1" w14:textId="77777777" w:rsidTr="005F3673">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AE8" w14:textId="77777777" w:rsidR="005F3673" w:rsidRPr="00DB4071" w:rsidRDefault="005F3673" w:rsidP="00BA3F26">
            <w:pPr>
              <w:widowControl/>
              <w:autoSpaceDE/>
              <w:autoSpaceDN/>
              <w:spacing w:line="240" w:lineRule="auto"/>
              <w:jc w:val="left"/>
              <w:rPr>
                <w:rFonts w:ascii="ＭＳ ゴシック" w:eastAsia="ＭＳ ゴシック" w:hAnsi="ＭＳ ゴシック"/>
                <w:b/>
                <w:sz w:val="16"/>
                <w:szCs w:val="16"/>
              </w:rPr>
            </w:pP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C56FA78"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サンドマット</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1FD38C50"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処理完了時</w:t>
            </w:r>
          </w:p>
        </w:tc>
      </w:tr>
      <w:tr w:rsidR="005F3673" w:rsidRPr="00DB4071" w14:paraId="3AA6C66B" w14:textId="77777777" w:rsidTr="005F3673">
        <w:trPr>
          <w:trHeight w:val="459"/>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3CDF399B"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バーチカルドレーン工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5AB1CF5E"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サンドドレーン</w:t>
            </w:r>
          </w:p>
          <w:p w14:paraId="726D1DBD"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袋詰式サンドドレーン</w:t>
            </w:r>
          </w:p>
          <w:p w14:paraId="5F1ADEA2"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ペーパードレーン等</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4DBDA2D"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施工時</w:t>
            </w:r>
          </w:p>
          <w:p w14:paraId="214DA45A"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施工完了時</w:t>
            </w:r>
          </w:p>
        </w:tc>
      </w:tr>
      <w:tr w:rsidR="005F3673" w:rsidRPr="00DB4071" w14:paraId="1FB3B8EF" w14:textId="77777777" w:rsidTr="005F3673">
        <w:trPr>
          <w:trHeight w:val="438"/>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2B16D9C7"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締固め改良工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26AD7824"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サンドコンパクションパイル</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67E6D68A"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施工時</w:t>
            </w:r>
          </w:p>
          <w:p w14:paraId="1DC167B1"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施工完了時</w:t>
            </w:r>
          </w:p>
        </w:tc>
      </w:tr>
      <w:tr w:rsidR="005F3673" w:rsidRPr="00DB4071" w14:paraId="6CD9C531" w14:textId="77777777" w:rsidTr="005F3673">
        <w:trPr>
          <w:trHeight w:val="851"/>
          <w:jc w:val="center"/>
        </w:trPr>
        <w:tc>
          <w:tcPr>
            <w:tcW w:w="2815" w:type="dxa"/>
            <w:vMerge w:val="restart"/>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4CCA752D"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固結工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0DFE1CB6"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粉体噴射攪拌</w:t>
            </w:r>
          </w:p>
          <w:p w14:paraId="68A03207"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高圧噴射攪拌</w:t>
            </w:r>
          </w:p>
          <w:p w14:paraId="64AC346C"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セメントミルク攪拌</w:t>
            </w:r>
          </w:p>
          <w:p w14:paraId="3D63F311"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生石灰パイル</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3E70B93B"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施工時</w:t>
            </w:r>
          </w:p>
          <w:p w14:paraId="057ECF0C"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施工完了時</w:t>
            </w:r>
          </w:p>
        </w:tc>
      </w:tr>
      <w:tr w:rsidR="005F3673" w:rsidRPr="00DB4071" w14:paraId="30FAD093" w14:textId="77777777" w:rsidTr="005F3673">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ECDBA" w14:textId="77777777" w:rsidR="005F3673" w:rsidRPr="00DB4071" w:rsidRDefault="005F3673" w:rsidP="00BA3F26">
            <w:pPr>
              <w:widowControl/>
              <w:autoSpaceDE/>
              <w:autoSpaceDN/>
              <w:spacing w:line="240" w:lineRule="auto"/>
              <w:jc w:val="left"/>
              <w:rPr>
                <w:rFonts w:ascii="ＭＳ ゴシック" w:eastAsia="ＭＳ ゴシック" w:hAnsi="ＭＳ ゴシック"/>
                <w:b/>
                <w:sz w:val="16"/>
                <w:szCs w:val="16"/>
              </w:rPr>
            </w:pP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AD74C30"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薬液注入</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0928B68"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施工時</w:t>
            </w:r>
          </w:p>
        </w:tc>
      </w:tr>
      <w:tr w:rsidR="005F3673" w:rsidRPr="00DB4071" w14:paraId="0467437E" w14:textId="77777777" w:rsidTr="005F3673">
        <w:trPr>
          <w:trHeight w:val="488"/>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1206F4C"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矢板工</w:t>
            </w:r>
          </w:p>
          <w:p w14:paraId="745A6C8E"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（任意仮設を除く）</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4C037B65"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鋼矢板</w:t>
            </w:r>
          </w:p>
          <w:p w14:paraId="3CA1BC9D"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鋼管矢板</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vAlign w:val="center"/>
            <w:hideMark/>
          </w:tcPr>
          <w:p w14:paraId="23CDB498"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打込時</w:t>
            </w:r>
          </w:p>
          <w:p w14:paraId="2595F1BA"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打込完了時</w:t>
            </w:r>
          </w:p>
        </w:tc>
      </w:tr>
      <w:tr w:rsidR="005F3673" w:rsidRPr="00DB4071" w14:paraId="175A47AB" w14:textId="77777777" w:rsidTr="005F3673">
        <w:trPr>
          <w:trHeight w:val="935"/>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0894E0DD"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既製杭工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52833894"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既製コンクリート杭</w:t>
            </w:r>
          </w:p>
          <w:p w14:paraId="0F1E6BBF"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鋼管杭</w:t>
            </w:r>
          </w:p>
          <w:p w14:paraId="1D183A08"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Ｈ鋼杭</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45770EDC"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打込時</w:t>
            </w:r>
          </w:p>
          <w:p w14:paraId="0381F27B"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打込完了時（打込杭）</w:t>
            </w:r>
          </w:p>
          <w:p w14:paraId="2B400305"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掘削完了時（中堀杭）</w:t>
            </w:r>
          </w:p>
          <w:p w14:paraId="51C0A258"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施工完了時（中堀杭）</w:t>
            </w:r>
          </w:p>
          <w:p w14:paraId="6620E767"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杭頭処理完了時</w:t>
            </w:r>
          </w:p>
        </w:tc>
      </w:tr>
      <w:tr w:rsidR="005F3673" w:rsidRPr="00DB4071" w14:paraId="71D2E4CB" w14:textId="77777777" w:rsidTr="005F3673">
        <w:trPr>
          <w:trHeight w:val="775"/>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7D7C1826"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場所打杭工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1CB77061"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リバース杭</w:t>
            </w:r>
          </w:p>
          <w:p w14:paraId="445EF568"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オールケーシング杭</w:t>
            </w:r>
          </w:p>
          <w:p w14:paraId="09F96B27"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アースドリル杭</w:t>
            </w:r>
          </w:p>
          <w:p w14:paraId="40907EE0"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大口径杭</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02602AB3"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掘削完了時</w:t>
            </w:r>
          </w:p>
          <w:p w14:paraId="3E52C7E7"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鉄筋組立て完了時</w:t>
            </w:r>
          </w:p>
          <w:p w14:paraId="08CBCF93"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施工完了時</w:t>
            </w:r>
          </w:p>
          <w:p w14:paraId="0DE6FF0A"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杭頭処理完了時</w:t>
            </w:r>
          </w:p>
        </w:tc>
      </w:tr>
      <w:tr w:rsidR="005F3673" w:rsidRPr="00DB4071" w14:paraId="59507CDE" w14:textId="77777777" w:rsidTr="005F3673">
        <w:trPr>
          <w:trHeight w:val="973"/>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42A0287F"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深礎工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153E6795"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161871A2"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土(岩)質の変化した時</w:t>
            </w:r>
          </w:p>
          <w:p w14:paraId="42CC17A9"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掘削完了時</w:t>
            </w:r>
          </w:p>
          <w:p w14:paraId="2AB496FF"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鉄筋組立て完了時</w:t>
            </w:r>
          </w:p>
          <w:p w14:paraId="6D117DFD"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施工完了時</w:t>
            </w:r>
          </w:p>
          <w:p w14:paraId="531B4C71"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グラウト注入時</w:t>
            </w:r>
          </w:p>
        </w:tc>
      </w:tr>
      <w:tr w:rsidR="005F3673" w:rsidRPr="00DB4071" w14:paraId="75742411" w14:textId="77777777" w:rsidTr="005F3673">
        <w:trPr>
          <w:trHeight w:val="1005"/>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7FD3271D"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オープンケーソン基礎工</w:t>
            </w:r>
          </w:p>
          <w:p w14:paraId="629074E6"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ニューマチックケーソン基礎工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5AE19503"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1B1E7ECA"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鉄沓据え付け完了時</w:t>
            </w:r>
          </w:p>
          <w:p w14:paraId="7BF2D808"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本体設置前 (オープンケーソン)</w:t>
            </w:r>
          </w:p>
          <w:p w14:paraId="2E56A424"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掘削完了時(ニューマチックケーソン)</w:t>
            </w:r>
          </w:p>
          <w:p w14:paraId="4CE3CF05"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土(岩)質の変化した時</w:t>
            </w:r>
          </w:p>
          <w:p w14:paraId="5A89D9C4"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鉄筋組立て完了時</w:t>
            </w:r>
          </w:p>
        </w:tc>
      </w:tr>
      <w:tr w:rsidR="005F3673" w:rsidRPr="00DB4071" w14:paraId="591D04BB" w14:textId="77777777" w:rsidTr="005F3673">
        <w:trPr>
          <w:trHeight w:val="711"/>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0398A7A6"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鋼管</w:t>
            </w:r>
            <w:r w:rsidRPr="00DB4071">
              <w:rPr>
                <w:rFonts w:ascii="ＭＳ ゴシック" w:eastAsia="ＭＳ ゴシック" w:hAnsi="ＭＳ ゴシック" w:hint="eastAsia"/>
                <w:b/>
                <w:sz w:val="16"/>
                <w:szCs w:val="16"/>
              </w:rPr>
              <w:t>矢板</w:t>
            </w:r>
            <w:r w:rsidRPr="00DB4071">
              <w:rPr>
                <w:rFonts w:ascii="ＭＳ ゴシック" w:eastAsia="ＭＳ ゴシック" w:hAnsi="ＭＳ ゴシック" w:hint="eastAsia"/>
                <w:sz w:val="16"/>
                <w:szCs w:val="16"/>
              </w:rPr>
              <w:t>基礎工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12644E5E"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2D1F356E"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打込時</w:t>
            </w:r>
          </w:p>
          <w:p w14:paraId="2151892A"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打込完了時</w:t>
            </w:r>
          </w:p>
          <w:p w14:paraId="5007DFAE"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杭頭処理完了時</w:t>
            </w:r>
          </w:p>
        </w:tc>
      </w:tr>
      <w:tr w:rsidR="005F3673" w:rsidRPr="00DB4071" w14:paraId="6B11B627" w14:textId="77777777" w:rsidTr="005F3673">
        <w:trPr>
          <w:trHeight w:val="228"/>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494B50B3"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置換工(重要構造物)</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6963C9E7"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34458BD2"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掘削完了時</w:t>
            </w:r>
          </w:p>
        </w:tc>
      </w:tr>
      <w:tr w:rsidR="005F3673" w:rsidRPr="00DB4071" w14:paraId="0C024896" w14:textId="77777777" w:rsidTr="005F3673">
        <w:trPr>
          <w:trHeight w:val="219"/>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2185DF38"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築堤・護岸工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27D1344C"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1FD00FFE"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法線設置完了時</w:t>
            </w:r>
          </w:p>
        </w:tc>
      </w:tr>
      <w:tr w:rsidR="005F3673" w:rsidRPr="00DB4071" w14:paraId="33B27B45" w14:textId="77777777" w:rsidTr="005F3673">
        <w:trPr>
          <w:trHeight w:val="208"/>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4EA756A4"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砂防堰堤</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04B3BB9B"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7E30DD9B"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法線設置完了時</w:t>
            </w:r>
          </w:p>
        </w:tc>
      </w:tr>
      <w:tr w:rsidR="005F3673" w:rsidRPr="00DB4071" w14:paraId="4C0B2743" w14:textId="77777777" w:rsidTr="005F3673">
        <w:trPr>
          <w:trHeight w:val="360"/>
          <w:jc w:val="center"/>
        </w:trPr>
        <w:tc>
          <w:tcPr>
            <w:tcW w:w="2815" w:type="dxa"/>
            <w:tcBorders>
              <w:top w:val="single" w:sz="4" w:space="0" w:color="auto"/>
              <w:left w:val="single" w:sz="4" w:space="0" w:color="auto"/>
              <w:bottom w:val="nil"/>
              <w:right w:val="single" w:sz="4" w:space="0" w:color="auto"/>
            </w:tcBorders>
            <w:tcMar>
              <w:top w:w="57" w:type="dxa"/>
              <w:left w:w="99" w:type="dxa"/>
              <w:bottom w:w="0" w:type="dxa"/>
              <w:right w:w="99" w:type="dxa"/>
            </w:tcMar>
            <w:hideMark/>
          </w:tcPr>
          <w:p w14:paraId="612FD890"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護岸工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0393E5A2"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法覆工(覆土施工がある場合)</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5BDD18BE"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覆土前</w:t>
            </w:r>
          </w:p>
        </w:tc>
      </w:tr>
      <w:tr w:rsidR="005F3673" w:rsidRPr="00DB4071" w14:paraId="78F5F0F8" w14:textId="77777777" w:rsidTr="005F3673">
        <w:trPr>
          <w:trHeight w:val="351"/>
          <w:jc w:val="center"/>
        </w:trPr>
        <w:tc>
          <w:tcPr>
            <w:tcW w:w="2815" w:type="dxa"/>
            <w:tcBorders>
              <w:top w:val="nil"/>
              <w:left w:val="single" w:sz="4" w:space="0" w:color="auto"/>
              <w:bottom w:val="single" w:sz="4" w:space="0" w:color="auto"/>
              <w:right w:val="single" w:sz="4" w:space="0" w:color="auto"/>
            </w:tcBorders>
            <w:tcMar>
              <w:top w:w="57" w:type="dxa"/>
              <w:left w:w="99" w:type="dxa"/>
              <w:bottom w:w="0" w:type="dxa"/>
              <w:right w:w="99" w:type="dxa"/>
            </w:tcMar>
          </w:tcPr>
          <w:p w14:paraId="62EE00F1"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5FA701F4"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基礎工・根固工</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2502D6C4"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設置完了時</w:t>
            </w:r>
          </w:p>
        </w:tc>
      </w:tr>
      <w:tr w:rsidR="005F3673" w:rsidRPr="00DB4071" w14:paraId="381135CB" w14:textId="77777777" w:rsidTr="005F3673">
        <w:trPr>
          <w:trHeight w:val="711"/>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0E2A5D26"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lastRenderedPageBreak/>
              <w:t>重要構造物</w:t>
            </w:r>
          </w:p>
          <w:p w14:paraId="0A442272"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函渠工(樋門・樋管含む)</w:t>
            </w:r>
          </w:p>
          <w:p w14:paraId="72EA2642"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躯体工(橋台)</w:t>
            </w:r>
          </w:p>
          <w:p w14:paraId="1BCAB0AF"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ＲＣ躯体工(橋脚)</w:t>
            </w:r>
          </w:p>
          <w:p w14:paraId="49E8E30B"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橋脚フーチング工</w:t>
            </w:r>
          </w:p>
          <w:p w14:paraId="065B030D"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ＲＣ擁壁</w:t>
            </w:r>
          </w:p>
          <w:p w14:paraId="6C90CC55"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砂防堰堤</w:t>
            </w:r>
          </w:p>
          <w:p w14:paraId="09FBC514"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堰本体工</w:t>
            </w:r>
          </w:p>
          <w:p w14:paraId="1AC44ED5"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排水機場本体工</w:t>
            </w:r>
          </w:p>
          <w:p w14:paraId="78110E8D"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水門工</w:t>
            </w:r>
          </w:p>
          <w:p w14:paraId="41683ADF"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共同溝本体工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56A75C65" w14:textId="77777777" w:rsidR="005F3673" w:rsidRPr="00DB4071" w:rsidRDefault="005F3673" w:rsidP="001B7D94">
            <w:pPr>
              <w:pageBreakBefore/>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6D90714B"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土（岩）質の変化した時</w:t>
            </w:r>
          </w:p>
          <w:p w14:paraId="59574BF2"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床掘掘削完了時</w:t>
            </w:r>
          </w:p>
          <w:p w14:paraId="05096CF1"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鉄筋組立て完了時</w:t>
            </w:r>
          </w:p>
          <w:p w14:paraId="55A50DDA" w14:textId="77777777" w:rsidR="005F3673" w:rsidRPr="00DB4071" w:rsidRDefault="005F3673" w:rsidP="001B7D94">
            <w:pPr>
              <w:pageBreakBefore/>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埋戻し前</w:t>
            </w:r>
          </w:p>
        </w:tc>
      </w:tr>
      <w:tr w:rsidR="005F3673" w:rsidRPr="00DB4071" w14:paraId="460E3FA1" w14:textId="77777777" w:rsidTr="005F3673">
        <w:trPr>
          <w:trHeight w:val="561"/>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07497F2C"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躯体工</w:t>
            </w:r>
          </w:p>
          <w:p w14:paraId="29A066F8"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ＲＣ躯体工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099B037A"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1AE10875"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杳座の位置決定時</w:t>
            </w:r>
          </w:p>
        </w:tc>
      </w:tr>
      <w:tr w:rsidR="005F3673" w:rsidRPr="00DB4071" w14:paraId="15101ADA" w14:textId="77777777" w:rsidTr="005F3673">
        <w:trPr>
          <w:trHeight w:val="357"/>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2BABD623"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床版工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7A42BD99"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6D70A252"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鉄筋組立て完了時</w:t>
            </w:r>
          </w:p>
        </w:tc>
      </w:tr>
      <w:tr w:rsidR="005F3673" w:rsidRPr="00DB4071" w14:paraId="7A62903F" w14:textId="77777777" w:rsidTr="005F3673">
        <w:trPr>
          <w:trHeight w:val="505"/>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25E2E8CD"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鋼橋</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0D09BE84"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49DE90B7"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仮組立て完了時（仮組立てが省略となる場合を除く）</w:t>
            </w:r>
          </w:p>
        </w:tc>
      </w:tr>
      <w:tr w:rsidR="005F3673" w:rsidRPr="00DB4071" w14:paraId="09B604BF" w14:textId="77777777" w:rsidTr="005F3673">
        <w:trPr>
          <w:trHeight w:val="711"/>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3244C3F0"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ポストテンションＴ(Ｉ)桁製作工</w:t>
            </w:r>
          </w:p>
          <w:p w14:paraId="131D9C31"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プレビーム桁製作工</w:t>
            </w:r>
          </w:p>
          <w:p w14:paraId="71FDBAA5"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プレキャストブロック桁組立工</w:t>
            </w:r>
          </w:p>
          <w:p w14:paraId="2DEE4AA6"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ＰＣホロースラブ製作工</w:t>
            </w:r>
          </w:p>
          <w:p w14:paraId="29B27BC7"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ＰＣ版桁製作工</w:t>
            </w:r>
          </w:p>
          <w:p w14:paraId="3F4340FB"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ＰＣ箱桁製作工</w:t>
            </w:r>
          </w:p>
          <w:p w14:paraId="1220C629"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ＰＣ片持箱桁製作工</w:t>
            </w:r>
          </w:p>
          <w:p w14:paraId="0E5ED8BB"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ＰＣ押出し箱桁製作工</w:t>
            </w:r>
          </w:p>
          <w:p w14:paraId="67AD3C7F"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床版・横組工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7BF6C7AC"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45571522"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プレストレスト導入完了時</w:t>
            </w:r>
          </w:p>
          <w:p w14:paraId="38D298BC"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横締め作業完了時</w:t>
            </w:r>
          </w:p>
          <w:p w14:paraId="023A46E8"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プレストレスト導入完了時</w:t>
            </w:r>
          </w:p>
          <w:p w14:paraId="10BEE742"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 xml:space="preserve">　　　　縦締め作業完了時</w:t>
            </w:r>
          </w:p>
          <w:p w14:paraId="06BA9291"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ＰＣ鋼線・鉄筋組立完了時</w:t>
            </w:r>
          </w:p>
          <w:p w14:paraId="3E958903"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（工場製作除く）</w:t>
            </w:r>
          </w:p>
        </w:tc>
      </w:tr>
      <w:tr w:rsidR="005F3673" w:rsidRPr="00DB4071" w14:paraId="455BA30F" w14:textId="77777777" w:rsidTr="005F3673">
        <w:trPr>
          <w:trHeight w:val="266"/>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26E0BFE5"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トンネル掘削工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172E89FD"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6F70618F"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土(岩)質の変化した時</w:t>
            </w:r>
          </w:p>
        </w:tc>
      </w:tr>
      <w:tr w:rsidR="005F3673" w:rsidRPr="00DB4071" w14:paraId="1BE8A996" w14:textId="77777777" w:rsidTr="005F3673">
        <w:trPr>
          <w:trHeight w:val="491"/>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678B56E1" w14:textId="77777777" w:rsidR="005F3673" w:rsidRPr="00DB4071" w:rsidRDefault="005F3673" w:rsidP="00BA3F26">
            <w:pPr>
              <w:snapToGrid w:val="0"/>
              <w:spacing w:line="0" w:lineRule="atLeast"/>
              <w:rPr>
                <w:rFonts w:ascii="ＭＳ ゴシック" w:eastAsia="ＭＳ ゴシック" w:hAnsi="ＭＳ ゴシック"/>
                <w:sz w:val="16"/>
                <w:szCs w:val="16"/>
              </w:rPr>
            </w:pPr>
            <w:bookmarkStart w:id="21" w:name="_Hlk62742961"/>
            <w:r w:rsidRPr="00DB4071">
              <w:rPr>
                <w:rFonts w:ascii="ＭＳ ゴシック" w:eastAsia="ＭＳ ゴシック" w:hAnsi="ＭＳ ゴシック" w:hint="eastAsia"/>
                <w:sz w:val="16"/>
                <w:szCs w:val="16"/>
              </w:rPr>
              <w:t>トンネル支保工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6790ED2C"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3DE79F5B"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支保工完了時</w:t>
            </w:r>
          </w:p>
          <w:p w14:paraId="79D92EE3"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（保工変化毎）</w:t>
            </w:r>
          </w:p>
        </w:tc>
      </w:tr>
      <w:bookmarkEnd w:id="21"/>
      <w:tr w:rsidR="005F3673" w:rsidRPr="00DB4071" w14:paraId="5B5C0173" w14:textId="77777777" w:rsidTr="005F3673">
        <w:trPr>
          <w:trHeight w:val="235"/>
          <w:jc w:val="center"/>
        </w:trPr>
        <w:tc>
          <w:tcPr>
            <w:tcW w:w="2815" w:type="dxa"/>
            <w:tcBorders>
              <w:top w:val="single" w:sz="4" w:space="0" w:color="auto"/>
              <w:left w:val="single" w:sz="4" w:space="0" w:color="auto"/>
              <w:bottom w:val="nil"/>
              <w:right w:val="single" w:sz="4" w:space="0" w:color="auto"/>
            </w:tcBorders>
            <w:tcMar>
              <w:top w:w="57" w:type="dxa"/>
              <w:left w:w="99" w:type="dxa"/>
              <w:bottom w:w="0" w:type="dxa"/>
              <w:right w:w="99" w:type="dxa"/>
            </w:tcMar>
            <w:hideMark/>
          </w:tcPr>
          <w:p w14:paraId="47BEA15B"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トンネル覆工</w:t>
            </w:r>
          </w:p>
        </w:tc>
        <w:tc>
          <w:tcPr>
            <w:tcW w:w="2815" w:type="dxa"/>
            <w:tcBorders>
              <w:top w:val="single" w:sz="4" w:space="0" w:color="auto"/>
              <w:left w:val="single" w:sz="4" w:space="0" w:color="auto"/>
              <w:bottom w:val="nil"/>
              <w:right w:val="single" w:sz="4" w:space="0" w:color="auto"/>
            </w:tcBorders>
            <w:tcMar>
              <w:top w:w="57" w:type="dxa"/>
              <w:left w:w="99" w:type="dxa"/>
              <w:bottom w:w="0" w:type="dxa"/>
              <w:right w:w="99" w:type="dxa"/>
            </w:tcMar>
          </w:tcPr>
          <w:p w14:paraId="7740ECEF"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10CE749A"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コンクリート打設前</w:t>
            </w:r>
          </w:p>
        </w:tc>
      </w:tr>
      <w:tr w:rsidR="005F3673" w:rsidRPr="00DB4071" w14:paraId="12522C3A" w14:textId="77777777" w:rsidTr="005F3673">
        <w:trPr>
          <w:trHeight w:val="212"/>
          <w:jc w:val="center"/>
        </w:trPr>
        <w:tc>
          <w:tcPr>
            <w:tcW w:w="2815" w:type="dxa"/>
            <w:tcBorders>
              <w:top w:val="nil"/>
              <w:left w:val="single" w:sz="4" w:space="0" w:color="auto"/>
              <w:bottom w:val="single" w:sz="4" w:space="0" w:color="auto"/>
              <w:right w:val="single" w:sz="4" w:space="0" w:color="auto"/>
            </w:tcBorders>
            <w:tcMar>
              <w:top w:w="57" w:type="dxa"/>
              <w:left w:w="99" w:type="dxa"/>
              <w:bottom w:w="0" w:type="dxa"/>
              <w:right w:w="99" w:type="dxa"/>
            </w:tcMar>
          </w:tcPr>
          <w:p w14:paraId="73B079E2"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c>
          <w:tcPr>
            <w:tcW w:w="2815" w:type="dxa"/>
            <w:tcBorders>
              <w:top w:val="nil"/>
              <w:left w:val="single" w:sz="4" w:space="0" w:color="auto"/>
              <w:bottom w:val="single" w:sz="4" w:space="0" w:color="auto"/>
              <w:right w:val="single" w:sz="4" w:space="0" w:color="auto"/>
            </w:tcBorders>
            <w:tcMar>
              <w:top w:w="57" w:type="dxa"/>
              <w:left w:w="99" w:type="dxa"/>
              <w:bottom w:w="0" w:type="dxa"/>
              <w:right w:w="99" w:type="dxa"/>
            </w:tcMar>
          </w:tcPr>
          <w:p w14:paraId="5440BC86"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528D5066"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コンクリート打設後</w:t>
            </w:r>
          </w:p>
        </w:tc>
      </w:tr>
      <w:tr w:rsidR="005F3673" w:rsidRPr="00DB4071" w14:paraId="211F1ED2" w14:textId="77777777" w:rsidTr="005F3673">
        <w:trPr>
          <w:trHeight w:val="215"/>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7577785F"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トンネルインバート工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tcPr>
          <w:p w14:paraId="0351C369"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72C24006"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鉄筋組立て完了時</w:t>
            </w:r>
          </w:p>
        </w:tc>
      </w:tr>
      <w:tr w:rsidR="005F3673" w:rsidRPr="00DB4071" w14:paraId="3ACF98E4" w14:textId="77777777" w:rsidTr="005F3673">
        <w:trPr>
          <w:trHeight w:val="362"/>
          <w:jc w:val="center"/>
        </w:trPr>
        <w:tc>
          <w:tcPr>
            <w:tcW w:w="2815" w:type="dxa"/>
            <w:tcBorders>
              <w:top w:val="single" w:sz="4" w:space="0" w:color="auto"/>
              <w:left w:val="single" w:sz="4" w:space="0" w:color="auto"/>
              <w:bottom w:val="nil"/>
              <w:right w:val="single" w:sz="4" w:space="0" w:color="auto"/>
            </w:tcBorders>
            <w:tcMar>
              <w:top w:w="57" w:type="dxa"/>
              <w:left w:w="99" w:type="dxa"/>
              <w:bottom w:w="0" w:type="dxa"/>
              <w:right w:w="99" w:type="dxa"/>
            </w:tcMar>
            <w:hideMark/>
          </w:tcPr>
          <w:p w14:paraId="41EE136A"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鋼板巻立て工</w:t>
            </w: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656B9B07"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フーチング定着アンカー穿孔工</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6C274D5B"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フーチング定着アンカー穿孔完了時</w:t>
            </w:r>
          </w:p>
        </w:tc>
      </w:tr>
      <w:tr w:rsidR="005F3673" w:rsidRPr="00DB4071" w14:paraId="79E49B32" w14:textId="77777777" w:rsidTr="005F3673">
        <w:trPr>
          <w:trHeight w:val="353"/>
          <w:jc w:val="center"/>
        </w:trPr>
        <w:tc>
          <w:tcPr>
            <w:tcW w:w="2815" w:type="dxa"/>
            <w:tcBorders>
              <w:top w:val="nil"/>
              <w:left w:val="single" w:sz="4" w:space="0" w:color="auto"/>
              <w:bottom w:val="nil"/>
              <w:right w:val="single" w:sz="4" w:space="0" w:color="auto"/>
            </w:tcBorders>
            <w:tcMar>
              <w:top w:w="57" w:type="dxa"/>
              <w:left w:w="99" w:type="dxa"/>
              <w:bottom w:w="0" w:type="dxa"/>
              <w:right w:w="99" w:type="dxa"/>
            </w:tcMar>
          </w:tcPr>
          <w:p w14:paraId="49292DFB"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4BD5D724" w14:textId="2C60AA32"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鋼板取付け工</w:t>
            </w:r>
            <w:r w:rsidR="00C55D52" w:rsidRPr="00DB4071">
              <w:rPr>
                <w:rFonts w:ascii="ＭＳ ゴシック" w:eastAsia="ＭＳ ゴシック" w:hAnsi="ＭＳ ゴシック" w:hint="eastAsia"/>
                <w:sz w:val="16"/>
                <w:szCs w:val="16"/>
              </w:rPr>
              <w:t>，</w:t>
            </w:r>
            <w:r w:rsidRPr="00DB4071">
              <w:rPr>
                <w:rFonts w:ascii="ＭＳ ゴシック" w:eastAsia="ＭＳ ゴシック" w:hAnsi="ＭＳ ゴシック" w:hint="eastAsia"/>
                <w:sz w:val="16"/>
                <w:szCs w:val="16"/>
              </w:rPr>
              <w:t>固定アンカー工</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65AB5B90"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鋼板建込み固定アンカー完了時</w:t>
            </w:r>
          </w:p>
        </w:tc>
      </w:tr>
      <w:tr w:rsidR="005F3673" w:rsidRPr="00DB4071" w14:paraId="42D0F165" w14:textId="77777777" w:rsidTr="005F3673">
        <w:trPr>
          <w:trHeight w:val="359"/>
          <w:jc w:val="center"/>
        </w:trPr>
        <w:tc>
          <w:tcPr>
            <w:tcW w:w="2815" w:type="dxa"/>
            <w:tcBorders>
              <w:top w:val="nil"/>
              <w:left w:val="single" w:sz="4" w:space="0" w:color="auto"/>
              <w:bottom w:val="nil"/>
              <w:right w:val="single" w:sz="4" w:space="0" w:color="auto"/>
            </w:tcBorders>
            <w:tcMar>
              <w:top w:w="57" w:type="dxa"/>
              <w:left w:w="99" w:type="dxa"/>
              <w:bottom w:w="0" w:type="dxa"/>
              <w:right w:w="99" w:type="dxa"/>
            </w:tcMar>
          </w:tcPr>
          <w:p w14:paraId="5222BEFB"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c>
          <w:tcPr>
            <w:tcW w:w="2815" w:type="dxa"/>
            <w:tcBorders>
              <w:top w:val="single" w:sz="4" w:space="0" w:color="auto"/>
              <w:left w:val="single" w:sz="4" w:space="0" w:color="auto"/>
              <w:bottom w:val="nil"/>
              <w:right w:val="single" w:sz="4" w:space="0" w:color="auto"/>
            </w:tcBorders>
            <w:tcMar>
              <w:top w:w="57" w:type="dxa"/>
              <w:left w:w="99" w:type="dxa"/>
              <w:bottom w:w="0" w:type="dxa"/>
              <w:right w:w="99" w:type="dxa"/>
            </w:tcMar>
            <w:hideMark/>
          </w:tcPr>
          <w:p w14:paraId="1A0579BA"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現場溶接工</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5F1BA68A"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溶接前</w:t>
            </w:r>
          </w:p>
        </w:tc>
      </w:tr>
      <w:tr w:rsidR="005F3673" w:rsidRPr="00DB4071" w14:paraId="407E1709" w14:textId="77777777" w:rsidTr="005F3673">
        <w:trPr>
          <w:trHeight w:val="338"/>
          <w:jc w:val="center"/>
        </w:trPr>
        <w:tc>
          <w:tcPr>
            <w:tcW w:w="2815" w:type="dxa"/>
            <w:tcBorders>
              <w:top w:val="nil"/>
              <w:left w:val="single" w:sz="4" w:space="0" w:color="auto"/>
              <w:bottom w:val="nil"/>
              <w:right w:val="single" w:sz="4" w:space="0" w:color="auto"/>
            </w:tcBorders>
            <w:tcMar>
              <w:top w:w="57" w:type="dxa"/>
              <w:left w:w="99" w:type="dxa"/>
              <w:bottom w:w="0" w:type="dxa"/>
              <w:right w:w="99" w:type="dxa"/>
            </w:tcMar>
          </w:tcPr>
          <w:p w14:paraId="64C993CB"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c>
          <w:tcPr>
            <w:tcW w:w="2815" w:type="dxa"/>
            <w:tcBorders>
              <w:top w:val="nil"/>
              <w:left w:val="single" w:sz="4" w:space="0" w:color="auto"/>
              <w:bottom w:val="single" w:sz="4" w:space="0" w:color="auto"/>
              <w:right w:val="single" w:sz="4" w:space="0" w:color="auto"/>
            </w:tcBorders>
            <w:tcMar>
              <w:top w:w="57" w:type="dxa"/>
              <w:left w:w="99" w:type="dxa"/>
              <w:bottom w:w="0" w:type="dxa"/>
              <w:right w:w="99" w:type="dxa"/>
            </w:tcMar>
          </w:tcPr>
          <w:p w14:paraId="2437C65D"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0AC19BAE"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溶接完了時</w:t>
            </w:r>
          </w:p>
        </w:tc>
      </w:tr>
      <w:tr w:rsidR="005F3673" w:rsidRPr="00DB4071" w14:paraId="074CF82E" w14:textId="77777777" w:rsidTr="005F3673">
        <w:trPr>
          <w:trHeight w:val="371"/>
          <w:jc w:val="center"/>
        </w:trPr>
        <w:tc>
          <w:tcPr>
            <w:tcW w:w="2815" w:type="dxa"/>
            <w:tcBorders>
              <w:top w:val="nil"/>
              <w:left w:val="single" w:sz="4" w:space="0" w:color="auto"/>
              <w:bottom w:val="nil"/>
              <w:right w:val="single" w:sz="4" w:space="0" w:color="auto"/>
            </w:tcBorders>
            <w:tcMar>
              <w:top w:w="57" w:type="dxa"/>
              <w:left w:w="99" w:type="dxa"/>
              <w:bottom w:w="0" w:type="dxa"/>
              <w:right w:w="99" w:type="dxa"/>
            </w:tcMar>
          </w:tcPr>
          <w:p w14:paraId="40469048"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c>
          <w:tcPr>
            <w:tcW w:w="2815" w:type="dxa"/>
            <w:tcBorders>
              <w:top w:val="single" w:sz="4" w:space="0" w:color="auto"/>
              <w:left w:val="single" w:sz="4" w:space="0" w:color="auto"/>
              <w:bottom w:val="nil"/>
              <w:right w:val="single" w:sz="4" w:space="0" w:color="auto"/>
            </w:tcBorders>
            <w:tcMar>
              <w:top w:w="57" w:type="dxa"/>
              <w:left w:w="99" w:type="dxa"/>
              <w:bottom w:w="0" w:type="dxa"/>
              <w:right w:w="99" w:type="dxa"/>
            </w:tcMar>
            <w:hideMark/>
          </w:tcPr>
          <w:p w14:paraId="6E19F617"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現場塗装工</w:t>
            </w: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7502CBAF"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塗装前</w:t>
            </w:r>
          </w:p>
        </w:tc>
      </w:tr>
      <w:tr w:rsidR="005F3673" w:rsidRPr="00DB4071" w14:paraId="00E90F7E" w14:textId="77777777" w:rsidTr="005F3673">
        <w:trPr>
          <w:trHeight w:val="351"/>
          <w:jc w:val="center"/>
        </w:trPr>
        <w:tc>
          <w:tcPr>
            <w:tcW w:w="2815" w:type="dxa"/>
            <w:tcBorders>
              <w:top w:val="nil"/>
              <w:left w:val="single" w:sz="4" w:space="0" w:color="auto"/>
              <w:bottom w:val="single" w:sz="4" w:space="0" w:color="auto"/>
              <w:right w:val="single" w:sz="4" w:space="0" w:color="auto"/>
            </w:tcBorders>
            <w:tcMar>
              <w:top w:w="57" w:type="dxa"/>
              <w:left w:w="99" w:type="dxa"/>
              <w:bottom w:w="0" w:type="dxa"/>
              <w:right w:w="99" w:type="dxa"/>
            </w:tcMar>
          </w:tcPr>
          <w:p w14:paraId="2ED9BD13"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c>
          <w:tcPr>
            <w:tcW w:w="2815" w:type="dxa"/>
            <w:tcBorders>
              <w:top w:val="nil"/>
              <w:left w:val="single" w:sz="4" w:space="0" w:color="auto"/>
              <w:bottom w:val="single" w:sz="4" w:space="0" w:color="auto"/>
              <w:right w:val="single" w:sz="4" w:space="0" w:color="auto"/>
            </w:tcBorders>
            <w:tcMar>
              <w:top w:w="57" w:type="dxa"/>
              <w:left w:w="99" w:type="dxa"/>
              <w:bottom w:w="0" w:type="dxa"/>
              <w:right w:w="99" w:type="dxa"/>
            </w:tcMar>
          </w:tcPr>
          <w:p w14:paraId="72375CDD" w14:textId="77777777" w:rsidR="005F3673" w:rsidRPr="00DB4071" w:rsidRDefault="005F3673" w:rsidP="00BA3F26">
            <w:pPr>
              <w:snapToGrid w:val="0"/>
              <w:spacing w:line="0" w:lineRule="atLeast"/>
              <w:rPr>
                <w:rFonts w:ascii="ＭＳ ゴシック" w:eastAsia="ＭＳ ゴシック" w:hAnsi="ＭＳ ゴシック"/>
                <w:b/>
                <w:sz w:val="16"/>
                <w:szCs w:val="16"/>
              </w:rPr>
            </w:pPr>
          </w:p>
        </w:tc>
        <w:tc>
          <w:tcPr>
            <w:tcW w:w="2928"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50F277C1"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塗装完了時</w:t>
            </w:r>
          </w:p>
        </w:tc>
      </w:tr>
      <w:tr w:rsidR="005F3673" w:rsidRPr="00DB4071" w14:paraId="1E0CB3A3" w14:textId="77777777" w:rsidTr="005F3673">
        <w:trPr>
          <w:trHeight w:val="351"/>
          <w:jc w:val="center"/>
        </w:trPr>
        <w:tc>
          <w:tcPr>
            <w:tcW w:w="2815" w:type="dxa"/>
            <w:tcBorders>
              <w:top w:val="single" w:sz="4" w:space="0" w:color="auto"/>
              <w:left w:val="single" w:sz="4" w:space="0" w:color="auto"/>
              <w:bottom w:val="single" w:sz="4" w:space="0" w:color="auto"/>
              <w:right w:val="single" w:sz="4" w:space="0" w:color="auto"/>
            </w:tcBorders>
            <w:tcMar>
              <w:top w:w="57" w:type="dxa"/>
              <w:left w:w="99" w:type="dxa"/>
              <w:bottom w:w="0" w:type="dxa"/>
              <w:right w:w="99" w:type="dxa"/>
            </w:tcMar>
            <w:hideMark/>
          </w:tcPr>
          <w:p w14:paraId="0804093A" w14:textId="77777777" w:rsidR="005F3673" w:rsidRPr="00DB4071" w:rsidRDefault="005F3673" w:rsidP="00BA3F26">
            <w:pPr>
              <w:snapToGrid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ダム工</w:t>
            </w:r>
          </w:p>
        </w:tc>
        <w:tc>
          <w:tcPr>
            <w:tcW w:w="2815" w:type="dxa"/>
            <w:tcBorders>
              <w:top w:val="single" w:sz="4" w:space="0" w:color="auto"/>
              <w:left w:val="single" w:sz="4" w:space="0" w:color="auto"/>
              <w:bottom w:val="single" w:sz="4" w:space="0" w:color="auto"/>
              <w:right w:val="nil"/>
            </w:tcBorders>
            <w:tcMar>
              <w:top w:w="57" w:type="dxa"/>
              <w:left w:w="99" w:type="dxa"/>
              <w:bottom w:w="0" w:type="dxa"/>
              <w:right w:w="99" w:type="dxa"/>
            </w:tcMar>
            <w:hideMark/>
          </w:tcPr>
          <w:p w14:paraId="1DE2AF3F" w14:textId="77777777" w:rsidR="005F3673" w:rsidRPr="00DB4071" w:rsidRDefault="005F3673" w:rsidP="00BA3F26">
            <w:pPr>
              <w:snapToGrid w:val="0"/>
              <w:spacing w:line="0" w:lineRule="atLeast"/>
              <w:rPr>
                <w:rFonts w:ascii="ＭＳ ゴシック" w:eastAsia="ＭＳ ゴシック" w:hAnsi="ＭＳ ゴシック"/>
                <w:b/>
                <w:sz w:val="16"/>
                <w:szCs w:val="16"/>
              </w:rPr>
            </w:pPr>
            <w:r w:rsidRPr="00DB4071">
              <w:rPr>
                <w:rFonts w:ascii="ＭＳ ゴシック" w:eastAsia="ＭＳ ゴシック" w:hAnsi="ＭＳ ゴシック" w:hint="eastAsia"/>
                <w:sz w:val="16"/>
                <w:szCs w:val="16"/>
              </w:rPr>
              <w:t>各工事ごと別途定める</w:t>
            </w:r>
          </w:p>
        </w:tc>
        <w:tc>
          <w:tcPr>
            <w:tcW w:w="2928" w:type="dxa"/>
            <w:tcBorders>
              <w:top w:val="single" w:sz="4" w:space="0" w:color="auto"/>
              <w:left w:val="nil"/>
              <w:bottom w:val="single" w:sz="4" w:space="0" w:color="auto"/>
              <w:right w:val="single" w:sz="4" w:space="0" w:color="auto"/>
            </w:tcBorders>
            <w:tcMar>
              <w:top w:w="57" w:type="dxa"/>
              <w:left w:w="99" w:type="dxa"/>
              <w:bottom w:w="0" w:type="dxa"/>
              <w:right w:w="99" w:type="dxa"/>
            </w:tcMar>
          </w:tcPr>
          <w:p w14:paraId="1C69B335" w14:textId="77777777" w:rsidR="005F3673" w:rsidRPr="00DB4071" w:rsidRDefault="005F3673" w:rsidP="00BA3F26">
            <w:pPr>
              <w:snapToGrid w:val="0"/>
              <w:spacing w:line="0" w:lineRule="atLeast"/>
              <w:rPr>
                <w:rFonts w:ascii="ＭＳ ゴシック" w:eastAsia="ＭＳ ゴシック" w:hAnsi="ＭＳ ゴシック"/>
                <w:sz w:val="16"/>
                <w:szCs w:val="16"/>
              </w:rPr>
            </w:pPr>
          </w:p>
        </w:tc>
      </w:tr>
    </w:tbl>
    <w:p w14:paraId="685438F6"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bookmarkStart w:id="22" w:name="_Toc62482336"/>
    </w:p>
    <w:p w14:paraId="021A152B" w14:textId="77777777" w:rsidR="005F3673" w:rsidRPr="00DB4071" w:rsidRDefault="005F3673" w:rsidP="00BA3F26">
      <w:pPr>
        <w:pStyle w:val="41"/>
        <w:keepNext w:val="0"/>
        <w:rPr>
          <w:rFonts w:eastAsia="ＭＳ ゴシック"/>
        </w:rPr>
      </w:pPr>
      <w:bookmarkStart w:id="23" w:name="_Toc64030746"/>
      <w:bookmarkStart w:id="24" w:name="_Toc98867511"/>
      <w:r w:rsidRPr="00DB4071">
        <w:rPr>
          <w:rFonts w:eastAsia="ＭＳ ゴシック"/>
          <w:color w:val="FF0000"/>
        </w:rPr>
        <w:t>3-1-1-</w:t>
      </w:r>
      <w:r w:rsidRPr="00DB4071">
        <w:rPr>
          <w:rFonts w:eastAsia="ＭＳ ゴシック" w:hint="eastAsia"/>
          <w:color w:val="FF0000"/>
        </w:rPr>
        <w:t>5</w:t>
      </w:r>
      <w:r w:rsidRPr="00DB4071">
        <w:rPr>
          <w:rFonts w:eastAsia="ＭＳ ゴシック"/>
        </w:rPr>
        <w:t xml:space="preserve">　数量の算出</w:t>
      </w:r>
      <w:bookmarkEnd w:id="22"/>
      <w:bookmarkEnd w:id="23"/>
      <w:bookmarkEnd w:id="24"/>
    </w:p>
    <w:p w14:paraId="3DAABBAF"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9EEF0BB" w14:textId="01AC0CC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出来形数量を算出するために出来形測量を実施しなければならない。</w:t>
      </w:r>
    </w:p>
    <w:p w14:paraId="3E9623B4" w14:textId="77777777" w:rsidR="005F3673" w:rsidRPr="00DB4071" w:rsidRDefault="005F3673" w:rsidP="00BA3F26">
      <w:pPr>
        <w:pStyle w:val="afffd"/>
        <w:keepNext w:val="0"/>
        <w:rPr>
          <w:rFonts w:eastAsia="ＭＳ ゴシック"/>
        </w:rPr>
      </w:pPr>
      <w:r w:rsidRPr="00DB4071">
        <w:rPr>
          <w:rFonts w:eastAsia="ＭＳ ゴシック"/>
        </w:rPr>
        <w:t>2.出来形数量の提出</w:t>
      </w:r>
    </w:p>
    <w:p w14:paraId="20E48E34" w14:textId="76A3AB1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出来形測量の結果を基に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土木工事数量算出要領（案）及び</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出来形数量を算出し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その結果を監督職員からの請求があった場合は速やかに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工事完成時までに監督職員に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しなければならない。出来形測量の結果が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の寸法に対し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土木工事施工管理基準及び規格値を満たしていれば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出来形数量</w:t>
      </w:r>
      <w:r w:rsidRPr="00DB4071">
        <w:rPr>
          <w:rFonts w:ascii="ＭＳ ゴシック" w:eastAsia="ＭＳ ゴシック" w:hAnsi="ＭＳ ゴシック" w:hint="eastAsia"/>
        </w:rPr>
        <w:lastRenderedPageBreak/>
        <w:t>は設計数量とする。</w:t>
      </w:r>
    </w:p>
    <w:p w14:paraId="7B30243F" w14:textId="64C2D3F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設計数量とは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に示された数量及びそれを基に算出された数量をいう。</w:t>
      </w:r>
    </w:p>
    <w:p w14:paraId="00EB9068" w14:textId="77777777" w:rsidR="005F3673" w:rsidRPr="00DB4071" w:rsidRDefault="005F3673" w:rsidP="001B7D94">
      <w:pPr>
        <w:pStyle w:val="41"/>
        <w:rPr>
          <w:rFonts w:eastAsia="ＭＳ ゴシック"/>
        </w:rPr>
      </w:pPr>
      <w:bookmarkStart w:id="25" w:name="_Toc62482337"/>
      <w:bookmarkStart w:id="26" w:name="_Toc64030747"/>
      <w:bookmarkStart w:id="27" w:name="_Toc98867512"/>
      <w:r w:rsidRPr="00DB4071">
        <w:rPr>
          <w:rFonts w:eastAsia="ＭＳ ゴシック"/>
          <w:color w:val="FF0000"/>
        </w:rPr>
        <w:t>3-1-1-</w:t>
      </w:r>
      <w:r w:rsidRPr="00DB4071">
        <w:rPr>
          <w:rFonts w:eastAsia="ＭＳ ゴシック" w:hint="eastAsia"/>
          <w:color w:val="FF0000"/>
        </w:rPr>
        <w:t>6</w:t>
      </w:r>
      <w:r w:rsidRPr="00DB4071">
        <w:rPr>
          <w:rFonts w:eastAsia="ＭＳ ゴシック"/>
        </w:rPr>
        <w:t xml:space="preserve">　品質証明</w:t>
      </w:r>
      <w:bookmarkEnd w:id="25"/>
      <w:bookmarkEnd w:id="26"/>
      <w:bookmarkEnd w:id="27"/>
    </w:p>
    <w:p w14:paraId="680FA1A6" w14:textId="0942E021" w:rsidR="005F3673" w:rsidRPr="00DB4071" w:rsidRDefault="005F3673" w:rsidP="001B7D94">
      <w:pPr>
        <w:pStyle w:val="a2"/>
        <w:keepNext/>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で品質証明の対象工事と明示された場合には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以下の各号によるものとする。</w:t>
      </w:r>
    </w:p>
    <w:p w14:paraId="3AB93C2A" w14:textId="232B157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1）品質証明に従事する者（以下「品質証明員」という。）が工事施工途中において必要と認める時期及び検査（完成</w:t>
      </w:r>
      <w:r w:rsidR="00C55D52" w:rsidRPr="00DB4071">
        <w:rPr>
          <w:rFonts w:ascii="ＭＳ ゴシック" w:eastAsia="ＭＳ ゴシック" w:hAnsi="ＭＳ ゴシック"/>
        </w:rPr>
        <w:t>，</w:t>
      </w:r>
      <w:r w:rsidRPr="00DB4071">
        <w:rPr>
          <w:rFonts w:ascii="ＭＳ ゴシック" w:eastAsia="ＭＳ ゴシック" w:hAnsi="ＭＳ ゴシック"/>
        </w:rPr>
        <w:t>既済部分</w:t>
      </w:r>
      <w:r w:rsidR="00C55D52" w:rsidRPr="00DB4071">
        <w:rPr>
          <w:rFonts w:ascii="ＭＳ ゴシック" w:eastAsia="ＭＳ ゴシック" w:hAnsi="ＭＳ ゴシック"/>
        </w:rPr>
        <w:t>，</w:t>
      </w:r>
      <w:r w:rsidRPr="00DB4071">
        <w:rPr>
          <w:rFonts w:ascii="ＭＳ ゴシック" w:eastAsia="ＭＳ ゴシック" w:hAnsi="ＭＳ ゴシック"/>
        </w:rPr>
        <w:t>中間技術検査をいう。以下同じ。）の事前に品質確認を行い</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受注者はその結果を所定の様式により</w:t>
      </w:r>
      <w:r w:rsidR="00C55D52" w:rsidRPr="00DB4071">
        <w:rPr>
          <w:rFonts w:ascii="ＭＳ ゴシック" w:eastAsia="ＭＳ ゴシック" w:hAnsi="ＭＳ ゴシック"/>
        </w:rPr>
        <w:t>，</w:t>
      </w:r>
      <w:r w:rsidRPr="00DB4071">
        <w:rPr>
          <w:rFonts w:ascii="ＭＳ ゴシック" w:eastAsia="ＭＳ ゴシック" w:hAnsi="ＭＳ ゴシック"/>
        </w:rPr>
        <w:t>検査時までに監督職員へ提出しなければならない。</w:t>
      </w:r>
    </w:p>
    <w:p w14:paraId="6F45FAE9" w14:textId="619C9B7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2）品質証明員は</w:t>
      </w:r>
      <w:r w:rsidR="00C55D52" w:rsidRPr="00DB4071">
        <w:rPr>
          <w:rFonts w:ascii="ＭＳ ゴシック" w:eastAsia="ＭＳ ゴシック" w:hAnsi="ＭＳ ゴシック"/>
        </w:rPr>
        <w:t>，</w:t>
      </w:r>
      <w:r w:rsidRPr="00DB4071">
        <w:rPr>
          <w:rFonts w:ascii="ＭＳ ゴシック" w:eastAsia="ＭＳ ゴシック" w:hAnsi="ＭＳ ゴシック"/>
        </w:rPr>
        <w:t>当該工事に従事していない社内の者とする。また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原則として品質証明員は検査に立会わなければならない。</w:t>
      </w:r>
    </w:p>
    <w:p w14:paraId="6AB7ACCF" w14:textId="5350D7B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3）品質証明は</w:t>
      </w:r>
      <w:r w:rsidR="00C55D52" w:rsidRPr="00DB4071">
        <w:rPr>
          <w:rFonts w:ascii="ＭＳ ゴシック" w:eastAsia="ＭＳ ゴシック" w:hAnsi="ＭＳ ゴシック"/>
        </w:rPr>
        <w:t>，</w:t>
      </w:r>
      <w:r w:rsidRPr="00DB4071">
        <w:rPr>
          <w:rFonts w:ascii="ＭＳ ゴシック" w:eastAsia="ＭＳ ゴシック" w:hAnsi="ＭＳ ゴシック"/>
        </w:rPr>
        <w:t>契約図書及び関係図書に基づき</w:t>
      </w:r>
      <w:r w:rsidR="00C55D52" w:rsidRPr="00DB4071">
        <w:rPr>
          <w:rFonts w:ascii="ＭＳ ゴシック" w:eastAsia="ＭＳ ゴシック" w:hAnsi="ＭＳ ゴシック"/>
        </w:rPr>
        <w:t>，</w:t>
      </w:r>
      <w:r w:rsidRPr="00DB4071">
        <w:rPr>
          <w:rFonts w:ascii="ＭＳ ゴシック" w:eastAsia="ＭＳ ゴシック" w:hAnsi="ＭＳ ゴシック"/>
        </w:rPr>
        <w:t>出来形</w:t>
      </w:r>
      <w:r w:rsidR="00C55D52" w:rsidRPr="00DB4071">
        <w:rPr>
          <w:rFonts w:ascii="ＭＳ ゴシック" w:eastAsia="ＭＳ ゴシック" w:hAnsi="ＭＳ ゴシック"/>
        </w:rPr>
        <w:t>，</w:t>
      </w:r>
      <w:r w:rsidRPr="00DB4071">
        <w:rPr>
          <w:rFonts w:ascii="ＭＳ ゴシック" w:eastAsia="ＭＳ ゴシック" w:hAnsi="ＭＳ ゴシック"/>
        </w:rPr>
        <w:t>品質及び写真管理はもとより</w:t>
      </w:r>
      <w:r w:rsidR="00C55D52" w:rsidRPr="00DB4071">
        <w:rPr>
          <w:rFonts w:ascii="ＭＳ ゴシック" w:eastAsia="ＭＳ ゴシック" w:hAnsi="ＭＳ ゴシック"/>
        </w:rPr>
        <w:t>，</w:t>
      </w:r>
      <w:r w:rsidRPr="00DB4071">
        <w:rPr>
          <w:rFonts w:ascii="ＭＳ ゴシック" w:eastAsia="ＭＳ ゴシック" w:hAnsi="ＭＳ ゴシック"/>
        </w:rPr>
        <w:t>工事全般にわたり行うものとする。</w:t>
      </w:r>
    </w:p>
    <w:p w14:paraId="236D7E42" w14:textId="50C77D0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4）品質証明員の資格は10年以上の現場経験を有し</w:t>
      </w:r>
      <w:r w:rsidR="00C55D52" w:rsidRPr="00DB4071">
        <w:rPr>
          <w:rFonts w:ascii="ＭＳ ゴシック" w:eastAsia="ＭＳ ゴシック" w:hAnsi="ＭＳ ゴシック"/>
        </w:rPr>
        <w:t>，</w:t>
      </w:r>
      <w:r w:rsidRPr="00DB4071">
        <w:rPr>
          <w:rFonts w:ascii="ＭＳ ゴシック" w:eastAsia="ＭＳ ゴシック" w:hAnsi="ＭＳ ゴシック"/>
        </w:rPr>
        <w:t>技術士もしくは1級土木施工管理技士の資格を有するもの</w:t>
      </w:r>
      <w:bookmarkStart w:id="28" w:name="_GoBack"/>
      <w:bookmarkEnd w:id="28"/>
      <w:r w:rsidRPr="00DB4071">
        <w:rPr>
          <w:rFonts w:ascii="ＭＳ ゴシック" w:eastAsia="ＭＳ ゴシック" w:hAnsi="ＭＳ ゴシック"/>
        </w:rPr>
        <w:t>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監督職員の承諾を得た場合はこの限りでない。</w:t>
      </w:r>
    </w:p>
    <w:p w14:paraId="3A916386" w14:textId="7A0687F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5）品質証明員を定めた場合</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受注者は書面により氏名</w:t>
      </w:r>
      <w:r w:rsidR="00C55D52" w:rsidRPr="00DB4071">
        <w:rPr>
          <w:rFonts w:ascii="ＭＳ ゴシック" w:eastAsia="ＭＳ ゴシック" w:hAnsi="ＭＳ ゴシック"/>
        </w:rPr>
        <w:t>，</w:t>
      </w:r>
      <w:r w:rsidRPr="00DB4071">
        <w:rPr>
          <w:rFonts w:ascii="ＭＳ ゴシック" w:eastAsia="ＭＳ ゴシック" w:hAnsi="ＭＳ ゴシック"/>
        </w:rPr>
        <w:t>資格（資格証書の写しを添付）</w:t>
      </w:r>
      <w:r w:rsidR="00C55D52" w:rsidRPr="00DB4071">
        <w:rPr>
          <w:rFonts w:ascii="ＭＳ ゴシック" w:eastAsia="ＭＳ ゴシック" w:hAnsi="ＭＳ ゴシック"/>
        </w:rPr>
        <w:t>，</w:t>
      </w:r>
      <w:r w:rsidRPr="00DB4071">
        <w:rPr>
          <w:rFonts w:ascii="ＭＳ ゴシック" w:eastAsia="ＭＳ ゴシック" w:hAnsi="ＭＳ ゴシック"/>
        </w:rPr>
        <w:t>経験及び経歴書を監督職員に提出しなければならない。</w:t>
      </w:r>
    </w:p>
    <w:p w14:paraId="76A3D256" w14:textId="309EA7B3"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品質証明員を変更した場合も同様とする。</w:t>
      </w:r>
    </w:p>
    <w:p w14:paraId="05C91219" w14:textId="77777777" w:rsidR="005F3673" w:rsidRPr="00DB4071" w:rsidRDefault="005F3673" w:rsidP="00BA3F26">
      <w:pPr>
        <w:pStyle w:val="41"/>
        <w:keepNext w:val="0"/>
        <w:rPr>
          <w:rFonts w:eastAsia="ＭＳ ゴシック"/>
        </w:rPr>
      </w:pPr>
      <w:bookmarkStart w:id="29" w:name="_Toc62482338"/>
      <w:bookmarkStart w:id="30" w:name="_Toc64030748"/>
      <w:bookmarkStart w:id="31" w:name="_Toc98867513"/>
      <w:r w:rsidRPr="00DB4071">
        <w:rPr>
          <w:rFonts w:eastAsia="ＭＳ ゴシック"/>
          <w:color w:val="FF0000"/>
        </w:rPr>
        <w:t>3-1-1-</w:t>
      </w:r>
      <w:r w:rsidRPr="00DB4071">
        <w:rPr>
          <w:rFonts w:eastAsia="ＭＳ ゴシック" w:hint="eastAsia"/>
          <w:color w:val="FF0000"/>
        </w:rPr>
        <w:t>7</w:t>
      </w:r>
      <w:r w:rsidRPr="00DB4071">
        <w:rPr>
          <w:rFonts w:eastAsia="ＭＳ ゴシック"/>
        </w:rPr>
        <w:t xml:space="preserve">　工事完成図書の納品</w:t>
      </w:r>
      <w:bookmarkEnd w:id="29"/>
      <w:bookmarkEnd w:id="30"/>
      <w:bookmarkEnd w:id="31"/>
    </w:p>
    <w:p w14:paraId="0DC80F71"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4F052B08" w14:textId="6198861B" w:rsidR="005F3673" w:rsidRPr="00DB4071" w:rsidRDefault="006B2852"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工事完成図書の納品は原則電子納品とする。電子納品とは「調査，設計，工事，などの各業務段階の最終成果を電子成果品として納品すること」をいう。ここでいう電子成果品とは「鹿児島県電子納品ガイドライン（以下「ガイドライン」という。）に定める基準に基づいて）作成した電子データを指す。</w:t>
      </w:r>
    </w:p>
    <w:p w14:paraId="735EC79C" w14:textId="6894B62B" w:rsidR="005F3673" w:rsidRPr="00DB4071" w:rsidRDefault="006B2852" w:rsidP="00BA3F26">
      <w:pPr>
        <w:pStyle w:val="afffd"/>
        <w:keepNext w:val="0"/>
        <w:rPr>
          <w:rFonts w:eastAsia="ＭＳ ゴシック"/>
        </w:rPr>
      </w:pPr>
      <w:r w:rsidRPr="00DB4071">
        <w:rPr>
          <w:rFonts w:eastAsia="ＭＳ ゴシック" w:hint="eastAsia"/>
        </w:rPr>
        <w:t>2</w:t>
      </w:r>
      <w:r w:rsidR="005F3673" w:rsidRPr="00DB4071">
        <w:rPr>
          <w:rFonts w:eastAsia="ＭＳ ゴシック"/>
        </w:rPr>
        <w:t>.</w:t>
      </w:r>
      <w:r w:rsidRPr="00DB4071">
        <w:rPr>
          <w:rFonts w:eastAsia="ＭＳ ゴシック" w:hint="eastAsia"/>
        </w:rPr>
        <w:t>電子納品の提出</w:t>
      </w:r>
    </w:p>
    <w:p w14:paraId="392C442C" w14:textId="77777777" w:rsidR="006B2852" w:rsidRPr="00DB4071" w:rsidRDefault="006B2852"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ガイドラインに基づいて作成した電子成果品は電子媒体（原則</w:t>
      </w:r>
      <w:r w:rsidRPr="00DB4071">
        <w:rPr>
          <w:rFonts w:ascii="ＭＳ ゴシック" w:eastAsia="ＭＳ ゴシック" w:hAnsi="ＭＳ ゴシック"/>
        </w:rPr>
        <w:t>CD-R）で正本１部，</w:t>
      </w:r>
      <w:r w:rsidRPr="00DB4071">
        <w:rPr>
          <w:rFonts w:ascii="ＭＳ ゴシック" w:eastAsia="ＭＳ ゴシック" w:hAnsi="ＭＳ ゴシック"/>
          <w:color w:val="FF0000"/>
        </w:rPr>
        <w:t>副本１部の計２部提出する。</w:t>
      </w:r>
      <w:r w:rsidRPr="00DB4071">
        <w:rPr>
          <w:rFonts w:ascii="ＭＳ ゴシック" w:eastAsia="ＭＳ ゴシック" w:hAnsi="ＭＳ ゴシック"/>
        </w:rPr>
        <w:t>電子化しない成果品については従来どおりの</w:t>
      </w:r>
      <w:r w:rsidRPr="00DB4071">
        <w:rPr>
          <w:rFonts w:ascii="ＭＳ ゴシック" w:eastAsia="ＭＳ ゴシック" w:hAnsi="ＭＳ ゴシック"/>
          <w:color w:val="FF0000"/>
        </w:rPr>
        <w:t>取扱い</w:t>
      </w:r>
      <w:r w:rsidRPr="00DB4071">
        <w:rPr>
          <w:rFonts w:ascii="ＭＳ ゴシック" w:eastAsia="ＭＳ ゴシック" w:hAnsi="ＭＳ ゴシック"/>
        </w:rPr>
        <w:t>とする。電子納品レベル及び成果品の電子化の範囲については，事前協議を行い決定するものとする。</w:t>
      </w:r>
    </w:p>
    <w:p w14:paraId="5A43B81B" w14:textId="5A3CDDEB" w:rsidR="005F3673" w:rsidRPr="00DB4071" w:rsidRDefault="006B2852" w:rsidP="00BA3F26">
      <w:pPr>
        <w:pStyle w:val="afffd"/>
        <w:keepNext w:val="0"/>
        <w:rPr>
          <w:rFonts w:eastAsia="ＭＳ ゴシック"/>
          <w:color w:val="FF0000"/>
        </w:rPr>
      </w:pPr>
      <w:r w:rsidRPr="00DB4071">
        <w:rPr>
          <w:rFonts w:eastAsia="ＭＳ ゴシック" w:hint="eastAsia"/>
          <w:color w:val="FF0000"/>
        </w:rPr>
        <w:t>3</w:t>
      </w:r>
      <w:r w:rsidR="005F3673" w:rsidRPr="00DB4071">
        <w:rPr>
          <w:rFonts w:eastAsia="ＭＳ ゴシック"/>
          <w:color w:val="FF0000"/>
        </w:rPr>
        <w:t>.地質調査の電子成果品等</w:t>
      </w:r>
    </w:p>
    <w:p w14:paraId="72FACF07" w14:textId="420B8DCB" w:rsidR="005F3673" w:rsidRPr="00DB4071" w:rsidRDefault="005F3673" w:rsidP="00BA3F26">
      <w:pPr>
        <w:pStyle w:val="a2"/>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受注者は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b/>
          <w:color w:val="FF0000"/>
        </w:rPr>
        <w:t>設計図書</w:t>
      </w:r>
      <w:r w:rsidRPr="00DB4071">
        <w:rPr>
          <w:rFonts w:ascii="ＭＳ ゴシック" w:eastAsia="ＭＳ ゴシック" w:hAnsi="ＭＳ ゴシック" w:hint="eastAsia"/>
          <w:color w:val="FF0000"/>
        </w:rPr>
        <w:t>において地質調査の実施が明示された場合</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「地質・土質調査成果電子納品要領（国土交通省）」に基づいて電子成果品を作成しなければならない。</w:t>
      </w:r>
    </w:p>
    <w:p w14:paraId="1AE53CFA" w14:textId="02916982" w:rsidR="005F3673" w:rsidRPr="00DB4071" w:rsidRDefault="00413433" w:rsidP="00BA3F26">
      <w:pPr>
        <w:pStyle w:val="a2"/>
        <w:ind w:firstLine="210"/>
        <w:rPr>
          <w:rFonts w:ascii="ＭＳ ゴシック" w:eastAsia="ＭＳ ゴシック" w:hAnsi="ＭＳ ゴシック"/>
          <w:color w:val="FF0000"/>
        </w:rPr>
      </w:pPr>
      <w:r w:rsidRPr="00413433">
        <w:rPr>
          <w:rFonts w:ascii="ＭＳ ゴシック" w:eastAsia="ＭＳ ゴシック" w:hAnsi="ＭＳ ゴシック" w:hint="eastAsia"/>
          <w:color w:val="FF0000"/>
        </w:rPr>
        <w:t>なお，受注者は，地質データ，試験結果等については，別途定める検定に関する技術を有する第三者機関による検定を受けたうえで，発注者へ提出するとともに</w:t>
      </w:r>
      <w:r w:rsidR="00E86556">
        <w:rPr>
          <w:rFonts w:ascii="ＭＳ ゴシック" w:eastAsia="ＭＳ ゴシック" w:hAnsi="ＭＳ ゴシック" w:hint="eastAsia"/>
          <w:color w:val="FF0000"/>
        </w:rPr>
        <w:t>，発注者が指定する地盤情報データベースに登録しなければならない</w:t>
      </w:r>
      <w:r w:rsidR="005F3673" w:rsidRPr="00DB4071">
        <w:rPr>
          <w:rFonts w:ascii="ＭＳ ゴシック" w:eastAsia="ＭＳ ゴシック" w:hAnsi="ＭＳ ゴシック"/>
          <w:color w:val="FF0000"/>
        </w:rPr>
        <w:t>。</w:t>
      </w:r>
    </w:p>
    <w:p w14:paraId="6760F8FE" w14:textId="59749B53" w:rsidR="005F3673" w:rsidRPr="00DB4071" w:rsidRDefault="005F3673" w:rsidP="00BA3F26">
      <w:pPr>
        <w:pStyle w:val="41"/>
        <w:keepNext w:val="0"/>
        <w:rPr>
          <w:rFonts w:eastAsia="ＭＳ ゴシック"/>
        </w:rPr>
      </w:pPr>
      <w:bookmarkStart w:id="32" w:name="_Toc62482339"/>
      <w:bookmarkStart w:id="33" w:name="_Toc64030749"/>
      <w:bookmarkStart w:id="34" w:name="_Toc98867514"/>
      <w:r w:rsidRPr="00DB4071">
        <w:rPr>
          <w:rFonts w:eastAsia="ＭＳ ゴシック"/>
          <w:color w:val="FF0000"/>
        </w:rPr>
        <w:t>3-1-1-</w:t>
      </w:r>
      <w:r w:rsidRPr="00DB4071">
        <w:rPr>
          <w:rFonts w:eastAsia="ＭＳ ゴシック" w:hint="eastAsia"/>
          <w:color w:val="FF0000"/>
        </w:rPr>
        <w:t>8</w:t>
      </w:r>
      <w:r w:rsidR="006B2852" w:rsidRPr="00DB4071">
        <w:rPr>
          <w:rFonts w:eastAsia="ＭＳ ゴシック"/>
        </w:rPr>
        <w:t xml:space="preserve">　</w:t>
      </w:r>
      <w:r w:rsidRPr="00DB4071">
        <w:rPr>
          <w:rFonts w:eastAsia="ＭＳ ゴシック"/>
        </w:rPr>
        <w:t>検査</w:t>
      </w:r>
      <w:bookmarkEnd w:id="32"/>
      <w:bookmarkEnd w:id="33"/>
      <w:bookmarkEnd w:id="34"/>
    </w:p>
    <w:p w14:paraId="0E3D0EA1"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766EE9C" w14:textId="5DC0D83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006B2852" w:rsidRPr="00DB4071">
        <w:rPr>
          <w:rFonts w:ascii="ＭＳ ゴシック" w:eastAsia="ＭＳ ゴシック" w:hAnsi="ＭＳ ゴシック" w:hint="eastAsia"/>
        </w:rPr>
        <w:t>鹿児島県工事検査規程に基づく，検査を受けなければならない。</w:t>
      </w:r>
    </w:p>
    <w:p w14:paraId="22DCB263" w14:textId="4C9C258F" w:rsidR="005F3673" w:rsidRPr="00DB4071" w:rsidRDefault="005F3673" w:rsidP="00BA3F26">
      <w:pPr>
        <w:pStyle w:val="afffd"/>
        <w:keepNext w:val="0"/>
        <w:rPr>
          <w:rFonts w:eastAsia="ＭＳ ゴシック"/>
        </w:rPr>
      </w:pPr>
      <w:r w:rsidRPr="00DB4071">
        <w:rPr>
          <w:rFonts w:eastAsia="ＭＳ ゴシック"/>
        </w:rPr>
        <w:t>2.</w:t>
      </w:r>
      <w:r w:rsidR="006B2852" w:rsidRPr="00DB4071">
        <w:rPr>
          <w:rFonts w:eastAsia="ＭＳ ゴシック"/>
        </w:rPr>
        <w:t>完成検査</w:t>
      </w:r>
      <w:r w:rsidR="00C55D52" w:rsidRPr="00DB4071">
        <w:rPr>
          <w:rFonts w:eastAsia="ＭＳ ゴシック"/>
        </w:rPr>
        <w:t>，</w:t>
      </w:r>
      <w:r w:rsidR="006B2852" w:rsidRPr="00DB4071">
        <w:rPr>
          <w:rFonts w:eastAsia="ＭＳ ゴシック"/>
        </w:rPr>
        <w:t>既済部分</w:t>
      </w:r>
      <w:r w:rsidRPr="00DB4071">
        <w:rPr>
          <w:rFonts w:eastAsia="ＭＳ ゴシック"/>
        </w:rPr>
        <w:t>検査の適用</w:t>
      </w:r>
    </w:p>
    <w:p w14:paraId="07B44008" w14:textId="3C15807A" w:rsidR="005F3673" w:rsidRPr="00DB4071" w:rsidRDefault="006B2852"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完成検査，一部完成検査及び出来形検査は，地方自治法第234条の2第1項の検査を実施する時に行うものとする。</w:t>
      </w:r>
    </w:p>
    <w:p w14:paraId="290931FF" w14:textId="3647DAF0" w:rsidR="005F3673" w:rsidRPr="00DB4071" w:rsidRDefault="005F3673" w:rsidP="001B7D94">
      <w:pPr>
        <w:pStyle w:val="afffd"/>
        <w:ind w:left="527"/>
        <w:rPr>
          <w:rFonts w:eastAsia="ＭＳ ゴシック"/>
        </w:rPr>
      </w:pPr>
      <w:r w:rsidRPr="00DB4071">
        <w:rPr>
          <w:rFonts w:eastAsia="ＭＳ ゴシック"/>
        </w:rPr>
        <w:lastRenderedPageBreak/>
        <w:t>3.</w:t>
      </w:r>
      <w:r w:rsidR="006B2852" w:rsidRPr="00DB4071">
        <w:rPr>
          <w:rFonts w:eastAsia="ＭＳ ゴシック"/>
        </w:rPr>
        <w:t>中間</w:t>
      </w:r>
      <w:r w:rsidRPr="00DB4071">
        <w:rPr>
          <w:rFonts w:eastAsia="ＭＳ ゴシック"/>
        </w:rPr>
        <w:t>検査の適用</w:t>
      </w:r>
    </w:p>
    <w:p w14:paraId="60CFDB3A" w14:textId="18E46E99" w:rsidR="005F3673" w:rsidRPr="00DB4071" w:rsidRDefault="0030593F" w:rsidP="001B7D94">
      <w:pPr>
        <w:pStyle w:val="a2"/>
        <w:keepNext/>
        <w:ind w:left="527" w:firstLine="210"/>
        <w:rPr>
          <w:rFonts w:ascii="ＭＳ ゴシック" w:eastAsia="ＭＳ ゴシック" w:hAnsi="ＭＳ ゴシック"/>
        </w:rPr>
      </w:pPr>
      <w:r w:rsidRPr="00DB4071">
        <w:rPr>
          <w:rFonts w:ascii="ＭＳ ゴシック" w:eastAsia="ＭＳ ゴシック" w:hAnsi="ＭＳ ゴシック" w:hint="eastAsia"/>
        </w:rPr>
        <w:t>中間</w:t>
      </w:r>
      <w:r w:rsidR="005F3673" w:rsidRPr="00DB4071">
        <w:rPr>
          <w:rFonts w:ascii="ＭＳ ゴシック" w:eastAsia="ＭＳ ゴシック" w:hAnsi="ＭＳ ゴシック" w:hint="eastAsia"/>
        </w:rPr>
        <w:t>検査は</w:t>
      </w:r>
      <w:r w:rsidR="00C55D52" w:rsidRPr="00DB4071">
        <w:rPr>
          <w:rFonts w:ascii="ＭＳ ゴシック" w:eastAsia="ＭＳ ゴシック" w:hAnsi="ＭＳ ゴシック" w:hint="eastAsia"/>
        </w:rPr>
        <w:t>，</w:t>
      </w:r>
      <w:r w:rsidR="005F3673" w:rsidRPr="00DB4071">
        <w:rPr>
          <w:rFonts w:ascii="ＭＳ ゴシック" w:eastAsia="ＭＳ ゴシック" w:hAnsi="ＭＳ ゴシック" w:hint="eastAsia"/>
          <w:b/>
        </w:rPr>
        <w:t>設計図書</w:t>
      </w:r>
      <w:r w:rsidR="005F3673" w:rsidRPr="00DB4071">
        <w:rPr>
          <w:rFonts w:ascii="ＭＳ ゴシック" w:eastAsia="ＭＳ ゴシック" w:hAnsi="ＭＳ ゴシック" w:hint="eastAsia"/>
        </w:rPr>
        <w:t>において対象工事と定められた工事について実施するものとする。</w:t>
      </w:r>
    </w:p>
    <w:p w14:paraId="211A26E0" w14:textId="2A7EB8D3" w:rsidR="005F3673" w:rsidRPr="00DB4071" w:rsidRDefault="005F3673" w:rsidP="001B7D94">
      <w:pPr>
        <w:pStyle w:val="afffd"/>
        <w:ind w:left="527"/>
        <w:rPr>
          <w:rFonts w:eastAsia="ＭＳ ゴシック"/>
        </w:rPr>
      </w:pPr>
      <w:r w:rsidRPr="00DB4071">
        <w:rPr>
          <w:rFonts w:eastAsia="ＭＳ ゴシック"/>
        </w:rPr>
        <w:t>4.</w:t>
      </w:r>
      <w:r w:rsidR="0030593F" w:rsidRPr="00DB4071">
        <w:rPr>
          <w:rFonts w:eastAsia="ＭＳ ゴシック"/>
        </w:rPr>
        <w:t>中間</w:t>
      </w:r>
      <w:r w:rsidRPr="00DB4071">
        <w:rPr>
          <w:rFonts w:eastAsia="ＭＳ ゴシック"/>
        </w:rPr>
        <w:t>検査の段階</w:t>
      </w:r>
    </w:p>
    <w:p w14:paraId="03521AF2" w14:textId="039C4A72" w:rsidR="005F3673" w:rsidRPr="00DB4071" w:rsidRDefault="0030593F" w:rsidP="001B7D94">
      <w:pPr>
        <w:pStyle w:val="a2"/>
        <w:keepNext/>
        <w:ind w:left="527" w:firstLine="210"/>
        <w:rPr>
          <w:rFonts w:ascii="ＭＳ ゴシック" w:eastAsia="ＭＳ ゴシック" w:hAnsi="ＭＳ ゴシック"/>
        </w:rPr>
      </w:pPr>
      <w:r w:rsidRPr="00DB4071">
        <w:rPr>
          <w:rFonts w:ascii="ＭＳ ゴシック" w:eastAsia="ＭＳ ゴシック" w:hAnsi="ＭＳ ゴシック" w:hint="eastAsia"/>
        </w:rPr>
        <w:t>中間</w:t>
      </w:r>
      <w:r w:rsidR="005F3673" w:rsidRPr="00DB4071">
        <w:rPr>
          <w:rFonts w:ascii="ＭＳ ゴシック" w:eastAsia="ＭＳ ゴシック" w:hAnsi="ＭＳ ゴシック" w:hint="eastAsia"/>
        </w:rPr>
        <w:t>検査は</w:t>
      </w:r>
      <w:r w:rsidR="00C55D52" w:rsidRPr="00DB4071">
        <w:rPr>
          <w:rFonts w:ascii="ＭＳ ゴシック" w:eastAsia="ＭＳ ゴシック" w:hAnsi="ＭＳ ゴシック" w:hint="eastAsia"/>
        </w:rPr>
        <w:t>，</w:t>
      </w:r>
      <w:r w:rsidR="005F3673" w:rsidRPr="00DB4071">
        <w:rPr>
          <w:rFonts w:ascii="ＭＳ ゴシック" w:eastAsia="ＭＳ ゴシック" w:hAnsi="ＭＳ ゴシック" w:hint="eastAsia"/>
          <w:b/>
        </w:rPr>
        <w:t>設計図書</w:t>
      </w:r>
      <w:r w:rsidR="005F3673" w:rsidRPr="00DB4071">
        <w:rPr>
          <w:rFonts w:ascii="ＭＳ ゴシック" w:eastAsia="ＭＳ ゴシック" w:hAnsi="ＭＳ ゴシック" w:hint="eastAsia"/>
        </w:rPr>
        <w:t>において定められた段階において行うものとする。</w:t>
      </w:r>
    </w:p>
    <w:p w14:paraId="7FE078E5" w14:textId="46D35670" w:rsidR="005F3673" w:rsidRPr="00DB4071" w:rsidRDefault="005F3673" w:rsidP="00BA3F26">
      <w:pPr>
        <w:pStyle w:val="afffd"/>
        <w:keepNext w:val="0"/>
        <w:rPr>
          <w:rFonts w:eastAsia="ＭＳ ゴシック"/>
        </w:rPr>
      </w:pPr>
      <w:r w:rsidRPr="00DB4071">
        <w:rPr>
          <w:rFonts w:eastAsia="ＭＳ ゴシック"/>
        </w:rPr>
        <w:t>5.</w:t>
      </w:r>
      <w:r w:rsidR="0030593F" w:rsidRPr="00DB4071">
        <w:rPr>
          <w:rFonts w:eastAsia="ＭＳ ゴシック"/>
        </w:rPr>
        <w:t>中間</w:t>
      </w:r>
      <w:r w:rsidRPr="00DB4071">
        <w:rPr>
          <w:rFonts w:eastAsia="ＭＳ ゴシック"/>
        </w:rPr>
        <w:t>検査の時期選定</w:t>
      </w:r>
    </w:p>
    <w:p w14:paraId="618AF83B" w14:textId="49B137AD" w:rsidR="005F3673" w:rsidRPr="00DB4071" w:rsidRDefault="0030593F"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中間検査の時期選定は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監督職員が行うものとし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発注者は中間</w:t>
      </w:r>
      <w:r w:rsidR="005F3673" w:rsidRPr="00DB4071">
        <w:rPr>
          <w:rFonts w:ascii="ＭＳ ゴシック" w:eastAsia="ＭＳ ゴシック" w:hAnsi="ＭＳ ゴシック" w:hint="eastAsia"/>
        </w:rPr>
        <w:t>検査に先立って受注者</w:t>
      </w:r>
      <w:r w:rsidRPr="00DB4071">
        <w:rPr>
          <w:rFonts w:ascii="ＭＳ ゴシック" w:eastAsia="ＭＳ ゴシック" w:hAnsi="ＭＳ ゴシック" w:hint="eastAsia"/>
        </w:rPr>
        <w:t>に対して中間</w:t>
      </w:r>
      <w:r w:rsidR="005F3673" w:rsidRPr="00DB4071">
        <w:rPr>
          <w:rFonts w:ascii="ＭＳ ゴシック" w:eastAsia="ＭＳ ゴシック" w:hAnsi="ＭＳ ゴシック" w:hint="eastAsia"/>
        </w:rPr>
        <w:t>検査を実施する旨及び検査日を</w:t>
      </w:r>
      <w:r w:rsidR="005F3673" w:rsidRPr="00DB4071">
        <w:rPr>
          <w:rFonts w:ascii="ＭＳ ゴシック" w:eastAsia="ＭＳ ゴシック" w:hAnsi="ＭＳ ゴシック" w:hint="eastAsia"/>
          <w:b/>
        </w:rPr>
        <w:t>通知</w:t>
      </w:r>
      <w:r w:rsidR="005F3673" w:rsidRPr="00DB4071">
        <w:rPr>
          <w:rFonts w:ascii="ＭＳ ゴシック" w:eastAsia="ＭＳ ゴシック" w:hAnsi="ＭＳ ゴシック" w:hint="eastAsia"/>
        </w:rPr>
        <w:t>するものとする。</w:t>
      </w:r>
    </w:p>
    <w:p w14:paraId="2B61D6C3" w14:textId="77777777" w:rsidR="005F3673" w:rsidRPr="00DB4071" w:rsidRDefault="005F3673" w:rsidP="00BA3F26">
      <w:pPr>
        <w:pStyle w:val="afffd"/>
        <w:keepNext w:val="0"/>
        <w:rPr>
          <w:rFonts w:eastAsia="ＭＳ ゴシック"/>
        </w:rPr>
      </w:pPr>
      <w:r w:rsidRPr="00DB4071">
        <w:rPr>
          <w:rFonts w:eastAsia="ＭＳ ゴシック"/>
        </w:rPr>
        <w:t>6.検査内容</w:t>
      </w:r>
    </w:p>
    <w:p w14:paraId="6378BCD2" w14:textId="2AA336A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検査職員は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監督職員及び受注者の臨場の上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工事目的物を対象として</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と対比し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以下の各号に掲げる検査を行うものとする。</w:t>
      </w:r>
    </w:p>
    <w:p w14:paraId="29F0B728" w14:textId="4DE2385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1）工事の出来形について</w:t>
      </w:r>
      <w:r w:rsidR="00C55D52" w:rsidRPr="00DB4071">
        <w:rPr>
          <w:rFonts w:ascii="ＭＳ ゴシック" w:eastAsia="ＭＳ ゴシック" w:hAnsi="ＭＳ ゴシック"/>
        </w:rPr>
        <w:t>，</w:t>
      </w:r>
      <w:r w:rsidRPr="00DB4071">
        <w:rPr>
          <w:rFonts w:ascii="ＭＳ ゴシック" w:eastAsia="ＭＳ ゴシック" w:hAnsi="ＭＳ ゴシック"/>
        </w:rPr>
        <w:t>形状</w:t>
      </w:r>
      <w:r w:rsidR="00C55D52" w:rsidRPr="00DB4071">
        <w:rPr>
          <w:rFonts w:ascii="ＭＳ ゴシック" w:eastAsia="ＭＳ ゴシック" w:hAnsi="ＭＳ ゴシック"/>
        </w:rPr>
        <w:t>，</w:t>
      </w:r>
      <w:r w:rsidRPr="00DB4071">
        <w:rPr>
          <w:rFonts w:ascii="ＭＳ ゴシック" w:eastAsia="ＭＳ ゴシック" w:hAnsi="ＭＳ ゴシック"/>
        </w:rPr>
        <w:t>寸法</w:t>
      </w:r>
      <w:r w:rsidR="00C55D52" w:rsidRPr="00DB4071">
        <w:rPr>
          <w:rFonts w:ascii="ＭＳ ゴシック" w:eastAsia="ＭＳ ゴシック" w:hAnsi="ＭＳ ゴシック"/>
        </w:rPr>
        <w:t>，</w:t>
      </w:r>
      <w:r w:rsidRPr="00DB4071">
        <w:rPr>
          <w:rFonts w:ascii="ＭＳ ゴシック" w:eastAsia="ＭＳ ゴシック" w:hAnsi="ＭＳ ゴシック"/>
        </w:rPr>
        <w:t>精度</w:t>
      </w:r>
      <w:r w:rsidR="00C55D52" w:rsidRPr="00DB4071">
        <w:rPr>
          <w:rFonts w:ascii="ＭＳ ゴシック" w:eastAsia="ＭＳ ゴシック" w:hAnsi="ＭＳ ゴシック"/>
        </w:rPr>
        <w:t>，</w:t>
      </w:r>
      <w:r w:rsidRPr="00DB4071">
        <w:rPr>
          <w:rFonts w:ascii="ＭＳ ゴシック" w:eastAsia="ＭＳ ゴシック" w:hAnsi="ＭＳ ゴシック"/>
        </w:rPr>
        <w:t>数量</w:t>
      </w:r>
      <w:r w:rsidR="00C55D52" w:rsidRPr="00DB4071">
        <w:rPr>
          <w:rFonts w:ascii="ＭＳ ゴシック" w:eastAsia="ＭＳ ゴシック" w:hAnsi="ＭＳ ゴシック"/>
        </w:rPr>
        <w:t>，</w:t>
      </w:r>
      <w:r w:rsidRPr="00DB4071">
        <w:rPr>
          <w:rFonts w:ascii="ＭＳ ゴシック" w:eastAsia="ＭＳ ゴシック" w:hAnsi="ＭＳ ゴシック"/>
        </w:rPr>
        <w:t>品質及び出来ばえの検査を行う。</w:t>
      </w:r>
    </w:p>
    <w:p w14:paraId="12AF3E78" w14:textId="27BEA28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2）工事管理状況について</w:t>
      </w:r>
      <w:r w:rsidR="00C55D52" w:rsidRPr="00DB4071">
        <w:rPr>
          <w:rFonts w:ascii="ＭＳ ゴシック" w:eastAsia="ＭＳ ゴシック" w:hAnsi="ＭＳ ゴシック"/>
        </w:rPr>
        <w:t>，</w:t>
      </w:r>
      <w:r w:rsidRPr="00DB4071">
        <w:rPr>
          <w:rFonts w:ascii="ＭＳ ゴシック" w:eastAsia="ＭＳ ゴシック" w:hAnsi="ＭＳ ゴシック"/>
        </w:rPr>
        <w:t>書類</w:t>
      </w:r>
      <w:r w:rsidR="00C55D52" w:rsidRPr="00DB4071">
        <w:rPr>
          <w:rFonts w:ascii="ＭＳ ゴシック" w:eastAsia="ＭＳ ゴシック" w:hAnsi="ＭＳ ゴシック"/>
        </w:rPr>
        <w:t>，</w:t>
      </w:r>
      <w:r w:rsidRPr="00DB4071">
        <w:rPr>
          <w:rFonts w:ascii="ＭＳ ゴシック" w:eastAsia="ＭＳ ゴシック" w:hAnsi="ＭＳ ゴシック"/>
        </w:rPr>
        <w:t>記録及び写真等を参考にして検査を行う。</w:t>
      </w:r>
    </w:p>
    <w:p w14:paraId="67FC3943" w14:textId="77777777" w:rsidR="005F3673" w:rsidRPr="00DB4071" w:rsidRDefault="005F3673" w:rsidP="00BA3F26">
      <w:pPr>
        <w:pStyle w:val="afffd"/>
        <w:keepNext w:val="0"/>
        <w:rPr>
          <w:rFonts w:eastAsia="ＭＳ ゴシック"/>
        </w:rPr>
      </w:pPr>
      <w:r w:rsidRPr="00DB4071">
        <w:rPr>
          <w:rFonts w:eastAsia="ＭＳ ゴシック"/>
        </w:rPr>
        <w:t>7.適用規定</w:t>
      </w:r>
    </w:p>
    <w:p w14:paraId="522DBDF8" w14:textId="2B21F53D" w:rsidR="005F3673" w:rsidRPr="00DB4071" w:rsidRDefault="0030593F"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当該</w:t>
      </w:r>
      <w:r w:rsidR="005F3673" w:rsidRPr="00DB4071">
        <w:rPr>
          <w:rFonts w:ascii="ＭＳ ゴシック" w:eastAsia="ＭＳ ゴシック" w:hAnsi="ＭＳ ゴシック" w:hint="eastAsia"/>
        </w:rPr>
        <w:t>検査については</w:t>
      </w:r>
      <w:r w:rsidR="00C55D52" w:rsidRPr="00DB4071">
        <w:rPr>
          <w:rFonts w:ascii="ＭＳ ゴシック" w:eastAsia="ＭＳ ゴシック" w:hAnsi="ＭＳ ゴシック" w:hint="eastAsia"/>
        </w:rPr>
        <w:t>，</w:t>
      </w:r>
      <w:r w:rsidR="005F3673" w:rsidRPr="00DB4071">
        <w:rPr>
          <w:rFonts w:ascii="ＭＳ ゴシック" w:eastAsia="ＭＳ ゴシック" w:hAnsi="ＭＳ ゴシック" w:hint="eastAsia"/>
        </w:rPr>
        <w:t>第</w:t>
      </w:r>
      <w:r w:rsidR="005F3673" w:rsidRPr="00DB4071">
        <w:rPr>
          <w:rFonts w:ascii="ＭＳ ゴシック" w:eastAsia="ＭＳ ゴシック" w:hAnsi="ＭＳ ゴシック"/>
        </w:rPr>
        <w:t>3編3-1-1-6監督職員による</w:t>
      </w:r>
      <w:r w:rsidR="005F3673" w:rsidRPr="00DB4071">
        <w:rPr>
          <w:rFonts w:ascii="ＭＳ ゴシック" w:eastAsia="ＭＳ ゴシック" w:hAnsi="ＭＳ ゴシック"/>
          <w:b/>
        </w:rPr>
        <w:t>確認</w:t>
      </w:r>
      <w:r w:rsidR="005F3673" w:rsidRPr="00DB4071">
        <w:rPr>
          <w:rFonts w:ascii="ＭＳ ゴシック" w:eastAsia="ＭＳ ゴシック" w:hAnsi="ＭＳ ゴシック"/>
        </w:rPr>
        <w:t>及び</w:t>
      </w:r>
      <w:r w:rsidR="005F3673" w:rsidRPr="00DB4071">
        <w:rPr>
          <w:rFonts w:ascii="ＭＳ ゴシック" w:eastAsia="ＭＳ ゴシック" w:hAnsi="ＭＳ ゴシック"/>
          <w:b/>
        </w:rPr>
        <w:t>立会</w:t>
      </w:r>
      <w:r w:rsidR="005F3673" w:rsidRPr="00DB4071">
        <w:rPr>
          <w:rFonts w:ascii="ＭＳ ゴシック" w:eastAsia="ＭＳ ゴシック" w:hAnsi="ＭＳ ゴシック"/>
        </w:rPr>
        <w:t>等第3項の規定を準用する。</w:t>
      </w:r>
    </w:p>
    <w:p w14:paraId="3FDDABE2" w14:textId="77777777" w:rsidR="005F3673" w:rsidRPr="00DB4071" w:rsidRDefault="005F3673" w:rsidP="00BA3F26">
      <w:pPr>
        <w:pStyle w:val="41"/>
        <w:keepNext w:val="0"/>
        <w:rPr>
          <w:rFonts w:eastAsia="ＭＳ ゴシック"/>
        </w:rPr>
      </w:pPr>
      <w:bookmarkStart w:id="35" w:name="_Toc62482340"/>
      <w:bookmarkStart w:id="36" w:name="_Toc64030750"/>
      <w:bookmarkStart w:id="37" w:name="_Toc98867515"/>
      <w:r w:rsidRPr="00DB4071">
        <w:rPr>
          <w:rFonts w:eastAsia="ＭＳ ゴシック"/>
          <w:color w:val="FF0000"/>
        </w:rPr>
        <w:t>3-1-1-</w:t>
      </w:r>
      <w:r w:rsidRPr="00DB4071">
        <w:rPr>
          <w:rFonts w:eastAsia="ＭＳ ゴシック" w:hint="eastAsia"/>
          <w:color w:val="FF0000"/>
        </w:rPr>
        <w:t>9</w:t>
      </w:r>
      <w:r w:rsidRPr="00DB4071">
        <w:rPr>
          <w:rFonts w:eastAsia="ＭＳ ゴシック"/>
        </w:rPr>
        <w:t xml:space="preserve">　提出書類</w:t>
      </w:r>
      <w:bookmarkEnd w:id="35"/>
      <w:bookmarkEnd w:id="36"/>
      <w:bookmarkEnd w:id="37"/>
    </w:p>
    <w:p w14:paraId="3617E04F"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4D04FD0E" w14:textId="7B82B4E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書類を通達</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マニュアル及び様式集等により作成し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しなければならない。これに定めのないものは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する様式によらなければならない。</w:t>
      </w:r>
    </w:p>
    <w:p w14:paraId="536CF16E" w14:textId="77777777" w:rsidR="005F3673" w:rsidRPr="00DB4071" w:rsidRDefault="005F3673" w:rsidP="00BA3F26">
      <w:pPr>
        <w:pStyle w:val="afffd"/>
        <w:keepNext w:val="0"/>
        <w:rPr>
          <w:rFonts w:eastAsia="ＭＳ ゴシック"/>
        </w:rPr>
      </w:pPr>
      <w:r w:rsidRPr="00DB4071">
        <w:rPr>
          <w:rFonts w:eastAsia="ＭＳ ゴシック"/>
        </w:rPr>
        <w:t>2.設計図書に定めるもの</w:t>
      </w:r>
    </w:p>
    <w:p w14:paraId="1576DFA8" w14:textId="74D369C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契約書第</w:t>
      </w:r>
      <w:r w:rsidRPr="00DB4071">
        <w:rPr>
          <w:rFonts w:ascii="ＭＳ ゴシック" w:eastAsia="ＭＳ ゴシック" w:hAnsi="ＭＳ ゴシック"/>
        </w:rPr>
        <w:t>9条第5項に規定する「設計図書に定めるもの」とは請負代金額に係わる請求書</w:t>
      </w:r>
      <w:r w:rsidR="00C55D52" w:rsidRPr="00DB4071">
        <w:rPr>
          <w:rFonts w:ascii="ＭＳ ゴシック" w:eastAsia="ＭＳ ゴシック" w:hAnsi="ＭＳ ゴシック"/>
        </w:rPr>
        <w:t>，</w:t>
      </w:r>
      <w:r w:rsidRPr="00DB4071">
        <w:rPr>
          <w:rFonts w:ascii="ＭＳ ゴシック" w:eastAsia="ＭＳ ゴシック" w:hAnsi="ＭＳ ゴシック"/>
        </w:rPr>
        <w:t>代金代理受領諾申請書</w:t>
      </w:r>
      <w:r w:rsidR="00C55D52" w:rsidRPr="00DB4071">
        <w:rPr>
          <w:rFonts w:ascii="ＭＳ ゴシック" w:eastAsia="ＭＳ ゴシック" w:hAnsi="ＭＳ ゴシック"/>
        </w:rPr>
        <w:t>，</w:t>
      </w:r>
      <w:r w:rsidRPr="00DB4071">
        <w:rPr>
          <w:rFonts w:ascii="ＭＳ ゴシック" w:eastAsia="ＭＳ ゴシック" w:hAnsi="ＭＳ ゴシック"/>
        </w:rPr>
        <w:t>遅延利息請求書</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監督職員に関する措置請求に係わる書類及びその他現場説明の際指定した書類をいう。</w:t>
      </w:r>
    </w:p>
    <w:p w14:paraId="0C6EE994" w14:textId="77777777" w:rsidR="005F3673" w:rsidRPr="00DB4071" w:rsidRDefault="005F3673" w:rsidP="00BA3F26">
      <w:pPr>
        <w:pStyle w:val="41"/>
        <w:keepNext w:val="0"/>
        <w:rPr>
          <w:rFonts w:eastAsia="ＭＳ ゴシック"/>
        </w:rPr>
      </w:pPr>
      <w:bookmarkStart w:id="38" w:name="_Toc62482341"/>
      <w:bookmarkStart w:id="39" w:name="_Toc64030751"/>
      <w:bookmarkStart w:id="40" w:name="_Toc98867516"/>
      <w:r w:rsidRPr="00DB4071">
        <w:rPr>
          <w:rFonts w:eastAsia="ＭＳ ゴシック"/>
          <w:color w:val="FF0000"/>
        </w:rPr>
        <w:t>3-1-1-1</w:t>
      </w:r>
      <w:r w:rsidRPr="00DB4071">
        <w:rPr>
          <w:rFonts w:eastAsia="ＭＳ ゴシック" w:hint="eastAsia"/>
          <w:color w:val="FF0000"/>
        </w:rPr>
        <w:t>0</w:t>
      </w:r>
      <w:r w:rsidRPr="00DB4071">
        <w:rPr>
          <w:rFonts w:eastAsia="ＭＳ ゴシック"/>
        </w:rPr>
        <w:t xml:space="preserve">　創意工夫</w:t>
      </w:r>
      <w:bookmarkEnd w:id="38"/>
      <w:bookmarkEnd w:id="39"/>
      <w:bookmarkEnd w:id="40"/>
    </w:p>
    <w:p w14:paraId="1603996D" w14:textId="2C0DAE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自ら立案実施した創意工夫や地域社会への貢献として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特に</w:t>
      </w:r>
      <w:r w:rsidRPr="00DB4071">
        <w:rPr>
          <w:rFonts w:ascii="ＭＳ ゴシック" w:eastAsia="ＭＳ ゴシック" w:hAnsi="ＭＳ ゴシック" w:hint="eastAsia"/>
        </w:rPr>
        <w:t>評価できる項目について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工事完成時までに所定の様式により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する事ができる。</w:t>
      </w:r>
    </w:p>
    <w:p w14:paraId="2321A917"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r w:rsidRPr="00DB4071">
        <w:rPr>
          <w:rFonts w:ascii="ＭＳ ゴシック" w:eastAsia="ＭＳ ゴシック" w:hAnsi="ＭＳ ゴシック"/>
        </w:rPr>
        <w:br w:type="page"/>
      </w:r>
    </w:p>
    <w:p w14:paraId="5D609D90" w14:textId="77777777" w:rsidR="005F3673" w:rsidRPr="00DB4071" w:rsidRDefault="005F3673" w:rsidP="00BA3F26">
      <w:pPr>
        <w:pStyle w:val="21"/>
        <w:keepNext w:val="0"/>
        <w:rPr>
          <w:rFonts w:ascii="ＭＳ ゴシック" w:eastAsia="ＭＳ ゴシック" w:hAnsi="ＭＳ ゴシック"/>
        </w:rPr>
      </w:pPr>
      <w:bookmarkStart w:id="41" w:name="_Toc62482342"/>
      <w:bookmarkStart w:id="42" w:name="_Toc64030752"/>
      <w:bookmarkStart w:id="43" w:name="_Toc98867517"/>
      <w:r w:rsidRPr="00DB4071">
        <w:rPr>
          <w:rFonts w:ascii="ＭＳ ゴシック" w:eastAsia="ＭＳ ゴシック" w:hAnsi="ＭＳ ゴシック" w:hint="eastAsia"/>
        </w:rPr>
        <w:lastRenderedPageBreak/>
        <w:t>第</w:t>
      </w:r>
      <w:r w:rsidRPr="00DB4071">
        <w:rPr>
          <w:rFonts w:ascii="ＭＳ ゴシック" w:eastAsia="ＭＳ ゴシック" w:hAnsi="ＭＳ ゴシック"/>
        </w:rPr>
        <w:t>2章　一般施工</w:t>
      </w:r>
      <w:bookmarkEnd w:id="41"/>
      <w:bookmarkEnd w:id="42"/>
      <w:bookmarkEnd w:id="43"/>
    </w:p>
    <w:p w14:paraId="5E897EB8" w14:textId="77777777" w:rsidR="005F3673" w:rsidRPr="00DB4071" w:rsidRDefault="005F3673" w:rsidP="00BA3F26">
      <w:pPr>
        <w:pStyle w:val="a2"/>
        <w:ind w:firstLine="210"/>
        <w:rPr>
          <w:rFonts w:ascii="ＭＳ ゴシック" w:eastAsia="ＭＳ ゴシック" w:hAnsi="ＭＳ ゴシック"/>
        </w:rPr>
      </w:pPr>
    </w:p>
    <w:p w14:paraId="5BCF37C7" w14:textId="77777777" w:rsidR="005F3673" w:rsidRPr="00DB4071" w:rsidRDefault="005F3673" w:rsidP="00BA3F26">
      <w:pPr>
        <w:pStyle w:val="31"/>
        <w:keepNext w:val="0"/>
        <w:rPr>
          <w:rFonts w:eastAsia="ＭＳ ゴシック"/>
        </w:rPr>
      </w:pPr>
      <w:bookmarkStart w:id="44" w:name="_Toc62482343"/>
      <w:bookmarkStart w:id="45" w:name="_Toc64030753"/>
      <w:bookmarkStart w:id="46" w:name="_Toc98867518"/>
      <w:r w:rsidRPr="00DB4071">
        <w:rPr>
          <w:rFonts w:eastAsia="ＭＳ ゴシック" w:hint="eastAsia"/>
        </w:rPr>
        <w:t>第</w:t>
      </w:r>
      <w:r w:rsidRPr="00DB4071">
        <w:rPr>
          <w:rFonts w:eastAsia="ＭＳ ゴシック"/>
        </w:rPr>
        <w:t>1節　適用</w:t>
      </w:r>
      <w:bookmarkEnd w:id="44"/>
      <w:bookmarkEnd w:id="45"/>
      <w:bookmarkEnd w:id="46"/>
    </w:p>
    <w:p w14:paraId="379BAC74" w14:textId="77777777" w:rsidR="005F3673" w:rsidRPr="00DB4071" w:rsidRDefault="005F3673" w:rsidP="00BA3F26">
      <w:pPr>
        <w:pStyle w:val="afffd"/>
        <w:keepNext w:val="0"/>
        <w:rPr>
          <w:rFonts w:eastAsia="ＭＳ ゴシック"/>
        </w:rPr>
      </w:pPr>
      <w:r w:rsidRPr="00DB4071">
        <w:rPr>
          <w:rFonts w:eastAsia="ＭＳ ゴシック"/>
        </w:rPr>
        <w:t>1.適用工種</w:t>
      </w:r>
    </w:p>
    <w:p w14:paraId="6A33ABD7" w14:textId="10FF72E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本章は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各工事において共通的に使用する工種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石・ブロック積（張）工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一般舗装工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地盤改良工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工場製品輸送工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工場製作工（共通）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橋梁架設工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法面工（共通）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擁壁工（共通）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浚渫工（共通）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植栽維持工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床版工その他これらに類する工種について適用する。</w:t>
      </w:r>
    </w:p>
    <w:p w14:paraId="5B543ECE" w14:textId="77777777" w:rsidR="005F3673" w:rsidRPr="00DB4071" w:rsidRDefault="005F3673" w:rsidP="00BA3F26">
      <w:pPr>
        <w:pStyle w:val="afffd"/>
        <w:keepNext w:val="0"/>
        <w:rPr>
          <w:rFonts w:eastAsia="ＭＳ ゴシック"/>
        </w:rPr>
      </w:pPr>
      <w:r w:rsidRPr="00DB4071">
        <w:rPr>
          <w:rFonts w:eastAsia="ＭＳ ゴシック"/>
        </w:rPr>
        <w:t>2.適用規定</w:t>
      </w:r>
    </w:p>
    <w:p w14:paraId="49FA4DA9" w14:textId="690800F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本章に特に定めのない事項については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2編材料編及び第1編第3章無筋・鉄筋コンクリートの規定による。</w:t>
      </w:r>
    </w:p>
    <w:p w14:paraId="22822AA8" w14:textId="77777777" w:rsidR="005F3673" w:rsidRPr="00DB4071" w:rsidRDefault="005F3673" w:rsidP="00BA3F26">
      <w:pPr>
        <w:pStyle w:val="31"/>
        <w:keepNext w:val="0"/>
        <w:rPr>
          <w:rFonts w:eastAsia="ＭＳ ゴシック"/>
        </w:rPr>
      </w:pPr>
      <w:bookmarkStart w:id="47" w:name="_Toc62482344"/>
      <w:bookmarkStart w:id="48" w:name="_Toc64030754"/>
      <w:bookmarkStart w:id="49" w:name="_Toc98867519"/>
      <w:r w:rsidRPr="00DB4071">
        <w:rPr>
          <w:rFonts w:eastAsia="ＭＳ ゴシック" w:hint="eastAsia"/>
        </w:rPr>
        <w:t>第</w:t>
      </w:r>
      <w:r w:rsidRPr="00DB4071">
        <w:rPr>
          <w:rFonts w:eastAsia="ＭＳ ゴシック"/>
        </w:rPr>
        <w:t>2節　適用すべき諸基準</w:t>
      </w:r>
      <w:bookmarkEnd w:id="47"/>
      <w:bookmarkEnd w:id="48"/>
      <w:bookmarkEnd w:id="49"/>
    </w:p>
    <w:p w14:paraId="76AB35D6" w14:textId="717F69A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において特に定めのない事項については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以下の基準類による。これにより難い場合は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213D4589" w14:textId="69B3971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基準類と</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に相違がある場合は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原則として</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の規定に従うものとし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疑義がある場合は監督職員と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46A156BC"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日本道路協会　　道路橋示方書・同解説（Ⅰ共通編）</w:t>
      </w:r>
      <w:r w:rsidRPr="00DB4071">
        <w:rPr>
          <w:rFonts w:ascii="ＭＳ ゴシック" w:eastAsia="ＭＳ ゴシック" w:hAnsi="ＭＳ ゴシック"/>
          <w:color w:val="FF0000"/>
        </w:rPr>
        <w:tab/>
        <w:t>（平成29年11月）</w:t>
      </w:r>
    </w:p>
    <w:p w14:paraId="36894C74"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日本道路協会　　道路橋示方書・同解説（Ⅱ鋼橋・鋼部材編）</w:t>
      </w:r>
      <w:r w:rsidRPr="00DB4071">
        <w:rPr>
          <w:rFonts w:ascii="ＭＳ ゴシック" w:eastAsia="ＭＳ ゴシック" w:hAnsi="ＭＳ ゴシック"/>
          <w:color w:val="FF0000"/>
        </w:rPr>
        <w:tab/>
        <w:t>（平成29年11月）</w:t>
      </w:r>
    </w:p>
    <w:p w14:paraId="4C46D608"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日本道路協会　　道路橋示方書・同解説（Ⅳ下部構造編）</w:t>
      </w:r>
      <w:r w:rsidRPr="00DB4071">
        <w:rPr>
          <w:rFonts w:ascii="ＭＳ ゴシック" w:eastAsia="ＭＳ ゴシック" w:hAnsi="ＭＳ ゴシック"/>
          <w:color w:val="FF0000"/>
        </w:rPr>
        <w:tab/>
        <w:t>（平成29年11月）</w:t>
      </w:r>
    </w:p>
    <w:p w14:paraId="548DCD38"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日本道路協会　　鋼道路橋施工便覧</w:t>
      </w:r>
      <w:r w:rsidRPr="00DB4071">
        <w:rPr>
          <w:rFonts w:ascii="ＭＳ ゴシック" w:eastAsia="ＭＳ ゴシック" w:hAnsi="ＭＳ ゴシック"/>
          <w:color w:val="FF0000"/>
        </w:rPr>
        <w:tab/>
        <w:t>（令和2年9月）</w:t>
      </w:r>
    </w:p>
    <w:p w14:paraId="5F06AECA"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鋼道路橋防食便覧</w:t>
      </w:r>
      <w:r w:rsidRPr="00DB4071">
        <w:rPr>
          <w:rFonts w:ascii="ＭＳ ゴシック" w:eastAsia="ＭＳ ゴシック" w:hAnsi="ＭＳ ゴシック"/>
        </w:rPr>
        <w:tab/>
        <w:t>（平成26年3月）</w:t>
      </w:r>
    </w:p>
    <w:p w14:paraId="1E6C663C"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日本道路協会　　舗装調査・試験法便覧</w:t>
      </w:r>
      <w:r w:rsidRPr="00DB4071">
        <w:rPr>
          <w:rFonts w:ascii="ＭＳ ゴシック" w:eastAsia="ＭＳ ゴシック" w:hAnsi="ＭＳ ゴシック"/>
          <w:color w:val="FF0000"/>
        </w:rPr>
        <w:tab/>
        <w:t>（平成31年3月）</w:t>
      </w:r>
    </w:p>
    <w:p w14:paraId="3F9AC006"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アスファルト舗装工事共通仕様書解説</w:t>
      </w:r>
      <w:r w:rsidRPr="00DB4071">
        <w:rPr>
          <w:rFonts w:ascii="ＭＳ ゴシック" w:eastAsia="ＭＳ ゴシック" w:hAnsi="ＭＳ ゴシック"/>
        </w:rPr>
        <w:tab/>
        <w:t>（平成4年12月）</w:t>
      </w:r>
    </w:p>
    <w:p w14:paraId="2EC570CF"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転圧コンクリート舗装技術指針（案）</w:t>
      </w:r>
      <w:r w:rsidRPr="00DB4071">
        <w:rPr>
          <w:rFonts w:ascii="ＭＳ ゴシック" w:eastAsia="ＭＳ ゴシック" w:hAnsi="ＭＳ ゴシック"/>
        </w:rPr>
        <w:tab/>
        <w:t>（平成2年11月）</w:t>
      </w:r>
    </w:p>
    <w:p w14:paraId="67858BBD"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建設省　薬液注入工法による建設工事の施工に関する暫定指針</w:t>
      </w:r>
      <w:r w:rsidRPr="00DB4071">
        <w:rPr>
          <w:rFonts w:ascii="ＭＳ ゴシック" w:eastAsia="ＭＳ ゴシック" w:hAnsi="ＭＳ ゴシック"/>
        </w:rPr>
        <w:tab/>
        <w:t>（昭和49年7月）</w:t>
      </w:r>
    </w:p>
    <w:p w14:paraId="094ECA00"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建設省　薬液注入工事に係る施工管理等について</w:t>
      </w:r>
      <w:r w:rsidRPr="00DB4071">
        <w:rPr>
          <w:rFonts w:ascii="ＭＳ ゴシック" w:eastAsia="ＭＳ ゴシック" w:hAnsi="ＭＳ ゴシック"/>
        </w:rPr>
        <w:tab/>
        <w:t>（平成2年9月）</w:t>
      </w:r>
    </w:p>
    <w:p w14:paraId="2EA80A8A"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日本薬液注入協会　薬液注入工法の設計・施工指針</w:t>
      </w:r>
      <w:r w:rsidRPr="00DB4071">
        <w:rPr>
          <w:rFonts w:ascii="ＭＳ ゴシック" w:eastAsia="ＭＳ ゴシック" w:hAnsi="ＭＳ ゴシック"/>
        </w:rPr>
        <w:tab/>
        <w:t>（平成元年6月）</w:t>
      </w:r>
    </w:p>
    <w:p w14:paraId="7FA90DDF"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国土交通省　仮締切堤設置基準（案）</w:t>
      </w:r>
      <w:r w:rsidRPr="00DB4071">
        <w:rPr>
          <w:rFonts w:ascii="ＭＳ ゴシック" w:eastAsia="ＭＳ ゴシック" w:hAnsi="ＭＳ ゴシック"/>
        </w:rPr>
        <w:tab/>
        <w:t>（平成26年12月一部改正）</w:t>
      </w:r>
    </w:p>
    <w:p w14:paraId="138617A1"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環境省　水質汚濁に係る環境基準について</w:t>
      </w:r>
      <w:r w:rsidRPr="00DB4071">
        <w:rPr>
          <w:rFonts w:ascii="ＭＳ ゴシック" w:eastAsia="ＭＳ ゴシック" w:hAnsi="ＭＳ ゴシック"/>
          <w:color w:val="FF0000"/>
        </w:rPr>
        <w:tab/>
        <w:t>（平成31年3月）</w:t>
      </w:r>
    </w:p>
    <w:p w14:paraId="1A453975" w14:textId="2B347156"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日本道路協会　　防護柵の設置基準・同解説</w:t>
      </w:r>
      <w:r w:rsidRPr="00DB4071">
        <w:rPr>
          <w:rFonts w:ascii="ＭＳ ゴシック" w:eastAsia="ＭＳ ゴシック" w:hAnsi="ＭＳ ゴシック"/>
          <w:color w:val="FF0000"/>
        </w:rPr>
        <w:tab/>
      </w:r>
      <w:r w:rsidR="0030593F" w:rsidRPr="00DB4071">
        <w:rPr>
          <w:rFonts w:ascii="ＭＳ ゴシック" w:eastAsia="ＭＳ ゴシック" w:hAnsi="ＭＳ ゴシック"/>
          <w:color w:val="FF0000"/>
        </w:rPr>
        <w:t>（</w:t>
      </w:r>
      <w:r w:rsidR="0030593F" w:rsidRPr="00DB4071">
        <w:rPr>
          <w:rFonts w:ascii="ＭＳ ゴシック" w:eastAsia="ＭＳ ゴシック" w:hAnsi="ＭＳ ゴシック" w:hint="eastAsia"/>
          <w:color w:val="FF0000"/>
        </w:rPr>
        <w:t>令和3</w:t>
      </w:r>
      <w:r w:rsidRPr="00DB4071">
        <w:rPr>
          <w:rFonts w:ascii="ＭＳ ゴシック" w:eastAsia="ＭＳ ゴシック" w:hAnsi="ＭＳ ゴシック"/>
          <w:color w:val="FF0000"/>
        </w:rPr>
        <w:t>年</w:t>
      </w:r>
      <w:r w:rsidR="0030593F" w:rsidRPr="00DB4071">
        <w:rPr>
          <w:rFonts w:ascii="ＭＳ ゴシック" w:eastAsia="ＭＳ ゴシック" w:hAnsi="ＭＳ ゴシック" w:hint="eastAsia"/>
          <w:color w:val="FF0000"/>
        </w:rPr>
        <w:t>3</w:t>
      </w:r>
      <w:r w:rsidRPr="00DB4071">
        <w:rPr>
          <w:rFonts w:ascii="ＭＳ ゴシック" w:eastAsia="ＭＳ ゴシック" w:hAnsi="ＭＳ ゴシック"/>
          <w:color w:val="FF0000"/>
        </w:rPr>
        <w:t>月）</w:t>
      </w:r>
    </w:p>
    <w:p w14:paraId="6CB9F94B"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日本道路協会　　杭基礎施工便覧</w:t>
      </w:r>
      <w:r w:rsidRPr="00DB4071">
        <w:rPr>
          <w:rFonts w:ascii="ＭＳ ゴシック" w:eastAsia="ＭＳ ゴシック" w:hAnsi="ＭＳ ゴシック"/>
          <w:color w:val="FF0000"/>
        </w:rPr>
        <w:tab/>
        <w:t>（令和2年9月）</w:t>
      </w:r>
    </w:p>
    <w:p w14:paraId="359DB080"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全国特定法面保護協会　のり枠工の設計施工指針</w:t>
      </w:r>
      <w:r w:rsidRPr="00DB4071">
        <w:rPr>
          <w:rFonts w:ascii="ＭＳ ゴシック" w:eastAsia="ＭＳ ゴシック" w:hAnsi="ＭＳ ゴシック"/>
        </w:rPr>
        <w:tab/>
        <w:t>（平成25年10月）</w:t>
      </w:r>
    </w:p>
    <w:p w14:paraId="7D88FAE2"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地盤工学会　グラウンドアンカー設計・施工基準・同解説</w:t>
      </w:r>
      <w:r w:rsidRPr="00DB4071">
        <w:rPr>
          <w:rFonts w:ascii="ＭＳ ゴシック" w:eastAsia="ＭＳ ゴシック" w:hAnsi="ＭＳ ゴシック"/>
        </w:rPr>
        <w:tab/>
        <w:t>（平成24年5月）</w:t>
      </w:r>
    </w:p>
    <w:p w14:paraId="0B0DAEE2"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道路土工－軟弱地盤対策工指針</w:t>
      </w:r>
      <w:r w:rsidRPr="00DB4071">
        <w:rPr>
          <w:rFonts w:ascii="ＭＳ ゴシック" w:eastAsia="ＭＳ ゴシック" w:hAnsi="ＭＳ ゴシック"/>
        </w:rPr>
        <w:tab/>
        <w:t>（平成24年8月）</w:t>
      </w:r>
    </w:p>
    <w:p w14:paraId="26FAD478"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道路土工要綱</w:t>
      </w:r>
      <w:r w:rsidRPr="00DB4071">
        <w:rPr>
          <w:rFonts w:ascii="ＭＳ ゴシック" w:eastAsia="ＭＳ ゴシック" w:hAnsi="ＭＳ ゴシック"/>
        </w:rPr>
        <w:tab/>
        <w:t>（平成21年6月）</w:t>
      </w:r>
    </w:p>
    <w:p w14:paraId="7FB5B431"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道路土工－盛土工指針</w:t>
      </w:r>
      <w:r w:rsidRPr="00DB4071">
        <w:rPr>
          <w:rFonts w:ascii="ＭＳ ゴシック" w:eastAsia="ＭＳ ゴシック" w:hAnsi="ＭＳ ゴシック"/>
        </w:rPr>
        <w:tab/>
        <w:t>（平成22年4月）</w:t>
      </w:r>
    </w:p>
    <w:p w14:paraId="78CEA945"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道路土工－切土工・斜面安定工指針</w:t>
      </w:r>
      <w:r w:rsidRPr="00DB4071">
        <w:rPr>
          <w:rFonts w:ascii="ＭＳ ゴシック" w:eastAsia="ＭＳ ゴシック" w:hAnsi="ＭＳ ゴシック"/>
        </w:rPr>
        <w:tab/>
        <w:t>（平成21年6月）</w:t>
      </w:r>
    </w:p>
    <w:p w14:paraId="2B40A471"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道路土工－擁壁工指針</w:t>
      </w:r>
      <w:r w:rsidRPr="00DB4071">
        <w:rPr>
          <w:rFonts w:ascii="ＭＳ ゴシック" w:eastAsia="ＭＳ ゴシック" w:hAnsi="ＭＳ ゴシック"/>
        </w:rPr>
        <w:tab/>
        <w:t>（平成24年7月）</w:t>
      </w:r>
    </w:p>
    <w:p w14:paraId="69F15DF0"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道路土工－カルバート工指針</w:t>
      </w:r>
      <w:r w:rsidRPr="00DB4071">
        <w:rPr>
          <w:rFonts w:ascii="ＭＳ ゴシック" w:eastAsia="ＭＳ ゴシック" w:hAnsi="ＭＳ ゴシック"/>
        </w:rPr>
        <w:tab/>
        <w:t>（平成22年3月）</w:t>
      </w:r>
    </w:p>
    <w:p w14:paraId="6BADA6B0"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lastRenderedPageBreak/>
        <w:t>日本道路協会　　道路土工－仮設構造物工指針</w:t>
      </w:r>
      <w:r w:rsidRPr="00DB4071">
        <w:rPr>
          <w:rFonts w:ascii="ＭＳ ゴシック" w:eastAsia="ＭＳ ゴシック" w:hAnsi="ＭＳ ゴシック"/>
        </w:rPr>
        <w:tab/>
        <w:t>（平成11年3月）</w:t>
      </w:r>
    </w:p>
    <w:p w14:paraId="7FE09A5B"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斜面上の深礎基礎設計施工便覧</w:t>
      </w:r>
      <w:r w:rsidRPr="00DB4071">
        <w:rPr>
          <w:rFonts w:ascii="ＭＳ ゴシック" w:eastAsia="ＭＳ ゴシック" w:hAnsi="ＭＳ ゴシック"/>
        </w:rPr>
        <w:tab/>
        <w:t>（平成24年4月）</w:t>
      </w:r>
    </w:p>
    <w:p w14:paraId="668E8EF7"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舗装再生便覧</w:t>
      </w:r>
      <w:r w:rsidRPr="00DB4071">
        <w:rPr>
          <w:rFonts w:ascii="ＭＳ ゴシック" w:eastAsia="ＭＳ ゴシック" w:hAnsi="ＭＳ ゴシック"/>
        </w:rPr>
        <w:tab/>
        <w:t>（平成22年11月）</w:t>
      </w:r>
    </w:p>
    <w:p w14:paraId="060F87F4"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舗装施工便覧</w:t>
      </w:r>
      <w:r w:rsidRPr="00DB4071">
        <w:rPr>
          <w:rFonts w:ascii="ＭＳ ゴシック" w:eastAsia="ＭＳ ゴシック" w:hAnsi="ＭＳ ゴシック"/>
        </w:rPr>
        <w:tab/>
        <w:t>（平成18年2月）</w:t>
      </w:r>
    </w:p>
    <w:p w14:paraId="1CDF5689"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鋼管矢板基礎設計施工便覧</w:t>
      </w:r>
      <w:r w:rsidRPr="00DB4071">
        <w:rPr>
          <w:rFonts w:ascii="ＭＳ ゴシック" w:eastAsia="ＭＳ ゴシック" w:hAnsi="ＭＳ ゴシック"/>
        </w:rPr>
        <w:tab/>
        <w:t>（平成9年12月）</w:t>
      </w:r>
    </w:p>
    <w:p w14:paraId="3F0796C4"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建設省　トンネル工事における可燃性ガス対策について</w:t>
      </w:r>
      <w:r w:rsidRPr="00DB4071">
        <w:rPr>
          <w:rFonts w:ascii="ＭＳ ゴシック" w:eastAsia="ＭＳ ゴシック" w:hAnsi="ＭＳ ゴシック"/>
        </w:rPr>
        <w:tab/>
        <w:t>（昭和53年7月）</w:t>
      </w:r>
    </w:p>
    <w:p w14:paraId="212FC49B"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建設業労働災害防止協会　ずい道等建設工事における換気技術指針（換気技術の設計及び粉じん等の測定）</w:t>
      </w:r>
    </w:p>
    <w:p w14:paraId="40963B43"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rPr>
        <w:t xml:space="preserve"> </w:t>
      </w:r>
      <w:r w:rsidRPr="00DB4071">
        <w:rPr>
          <w:rFonts w:ascii="ＭＳ ゴシック" w:eastAsia="ＭＳ ゴシック" w:hAnsi="ＭＳ ゴシック"/>
        </w:rPr>
        <w:tab/>
        <w:t>（平成24年3月）</w:t>
      </w:r>
    </w:p>
    <w:p w14:paraId="5E6C41B8" w14:textId="0C2D680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建設省　道路付属物の基礎について</w:t>
      </w:r>
      <w:r w:rsidRPr="00DB4071">
        <w:rPr>
          <w:rFonts w:ascii="ＭＳ ゴシック" w:eastAsia="ＭＳ ゴシック" w:hAnsi="ＭＳ ゴシック"/>
        </w:rPr>
        <w:tab/>
        <w:t>（昭和50年7月）</w:t>
      </w:r>
    </w:p>
    <w:p w14:paraId="7A221B83" w14:textId="6631BE2F" w:rsidR="005F3673" w:rsidRPr="00DB4071" w:rsidRDefault="004A7DD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日本道路協会　道路標識設置基準・同解説</w:t>
      </w:r>
      <w:r w:rsidR="005F3673" w:rsidRPr="00DB4071">
        <w:rPr>
          <w:rFonts w:ascii="ＭＳ ゴシック" w:eastAsia="ＭＳ ゴシック" w:hAnsi="ＭＳ ゴシック"/>
          <w:color w:val="FF0000"/>
        </w:rPr>
        <w:tab/>
        <w:t>（</w:t>
      </w:r>
      <w:r w:rsidRPr="00DB4071">
        <w:rPr>
          <w:rFonts w:ascii="ＭＳ ゴシック" w:eastAsia="ＭＳ ゴシック" w:hAnsi="ＭＳ ゴシック" w:hint="eastAsia"/>
          <w:color w:val="FF0000"/>
        </w:rPr>
        <w:t>令和</w:t>
      </w:r>
      <w:r w:rsidRPr="00DB4071">
        <w:rPr>
          <w:rFonts w:ascii="ＭＳ ゴシック" w:eastAsia="ＭＳ ゴシック" w:hAnsi="ＭＳ ゴシック"/>
          <w:color w:val="FF0000"/>
        </w:rPr>
        <w:t>2年6月</w:t>
      </w:r>
      <w:r w:rsidR="005F3673" w:rsidRPr="00DB4071">
        <w:rPr>
          <w:rFonts w:ascii="ＭＳ ゴシック" w:eastAsia="ＭＳ ゴシック" w:hAnsi="ＭＳ ゴシック"/>
          <w:color w:val="FF0000"/>
        </w:rPr>
        <w:t>）</w:t>
      </w:r>
    </w:p>
    <w:p w14:paraId="09867178"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日本道路協会　視線誘導標設置基準・同解説</w:t>
      </w:r>
      <w:r w:rsidRPr="00DB4071">
        <w:rPr>
          <w:rFonts w:ascii="ＭＳ ゴシック" w:eastAsia="ＭＳ ゴシック" w:hAnsi="ＭＳ ゴシック"/>
        </w:rPr>
        <w:tab/>
        <w:t>（昭和59年10月）</w:t>
      </w:r>
    </w:p>
    <w:p w14:paraId="05BBCC42"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建設省　土木構造物設計マニュアル（案）</w:t>
      </w:r>
      <w:r w:rsidRPr="00DB4071">
        <w:rPr>
          <w:rFonts w:ascii="ＭＳ ゴシック" w:eastAsia="ＭＳ ゴシック" w:hAnsi="ＭＳ ゴシック"/>
        </w:rPr>
        <w:t>[土工構造物・橋梁編]</w:t>
      </w:r>
      <w:r w:rsidRPr="00DB4071">
        <w:rPr>
          <w:rFonts w:ascii="ＭＳ ゴシック" w:eastAsia="ＭＳ ゴシック" w:hAnsi="ＭＳ ゴシック"/>
        </w:rPr>
        <w:tab/>
        <w:t>（平成11年11月）</w:t>
      </w:r>
    </w:p>
    <w:p w14:paraId="1097B448" w14:textId="77777777" w:rsidR="005F3673" w:rsidRPr="00DB4071" w:rsidRDefault="005F3673" w:rsidP="00BA3F26">
      <w:pPr>
        <w:pStyle w:val="affff2"/>
        <w:ind w:left="315"/>
        <w:rPr>
          <w:rFonts w:ascii="ＭＳ ゴシック" w:eastAsia="ＭＳ ゴシック" w:hAnsi="ＭＳ ゴシック"/>
        </w:rPr>
      </w:pPr>
      <w:bookmarkStart w:id="50" w:name="_Hlk62746221"/>
      <w:bookmarkStart w:id="51" w:name="_Hlk62746236"/>
      <w:bookmarkStart w:id="52" w:name="_Hlk62746162"/>
      <w:r w:rsidRPr="00DB4071">
        <w:rPr>
          <w:rFonts w:ascii="ＭＳ ゴシック" w:eastAsia="ＭＳ ゴシック" w:hAnsi="ＭＳ ゴシック" w:hint="eastAsia"/>
        </w:rPr>
        <w:t>建設省　土木構造物設計マニュアル（案）に係わる設計・施工の手引き</w:t>
      </w:r>
      <w:r w:rsidRPr="00DB4071">
        <w:rPr>
          <w:rFonts w:ascii="ＭＳ ゴシック" w:eastAsia="ＭＳ ゴシック" w:hAnsi="ＭＳ ゴシック"/>
        </w:rPr>
        <w:t>（案）</w:t>
      </w:r>
    </w:p>
    <w:bookmarkEnd w:id="50"/>
    <w:p w14:paraId="26EBD964"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rPr>
        <w:t>[ボックスカルバート・擁壁編]</w:t>
      </w:r>
      <w:r w:rsidRPr="00DB4071">
        <w:rPr>
          <w:rFonts w:ascii="ＭＳ ゴシック" w:eastAsia="ＭＳ ゴシック" w:hAnsi="ＭＳ ゴシック"/>
        </w:rPr>
        <w:tab/>
        <w:t>（平成11年11月</w:t>
      </w:r>
      <w:bookmarkEnd w:id="51"/>
      <w:r w:rsidRPr="00DB4071">
        <w:rPr>
          <w:rFonts w:ascii="ＭＳ ゴシック" w:eastAsia="ＭＳ ゴシック" w:hAnsi="ＭＳ ゴシック"/>
        </w:rPr>
        <w:t>）</w:t>
      </w:r>
    </w:p>
    <w:bookmarkEnd w:id="52"/>
    <w:p w14:paraId="40FFA3C0"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国土交通省　建設副産物適正処理推進要綱</w:t>
      </w:r>
      <w:r w:rsidRPr="00DB4071">
        <w:rPr>
          <w:rFonts w:ascii="ＭＳ ゴシック" w:eastAsia="ＭＳ ゴシック" w:hAnsi="ＭＳ ゴシック"/>
        </w:rPr>
        <w:tab/>
        <w:t>（平成14年5月）</w:t>
      </w:r>
    </w:p>
    <w:p w14:paraId="2A39CF19"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厚生労働省　ずい道等建設工事における粉じん対策に関するガイドライン</w:t>
      </w:r>
    </w:p>
    <w:p w14:paraId="06CABD77"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color w:val="FF0000"/>
        </w:rPr>
        <w:t xml:space="preserve"> </w:t>
      </w:r>
      <w:r w:rsidRPr="00DB4071">
        <w:rPr>
          <w:rFonts w:ascii="ＭＳ ゴシック" w:eastAsia="ＭＳ ゴシック" w:hAnsi="ＭＳ ゴシック"/>
          <w:color w:val="FF0000"/>
        </w:rPr>
        <w:tab/>
        <w:t>（</w:t>
      </w:r>
      <w:r w:rsidRPr="00DB4071">
        <w:rPr>
          <w:rFonts w:ascii="ＭＳ ゴシック" w:eastAsia="ＭＳ ゴシック" w:hAnsi="ＭＳ ゴシック" w:hint="eastAsia"/>
          <w:color w:val="FF0000"/>
        </w:rPr>
        <w:t>令和2</w:t>
      </w:r>
      <w:r w:rsidRPr="00DB4071">
        <w:rPr>
          <w:rFonts w:ascii="ＭＳ ゴシック" w:eastAsia="ＭＳ ゴシック" w:hAnsi="ＭＳ ゴシック"/>
          <w:color w:val="FF0000"/>
        </w:rPr>
        <w:t>年</w:t>
      </w:r>
      <w:r w:rsidRPr="00DB4071">
        <w:rPr>
          <w:rFonts w:ascii="ＭＳ ゴシック" w:eastAsia="ＭＳ ゴシック" w:hAnsi="ＭＳ ゴシック" w:hint="eastAsia"/>
          <w:color w:val="FF0000"/>
        </w:rPr>
        <w:t>7</w:t>
      </w:r>
      <w:r w:rsidRPr="00DB4071">
        <w:rPr>
          <w:rFonts w:ascii="ＭＳ ゴシック" w:eastAsia="ＭＳ ゴシック" w:hAnsi="ＭＳ ゴシック"/>
          <w:color w:val="FF0000"/>
        </w:rPr>
        <w:t>月）</w:t>
      </w:r>
    </w:p>
    <w:p w14:paraId="2AD3275E"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国土交通省　土木構造物設計マニュアル（案）</w:t>
      </w:r>
      <w:r w:rsidRPr="00DB4071">
        <w:rPr>
          <w:rFonts w:ascii="ＭＳ ゴシック" w:eastAsia="ＭＳ ゴシック" w:hAnsi="ＭＳ ゴシック"/>
        </w:rPr>
        <w:t>[樋門編]</w:t>
      </w:r>
      <w:r w:rsidRPr="00DB4071">
        <w:rPr>
          <w:rFonts w:ascii="ＭＳ ゴシック" w:eastAsia="ＭＳ ゴシック" w:hAnsi="ＭＳ ゴシック"/>
        </w:rPr>
        <w:tab/>
        <w:t>（平成13年12月）</w:t>
      </w:r>
    </w:p>
    <w:p w14:paraId="019A1047"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国土交通省　土木構造物設計マニュアル（案）に係わる設計・施工の手引き（案）（樋門編）</w:t>
      </w:r>
    </w:p>
    <w:p w14:paraId="0E6F2014"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rPr>
        <w:t xml:space="preserve"> </w:t>
      </w:r>
      <w:r w:rsidRPr="00DB4071">
        <w:rPr>
          <w:rFonts w:ascii="ＭＳ ゴシック" w:eastAsia="ＭＳ ゴシック" w:hAnsi="ＭＳ ゴシック"/>
        </w:rPr>
        <w:tab/>
        <w:t>（平成13年12月）</w:t>
      </w:r>
    </w:p>
    <w:p w14:paraId="582E6027"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国土交通省　道路土工構造物技術基準</w:t>
      </w:r>
      <w:r w:rsidRPr="00DB4071">
        <w:rPr>
          <w:rFonts w:ascii="ＭＳ ゴシック" w:eastAsia="ＭＳ ゴシック" w:hAnsi="ＭＳ ゴシック"/>
          <w:color w:val="FF0000"/>
        </w:rPr>
        <w:tab/>
        <w:t>（平成27年3月）</w:t>
      </w:r>
    </w:p>
    <w:p w14:paraId="062BA90D" w14:textId="77777777" w:rsidR="005F3673" w:rsidRPr="00DB4071" w:rsidRDefault="005F3673" w:rsidP="00BA3F26">
      <w:pPr>
        <w:pStyle w:val="affff2"/>
        <w:ind w:left="315"/>
        <w:rPr>
          <w:rFonts w:ascii="ＭＳ ゴシック" w:eastAsia="ＭＳ ゴシック" w:hAnsi="ＭＳ ゴシック"/>
        </w:rPr>
      </w:pPr>
      <w:bookmarkStart w:id="53" w:name="_Hlk62745911"/>
      <w:r w:rsidRPr="00DB4071">
        <w:rPr>
          <w:rFonts w:ascii="ＭＳ ゴシック" w:eastAsia="ＭＳ ゴシック" w:hAnsi="ＭＳ ゴシック" w:hint="eastAsia"/>
        </w:rPr>
        <w:t>労働省　騒音障害防止のためのガイドライン</w:t>
      </w:r>
      <w:r w:rsidRPr="00DB4071">
        <w:rPr>
          <w:rFonts w:ascii="ＭＳ ゴシック" w:eastAsia="ＭＳ ゴシック" w:hAnsi="ＭＳ ゴシック"/>
        </w:rPr>
        <w:tab/>
        <w:t>（平成4年10月）</w:t>
      </w:r>
    </w:p>
    <w:bookmarkEnd w:id="53"/>
    <w:p w14:paraId="540110AB" w14:textId="77777777" w:rsidR="005F3673" w:rsidRPr="00DB4071" w:rsidRDefault="005F3673" w:rsidP="00BA3F26">
      <w:pPr>
        <w:pStyle w:val="affff2"/>
        <w:ind w:left="315"/>
        <w:rPr>
          <w:rFonts w:ascii="ＭＳ ゴシック" w:eastAsia="ＭＳ ゴシック" w:hAnsi="ＭＳ ゴシック"/>
        </w:rPr>
      </w:pPr>
      <w:r w:rsidRPr="00DB4071">
        <w:rPr>
          <w:rFonts w:ascii="ＭＳ ゴシック" w:eastAsia="ＭＳ ゴシック" w:hAnsi="ＭＳ ゴシック" w:hint="eastAsia"/>
        </w:rPr>
        <w:t>厚生労働省　手すり先行工法等に関するガイドライン</w:t>
      </w:r>
      <w:r w:rsidRPr="00DB4071">
        <w:rPr>
          <w:rFonts w:ascii="ＭＳ ゴシック" w:eastAsia="ＭＳ ゴシック" w:hAnsi="ＭＳ ゴシック"/>
        </w:rPr>
        <w:tab/>
        <w:t>（平成21年4月）</w:t>
      </w:r>
    </w:p>
    <w:p w14:paraId="47E94BC2" w14:textId="77777777" w:rsidR="005F3673" w:rsidRPr="00DB4071" w:rsidRDefault="005F3673" w:rsidP="00BA3F26">
      <w:pPr>
        <w:pStyle w:val="affff2"/>
        <w:ind w:left="315"/>
        <w:rPr>
          <w:rFonts w:ascii="ＭＳ ゴシック" w:eastAsia="ＭＳ ゴシック" w:hAnsi="ＭＳ ゴシック"/>
          <w:color w:val="FF0000"/>
        </w:rPr>
      </w:pPr>
      <w:r w:rsidRPr="00DB4071">
        <w:rPr>
          <w:rFonts w:ascii="ＭＳ ゴシック" w:eastAsia="ＭＳ ゴシック" w:hAnsi="ＭＳ ゴシック" w:hint="eastAsia"/>
          <w:color w:val="FF0000"/>
        </w:rPr>
        <w:t>土木学会　コンクリート標準示方書（規準編）</w:t>
      </w:r>
      <w:r w:rsidRPr="00DB4071">
        <w:rPr>
          <w:rFonts w:ascii="ＭＳ ゴシック" w:eastAsia="ＭＳ ゴシック" w:hAnsi="ＭＳ ゴシック"/>
          <w:color w:val="FF0000"/>
        </w:rPr>
        <w:tab/>
        <w:t>（平成30年10月）</w:t>
      </w:r>
    </w:p>
    <w:p w14:paraId="5C0C30EF" w14:textId="77777777" w:rsidR="005F3673" w:rsidRPr="00DB4071" w:rsidRDefault="005F3673" w:rsidP="00BA3F26">
      <w:pPr>
        <w:pStyle w:val="31"/>
        <w:keepNext w:val="0"/>
        <w:rPr>
          <w:rFonts w:eastAsia="ＭＳ ゴシック"/>
        </w:rPr>
      </w:pPr>
      <w:bookmarkStart w:id="54" w:name="_Toc62482345"/>
      <w:bookmarkStart w:id="55" w:name="_Toc64030755"/>
      <w:bookmarkStart w:id="56" w:name="_Toc98867520"/>
      <w:r w:rsidRPr="00DB4071">
        <w:rPr>
          <w:rFonts w:eastAsia="ＭＳ ゴシック" w:hint="eastAsia"/>
        </w:rPr>
        <w:t>第</w:t>
      </w:r>
      <w:r w:rsidRPr="00DB4071">
        <w:rPr>
          <w:rFonts w:eastAsia="ＭＳ ゴシック"/>
        </w:rPr>
        <w:t>3節　共通的工種</w:t>
      </w:r>
      <w:bookmarkEnd w:id="54"/>
      <w:bookmarkEnd w:id="55"/>
      <w:bookmarkEnd w:id="56"/>
    </w:p>
    <w:p w14:paraId="5ABE2A66" w14:textId="77777777" w:rsidR="005F3673" w:rsidRPr="00DB4071" w:rsidRDefault="005F3673" w:rsidP="00BA3F26">
      <w:pPr>
        <w:pStyle w:val="41"/>
        <w:keepNext w:val="0"/>
        <w:rPr>
          <w:rFonts w:eastAsia="ＭＳ ゴシック"/>
        </w:rPr>
      </w:pPr>
      <w:bookmarkStart w:id="57" w:name="_Toc62482346"/>
      <w:bookmarkStart w:id="58" w:name="_Toc64030756"/>
      <w:bookmarkStart w:id="59" w:name="_Toc98867521"/>
      <w:r w:rsidRPr="00DB4071">
        <w:rPr>
          <w:rFonts w:eastAsia="ＭＳ ゴシック"/>
        </w:rPr>
        <w:t>3-2-3-1　一般事項</w:t>
      </w:r>
      <w:bookmarkEnd w:id="57"/>
      <w:bookmarkEnd w:id="58"/>
      <w:bookmarkEnd w:id="59"/>
    </w:p>
    <w:p w14:paraId="4C6D6245" w14:textId="1D40513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各工事に共通的に使用する工種として作業土工（床掘り・埋戻し）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矢板工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縁石工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小型標識工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防止柵工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路側防護柵工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区画線工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道路付属物工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コンクリート面塗装工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プレテンション桁製作工（購入工）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ポストテンション桁製作工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プレキャストセグメント主桁組立工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PCホロースラブ製作工</w:t>
      </w:r>
      <w:r w:rsidR="00C55D52" w:rsidRPr="00DB4071">
        <w:rPr>
          <w:rFonts w:ascii="ＭＳ ゴシック" w:eastAsia="ＭＳ ゴシック" w:hAnsi="ＭＳ ゴシック"/>
        </w:rPr>
        <w:t>，</w:t>
      </w:r>
      <w:r w:rsidRPr="00DB4071">
        <w:rPr>
          <w:rFonts w:ascii="ＭＳ ゴシック" w:eastAsia="ＭＳ ゴシック" w:hAnsi="ＭＳ ゴシック"/>
        </w:rPr>
        <w:t>PC箱桁製作工</w:t>
      </w:r>
      <w:r w:rsidR="00C55D52" w:rsidRPr="00DB4071">
        <w:rPr>
          <w:rFonts w:ascii="ＭＳ ゴシック" w:eastAsia="ＭＳ ゴシック" w:hAnsi="ＭＳ ゴシック"/>
        </w:rPr>
        <w:t>，</w:t>
      </w:r>
      <w:r w:rsidRPr="00DB4071">
        <w:rPr>
          <w:rFonts w:ascii="ＭＳ ゴシック" w:eastAsia="ＭＳ ゴシック" w:hAnsi="ＭＳ ゴシック"/>
        </w:rPr>
        <w:t>根固めブロック工</w:t>
      </w:r>
      <w:r w:rsidR="00C55D52" w:rsidRPr="00DB4071">
        <w:rPr>
          <w:rFonts w:ascii="ＭＳ ゴシック" w:eastAsia="ＭＳ ゴシック" w:hAnsi="ＭＳ ゴシック"/>
        </w:rPr>
        <w:t>，</w:t>
      </w:r>
      <w:r w:rsidRPr="00DB4071">
        <w:rPr>
          <w:rFonts w:ascii="ＭＳ ゴシック" w:eastAsia="ＭＳ ゴシック" w:hAnsi="ＭＳ ゴシック"/>
        </w:rPr>
        <w:t>沈床工</w:t>
      </w:r>
      <w:r w:rsidR="00C55D52" w:rsidRPr="00DB4071">
        <w:rPr>
          <w:rFonts w:ascii="ＭＳ ゴシック" w:eastAsia="ＭＳ ゴシック" w:hAnsi="ＭＳ ゴシック"/>
        </w:rPr>
        <w:t>，</w:t>
      </w:r>
      <w:r w:rsidRPr="00DB4071">
        <w:rPr>
          <w:rFonts w:ascii="ＭＳ ゴシック" w:eastAsia="ＭＳ ゴシック" w:hAnsi="ＭＳ ゴシック"/>
        </w:rPr>
        <w:t>捨石工</w:t>
      </w:r>
      <w:r w:rsidR="00C55D52" w:rsidRPr="00DB4071">
        <w:rPr>
          <w:rFonts w:ascii="ＭＳ ゴシック" w:eastAsia="ＭＳ ゴシック" w:hAnsi="ＭＳ ゴシック"/>
        </w:rPr>
        <w:t>，</w:t>
      </w:r>
      <w:r w:rsidRPr="00DB4071">
        <w:rPr>
          <w:rFonts w:ascii="ＭＳ ゴシック" w:eastAsia="ＭＳ ゴシック" w:hAnsi="ＭＳ ゴシック"/>
        </w:rPr>
        <w:t>笠コンクリート工</w:t>
      </w:r>
      <w:r w:rsidR="00C55D52" w:rsidRPr="00DB4071">
        <w:rPr>
          <w:rFonts w:ascii="ＭＳ ゴシック" w:eastAsia="ＭＳ ゴシック" w:hAnsi="ＭＳ ゴシック"/>
        </w:rPr>
        <w:t>，</w:t>
      </w:r>
      <w:r w:rsidRPr="00DB4071">
        <w:rPr>
          <w:rFonts w:ascii="ＭＳ ゴシック" w:eastAsia="ＭＳ ゴシック" w:hAnsi="ＭＳ ゴシック"/>
        </w:rPr>
        <w:t>ハンドホール工</w:t>
      </w:r>
      <w:r w:rsidR="00C55D52" w:rsidRPr="00DB4071">
        <w:rPr>
          <w:rFonts w:ascii="ＭＳ ゴシック" w:eastAsia="ＭＳ ゴシック" w:hAnsi="ＭＳ ゴシック"/>
        </w:rPr>
        <w:t>，</w:t>
      </w:r>
      <w:r w:rsidRPr="00DB4071">
        <w:rPr>
          <w:rFonts w:ascii="ＭＳ ゴシック" w:eastAsia="ＭＳ ゴシック" w:hAnsi="ＭＳ ゴシック"/>
        </w:rPr>
        <w:t>階段工</w:t>
      </w:r>
      <w:r w:rsidR="00C55D52" w:rsidRPr="00DB4071">
        <w:rPr>
          <w:rFonts w:ascii="ＭＳ ゴシック" w:eastAsia="ＭＳ ゴシック" w:hAnsi="ＭＳ ゴシック"/>
        </w:rPr>
        <w:t>，</w:t>
      </w:r>
      <w:r w:rsidRPr="00DB4071">
        <w:rPr>
          <w:rFonts w:ascii="ＭＳ ゴシック" w:eastAsia="ＭＳ ゴシック" w:hAnsi="ＭＳ ゴシック"/>
        </w:rPr>
        <w:t>現場継手工</w:t>
      </w:r>
      <w:r w:rsidR="00C55D52" w:rsidRPr="00DB4071">
        <w:rPr>
          <w:rFonts w:ascii="ＭＳ ゴシック" w:eastAsia="ＭＳ ゴシック" w:hAnsi="ＭＳ ゴシック"/>
        </w:rPr>
        <w:t>，</w:t>
      </w:r>
      <w:r w:rsidRPr="00DB4071">
        <w:rPr>
          <w:rFonts w:ascii="ＭＳ ゴシック" w:eastAsia="ＭＳ ゴシック" w:hAnsi="ＭＳ ゴシック"/>
        </w:rPr>
        <w:t>伸縮装置工</w:t>
      </w:r>
      <w:r w:rsidR="00C55D52" w:rsidRPr="00DB4071">
        <w:rPr>
          <w:rFonts w:ascii="ＭＳ ゴシック" w:eastAsia="ＭＳ ゴシック" w:hAnsi="ＭＳ ゴシック"/>
        </w:rPr>
        <w:t>，</w:t>
      </w:r>
      <w:r w:rsidRPr="00DB4071">
        <w:rPr>
          <w:rFonts w:ascii="ＭＳ ゴシック" w:eastAsia="ＭＳ ゴシック" w:hAnsi="ＭＳ ゴシック"/>
        </w:rPr>
        <w:t>銘板工</w:t>
      </w:r>
      <w:r w:rsidR="00C55D52" w:rsidRPr="00DB4071">
        <w:rPr>
          <w:rFonts w:ascii="ＭＳ ゴシック" w:eastAsia="ＭＳ ゴシック" w:hAnsi="ＭＳ ゴシック"/>
        </w:rPr>
        <w:t>，</w:t>
      </w:r>
      <w:r w:rsidRPr="00DB4071">
        <w:rPr>
          <w:rFonts w:ascii="ＭＳ ゴシック" w:eastAsia="ＭＳ ゴシック" w:hAnsi="ＭＳ ゴシック"/>
        </w:rPr>
        <w:t>多自然型護岸工</w:t>
      </w:r>
      <w:r w:rsidR="00C55D52" w:rsidRPr="00DB4071">
        <w:rPr>
          <w:rFonts w:ascii="ＭＳ ゴシック" w:eastAsia="ＭＳ ゴシック" w:hAnsi="ＭＳ ゴシック"/>
        </w:rPr>
        <w:t>，</w:t>
      </w:r>
      <w:r w:rsidRPr="00DB4071">
        <w:rPr>
          <w:rFonts w:ascii="ＭＳ ゴシック" w:eastAsia="ＭＳ ゴシック" w:hAnsi="ＭＳ ゴシック"/>
        </w:rPr>
        <w:t>羽口工</w:t>
      </w:r>
      <w:r w:rsidR="00C55D52" w:rsidRPr="00DB4071">
        <w:rPr>
          <w:rFonts w:ascii="ＭＳ ゴシック" w:eastAsia="ＭＳ ゴシック" w:hAnsi="ＭＳ ゴシック"/>
        </w:rPr>
        <w:t>，</w:t>
      </w:r>
      <w:r w:rsidRPr="00DB4071">
        <w:rPr>
          <w:rFonts w:ascii="ＭＳ ゴシック" w:eastAsia="ＭＳ ゴシック" w:hAnsi="ＭＳ ゴシック"/>
        </w:rPr>
        <w:t>プレキャストカルバート工</w:t>
      </w:r>
      <w:r w:rsidR="00C55D52" w:rsidRPr="00DB4071">
        <w:rPr>
          <w:rFonts w:ascii="ＭＳ ゴシック" w:eastAsia="ＭＳ ゴシック" w:hAnsi="ＭＳ ゴシック"/>
        </w:rPr>
        <w:t>，</w:t>
      </w:r>
      <w:r w:rsidRPr="00DB4071">
        <w:rPr>
          <w:rFonts w:ascii="ＭＳ ゴシック" w:eastAsia="ＭＳ ゴシック" w:hAnsi="ＭＳ ゴシック"/>
        </w:rPr>
        <w:t>側溝工</w:t>
      </w:r>
      <w:r w:rsidR="00C55D52" w:rsidRPr="00DB4071">
        <w:rPr>
          <w:rFonts w:ascii="ＭＳ ゴシック" w:eastAsia="ＭＳ ゴシック" w:hAnsi="ＭＳ ゴシック"/>
        </w:rPr>
        <w:t>，</w:t>
      </w:r>
      <w:r w:rsidRPr="00DB4071">
        <w:rPr>
          <w:rFonts w:ascii="ＭＳ ゴシック" w:eastAsia="ＭＳ ゴシック" w:hAnsi="ＭＳ ゴシック"/>
        </w:rPr>
        <w:t>集水桝工</w:t>
      </w:r>
      <w:r w:rsidR="00C55D52" w:rsidRPr="00DB4071">
        <w:rPr>
          <w:rFonts w:ascii="ＭＳ ゴシック" w:eastAsia="ＭＳ ゴシック" w:hAnsi="ＭＳ ゴシック"/>
        </w:rPr>
        <w:t>，</w:t>
      </w:r>
      <w:r w:rsidRPr="00DB4071">
        <w:rPr>
          <w:rFonts w:ascii="ＭＳ ゴシック" w:eastAsia="ＭＳ ゴシック" w:hAnsi="ＭＳ ゴシック"/>
        </w:rPr>
        <w:t>現場塗装工</w:t>
      </w:r>
      <w:r w:rsidR="00C55D52" w:rsidRPr="00DB4071">
        <w:rPr>
          <w:rFonts w:ascii="ＭＳ ゴシック" w:eastAsia="ＭＳ ゴシック" w:hAnsi="ＭＳ ゴシック"/>
        </w:rPr>
        <w:t>，</w:t>
      </w:r>
      <w:r w:rsidRPr="00DB4071">
        <w:rPr>
          <w:rFonts w:ascii="ＭＳ ゴシック" w:eastAsia="ＭＳ ゴシック" w:hAnsi="ＭＳ ゴシック"/>
        </w:rPr>
        <w:t>かごマット工</w:t>
      </w:r>
      <w:r w:rsidR="00C55D52" w:rsidRPr="00DB4071">
        <w:rPr>
          <w:rFonts w:ascii="ＭＳ ゴシック" w:eastAsia="ＭＳ ゴシック" w:hAnsi="ＭＳ ゴシック"/>
        </w:rPr>
        <w:t>，</w:t>
      </w:r>
      <w:r w:rsidRPr="00DB4071">
        <w:rPr>
          <w:rFonts w:ascii="ＭＳ ゴシック" w:eastAsia="ＭＳ ゴシック" w:hAnsi="ＭＳ ゴシック"/>
        </w:rPr>
        <w:t>袋詰玉</w:t>
      </w:r>
      <w:r w:rsidRPr="00DB4071">
        <w:rPr>
          <w:rFonts w:ascii="ＭＳ ゴシック" w:eastAsia="ＭＳ ゴシック" w:hAnsi="ＭＳ ゴシック" w:hint="eastAsia"/>
        </w:rPr>
        <w:t>石工その他これらに類する工種について定める。</w:t>
      </w:r>
    </w:p>
    <w:p w14:paraId="1B5FDB64" w14:textId="77777777" w:rsidR="005F3673" w:rsidRPr="00DB4071" w:rsidRDefault="005F3673" w:rsidP="00BA3F26">
      <w:pPr>
        <w:pStyle w:val="41"/>
        <w:keepNext w:val="0"/>
        <w:rPr>
          <w:rFonts w:eastAsia="ＭＳ ゴシック"/>
        </w:rPr>
      </w:pPr>
      <w:bookmarkStart w:id="60" w:name="_Toc62482347"/>
      <w:bookmarkStart w:id="61" w:name="_Toc64030757"/>
      <w:bookmarkStart w:id="62" w:name="_Toc98867522"/>
      <w:r w:rsidRPr="00DB4071">
        <w:rPr>
          <w:rFonts w:eastAsia="ＭＳ ゴシック"/>
        </w:rPr>
        <w:t>3-2-3-2　材料</w:t>
      </w:r>
      <w:bookmarkEnd w:id="60"/>
      <w:bookmarkEnd w:id="61"/>
      <w:bookmarkEnd w:id="62"/>
    </w:p>
    <w:p w14:paraId="47705B80" w14:textId="77777777" w:rsidR="005F3673" w:rsidRPr="00DB4071" w:rsidRDefault="005F3673" w:rsidP="00BA3F26">
      <w:pPr>
        <w:pStyle w:val="afffd"/>
        <w:keepNext w:val="0"/>
        <w:rPr>
          <w:rFonts w:eastAsia="ＭＳ ゴシック"/>
        </w:rPr>
      </w:pPr>
      <w:r w:rsidRPr="00DB4071">
        <w:rPr>
          <w:rFonts w:eastAsia="ＭＳ ゴシック"/>
        </w:rPr>
        <w:t>1.アスカーブの材料</w:t>
      </w:r>
    </w:p>
    <w:p w14:paraId="3C7324FA" w14:textId="4D8D4A9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縁石工で使用するアスカーブの材料は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3編3-2-6-3アスファルト舗装の材料の規定による。</w:t>
      </w:r>
    </w:p>
    <w:p w14:paraId="285E5EBE" w14:textId="77777777" w:rsidR="005F3673" w:rsidRPr="00DB4071" w:rsidRDefault="005F3673" w:rsidP="00BA3F26">
      <w:pPr>
        <w:pStyle w:val="afffd"/>
        <w:keepNext w:val="0"/>
        <w:rPr>
          <w:rFonts w:eastAsia="ＭＳ ゴシック"/>
        </w:rPr>
      </w:pPr>
      <w:r w:rsidRPr="00DB4071">
        <w:rPr>
          <w:rFonts w:eastAsia="ＭＳ ゴシック"/>
        </w:rPr>
        <w:t>2.コンクリート二次製品</w:t>
      </w:r>
    </w:p>
    <w:p w14:paraId="47656348" w14:textId="470EC9C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縁石工において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縁石材料にコンクリート二次製品を使用する場合は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使用する材料は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2編2-2-7-2セメントコンクリート製品の規定によるものとする。また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長尺物の緑石に</w:t>
      </w:r>
      <w:r w:rsidRPr="00DB4071">
        <w:rPr>
          <w:rFonts w:ascii="ＭＳ ゴシック" w:eastAsia="ＭＳ ゴシック" w:hAnsi="ＭＳ ゴシック"/>
        </w:rPr>
        <w:lastRenderedPageBreak/>
        <w:t>ついてはJIS A 5308（レディーミクストコンクリート）に準ずる。</w:t>
      </w:r>
    </w:p>
    <w:p w14:paraId="179EAD35" w14:textId="77777777" w:rsidR="005F3673" w:rsidRPr="00DB4071" w:rsidRDefault="005F3673" w:rsidP="00BA3F26">
      <w:pPr>
        <w:pStyle w:val="afffd"/>
        <w:keepNext w:val="0"/>
        <w:rPr>
          <w:rFonts w:eastAsia="ＭＳ ゴシック"/>
        </w:rPr>
      </w:pPr>
      <w:r w:rsidRPr="00DB4071">
        <w:rPr>
          <w:rFonts w:eastAsia="ＭＳ ゴシック"/>
        </w:rPr>
        <w:t>3.反射シート</w:t>
      </w:r>
    </w:p>
    <w:p w14:paraId="3D677AE2" w14:textId="3CE965B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小型標識工に使用する反射シートは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Z 9117（再帰性反射材）または</w:t>
      </w:r>
      <w:r w:rsidR="00C55D52" w:rsidRPr="00DB4071">
        <w:rPr>
          <w:rFonts w:ascii="ＭＳ ゴシック" w:eastAsia="ＭＳ ゴシック" w:hAnsi="ＭＳ ゴシック"/>
        </w:rPr>
        <w:t>，</w:t>
      </w:r>
      <w:r w:rsidRPr="00DB4071">
        <w:rPr>
          <w:rFonts w:ascii="ＭＳ ゴシック" w:eastAsia="ＭＳ ゴシック" w:hAnsi="ＭＳ ゴシック"/>
        </w:rPr>
        <w:t>カプセルレンズ型反射シートを用いるものとする。</w:t>
      </w:r>
    </w:p>
    <w:p w14:paraId="45E20585" w14:textId="77777777" w:rsidR="005F3673" w:rsidRPr="00DB4071" w:rsidRDefault="005F3673" w:rsidP="00BA3F26">
      <w:pPr>
        <w:pStyle w:val="afffd"/>
        <w:keepNext w:val="0"/>
        <w:rPr>
          <w:rFonts w:eastAsia="ＭＳ ゴシック"/>
        </w:rPr>
      </w:pPr>
      <w:r w:rsidRPr="00DB4071">
        <w:rPr>
          <w:rFonts w:eastAsia="ＭＳ ゴシック"/>
        </w:rPr>
        <w:t>4.路側防護柵工の材料</w:t>
      </w:r>
    </w:p>
    <w:p w14:paraId="0AFA9BDB" w14:textId="50BBC95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塗装仕上げをする場合の路側防護柵工で使用する材料は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以下によるものとする。</w:t>
      </w:r>
    </w:p>
    <w:p w14:paraId="4B39E08C" w14:textId="2A5ADB9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1）溶融亜鉛めっき仕上げの場合は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溶融亜鉛めっき法により</w:t>
      </w:r>
      <w:r w:rsidR="00C55D52" w:rsidRPr="00DB4071">
        <w:rPr>
          <w:rFonts w:ascii="ＭＳ ゴシック" w:eastAsia="ＭＳ ゴシック" w:hAnsi="ＭＳ ゴシック"/>
        </w:rPr>
        <w:t>，</w:t>
      </w:r>
      <w:r w:rsidRPr="00DB4071">
        <w:rPr>
          <w:rFonts w:ascii="ＭＳ ゴシック" w:eastAsia="ＭＳ ゴシック" w:hAnsi="ＭＳ ゴシック"/>
        </w:rPr>
        <w:t>亜鉛めっきを施し</w:t>
      </w:r>
      <w:r w:rsidR="00C55D52" w:rsidRPr="00DB4071">
        <w:rPr>
          <w:rFonts w:ascii="ＭＳ ゴシック" w:eastAsia="ＭＳ ゴシック" w:hAnsi="ＭＳ ゴシック"/>
        </w:rPr>
        <w:t>，</w:t>
      </w:r>
      <w:r w:rsidRPr="00DB4071">
        <w:rPr>
          <w:rFonts w:ascii="ＭＳ ゴシック" w:eastAsia="ＭＳ ゴシック" w:hAnsi="ＭＳ ゴシック"/>
        </w:rPr>
        <w:t>その上に工場にて仕上げ塗装を行わなければならない。この場合受注者は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めっき面に燐酸塩処理などの下地処理を行わなければならない。</w:t>
      </w:r>
    </w:p>
    <w:p w14:paraId="06683959" w14:textId="0FB51CB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2）溶融亜鉛めっき仕上げの場合は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めっき付着量</w:t>
      </w:r>
      <w:r w:rsidRPr="00DB4071">
        <w:rPr>
          <w:rFonts w:ascii="ＭＳ ゴシック" w:eastAsia="ＭＳ ゴシック" w:hAnsi="ＭＳ ゴシック"/>
        </w:rPr>
        <w:t>を</w:t>
      </w:r>
      <w:r w:rsidRPr="00DB4071">
        <w:rPr>
          <w:rFonts w:ascii="ＭＳ ゴシック" w:eastAsia="ＭＳ ゴシック" w:hAnsi="ＭＳ ゴシック"/>
          <w:color w:val="FF0000"/>
        </w:rPr>
        <w:t>両面で275</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以上とし</w:t>
      </w:r>
      <w:r w:rsidR="00C55D52" w:rsidRPr="00DB4071">
        <w:rPr>
          <w:rFonts w:ascii="ＭＳ ゴシック" w:eastAsia="ＭＳ ゴシック" w:hAnsi="ＭＳ ゴシック"/>
        </w:rPr>
        <w:t>，</w:t>
      </w:r>
      <w:r w:rsidRPr="00DB4071">
        <w:rPr>
          <w:rFonts w:ascii="ＭＳ ゴシック" w:eastAsia="ＭＳ ゴシック" w:hAnsi="ＭＳ ゴシック"/>
        </w:rPr>
        <w:t>防錆を施さなければならない。ただし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亜鉛めっきが外面のみのパイプを使用する場合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内面を塗装その他の方法で防蝕を施したものでなければならない。その場合</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耐触性が前述以上であることを確認しなければならない。</w:t>
      </w:r>
    </w:p>
    <w:p w14:paraId="676CC0AE" w14:textId="775ADD1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3）熱硬化性アクリル樹脂塗装仕上げの場合は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熱硬化性アクリル樹脂塗料を用いて</w:t>
      </w:r>
      <w:r w:rsidR="00C55D52" w:rsidRPr="00DB4071">
        <w:rPr>
          <w:rFonts w:ascii="ＭＳ ゴシック" w:eastAsia="ＭＳ ゴシック" w:hAnsi="ＭＳ ゴシック"/>
        </w:rPr>
        <w:t>，</w:t>
      </w:r>
      <w:r w:rsidRPr="00DB4071">
        <w:rPr>
          <w:rFonts w:ascii="ＭＳ ゴシック" w:eastAsia="ＭＳ ゴシック" w:hAnsi="ＭＳ ゴシック"/>
        </w:rPr>
        <w:t>20μm以上の塗装厚としなければならない。</w:t>
      </w:r>
    </w:p>
    <w:p w14:paraId="5228B9A3" w14:textId="041A0BB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ガードケーブルのロープの素線に対しては</w:t>
      </w:r>
      <w:r w:rsidR="00C55D52" w:rsidRPr="00DB4071">
        <w:rPr>
          <w:rFonts w:ascii="ＭＳ ゴシック" w:eastAsia="ＭＳ ゴシック" w:hAnsi="ＭＳ ゴシック"/>
        </w:rPr>
        <w:t>，</w:t>
      </w:r>
      <w:r w:rsidRPr="00DB4071">
        <w:rPr>
          <w:rFonts w:ascii="ＭＳ ゴシック" w:eastAsia="ＭＳ ゴシック" w:hAnsi="ＭＳ ゴシック"/>
        </w:rPr>
        <w:t>亜鉛付着量がJIS G 3525（ワイヤロープ）で定めた300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以上の亜鉛めっきを施さなければならない。</w:t>
      </w:r>
    </w:p>
    <w:p w14:paraId="7F6687AA" w14:textId="75E9C2A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支柱については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埋込み部分に亜鉛めっき後</w:t>
      </w:r>
      <w:r w:rsidR="00C55D52" w:rsidRPr="00DB4071">
        <w:rPr>
          <w:rFonts w:ascii="ＭＳ ゴシック" w:eastAsia="ＭＳ ゴシック" w:hAnsi="ＭＳ ゴシック"/>
        </w:rPr>
        <w:t>，</w:t>
      </w:r>
      <w:r w:rsidRPr="00DB4071">
        <w:rPr>
          <w:rFonts w:ascii="ＭＳ ゴシック" w:eastAsia="ＭＳ ゴシック" w:hAnsi="ＭＳ ゴシック"/>
        </w:rPr>
        <w:t>黒ワニスを用いて内外面とも塗装を行わなければならない。</w:t>
      </w:r>
    </w:p>
    <w:p w14:paraId="1B6F82B7" w14:textId="7FCF620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6）ボルト・ナット（オートガードに使用するボルト・ナットを除く）については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（1）</w:t>
      </w:r>
      <w:r w:rsidR="00C55D52" w:rsidRPr="00DB4071">
        <w:rPr>
          <w:rFonts w:ascii="ＭＳ ゴシック" w:eastAsia="ＭＳ ゴシック" w:hAnsi="ＭＳ ゴシック"/>
        </w:rPr>
        <w:t>，</w:t>
      </w:r>
      <w:r w:rsidRPr="00DB4071">
        <w:rPr>
          <w:rFonts w:ascii="ＭＳ ゴシック" w:eastAsia="ＭＳ ゴシック" w:hAnsi="ＭＳ ゴシック"/>
        </w:rPr>
        <w:t>（2）により亜鉛めっきを施したものを用いるものとするが</w:t>
      </w:r>
      <w:r w:rsidR="00C55D52" w:rsidRPr="00DB4071">
        <w:rPr>
          <w:rFonts w:ascii="ＭＳ ゴシック" w:eastAsia="ＭＳ ゴシック" w:hAnsi="ＭＳ ゴシック"/>
        </w:rPr>
        <w:t>，</w:t>
      </w:r>
      <w:r w:rsidRPr="00DB4071">
        <w:rPr>
          <w:rFonts w:ascii="ＭＳ ゴシック" w:eastAsia="ＭＳ ゴシック" w:hAnsi="ＭＳ ゴシック"/>
        </w:rPr>
        <w:t>ステンレス製品を用いる場合は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無処理とするものとする。</w:t>
      </w:r>
    </w:p>
    <w:p w14:paraId="1FF666FF" w14:textId="0A2C1B62" w:rsidR="005F3673" w:rsidRPr="00DB4071" w:rsidRDefault="005F3673" w:rsidP="00BA3F26">
      <w:pPr>
        <w:pStyle w:val="affff0"/>
        <w:rPr>
          <w:rFonts w:ascii="ＭＳ ゴシック" w:eastAsia="ＭＳ ゴシック" w:hAnsi="ＭＳ ゴシック"/>
          <w:color w:val="FF0000"/>
        </w:rPr>
      </w:pPr>
      <w:bookmarkStart w:id="63" w:name="_Hlk62746778"/>
      <w:r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7）鋼製材料の支柱をコンクリートに埋め込む場合（支柱を土中に埋め込む場合であって地表面をコンクリートで覆う場合を含む）において</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支柱地際部の比較的早期の劣化が想定される以下のような場所には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一般的な防錆・防食処理方法に加え</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必要に応じて支柱地際部の防錆・防食強化を図らなければならない。</w:t>
      </w:r>
    </w:p>
    <w:p w14:paraId="4ADA072C" w14:textId="35732461" w:rsidR="005F3673" w:rsidRPr="00DB4071" w:rsidRDefault="005F3673" w:rsidP="00BA3F26">
      <w:pPr>
        <w:pStyle w:val="affff4"/>
        <w:numPr>
          <w:ilvl w:val="0"/>
          <w:numId w:val="39"/>
        </w:numPr>
        <w:ind w:leftChars="0" w:firstLineChars="0"/>
        <w:rPr>
          <w:rFonts w:ascii="ＭＳ ゴシック" w:eastAsia="ＭＳ ゴシック" w:hAnsi="ＭＳ ゴシック"/>
          <w:color w:val="FF0000"/>
        </w:rPr>
      </w:pPr>
      <w:r w:rsidRPr="00DB4071">
        <w:rPr>
          <w:rFonts w:ascii="ＭＳ ゴシック" w:eastAsia="ＭＳ ゴシック" w:hAnsi="ＭＳ ゴシック" w:hint="eastAsia"/>
          <w:color w:val="FF0000"/>
        </w:rPr>
        <w:t>海岸に近接し</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潮風が強く当たる場所</w:t>
      </w:r>
    </w:p>
    <w:p w14:paraId="29520837" w14:textId="77777777" w:rsidR="005F3673" w:rsidRPr="00DB4071" w:rsidRDefault="005F3673" w:rsidP="00BA3F26">
      <w:pPr>
        <w:pStyle w:val="affff4"/>
        <w:numPr>
          <w:ilvl w:val="0"/>
          <w:numId w:val="39"/>
        </w:numPr>
        <w:ind w:leftChars="0" w:firstLineChars="0"/>
        <w:rPr>
          <w:rFonts w:ascii="ＭＳ ゴシック" w:eastAsia="ＭＳ ゴシック" w:hAnsi="ＭＳ ゴシック"/>
          <w:color w:val="FF0000"/>
        </w:rPr>
      </w:pPr>
      <w:r w:rsidRPr="00DB4071">
        <w:rPr>
          <w:rFonts w:ascii="ＭＳ ゴシック" w:eastAsia="ＭＳ ゴシック" w:hAnsi="ＭＳ ゴシック" w:hint="eastAsia"/>
          <w:color w:val="FF0000"/>
        </w:rPr>
        <w:t>雨水や凍結防止剤を含んだ水分による影響を受ける可能性がある場所</w:t>
      </w:r>
    </w:p>
    <w:p w14:paraId="4B11E8AB" w14:textId="58B5F730" w:rsidR="005F3673" w:rsidRPr="00DB4071" w:rsidRDefault="005F3673" w:rsidP="00BA3F26">
      <w:pPr>
        <w:pStyle w:val="affff4"/>
        <w:numPr>
          <w:ilvl w:val="0"/>
          <w:numId w:val="39"/>
        </w:numPr>
        <w:ind w:leftChars="0" w:firstLineChars="0"/>
        <w:rPr>
          <w:rFonts w:ascii="ＭＳ ゴシック" w:eastAsia="ＭＳ ゴシック" w:hAnsi="ＭＳ ゴシック"/>
          <w:color w:val="FF0000"/>
        </w:rPr>
      </w:pPr>
      <w:r w:rsidRPr="00DB4071">
        <w:rPr>
          <w:rFonts w:ascii="ＭＳ ゴシック" w:eastAsia="ＭＳ ゴシック" w:hAnsi="ＭＳ ゴシック" w:hint="eastAsia"/>
          <w:color w:val="FF0000"/>
        </w:rPr>
        <w:t>路面上の水を路側に排水する際</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その途上に支柱がある場合</w:t>
      </w:r>
    </w:p>
    <w:bookmarkEnd w:id="63"/>
    <w:p w14:paraId="0917B4ED" w14:textId="77777777" w:rsidR="005F3673" w:rsidRPr="00DB4071" w:rsidRDefault="005F3673" w:rsidP="00BA3F26">
      <w:pPr>
        <w:pStyle w:val="afffd"/>
        <w:keepNext w:val="0"/>
        <w:rPr>
          <w:rFonts w:eastAsia="ＭＳ ゴシック"/>
        </w:rPr>
      </w:pPr>
      <w:r w:rsidRPr="00DB4071">
        <w:rPr>
          <w:rFonts w:eastAsia="ＭＳ ゴシック"/>
        </w:rPr>
        <w:t>5.亜鉛めっき地肌のままの材料</w:t>
      </w:r>
    </w:p>
    <w:p w14:paraId="6D84A28A" w14:textId="3426ED5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亜鉛めっき地肌のままの場合の路側防護柵工で使用する材料は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以下によるものとする。</w:t>
      </w:r>
    </w:p>
    <w:p w14:paraId="145C7C0D" w14:textId="19E0DC1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ケーブル以外の材料については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成形加工後</w:t>
      </w:r>
      <w:r w:rsidR="00C55D52" w:rsidRPr="00DB4071">
        <w:rPr>
          <w:rFonts w:ascii="ＭＳ ゴシック" w:eastAsia="ＭＳ ゴシック" w:hAnsi="ＭＳ ゴシック"/>
        </w:rPr>
        <w:t>，</w:t>
      </w:r>
      <w:r w:rsidRPr="00DB4071">
        <w:rPr>
          <w:rFonts w:ascii="ＭＳ ゴシック" w:eastAsia="ＭＳ ゴシック" w:hAnsi="ＭＳ ゴシック"/>
        </w:rPr>
        <w:t>溶融亜鉛めっきを施さなければならない。</w:t>
      </w:r>
    </w:p>
    <w:p w14:paraId="3B0FB233" w14:textId="316CE052" w:rsidR="005F3673" w:rsidRPr="00DB4071" w:rsidRDefault="005F3673" w:rsidP="00BA3F26">
      <w:pPr>
        <w:pStyle w:val="affff0"/>
        <w:rPr>
          <w:rFonts w:ascii="ＭＳ ゴシック" w:eastAsia="ＭＳ ゴシック" w:hAnsi="ＭＳ ゴシック"/>
        </w:rPr>
      </w:pPr>
      <w:bookmarkStart w:id="64" w:name="_Hlk62746657"/>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めっき付着量をビーム</w:t>
      </w:r>
      <w:r w:rsidR="00C55D52" w:rsidRPr="00DB4071">
        <w:rPr>
          <w:rFonts w:ascii="ＭＳ ゴシック" w:eastAsia="ＭＳ ゴシック" w:hAnsi="ＭＳ ゴシック"/>
        </w:rPr>
        <w:t>，</w:t>
      </w:r>
      <w:r w:rsidRPr="00DB4071">
        <w:rPr>
          <w:rFonts w:ascii="ＭＳ ゴシック" w:eastAsia="ＭＳ ゴシック" w:hAnsi="ＭＳ ゴシック"/>
        </w:rPr>
        <w:t>パイプ</w:t>
      </w:r>
      <w:r w:rsidR="00C55D52" w:rsidRPr="00DB4071">
        <w:rPr>
          <w:rFonts w:ascii="ＭＳ ゴシック" w:eastAsia="ＭＳ ゴシック" w:hAnsi="ＭＳ ゴシック"/>
        </w:rPr>
        <w:t>，</w:t>
      </w:r>
      <w:r w:rsidRPr="00DB4071">
        <w:rPr>
          <w:rFonts w:ascii="ＭＳ ゴシック" w:eastAsia="ＭＳ ゴシック" w:hAnsi="ＭＳ ゴシック"/>
        </w:rPr>
        <w:t>ブラケット</w:t>
      </w:r>
      <w:r w:rsidR="00C55D52" w:rsidRPr="00DB4071">
        <w:rPr>
          <w:rFonts w:ascii="ＭＳ ゴシック" w:eastAsia="ＭＳ ゴシック" w:hAnsi="ＭＳ ゴシック"/>
        </w:rPr>
        <w:t>，</w:t>
      </w:r>
      <w:r w:rsidRPr="00DB4071">
        <w:rPr>
          <w:rFonts w:ascii="ＭＳ ゴシック" w:eastAsia="ＭＳ ゴシック" w:hAnsi="ＭＳ ゴシック"/>
        </w:rPr>
        <w:t>パドル</w:t>
      </w:r>
      <w:r w:rsidR="00C55D52" w:rsidRPr="00DB4071">
        <w:rPr>
          <w:rFonts w:ascii="ＭＳ ゴシック" w:eastAsia="ＭＳ ゴシック" w:hAnsi="ＭＳ ゴシック"/>
        </w:rPr>
        <w:t>，</w:t>
      </w:r>
      <w:r w:rsidRPr="00DB4071">
        <w:rPr>
          <w:rFonts w:ascii="ＭＳ ゴシック" w:eastAsia="ＭＳ ゴシック" w:hAnsi="ＭＳ ゴシック"/>
        </w:rPr>
        <w:t>支柱の場合JIS H 8641（溶融亜鉛めっき）2種（HDZ55）の550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（片面の付着量）以上とし</w:t>
      </w:r>
      <w:r w:rsidR="00C55D52" w:rsidRPr="00DB4071">
        <w:rPr>
          <w:rFonts w:ascii="ＭＳ ゴシック" w:eastAsia="ＭＳ ゴシック" w:hAnsi="ＭＳ ゴシック"/>
        </w:rPr>
        <w:t>，</w:t>
      </w:r>
      <w:r w:rsidRPr="00DB4071">
        <w:rPr>
          <w:rFonts w:ascii="ＭＳ ゴシック" w:eastAsia="ＭＳ ゴシック" w:hAnsi="ＭＳ ゴシック"/>
        </w:rPr>
        <w:t>その他の部材（ケーブルは除く）の場合は同じく2種（HDZ35）の350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片面の付</w:t>
      </w:r>
      <w:bookmarkEnd w:id="64"/>
      <w:r w:rsidRPr="00DB4071">
        <w:rPr>
          <w:rFonts w:ascii="ＭＳ ゴシック" w:eastAsia="ＭＳ ゴシック" w:hAnsi="ＭＳ ゴシック"/>
        </w:rPr>
        <w:t>着量）以上としなければならない。</w:t>
      </w:r>
    </w:p>
    <w:p w14:paraId="64342033" w14:textId="49294B2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3）ガードレール用ビームの板厚が3.2mm未満となる場合については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上記の規定にかかわらず本条4項の規定によるものとする。また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歩行者</w:t>
      </w:r>
      <w:r w:rsidR="00C55D52" w:rsidRPr="00DB4071">
        <w:rPr>
          <w:rFonts w:ascii="ＭＳ ゴシック" w:eastAsia="ＭＳ ゴシック" w:hAnsi="ＭＳ ゴシック"/>
        </w:rPr>
        <w:t>，</w:t>
      </w:r>
      <w:r w:rsidRPr="00DB4071">
        <w:rPr>
          <w:rFonts w:ascii="ＭＳ ゴシック" w:eastAsia="ＭＳ ゴシック" w:hAnsi="ＭＳ ゴシック"/>
        </w:rPr>
        <w:t>自転車用防護柵が</w:t>
      </w:r>
      <w:r w:rsidR="00C55D52" w:rsidRPr="00DB4071">
        <w:rPr>
          <w:rFonts w:ascii="ＭＳ ゴシック" w:eastAsia="ＭＳ ゴシック" w:hAnsi="ＭＳ ゴシック"/>
        </w:rPr>
        <w:t>，</w:t>
      </w:r>
      <w:r w:rsidRPr="00DB4071">
        <w:rPr>
          <w:rFonts w:ascii="ＭＳ ゴシック" w:eastAsia="ＭＳ ゴシック" w:hAnsi="ＭＳ ゴシック"/>
        </w:rPr>
        <w:t>成形加工後溶融亜鉛めっきが可能な形状と判断できる場合は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（2）のその他の部材の場合によらなければならない。</w:t>
      </w:r>
    </w:p>
    <w:p w14:paraId="3EC41DEB" w14:textId="211EBA0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ガードケーブルのロープの素線に対して付着量が300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以上の亜鉛めっきを施さなければならない。</w:t>
      </w:r>
    </w:p>
    <w:p w14:paraId="04BC8E9A" w14:textId="77777777" w:rsidR="005F3673" w:rsidRPr="00DB4071" w:rsidRDefault="005F3673" w:rsidP="00BA3F26">
      <w:pPr>
        <w:pStyle w:val="afffd"/>
        <w:keepNext w:val="0"/>
        <w:rPr>
          <w:rFonts w:eastAsia="ＭＳ ゴシック"/>
        </w:rPr>
      </w:pPr>
      <w:r w:rsidRPr="00DB4071">
        <w:rPr>
          <w:rFonts w:eastAsia="ＭＳ ゴシック"/>
        </w:rPr>
        <w:t>6.視線誘導標の形状及び性能</w:t>
      </w:r>
    </w:p>
    <w:p w14:paraId="50B74F55" w14:textId="052B88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視線誘導標を使用する場合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に明示した場合を除き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以下の形状及び性能を有するものを使用しなければならない。</w:t>
      </w:r>
    </w:p>
    <w:p w14:paraId="236B6239" w14:textId="77777777" w:rsidR="005F3673" w:rsidRPr="00DB4071" w:rsidRDefault="005F3673" w:rsidP="00BA3F26">
      <w:pPr>
        <w:pStyle w:val="affff0"/>
        <w:rPr>
          <w:rFonts w:ascii="ＭＳ ゴシック" w:eastAsia="ＭＳ ゴシック" w:hAnsi="ＭＳ ゴシック"/>
        </w:rPr>
      </w:pPr>
      <w:bookmarkStart w:id="65" w:name="_Hlk62747166"/>
      <w:r w:rsidRPr="00DB4071">
        <w:rPr>
          <w:rFonts w:ascii="ＭＳ ゴシック" w:eastAsia="ＭＳ ゴシック" w:hAnsi="ＭＳ ゴシック" w:hint="eastAsia"/>
        </w:rPr>
        <w:t>（</w:t>
      </w:r>
      <w:r w:rsidRPr="00DB4071">
        <w:rPr>
          <w:rFonts w:ascii="ＭＳ ゴシック" w:eastAsia="ＭＳ ゴシック" w:hAnsi="ＭＳ ゴシック"/>
        </w:rPr>
        <w:t>1）反射体</w:t>
      </w:r>
    </w:p>
    <w:p w14:paraId="69A3DF39" w14:textId="231F0A4D" w:rsidR="005F3673" w:rsidRPr="00DB4071" w:rsidRDefault="005F3673" w:rsidP="00BA3F26">
      <w:pPr>
        <w:pStyle w:val="affff4"/>
        <w:ind w:left="945" w:hanging="210"/>
        <w:rPr>
          <w:rFonts w:ascii="ＭＳ ゴシック" w:eastAsia="ＭＳ ゴシック" w:hAnsi="ＭＳ ゴシック"/>
        </w:rPr>
      </w:pPr>
      <w:r w:rsidRPr="00DB4071">
        <w:rPr>
          <w:rFonts w:ascii="ＭＳ ゴシック" w:eastAsia="ＭＳ ゴシック" w:hAnsi="ＭＳ ゴシック" w:hint="eastAsia"/>
        </w:rPr>
        <w:t>①　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形状が丸型で直径</w:t>
      </w:r>
      <w:r w:rsidRPr="00DB4071">
        <w:rPr>
          <w:rFonts w:ascii="ＭＳ ゴシック" w:eastAsia="ＭＳ ゴシック" w:hAnsi="ＭＳ ゴシック"/>
        </w:rPr>
        <w:t>70mm以上100mm以下の反射体を用いなければならない。また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反射体裏面を蓋などで密閉し</w:t>
      </w:r>
      <w:r w:rsidR="00C55D52" w:rsidRPr="00DB4071">
        <w:rPr>
          <w:rFonts w:ascii="ＭＳ ゴシック" w:eastAsia="ＭＳ ゴシック" w:hAnsi="ＭＳ ゴシック"/>
        </w:rPr>
        <w:t>，</w:t>
      </w:r>
      <w:r w:rsidRPr="00DB4071">
        <w:rPr>
          <w:rFonts w:ascii="ＭＳ ゴシック" w:eastAsia="ＭＳ ゴシック" w:hAnsi="ＭＳ ゴシック"/>
        </w:rPr>
        <w:t>水</w:t>
      </w:r>
      <w:r w:rsidR="00C55D52" w:rsidRPr="00DB4071">
        <w:rPr>
          <w:rFonts w:ascii="ＭＳ ゴシック" w:eastAsia="ＭＳ ゴシック" w:hAnsi="ＭＳ ゴシック"/>
        </w:rPr>
        <w:t>，</w:t>
      </w:r>
      <w:r w:rsidRPr="00DB4071">
        <w:rPr>
          <w:rFonts w:ascii="ＭＳ ゴシック" w:eastAsia="ＭＳ ゴシック" w:hAnsi="ＭＳ ゴシック"/>
        </w:rPr>
        <w:t>ごみなどの入らない構造としなければならない。</w:t>
      </w:r>
    </w:p>
    <w:p w14:paraId="4EB78897" w14:textId="03054A90" w:rsidR="005F3673" w:rsidRPr="00DB4071" w:rsidRDefault="005F3673" w:rsidP="00BA3F26">
      <w:pPr>
        <w:pStyle w:val="affff4"/>
        <w:ind w:left="945" w:hanging="210"/>
        <w:rPr>
          <w:rFonts w:ascii="ＭＳ ゴシック" w:eastAsia="ＭＳ ゴシック" w:hAnsi="ＭＳ ゴシック"/>
        </w:rPr>
      </w:pPr>
      <w:r w:rsidRPr="00DB4071">
        <w:rPr>
          <w:rFonts w:ascii="ＭＳ ゴシック" w:eastAsia="ＭＳ ゴシック" w:hAnsi="ＭＳ ゴシック" w:hint="eastAsia"/>
        </w:rPr>
        <w:t>②　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色が白色または橙色で以下に示す色度範囲にある反射体を用いなければならない。</w:t>
      </w:r>
    </w:p>
    <w:p w14:paraId="71FFDE7F" w14:textId="77777777" w:rsidR="005F3673" w:rsidRPr="00DB4071" w:rsidRDefault="005F3673" w:rsidP="00BA3F26">
      <w:pPr>
        <w:pStyle w:val="affff4"/>
        <w:ind w:leftChars="650" w:left="1365" w:firstLineChars="0" w:firstLine="0"/>
        <w:rPr>
          <w:rFonts w:ascii="ＭＳ ゴシック" w:eastAsia="ＭＳ ゴシック" w:hAnsi="ＭＳ ゴシック"/>
        </w:rPr>
      </w:pPr>
      <w:r w:rsidRPr="00DB4071">
        <w:rPr>
          <w:rFonts w:ascii="ＭＳ ゴシック" w:eastAsia="ＭＳ ゴシック" w:hAnsi="ＭＳ ゴシック" w:hint="eastAsia"/>
        </w:rPr>
        <w:t>白色</w:t>
      </w:r>
    </w:p>
    <w:p w14:paraId="00079F95" w14:textId="77777777" w:rsidR="005F3673" w:rsidRPr="00DB4071" w:rsidRDefault="005F3673" w:rsidP="00BA3F26">
      <w:pPr>
        <w:pStyle w:val="affff4"/>
        <w:ind w:leftChars="650" w:left="1365" w:firstLineChars="0" w:firstLine="0"/>
        <w:rPr>
          <w:rFonts w:ascii="ＭＳ ゴシック" w:eastAsia="ＭＳ ゴシック" w:hAnsi="ＭＳ ゴシック"/>
        </w:rPr>
      </w:pPr>
      <w:r w:rsidRPr="00DB4071">
        <w:rPr>
          <w:rFonts w:ascii="ＭＳ ゴシック" w:eastAsia="ＭＳ ゴシック" w:hAnsi="ＭＳ ゴシック"/>
        </w:rPr>
        <w:t>0.31＋0.25x≧y≧0.28＋0.25x</w:t>
      </w:r>
    </w:p>
    <w:p w14:paraId="3F81CAE8" w14:textId="77777777" w:rsidR="005F3673" w:rsidRPr="00DB4071" w:rsidRDefault="005F3673" w:rsidP="00BA3F26">
      <w:pPr>
        <w:pStyle w:val="affff4"/>
        <w:ind w:leftChars="650" w:left="1365" w:firstLineChars="0" w:firstLine="0"/>
        <w:rPr>
          <w:rFonts w:ascii="ＭＳ ゴシック" w:eastAsia="ＭＳ ゴシック" w:hAnsi="ＭＳ ゴシック"/>
        </w:rPr>
      </w:pPr>
      <w:r w:rsidRPr="00DB4071">
        <w:rPr>
          <w:rFonts w:ascii="ＭＳ ゴシック" w:eastAsia="ＭＳ ゴシック" w:hAnsi="ＭＳ ゴシック"/>
        </w:rPr>
        <w:t>0.50≧x≧0.41</w:t>
      </w:r>
    </w:p>
    <w:p w14:paraId="7151ED76" w14:textId="77777777" w:rsidR="005F3673" w:rsidRPr="00DB4071" w:rsidRDefault="005F3673" w:rsidP="00BA3F26">
      <w:pPr>
        <w:pStyle w:val="affff4"/>
        <w:ind w:leftChars="650" w:left="1365" w:firstLineChars="0" w:firstLine="0"/>
        <w:rPr>
          <w:rFonts w:ascii="ＭＳ ゴシック" w:eastAsia="ＭＳ ゴシック" w:hAnsi="ＭＳ ゴシック"/>
        </w:rPr>
      </w:pPr>
      <w:r w:rsidRPr="00DB4071">
        <w:rPr>
          <w:rFonts w:ascii="ＭＳ ゴシック" w:eastAsia="ＭＳ ゴシック" w:hAnsi="ＭＳ ゴシック" w:hint="eastAsia"/>
        </w:rPr>
        <w:t>橙色</w:t>
      </w:r>
    </w:p>
    <w:p w14:paraId="6F0FC4C5" w14:textId="77777777" w:rsidR="005F3673" w:rsidRPr="00DB4071" w:rsidRDefault="005F3673" w:rsidP="00BA3F26">
      <w:pPr>
        <w:pStyle w:val="affff4"/>
        <w:ind w:leftChars="650" w:left="1365" w:firstLineChars="0" w:firstLine="0"/>
        <w:rPr>
          <w:rFonts w:ascii="ＭＳ ゴシック" w:eastAsia="ＭＳ ゴシック" w:hAnsi="ＭＳ ゴシック"/>
        </w:rPr>
      </w:pPr>
      <w:r w:rsidRPr="00DB4071">
        <w:rPr>
          <w:rFonts w:ascii="ＭＳ ゴシック" w:eastAsia="ＭＳ ゴシック" w:hAnsi="ＭＳ ゴシック"/>
        </w:rPr>
        <w:t>0.44≧y≧0.39</w:t>
      </w:r>
    </w:p>
    <w:p w14:paraId="4AFCB1FA" w14:textId="77777777" w:rsidR="005F3673" w:rsidRPr="00DB4071" w:rsidRDefault="005F3673" w:rsidP="00BA3F26">
      <w:pPr>
        <w:pStyle w:val="affff4"/>
        <w:ind w:leftChars="650" w:left="1365" w:firstLineChars="0" w:firstLine="0"/>
        <w:rPr>
          <w:rFonts w:ascii="ＭＳ ゴシック" w:eastAsia="ＭＳ ゴシック" w:hAnsi="ＭＳ ゴシック"/>
        </w:rPr>
      </w:pPr>
      <w:r w:rsidRPr="00DB4071">
        <w:rPr>
          <w:rFonts w:ascii="ＭＳ ゴシック" w:eastAsia="ＭＳ ゴシック" w:hAnsi="ＭＳ ゴシック"/>
        </w:rPr>
        <w:t>y≧0.99－x</w:t>
      </w:r>
    </w:p>
    <w:p w14:paraId="5B4499C3" w14:textId="730B826D" w:rsidR="005F3673" w:rsidRPr="00DB4071" w:rsidRDefault="005F3673" w:rsidP="00BA3F26">
      <w:pPr>
        <w:pStyle w:val="affff4"/>
        <w:ind w:leftChars="650" w:left="1365" w:firstLineChars="0" w:firstLine="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x</w:t>
      </w:r>
      <w:r w:rsidR="00C55D52" w:rsidRPr="00DB4071">
        <w:rPr>
          <w:rFonts w:ascii="ＭＳ ゴシック" w:eastAsia="ＭＳ ゴシック" w:hAnsi="ＭＳ ゴシック"/>
        </w:rPr>
        <w:t>，</w:t>
      </w:r>
      <w:r w:rsidRPr="00DB4071">
        <w:rPr>
          <w:rFonts w:ascii="ＭＳ ゴシック" w:eastAsia="ＭＳ ゴシック" w:hAnsi="ＭＳ ゴシック"/>
        </w:rPr>
        <w:t>yは</w:t>
      </w:r>
      <w:r w:rsidRPr="00DB4071">
        <w:rPr>
          <w:rFonts w:ascii="ＭＳ ゴシック" w:eastAsia="ＭＳ ゴシック" w:hAnsi="ＭＳ ゴシック"/>
          <w:color w:val="FF0000"/>
        </w:rPr>
        <w:t>JIS Z 8781-3（測色－第3部：CIE三刺激値）の色度座標である。</w:t>
      </w:r>
    </w:p>
    <w:p w14:paraId="71CBB4CA" w14:textId="4FCA551F" w:rsidR="005F3673" w:rsidRPr="00DB4071" w:rsidRDefault="005F3673" w:rsidP="00BA3F26">
      <w:pPr>
        <w:pStyle w:val="affff4"/>
        <w:ind w:left="945" w:hanging="210"/>
        <w:rPr>
          <w:rFonts w:ascii="ＭＳ ゴシック" w:eastAsia="ＭＳ ゴシック" w:hAnsi="ＭＳ ゴシック"/>
        </w:rPr>
      </w:pPr>
      <w:r w:rsidRPr="00DB4071">
        <w:rPr>
          <w:rFonts w:ascii="ＭＳ ゴシック" w:eastAsia="ＭＳ ゴシック" w:hAnsi="ＭＳ ゴシック" w:hint="eastAsia"/>
        </w:rPr>
        <w:t>③　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反射性能が</w:t>
      </w:r>
      <w:r w:rsidRPr="00DB4071">
        <w:rPr>
          <w:rFonts w:ascii="ＭＳ ゴシック" w:eastAsia="ＭＳ ゴシック" w:hAnsi="ＭＳ ゴシック"/>
        </w:rPr>
        <w:t>JIS D 5500（自動車用ランプ類）に規定する反射性試験装置による試験で</w:t>
      </w:r>
      <w:r w:rsidR="00C55D52" w:rsidRPr="00DB4071">
        <w:rPr>
          <w:rFonts w:ascii="ＭＳ ゴシック" w:eastAsia="ＭＳ ゴシック" w:hAnsi="ＭＳ ゴシック"/>
        </w:rPr>
        <w:t>，</w:t>
      </w:r>
      <w:r w:rsidRPr="00DB4071">
        <w:rPr>
          <w:rFonts w:ascii="ＭＳ ゴシック" w:eastAsia="ＭＳ ゴシック" w:hAnsi="ＭＳ ゴシック"/>
        </w:rPr>
        <w:t>表3-2-1に示す値以上である反射体を用いなければならない。</w:t>
      </w:r>
    </w:p>
    <w:bookmarkEnd w:id="65"/>
    <w:p w14:paraId="2EE39941" w14:textId="77777777" w:rsidR="005F3673" w:rsidRPr="00DB4071" w:rsidRDefault="005F3673" w:rsidP="00BA3F26">
      <w:pPr>
        <w:pStyle w:val="affff4"/>
        <w:ind w:left="945" w:hanging="210"/>
        <w:rPr>
          <w:rFonts w:ascii="ＭＳ ゴシック" w:eastAsia="ＭＳ ゴシック" w:hAnsi="ＭＳ ゴシック"/>
        </w:rPr>
      </w:pPr>
    </w:p>
    <w:p w14:paraId="6C7B0D6E"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rPr>
        <w:t>表3-2-1　反射体</w:t>
      </w:r>
    </w:p>
    <w:p w14:paraId="47BF255A" w14:textId="77777777" w:rsidR="005F3673" w:rsidRPr="00DB4071" w:rsidRDefault="005F3673" w:rsidP="00BA3F26">
      <w:pPr>
        <w:ind w:right="672"/>
        <w:jc w:val="right"/>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（単位：ｃｄ／10.76</w:t>
      </w:r>
      <w:r w:rsidRPr="00DB4071">
        <w:rPr>
          <w:rFonts w:ascii="ＭＳ ゴシック" w:eastAsia="ＭＳ ゴシック" w:hAnsi="ＭＳ ゴシック" w:hint="eastAsia"/>
          <w:spacing w:val="12"/>
          <w:sz w:val="20"/>
        </w:rPr>
        <w:t xml:space="preserve"> </w:t>
      </w:r>
      <w:r w:rsidRPr="00DB4071">
        <w:rPr>
          <w:rFonts w:ascii="ＭＳ ゴシック" w:eastAsia="ＭＳ ゴシック" w:hAnsi="ＭＳ ゴシック" w:hint="eastAsia"/>
          <w:spacing w:val="24"/>
          <w:sz w:val="20"/>
        </w:rPr>
        <w:t>lx）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5"/>
        <w:gridCol w:w="772"/>
        <w:gridCol w:w="772"/>
        <w:gridCol w:w="772"/>
        <w:gridCol w:w="772"/>
        <w:gridCol w:w="772"/>
        <w:gridCol w:w="773"/>
      </w:tblGrid>
      <w:tr w:rsidR="005F3673" w:rsidRPr="00DB4071" w14:paraId="55811934" w14:textId="77777777" w:rsidTr="00BA3F26">
        <w:trPr>
          <w:cantSplit/>
          <w:trHeight w:val="340"/>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14:paraId="0B08D939" w14:textId="77777777" w:rsidR="005F3673" w:rsidRPr="00DB4071" w:rsidRDefault="005F3673" w:rsidP="00BA3F26">
            <w:pPr>
              <w:tabs>
                <w:tab w:val="left" w:pos="900"/>
              </w:tabs>
              <w:snapToGrid w:val="0"/>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反射体の色</w:t>
            </w:r>
          </w:p>
        </w:tc>
        <w:tc>
          <w:tcPr>
            <w:tcW w:w="2316" w:type="dxa"/>
            <w:gridSpan w:val="3"/>
            <w:tcBorders>
              <w:top w:val="single" w:sz="4" w:space="0" w:color="auto"/>
              <w:left w:val="single" w:sz="4" w:space="0" w:color="auto"/>
              <w:bottom w:val="single" w:sz="4" w:space="0" w:color="auto"/>
              <w:right w:val="double" w:sz="4" w:space="0" w:color="auto"/>
            </w:tcBorders>
            <w:vAlign w:val="center"/>
            <w:hideMark/>
          </w:tcPr>
          <w:p w14:paraId="6D8205EB" w14:textId="77777777" w:rsidR="005F3673" w:rsidRPr="00DB4071" w:rsidRDefault="005F3673" w:rsidP="00BA3F26">
            <w:pPr>
              <w:tabs>
                <w:tab w:val="left" w:pos="124"/>
                <w:tab w:val="left" w:pos="2604"/>
                <w:tab w:val="left" w:pos="5580"/>
                <w:tab w:val="left" w:pos="8556"/>
              </w:tabs>
              <w:snapToGrid w:val="0"/>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白　色</w:t>
            </w:r>
          </w:p>
        </w:tc>
        <w:tc>
          <w:tcPr>
            <w:tcW w:w="2317" w:type="dxa"/>
            <w:gridSpan w:val="3"/>
            <w:tcBorders>
              <w:top w:val="single" w:sz="4" w:space="0" w:color="auto"/>
              <w:left w:val="double" w:sz="4" w:space="0" w:color="auto"/>
              <w:bottom w:val="single" w:sz="4" w:space="0" w:color="auto"/>
              <w:right w:val="single" w:sz="4" w:space="0" w:color="auto"/>
            </w:tcBorders>
            <w:vAlign w:val="center"/>
            <w:hideMark/>
          </w:tcPr>
          <w:p w14:paraId="3029FAA3" w14:textId="77777777" w:rsidR="005F3673" w:rsidRPr="00DB4071" w:rsidRDefault="005F3673" w:rsidP="00BA3F26">
            <w:pPr>
              <w:tabs>
                <w:tab w:val="left" w:pos="124"/>
                <w:tab w:val="left" w:pos="2604"/>
                <w:tab w:val="left" w:pos="5580"/>
                <w:tab w:val="left" w:pos="8556"/>
              </w:tabs>
              <w:snapToGrid w:val="0"/>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橙　色</w:t>
            </w:r>
          </w:p>
        </w:tc>
      </w:tr>
      <w:tr w:rsidR="005F3673" w:rsidRPr="00DB4071" w14:paraId="471FE35A" w14:textId="77777777" w:rsidTr="00BA3F26">
        <w:trPr>
          <w:cantSplit/>
          <w:trHeight w:val="680"/>
          <w:jc w:val="center"/>
        </w:trPr>
        <w:tc>
          <w:tcPr>
            <w:tcW w:w="220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4B0BF80" w14:textId="77777777" w:rsidR="005F3673" w:rsidRPr="00DB4071" w:rsidRDefault="005F3673" w:rsidP="00BA3F26">
            <w:pPr>
              <w:snapToGrid w:val="0"/>
              <w:jc w:val="right"/>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入射角</w:t>
            </w:r>
          </w:p>
          <w:p w14:paraId="1BAF62A6" w14:textId="77777777" w:rsidR="005F3673" w:rsidRPr="00DB4071" w:rsidRDefault="005F3673" w:rsidP="00BA3F26">
            <w:pPr>
              <w:tabs>
                <w:tab w:val="left" w:pos="124"/>
                <w:tab w:val="left" w:pos="2604"/>
                <w:tab w:val="left" w:pos="5580"/>
                <w:tab w:val="left" w:pos="8556"/>
              </w:tabs>
              <w:snapToGrid w:val="0"/>
              <w:rPr>
                <w:rFonts w:ascii="ＭＳ ゴシック" w:eastAsia="ＭＳ ゴシック" w:hAnsi="ＭＳ ゴシック"/>
                <w:spacing w:val="24"/>
                <w:sz w:val="20"/>
              </w:rPr>
            </w:pPr>
            <w:r w:rsidRPr="00DB4071">
              <w:rPr>
                <w:rFonts w:ascii="ＭＳ ゴシック" w:eastAsia="ＭＳ ゴシック" w:hAnsi="ＭＳ ゴシック" w:hint="eastAsia"/>
                <w:spacing w:val="19"/>
                <w:sz w:val="20"/>
              </w:rPr>
              <w:t>観測角</w:t>
            </w:r>
          </w:p>
        </w:tc>
        <w:tc>
          <w:tcPr>
            <w:tcW w:w="772" w:type="dxa"/>
            <w:tcBorders>
              <w:top w:val="single" w:sz="4" w:space="0" w:color="auto"/>
              <w:left w:val="single" w:sz="4" w:space="0" w:color="auto"/>
              <w:bottom w:val="single" w:sz="4" w:space="0" w:color="auto"/>
              <w:right w:val="single" w:sz="4" w:space="0" w:color="auto"/>
            </w:tcBorders>
            <w:vAlign w:val="center"/>
            <w:hideMark/>
          </w:tcPr>
          <w:p w14:paraId="32684948" w14:textId="77777777" w:rsidR="005F3673" w:rsidRPr="00DB4071" w:rsidRDefault="005F3673" w:rsidP="00BA3F26">
            <w:pPr>
              <w:tabs>
                <w:tab w:val="left" w:pos="124"/>
                <w:tab w:val="left" w:pos="2604"/>
                <w:tab w:val="left" w:pos="5580"/>
                <w:tab w:val="left" w:pos="8556"/>
              </w:tabs>
              <w:snapToGrid w:val="0"/>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65D013DD" w14:textId="77777777" w:rsidR="005F3673" w:rsidRPr="00DB4071" w:rsidRDefault="005F3673" w:rsidP="00BA3F26">
            <w:pPr>
              <w:tabs>
                <w:tab w:val="left" w:pos="124"/>
                <w:tab w:val="left" w:pos="2604"/>
                <w:tab w:val="left" w:pos="5580"/>
                <w:tab w:val="left" w:pos="8556"/>
              </w:tabs>
              <w:snapToGrid w:val="0"/>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10°</w:t>
            </w:r>
          </w:p>
        </w:tc>
        <w:tc>
          <w:tcPr>
            <w:tcW w:w="772" w:type="dxa"/>
            <w:tcBorders>
              <w:top w:val="single" w:sz="4" w:space="0" w:color="auto"/>
              <w:left w:val="single" w:sz="4" w:space="0" w:color="auto"/>
              <w:bottom w:val="single" w:sz="4" w:space="0" w:color="auto"/>
              <w:right w:val="double" w:sz="4" w:space="0" w:color="auto"/>
            </w:tcBorders>
            <w:vAlign w:val="center"/>
            <w:hideMark/>
          </w:tcPr>
          <w:p w14:paraId="7A96F4C6" w14:textId="77777777" w:rsidR="005F3673" w:rsidRPr="00DB4071" w:rsidRDefault="005F3673" w:rsidP="00BA3F26">
            <w:pPr>
              <w:tabs>
                <w:tab w:val="left" w:pos="124"/>
                <w:tab w:val="left" w:pos="2604"/>
                <w:tab w:val="left" w:pos="5580"/>
                <w:tab w:val="left" w:pos="8556"/>
              </w:tabs>
              <w:snapToGrid w:val="0"/>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20°</w:t>
            </w:r>
          </w:p>
        </w:tc>
        <w:tc>
          <w:tcPr>
            <w:tcW w:w="772" w:type="dxa"/>
            <w:tcBorders>
              <w:top w:val="single" w:sz="4" w:space="0" w:color="auto"/>
              <w:left w:val="double" w:sz="4" w:space="0" w:color="auto"/>
              <w:bottom w:val="single" w:sz="4" w:space="0" w:color="auto"/>
              <w:right w:val="single" w:sz="4" w:space="0" w:color="auto"/>
            </w:tcBorders>
            <w:vAlign w:val="center"/>
            <w:hideMark/>
          </w:tcPr>
          <w:p w14:paraId="0C395AED" w14:textId="77777777" w:rsidR="005F3673" w:rsidRPr="00DB4071" w:rsidRDefault="005F3673" w:rsidP="00BA3F26">
            <w:pPr>
              <w:tabs>
                <w:tab w:val="left" w:pos="124"/>
                <w:tab w:val="left" w:pos="2604"/>
                <w:tab w:val="left" w:pos="5580"/>
                <w:tab w:val="left" w:pos="8556"/>
              </w:tabs>
              <w:snapToGrid w:val="0"/>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0°</w:t>
            </w:r>
          </w:p>
        </w:tc>
        <w:tc>
          <w:tcPr>
            <w:tcW w:w="772" w:type="dxa"/>
            <w:tcBorders>
              <w:top w:val="single" w:sz="4" w:space="0" w:color="auto"/>
              <w:left w:val="single" w:sz="4" w:space="0" w:color="auto"/>
              <w:bottom w:val="single" w:sz="4" w:space="0" w:color="auto"/>
              <w:right w:val="single" w:sz="4" w:space="0" w:color="auto"/>
            </w:tcBorders>
            <w:vAlign w:val="center"/>
            <w:hideMark/>
          </w:tcPr>
          <w:p w14:paraId="0F61E77B" w14:textId="77777777" w:rsidR="005F3673" w:rsidRPr="00DB4071" w:rsidRDefault="005F3673" w:rsidP="00BA3F26">
            <w:pPr>
              <w:tabs>
                <w:tab w:val="left" w:pos="124"/>
                <w:tab w:val="left" w:pos="2604"/>
                <w:tab w:val="left" w:pos="5580"/>
                <w:tab w:val="left" w:pos="8556"/>
              </w:tabs>
              <w:snapToGrid w:val="0"/>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10°</w:t>
            </w:r>
          </w:p>
        </w:tc>
        <w:tc>
          <w:tcPr>
            <w:tcW w:w="773" w:type="dxa"/>
            <w:tcBorders>
              <w:top w:val="single" w:sz="4" w:space="0" w:color="auto"/>
              <w:left w:val="single" w:sz="4" w:space="0" w:color="auto"/>
              <w:bottom w:val="single" w:sz="4" w:space="0" w:color="auto"/>
              <w:right w:val="single" w:sz="4" w:space="0" w:color="auto"/>
            </w:tcBorders>
            <w:vAlign w:val="center"/>
            <w:hideMark/>
          </w:tcPr>
          <w:p w14:paraId="39FA01B2" w14:textId="77777777" w:rsidR="005F3673" w:rsidRPr="00DB4071" w:rsidRDefault="005F3673" w:rsidP="00BA3F26">
            <w:pPr>
              <w:tabs>
                <w:tab w:val="left" w:pos="124"/>
                <w:tab w:val="left" w:pos="2604"/>
                <w:tab w:val="left" w:pos="5580"/>
                <w:tab w:val="left" w:pos="8556"/>
              </w:tabs>
              <w:snapToGrid w:val="0"/>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20°</w:t>
            </w:r>
          </w:p>
        </w:tc>
      </w:tr>
      <w:tr w:rsidR="005F3673" w:rsidRPr="00DB4071" w14:paraId="172FC4D5" w14:textId="77777777" w:rsidTr="00BA3F26">
        <w:trPr>
          <w:trHeight w:val="340"/>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14:paraId="2D61DDCC"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0.2°</w:t>
            </w:r>
          </w:p>
        </w:tc>
        <w:tc>
          <w:tcPr>
            <w:tcW w:w="772" w:type="dxa"/>
            <w:tcBorders>
              <w:top w:val="single" w:sz="4" w:space="0" w:color="auto"/>
              <w:left w:val="single" w:sz="4" w:space="0" w:color="auto"/>
              <w:bottom w:val="single" w:sz="4" w:space="0" w:color="auto"/>
              <w:right w:val="single" w:sz="4" w:space="0" w:color="auto"/>
            </w:tcBorders>
            <w:vAlign w:val="center"/>
            <w:hideMark/>
          </w:tcPr>
          <w:p w14:paraId="1E869661"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35</w:t>
            </w:r>
          </w:p>
        </w:tc>
        <w:tc>
          <w:tcPr>
            <w:tcW w:w="772" w:type="dxa"/>
            <w:tcBorders>
              <w:top w:val="single" w:sz="4" w:space="0" w:color="auto"/>
              <w:left w:val="single" w:sz="4" w:space="0" w:color="auto"/>
              <w:bottom w:val="single" w:sz="4" w:space="0" w:color="auto"/>
              <w:right w:val="single" w:sz="4" w:space="0" w:color="auto"/>
            </w:tcBorders>
            <w:vAlign w:val="center"/>
            <w:hideMark/>
          </w:tcPr>
          <w:p w14:paraId="2C43D4B7"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28</w:t>
            </w:r>
          </w:p>
        </w:tc>
        <w:tc>
          <w:tcPr>
            <w:tcW w:w="772" w:type="dxa"/>
            <w:tcBorders>
              <w:top w:val="single" w:sz="4" w:space="0" w:color="auto"/>
              <w:left w:val="single" w:sz="4" w:space="0" w:color="auto"/>
              <w:bottom w:val="single" w:sz="4" w:space="0" w:color="auto"/>
              <w:right w:val="double" w:sz="4" w:space="0" w:color="auto"/>
            </w:tcBorders>
            <w:vAlign w:val="center"/>
            <w:hideMark/>
          </w:tcPr>
          <w:p w14:paraId="41444347"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21</w:t>
            </w:r>
          </w:p>
        </w:tc>
        <w:tc>
          <w:tcPr>
            <w:tcW w:w="772" w:type="dxa"/>
            <w:tcBorders>
              <w:top w:val="single" w:sz="4" w:space="0" w:color="auto"/>
              <w:left w:val="double" w:sz="4" w:space="0" w:color="auto"/>
              <w:bottom w:val="single" w:sz="4" w:space="0" w:color="auto"/>
              <w:right w:val="single" w:sz="4" w:space="0" w:color="auto"/>
            </w:tcBorders>
            <w:vAlign w:val="center"/>
            <w:hideMark/>
          </w:tcPr>
          <w:p w14:paraId="72D5C99D"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22</w:t>
            </w:r>
          </w:p>
        </w:tc>
        <w:tc>
          <w:tcPr>
            <w:tcW w:w="772" w:type="dxa"/>
            <w:tcBorders>
              <w:top w:val="single" w:sz="4" w:space="0" w:color="auto"/>
              <w:left w:val="single" w:sz="4" w:space="0" w:color="auto"/>
              <w:bottom w:val="single" w:sz="4" w:space="0" w:color="auto"/>
              <w:right w:val="single" w:sz="4" w:space="0" w:color="auto"/>
            </w:tcBorders>
            <w:vAlign w:val="center"/>
            <w:hideMark/>
          </w:tcPr>
          <w:p w14:paraId="0EA48F8A"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18</w:t>
            </w:r>
          </w:p>
        </w:tc>
        <w:tc>
          <w:tcPr>
            <w:tcW w:w="773" w:type="dxa"/>
            <w:tcBorders>
              <w:top w:val="single" w:sz="4" w:space="0" w:color="auto"/>
              <w:left w:val="single" w:sz="4" w:space="0" w:color="auto"/>
              <w:bottom w:val="single" w:sz="4" w:space="0" w:color="auto"/>
              <w:right w:val="single" w:sz="4" w:space="0" w:color="auto"/>
            </w:tcBorders>
            <w:vAlign w:val="center"/>
            <w:hideMark/>
          </w:tcPr>
          <w:p w14:paraId="5A234C37"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13</w:t>
            </w:r>
          </w:p>
        </w:tc>
      </w:tr>
      <w:tr w:rsidR="005F3673" w:rsidRPr="00DB4071" w14:paraId="789A2221" w14:textId="77777777" w:rsidTr="00BA3F26">
        <w:trPr>
          <w:trHeight w:val="340"/>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14:paraId="1E9ED39B"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0.5°</w:t>
            </w:r>
          </w:p>
        </w:tc>
        <w:tc>
          <w:tcPr>
            <w:tcW w:w="772" w:type="dxa"/>
            <w:tcBorders>
              <w:top w:val="single" w:sz="4" w:space="0" w:color="auto"/>
              <w:left w:val="single" w:sz="4" w:space="0" w:color="auto"/>
              <w:bottom w:val="single" w:sz="4" w:space="0" w:color="auto"/>
              <w:right w:val="single" w:sz="4" w:space="0" w:color="auto"/>
            </w:tcBorders>
            <w:vAlign w:val="center"/>
            <w:hideMark/>
          </w:tcPr>
          <w:p w14:paraId="4E28ABF0"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17</w:t>
            </w:r>
          </w:p>
        </w:tc>
        <w:tc>
          <w:tcPr>
            <w:tcW w:w="772" w:type="dxa"/>
            <w:tcBorders>
              <w:top w:val="single" w:sz="4" w:space="0" w:color="auto"/>
              <w:left w:val="single" w:sz="4" w:space="0" w:color="auto"/>
              <w:bottom w:val="single" w:sz="4" w:space="0" w:color="auto"/>
              <w:right w:val="single" w:sz="4" w:space="0" w:color="auto"/>
            </w:tcBorders>
            <w:vAlign w:val="center"/>
            <w:hideMark/>
          </w:tcPr>
          <w:p w14:paraId="337E93E8" w14:textId="0FA4369F"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14</w:t>
            </w:r>
          </w:p>
        </w:tc>
        <w:tc>
          <w:tcPr>
            <w:tcW w:w="772" w:type="dxa"/>
            <w:tcBorders>
              <w:top w:val="single" w:sz="4" w:space="0" w:color="auto"/>
              <w:left w:val="single" w:sz="4" w:space="0" w:color="auto"/>
              <w:bottom w:val="single" w:sz="4" w:space="0" w:color="auto"/>
              <w:right w:val="double" w:sz="4" w:space="0" w:color="auto"/>
            </w:tcBorders>
            <w:vAlign w:val="center"/>
            <w:hideMark/>
          </w:tcPr>
          <w:p w14:paraId="19FCFA2F"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10</w:t>
            </w:r>
          </w:p>
        </w:tc>
        <w:tc>
          <w:tcPr>
            <w:tcW w:w="772" w:type="dxa"/>
            <w:tcBorders>
              <w:top w:val="single" w:sz="4" w:space="0" w:color="auto"/>
              <w:left w:val="double" w:sz="4" w:space="0" w:color="auto"/>
              <w:bottom w:val="single" w:sz="4" w:space="0" w:color="auto"/>
              <w:right w:val="single" w:sz="4" w:space="0" w:color="auto"/>
            </w:tcBorders>
            <w:vAlign w:val="center"/>
            <w:hideMark/>
          </w:tcPr>
          <w:p w14:paraId="19169AD1"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11</w:t>
            </w:r>
          </w:p>
        </w:tc>
        <w:tc>
          <w:tcPr>
            <w:tcW w:w="772" w:type="dxa"/>
            <w:tcBorders>
              <w:top w:val="single" w:sz="4" w:space="0" w:color="auto"/>
              <w:left w:val="single" w:sz="4" w:space="0" w:color="auto"/>
              <w:bottom w:val="nil"/>
              <w:right w:val="single" w:sz="4" w:space="0" w:color="auto"/>
            </w:tcBorders>
            <w:vAlign w:val="center"/>
            <w:hideMark/>
          </w:tcPr>
          <w:p w14:paraId="133E112E"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9</w:t>
            </w:r>
          </w:p>
        </w:tc>
        <w:tc>
          <w:tcPr>
            <w:tcW w:w="773" w:type="dxa"/>
            <w:tcBorders>
              <w:top w:val="single" w:sz="4" w:space="0" w:color="auto"/>
              <w:left w:val="single" w:sz="4" w:space="0" w:color="auto"/>
              <w:bottom w:val="single" w:sz="4" w:space="0" w:color="auto"/>
              <w:right w:val="single" w:sz="4" w:space="0" w:color="auto"/>
            </w:tcBorders>
            <w:vAlign w:val="center"/>
            <w:hideMark/>
          </w:tcPr>
          <w:p w14:paraId="4F25CF9A"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6</w:t>
            </w:r>
          </w:p>
        </w:tc>
      </w:tr>
      <w:tr w:rsidR="005F3673" w:rsidRPr="00DB4071" w14:paraId="534DD1EF" w14:textId="77777777" w:rsidTr="00BA3F26">
        <w:trPr>
          <w:trHeight w:val="340"/>
          <w:jc w:val="center"/>
        </w:trPr>
        <w:tc>
          <w:tcPr>
            <w:tcW w:w="2205" w:type="dxa"/>
            <w:tcBorders>
              <w:top w:val="single" w:sz="4" w:space="0" w:color="auto"/>
              <w:left w:val="single" w:sz="4" w:space="0" w:color="auto"/>
              <w:bottom w:val="single" w:sz="4" w:space="0" w:color="auto"/>
              <w:right w:val="single" w:sz="4" w:space="0" w:color="auto"/>
            </w:tcBorders>
            <w:vAlign w:val="center"/>
            <w:hideMark/>
          </w:tcPr>
          <w:p w14:paraId="4C1C4E5D"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0"/>
                <w:sz w:val="20"/>
              </w:rPr>
              <w:t>1.5°</w:t>
            </w:r>
          </w:p>
        </w:tc>
        <w:tc>
          <w:tcPr>
            <w:tcW w:w="772" w:type="dxa"/>
            <w:tcBorders>
              <w:top w:val="single" w:sz="4" w:space="0" w:color="auto"/>
              <w:left w:val="single" w:sz="4" w:space="0" w:color="auto"/>
              <w:bottom w:val="single" w:sz="4" w:space="0" w:color="auto"/>
              <w:right w:val="single" w:sz="4" w:space="0" w:color="auto"/>
            </w:tcBorders>
            <w:vAlign w:val="center"/>
            <w:hideMark/>
          </w:tcPr>
          <w:p w14:paraId="74F721B8"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0.55</w:t>
            </w:r>
          </w:p>
        </w:tc>
        <w:tc>
          <w:tcPr>
            <w:tcW w:w="772" w:type="dxa"/>
            <w:tcBorders>
              <w:top w:val="single" w:sz="4" w:space="0" w:color="auto"/>
              <w:left w:val="single" w:sz="4" w:space="0" w:color="auto"/>
              <w:bottom w:val="single" w:sz="4" w:space="0" w:color="auto"/>
              <w:right w:val="single" w:sz="4" w:space="0" w:color="auto"/>
            </w:tcBorders>
            <w:vAlign w:val="center"/>
            <w:hideMark/>
          </w:tcPr>
          <w:p w14:paraId="47D58B2D"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0.44</w:t>
            </w:r>
          </w:p>
        </w:tc>
        <w:tc>
          <w:tcPr>
            <w:tcW w:w="772" w:type="dxa"/>
            <w:tcBorders>
              <w:top w:val="single" w:sz="4" w:space="0" w:color="auto"/>
              <w:left w:val="single" w:sz="4" w:space="0" w:color="auto"/>
              <w:bottom w:val="single" w:sz="4" w:space="0" w:color="auto"/>
              <w:right w:val="double" w:sz="4" w:space="0" w:color="auto"/>
            </w:tcBorders>
            <w:vAlign w:val="center"/>
            <w:hideMark/>
          </w:tcPr>
          <w:p w14:paraId="66491696"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0.33</w:t>
            </w:r>
          </w:p>
        </w:tc>
        <w:tc>
          <w:tcPr>
            <w:tcW w:w="772" w:type="dxa"/>
            <w:tcBorders>
              <w:top w:val="single" w:sz="4" w:space="0" w:color="auto"/>
              <w:left w:val="double" w:sz="4" w:space="0" w:color="auto"/>
              <w:bottom w:val="single" w:sz="4" w:space="0" w:color="auto"/>
              <w:right w:val="single" w:sz="4" w:space="0" w:color="auto"/>
            </w:tcBorders>
            <w:vAlign w:val="center"/>
            <w:hideMark/>
          </w:tcPr>
          <w:p w14:paraId="1CF45F25"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0.34</w:t>
            </w:r>
          </w:p>
        </w:tc>
        <w:tc>
          <w:tcPr>
            <w:tcW w:w="772" w:type="dxa"/>
            <w:tcBorders>
              <w:top w:val="single" w:sz="4" w:space="0" w:color="auto"/>
              <w:left w:val="single" w:sz="4" w:space="0" w:color="auto"/>
              <w:bottom w:val="single" w:sz="4" w:space="0" w:color="auto"/>
              <w:right w:val="single" w:sz="4" w:space="0" w:color="auto"/>
            </w:tcBorders>
            <w:vAlign w:val="center"/>
            <w:hideMark/>
          </w:tcPr>
          <w:p w14:paraId="65F2E26F"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0.28</w:t>
            </w:r>
          </w:p>
        </w:tc>
        <w:tc>
          <w:tcPr>
            <w:tcW w:w="773" w:type="dxa"/>
            <w:tcBorders>
              <w:top w:val="single" w:sz="4" w:space="0" w:color="auto"/>
              <w:left w:val="single" w:sz="4" w:space="0" w:color="auto"/>
              <w:bottom w:val="single" w:sz="4" w:space="0" w:color="auto"/>
              <w:right w:val="single" w:sz="4" w:space="0" w:color="auto"/>
            </w:tcBorders>
            <w:vAlign w:val="center"/>
            <w:hideMark/>
          </w:tcPr>
          <w:p w14:paraId="31E5ADEB" w14:textId="77777777" w:rsidR="005F3673" w:rsidRPr="00DB4071" w:rsidRDefault="005F3673" w:rsidP="00BA3F26">
            <w:pPr>
              <w:tabs>
                <w:tab w:val="left" w:pos="124"/>
                <w:tab w:val="left" w:pos="2604"/>
                <w:tab w:val="left" w:pos="5580"/>
                <w:tab w:val="left" w:pos="8556"/>
              </w:tabs>
              <w:jc w:val="center"/>
              <w:rPr>
                <w:rFonts w:ascii="ＭＳ ゴシック" w:eastAsia="ＭＳ ゴシック" w:hAnsi="ＭＳ ゴシック"/>
                <w:spacing w:val="24"/>
                <w:sz w:val="20"/>
              </w:rPr>
            </w:pPr>
            <w:r w:rsidRPr="00DB4071">
              <w:rPr>
                <w:rFonts w:ascii="ＭＳ ゴシック" w:eastAsia="ＭＳ ゴシック" w:hAnsi="ＭＳ ゴシック" w:hint="eastAsia"/>
                <w:spacing w:val="24"/>
                <w:sz w:val="20"/>
              </w:rPr>
              <w:t>0.20</w:t>
            </w:r>
          </w:p>
        </w:tc>
      </w:tr>
    </w:tbl>
    <w:p w14:paraId="6B7B9530" w14:textId="7AA17A17" w:rsidR="005F3673" w:rsidRPr="0022636F" w:rsidRDefault="005F3673" w:rsidP="00BA3F26">
      <w:pPr>
        <w:tabs>
          <w:tab w:val="left" w:pos="124"/>
          <w:tab w:val="left" w:pos="1985"/>
          <w:tab w:val="left" w:pos="5580"/>
          <w:tab w:val="left" w:pos="8556"/>
        </w:tabs>
        <w:ind w:left="800"/>
        <w:rPr>
          <w:rFonts w:ascii="ＭＳ ゴシック" w:eastAsia="ＭＳ ゴシック" w:hAnsi="ＭＳ ゴシック"/>
          <w:spacing w:val="24"/>
          <w:sz w:val="20"/>
        </w:rPr>
      </w:pPr>
      <w:r w:rsidRPr="0022636F">
        <w:rPr>
          <w:rFonts w:ascii="ＭＳ ゴシック" w:eastAsia="ＭＳ ゴシック" w:hAnsi="ＭＳ ゴシック" w:hint="eastAsia"/>
          <w:sz w:val="20"/>
        </w:rPr>
        <w:t>［注］</w:t>
      </w:r>
      <w:r w:rsidRPr="0022636F">
        <w:rPr>
          <w:rFonts w:ascii="ＭＳ ゴシック" w:eastAsia="ＭＳ ゴシック" w:hAnsi="ＭＳ ゴシック" w:hint="eastAsia"/>
          <w:spacing w:val="24"/>
          <w:sz w:val="20"/>
        </w:rPr>
        <w:t>上表は</w:t>
      </w:r>
      <w:r w:rsidR="00C55D52" w:rsidRPr="0022636F">
        <w:rPr>
          <w:rFonts w:ascii="ＭＳ ゴシック" w:eastAsia="ＭＳ ゴシック" w:hAnsi="ＭＳ ゴシック" w:hint="eastAsia"/>
          <w:spacing w:val="24"/>
          <w:sz w:val="20"/>
        </w:rPr>
        <w:t>，</w:t>
      </w:r>
      <w:r w:rsidRPr="0022636F">
        <w:rPr>
          <w:rFonts w:ascii="ＭＳ ゴシック" w:eastAsia="ＭＳ ゴシック" w:hAnsi="ＭＳ ゴシック" w:hint="eastAsia"/>
          <w:spacing w:val="24"/>
          <w:sz w:val="20"/>
        </w:rPr>
        <w:t>反射有効径70mmの場合の値である。</w:t>
      </w:r>
    </w:p>
    <w:p w14:paraId="7F174AB2" w14:textId="3B229E1B" w:rsidR="005F3673" w:rsidRPr="00DB4071" w:rsidRDefault="005F3673" w:rsidP="00BA3F26">
      <w:pPr>
        <w:widowControl/>
        <w:autoSpaceDE/>
        <w:autoSpaceDN/>
        <w:spacing w:line="240" w:lineRule="auto"/>
        <w:jc w:val="left"/>
        <w:rPr>
          <w:rFonts w:ascii="ＭＳ ゴシック" w:eastAsia="ＭＳ ゴシック" w:hAnsi="ＭＳ ゴシック"/>
        </w:rPr>
      </w:pPr>
    </w:p>
    <w:p w14:paraId="0A5E8B2E"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2）支柱</w:t>
      </w:r>
    </w:p>
    <w:p w14:paraId="680E0D12" w14:textId="63C63798" w:rsidR="005F3673" w:rsidRPr="00DB4071" w:rsidRDefault="005F3673" w:rsidP="00BA3F26">
      <w:pPr>
        <w:pStyle w:val="affff4"/>
        <w:numPr>
          <w:ilvl w:val="0"/>
          <w:numId w:val="4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反射体を所定の位置に確実に固定できる構造の支柱を用いなければならない。</w:t>
      </w:r>
    </w:p>
    <w:p w14:paraId="7E184F91" w14:textId="77C0D601" w:rsidR="005F3673" w:rsidRPr="00DB4071" w:rsidRDefault="005F3673" w:rsidP="00BA3F26">
      <w:pPr>
        <w:pStyle w:val="affff4"/>
        <w:numPr>
          <w:ilvl w:val="0"/>
          <w:numId w:val="4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白色またはこれに類する色の支柱を用いなければならない。</w:t>
      </w:r>
    </w:p>
    <w:p w14:paraId="05B15A53" w14:textId="77777777" w:rsidR="005F3673" w:rsidRPr="00DB4071" w:rsidRDefault="005F3673" w:rsidP="00BA3F26">
      <w:pPr>
        <w:pStyle w:val="affff4"/>
        <w:numPr>
          <w:ilvl w:val="0"/>
          <w:numId w:val="4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使用する支柱の諸元の標準は表</w:t>
      </w:r>
      <w:r w:rsidRPr="00DB4071">
        <w:rPr>
          <w:rFonts w:ascii="ＭＳ ゴシック" w:eastAsia="ＭＳ ゴシック" w:hAnsi="ＭＳ ゴシック"/>
        </w:rPr>
        <w:t>3-2-2に示すものとする。</w:t>
      </w:r>
    </w:p>
    <w:p w14:paraId="7FE2E44F" w14:textId="77777777" w:rsidR="005F3673" w:rsidRPr="00DB4071" w:rsidRDefault="005F3673" w:rsidP="00BA3F26">
      <w:pPr>
        <w:pStyle w:val="2a"/>
        <w:ind w:firstLine="210"/>
        <w:rPr>
          <w:rFonts w:ascii="ＭＳ ゴシック" w:eastAsia="ＭＳ ゴシック" w:hAnsi="ＭＳ ゴシック"/>
        </w:rPr>
      </w:pPr>
    </w:p>
    <w:p w14:paraId="3E5DB9D0" w14:textId="77777777" w:rsidR="005F3673" w:rsidRPr="00DB4071" w:rsidRDefault="005F3673" w:rsidP="00AB66EF">
      <w:pPr>
        <w:keepNext/>
        <w:jc w:val="center"/>
        <w:rPr>
          <w:rFonts w:ascii="ＭＳ ゴシック" w:eastAsia="ＭＳ ゴシック" w:hAnsi="ＭＳ ゴシック"/>
          <w:b/>
          <w:spacing w:val="2"/>
        </w:rPr>
      </w:pPr>
      <w:r w:rsidRPr="00DB4071">
        <w:rPr>
          <w:rFonts w:ascii="ＭＳ ゴシック" w:eastAsia="ＭＳ ゴシック" w:hAnsi="ＭＳ ゴシック" w:hint="eastAsia"/>
          <w:b/>
        </w:rPr>
        <w:lastRenderedPageBreak/>
        <w:t>表3-2-2　支柱の諸元</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9"/>
        <w:gridCol w:w="1218"/>
        <w:gridCol w:w="1806"/>
        <w:gridCol w:w="938"/>
        <w:gridCol w:w="1304"/>
        <w:gridCol w:w="1305"/>
        <w:gridCol w:w="1305"/>
      </w:tblGrid>
      <w:tr w:rsidR="005F3673" w:rsidRPr="00DB4071" w14:paraId="2135675D" w14:textId="77777777" w:rsidTr="005F3673">
        <w:trPr>
          <w:cantSplit/>
          <w:trHeight w:val="375"/>
          <w:jc w:val="center"/>
        </w:trPr>
        <w:tc>
          <w:tcPr>
            <w:tcW w:w="739" w:type="dxa"/>
            <w:vMerge w:val="restart"/>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vAlign w:val="bottom"/>
            <w:hideMark/>
          </w:tcPr>
          <w:p w14:paraId="2CAE3801" w14:textId="77777777" w:rsidR="005F3673" w:rsidRPr="00DB4071" w:rsidRDefault="005F3673" w:rsidP="00AB66EF">
            <w:pPr>
              <w:keepNext/>
              <w:tabs>
                <w:tab w:val="left" w:pos="124"/>
                <w:tab w:val="left" w:pos="1116"/>
                <w:tab w:val="left" w:pos="3348"/>
                <w:tab w:val="left" w:pos="4340"/>
                <w:tab w:val="left" w:pos="8804"/>
              </w:tabs>
              <w:rPr>
                <w:rFonts w:ascii="ＭＳ ゴシック" w:eastAsia="ＭＳ ゴシック" w:hAnsi="ＭＳ ゴシック"/>
                <w:kern w:val="0"/>
                <w:sz w:val="17"/>
                <w:szCs w:val="17"/>
              </w:rPr>
            </w:pPr>
            <w:bookmarkStart w:id="66" w:name="_Hlk62748455"/>
            <w:r w:rsidRPr="00DB4071">
              <w:rPr>
                <w:rFonts w:ascii="ＭＳ ゴシック" w:eastAsia="ＭＳ ゴシック" w:hAnsi="ＭＳ ゴシック" w:hint="eastAsia"/>
                <w:spacing w:val="36"/>
                <w:kern w:val="0"/>
                <w:sz w:val="17"/>
                <w:szCs w:val="17"/>
              </w:rPr>
              <w:t>設</w:t>
            </w:r>
            <w:r w:rsidRPr="00DB4071">
              <w:rPr>
                <w:rFonts w:ascii="ＭＳ ゴシック" w:eastAsia="ＭＳ ゴシック" w:hAnsi="ＭＳ ゴシック" w:hint="eastAsia"/>
                <w:kern w:val="0"/>
                <w:sz w:val="17"/>
                <w:szCs w:val="17"/>
              </w:rPr>
              <w:t>置</w:t>
            </w:r>
          </w:p>
          <w:p w14:paraId="32A7573B" w14:textId="77777777" w:rsidR="005F3673" w:rsidRPr="00DB4071" w:rsidRDefault="005F3673" w:rsidP="00AB66EF">
            <w:pPr>
              <w:keepNext/>
              <w:tabs>
                <w:tab w:val="left" w:pos="124"/>
                <w:tab w:val="left" w:pos="1116"/>
                <w:tab w:val="left" w:pos="3348"/>
                <w:tab w:val="left" w:pos="4340"/>
                <w:tab w:val="left" w:pos="8804"/>
              </w:tabs>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場所</w:t>
            </w:r>
          </w:p>
        </w:tc>
        <w:tc>
          <w:tcPr>
            <w:tcW w:w="3024"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CA363E"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設置</w:t>
            </w:r>
          </w:p>
          <w:p w14:paraId="608FD11F"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条件</w:t>
            </w:r>
          </w:p>
        </w:tc>
        <w:tc>
          <w:tcPr>
            <w:tcW w:w="93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5681FC"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長さ(mm)</w:t>
            </w:r>
          </w:p>
        </w:tc>
        <w:tc>
          <w:tcPr>
            <w:tcW w:w="391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C54D5A"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材　　　質</w:t>
            </w:r>
          </w:p>
        </w:tc>
      </w:tr>
      <w:tr w:rsidR="005F3673" w:rsidRPr="00DB4071" w14:paraId="74EB6837" w14:textId="77777777" w:rsidTr="005F3673">
        <w:trPr>
          <w:cantSplit/>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B2365"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198D8B"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7DBA6"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13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923416"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鋼</w:t>
            </w:r>
          </w:p>
        </w:tc>
        <w:tc>
          <w:tcPr>
            <w:tcW w:w="13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E52675"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アルミニウム合金</w:t>
            </w:r>
          </w:p>
        </w:tc>
        <w:tc>
          <w:tcPr>
            <w:tcW w:w="13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0110B9"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合成樹脂</w:t>
            </w:r>
          </w:p>
        </w:tc>
      </w:tr>
      <w:tr w:rsidR="005F3673" w:rsidRPr="00DB4071" w14:paraId="79954AF3" w14:textId="77777777" w:rsidTr="005F3673">
        <w:trPr>
          <w:cantSplit/>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9EC1D"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12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B3B7D4"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反射体の設置高さ(cm)</w:t>
            </w:r>
          </w:p>
        </w:tc>
        <w:tc>
          <w:tcPr>
            <w:tcW w:w="1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A008B3"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基礎の種類</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A75DA"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13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07CFDC"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外径×厚さ</w:t>
            </w:r>
          </w:p>
          <w:p w14:paraId="0FBE1672"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(mm)×(mm)</w:t>
            </w:r>
          </w:p>
        </w:tc>
        <w:tc>
          <w:tcPr>
            <w:tcW w:w="13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6FDFFF"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外径×厚さ</w:t>
            </w:r>
          </w:p>
          <w:p w14:paraId="00F0DF2E"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(mm)×(mm)</w:t>
            </w:r>
          </w:p>
        </w:tc>
        <w:tc>
          <w:tcPr>
            <w:tcW w:w="13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AE9B43"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外径×厚さ</w:t>
            </w:r>
          </w:p>
          <w:p w14:paraId="4C8731FB"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(mm)×(mm)</w:t>
            </w:r>
          </w:p>
        </w:tc>
      </w:tr>
      <w:tr w:rsidR="005F3673" w:rsidRPr="00DB4071" w14:paraId="54D7F55C" w14:textId="77777777" w:rsidTr="005F3673">
        <w:trPr>
          <w:cantSplit/>
          <w:trHeight w:val="435"/>
          <w:jc w:val="center"/>
        </w:trPr>
        <w:tc>
          <w:tcPr>
            <w:tcW w:w="73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694FD9"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13"/>
                <w:kern w:val="0"/>
                <w:sz w:val="17"/>
                <w:szCs w:val="17"/>
              </w:rPr>
              <w:t>一般</w:t>
            </w:r>
            <w:r w:rsidRPr="00DB4071">
              <w:rPr>
                <w:rFonts w:ascii="ＭＳ ゴシック" w:eastAsia="ＭＳ ゴシック" w:hAnsi="ＭＳ ゴシック" w:hint="eastAsia"/>
                <w:spacing w:val="2"/>
                <w:kern w:val="0"/>
                <w:sz w:val="17"/>
                <w:szCs w:val="17"/>
              </w:rPr>
              <w:t>道</w:t>
            </w:r>
          </w:p>
        </w:tc>
        <w:tc>
          <w:tcPr>
            <w:tcW w:w="12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293689"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90</w:t>
            </w:r>
          </w:p>
        </w:tc>
        <w:tc>
          <w:tcPr>
            <w:tcW w:w="1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1E059A"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コンクリート基礎</w:t>
            </w:r>
          </w:p>
        </w:tc>
        <w:tc>
          <w:tcPr>
            <w:tcW w:w="9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C9CB00"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1,150</w:t>
            </w:r>
          </w:p>
        </w:tc>
        <w:tc>
          <w:tcPr>
            <w:tcW w:w="13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7D819C"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0"/>
                <w:sz w:val="17"/>
                <w:szCs w:val="17"/>
              </w:rPr>
            </w:pPr>
            <w:r w:rsidRPr="00DB4071">
              <w:rPr>
                <w:rFonts w:ascii="ＭＳ ゴシック" w:eastAsia="ＭＳ ゴシック" w:hAnsi="ＭＳ ゴシック" w:hint="eastAsia"/>
                <w:spacing w:val="20"/>
                <w:sz w:val="17"/>
                <w:szCs w:val="17"/>
              </w:rPr>
              <w:t>34×2.3</w:t>
            </w:r>
          </w:p>
          <w:p w14:paraId="49E229DE"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0"/>
                <w:sz w:val="17"/>
                <w:szCs w:val="17"/>
              </w:rPr>
              <w:t xml:space="preserve">　　以上</w:t>
            </w:r>
          </w:p>
        </w:tc>
        <w:tc>
          <w:tcPr>
            <w:tcW w:w="130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6D0E95"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0"/>
                <w:sz w:val="17"/>
                <w:szCs w:val="17"/>
              </w:rPr>
            </w:pPr>
            <w:r w:rsidRPr="00DB4071">
              <w:rPr>
                <w:rFonts w:ascii="ＭＳ ゴシック" w:eastAsia="ＭＳ ゴシック" w:hAnsi="ＭＳ ゴシック" w:hint="eastAsia"/>
                <w:spacing w:val="20"/>
                <w:sz w:val="17"/>
                <w:szCs w:val="17"/>
              </w:rPr>
              <w:t>45×3</w:t>
            </w:r>
          </w:p>
          <w:p w14:paraId="66D510F1"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0"/>
                <w:sz w:val="17"/>
                <w:szCs w:val="17"/>
              </w:rPr>
              <w:t xml:space="preserve">　以上</w:t>
            </w:r>
          </w:p>
        </w:tc>
        <w:tc>
          <w:tcPr>
            <w:tcW w:w="130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F7CAD7"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0"/>
                <w:sz w:val="17"/>
                <w:szCs w:val="17"/>
              </w:rPr>
            </w:pPr>
            <w:r w:rsidRPr="00DB4071">
              <w:rPr>
                <w:rFonts w:ascii="ＭＳ ゴシック" w:eastAsia="ＭＳ ゴシック" w:hAnsi="ＭＳ ゴシック" w:hint="eastAsia"/>
                <w:spacing w:val="20"/>
                <w:sz w:val="17"/>
                <w:szCs w:val="17"/>
              </w:rPr>
              <w:t>60×4.5</w:t>
            </w:r>
          </w:p>
          <w:p w14:paraId="3B2D530D"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0"/>
                <w:sz w:val="17"/>
                <w:szCs w:val="17"/>
              </w:rPr>
              <w:t>(89)以上</w:t>
            </w:r>
          </w:p>
        </w:tc>
      </w:tr>
      <w:tr w:rsidR="005F3673" w:rsidRPr="00DB4071" w14:paraId="2D88400B" w14:textId="77777777" w:rsidTr="005F3673">
        <w:trPr>
          <w:cantSplit/>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CA9E1"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E0650"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1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5025C"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土中埋込基礎</w:t>
            </w:r>
          </w:p>
        </w:tc>
        <w:tc>
          <w:tcPr>
            <w:tcW w:w="9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B827FD"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1,450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2E0F6"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D2538"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9A5BE"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r>
      <w:tr w:rsidR="005F3673" w:rsidRPr="00DB4071" w14:paraId="3659E130" w14:textId="77777777" w:rsidTr="005F3673">
        <w:trPr>
          <w:cantSplit/>
          <w:trHeight w:val="435"/>
          <w:jc w:val="center"/>
        </w:trPr>
        <w:tc>
          <w:tcPr>
            <w:tcW w:w="73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0DAD8D"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13"/>
                <w:kern w:val="0"/>
                <w:sz w:val="17"/>
                <w:szCs w:val="17"/>
              </w:rPr>
              <w:t>自動</w:t>
            </w:r>
            <w:r w:rsidRPr="00DB4071">
              <w:rPr>
                <w:rFonts w:ascii="ＭＳ ゴシック" w:eastAsia="ＭＳ ゴシック" w:hAnsi="ＭＳ ゴシック" w:hint="eastAsia"/>
                <w:spacing w:val="2"/>
                <w:kern w:val="0"/>
                <w:sz w:val="17"/>
                <w:szCs w:val="17"/>
              </w:rPr>
              <w:t>車</w:t>
            </w:r>
            <w:r w:rsidRPr="00DB4071">
              <w:rPr>
                <w:rFonts w:ascii="ＭＳ ゴシック" w:eastAsia="ＭＳ ゴシック" w:hAnsi="ＭＳ ゴシック" w:hint="eastAsia"/>
                <w:spacing w:val="13"/>
                <w:kern w:val="0"/>
                <w:sz w:val="17"/>
                <w:szCs w:val="17"/>
              </w:rPr>
              <w:t>専用</w:t>
            </w:r>
            <w:r w:rsidRPr="00DB4071">
              <w:rPr>
                <w:rFonts w:ascii="ＭＳ ゴシック" w:eastAsia="ＭＳ ゴシック" w:hAnsi="ＭＳ ゴシック" w:hint="eastAsia"/>
                <w:spacing w:val="2"/>
                <w:kern w:val="0"/>
                <w:sz w:val="17"/>
                <w:szCs w:val="17"/>
              </w:rPr>
              <w:t>道</w:t>
            </w:r>
          </w:p>
        </w:tc>
        <w:tc>
          <w:tcPr>
            <w:tcW w:w="12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C7E5F9"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90</w:t>
            </w:r>
          </w:p>
        </w:tc>
        <w:tc>
          <w:tcPr>
            <w:tcW w:w="1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CE3C93"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コンクリート基礎</w:t>
            </w:r>
          </w:p>
        </w:tc>
        <w:tc>
          <w:tcPr>
            <w:tcW w:w="9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F6B94D"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1,175</w:t>
            </w:r>
          </w:p>
        </w:tc>
        <w:tc>
          <w:tcPr>
            <w:tcW w:w="130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2FC05F"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0"/>
                <w:sz w:val="17"/>
                <w:szCs w:val="17"/>
              </w:rPr>
            </w:pPr>
            <w:r w:rsidRPr="00DB4071">
              <w:rPr>
                <w:rFonts w:ascii="ＭＳ ゴシック" w:eastAsia="ＭＳ ゴシック" w:hAnsi="ＭＳ ゴシック" w:hint="eastAsia"/>
                <w:spacing w:val="20"/>
                <w:sz w:val="17"/>
                <w:szCs w:val="17"/>
              </w:rPr>
              <w:t>34×1.6</w:t>
            </w:r>
          </w:p>
          <w:p w14:paraId="2DF3F107"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0"/>
                <w:sz w:val="17"/>
                <w:szCs w:val="17"/>
              </w:rPr>
              <w:t xml:space="preserve">　　以上</w:t>
            </w:r>
          </w:p>
        </w:tc>
        <w:tc>
          <w:tcPr>
            <w:tcW w:w="130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725E55"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0"/>
                <w:sz w:val="17"/>
                <w:szCs w:val="17"/>
              </w:rPr>
            </w:pPr>
            <w:r w:rsidRPr="00DB4071">
              <w:rPr>
                <w:rFonts w:ascii="ＭＳ ゴシック" w:eastAsia="ＭＳ ゴシック" w:hAnsi="ＭＳ ゴシック" w:hint="eastAsia"/>
                <w:spacing w:val="20"/>
                <w:sz w:val="17"/>
                <w:szCs w:val="17"/>
              </w:rPr>
              <w:t>34×2</w:t>
            </w:r>
          </w:p>
          <w:p w14:paraId="78998C9C"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0"/>
                <w:sz w:val="17"/>
                <w:szCs w:val="17"/>
              </w:rPr>
              <w:t xml:space="preserve">　以上</w:t>
            </w:r>
          </w:p>
        </w:tc>
        <w:tc>
          <w:tcPr>
            <w:tcW w:w="130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B4438C"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0"/>
                <w:sz w:val="17"/>
                <w:szCs w:val="17"/>
              </w:rPr>
            </w:pPr>
            <w:r w:rsidRPr="00DB4071">
              <w:rPr>
                <w:rFonts w:ascii="ＭＳ ゴシック" w:eastAsia="ＭＳ ゴシック" w:hAnsi="ＭＳ ゴシック" w:hint="eastAsia"/>
                <w:spacing w:val="20"/>
                <w:sz w:val="17"/>
                <w:szCs w:val="17"/>
              </w:rPr>
              <w:t>60×3.5</w:t>
            </w:r>
          </w:p>
          <w:p w14:paraId="5F901A9D"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0"/>
                <w:sz w:val="17"/>
                <w:szCs w:val="17"/>
              </w:rPr>
              <w:t xml:space="preserve">　　以上</w:t>
            </w:r>
          </w:p>
        </w:tc>
      </w:tr>
      <w:tr w:rsidR="005F3673" w:rsidRPr="00DB4071" w14:paraId="03A4D6B0" w14:textId="77777777" w:rsidTr="005F3673">
        <w:trPr>
          <w:cantSplit/>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0B459"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12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B37FDD"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120</w:t>
            </w:r>
          </w:p>
        </w:tc>
        <w:tc>
          <w:tcPr>
            <w:tcW w:w="1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3D30B4"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コンクリート基礎</w:t>
            </w:r>
          </w:p>
        </w:tc>
        <w:tc>
          <w:tcPr>
            <w:tcW w:w="9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82470D" w14:textId="77777777" w:rsidR="005F3673" w:rsidRPr="00DB4071" w:rsidRDefault="005F3673" w:rsidP="00AB66EF">
            <w:pPr>
              <w:keepNext/>
              <w:tabs>
                <w:tab w:val="left" w:pos="124"/>
                <w:tab w:val="left" w:pos="1116"/>
                <w:tab w:val="left" w:pos="3348"/>
                <w:tab w:val="left" w:pos="4340"/>
                <w:tab w:val="left" w:pos="8804"/>
              </w:tabs>
              <w:jc w:val="center"/>
              <w:rPr>
                <w:rFonts w:ascii="ＭＳ ゴシック" w:eastAsia="ＭＳ ゴシック" w:hAnsi="ＭＳ ゴシック"/>
                <w:spacing w:val="24"/>
                <w:sz w:val="17"/>
                <w:szCs w:val="17"/>
              </w:rPr>
            </w:pPr>
            <w:r w:rsidRPr="00DB4071">
              <w:rPr>
                <w:rFonts w:ascii="ＭＳ ゴシック" w:eastAsia="ＭＳ ゴシック" w:hAnsi="ＭＳ ゴシック" w:hint="eastAsia"/>
                <w:spacing w:val="24"/>
                <w:sz w:val="17"/>
                <w:szCs w:val="17"/>
              </w:rPr>
              <w:t>1,525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C9982"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9FD9F"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39E18"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pacing w:val="24"/>
                <w:sz w:val="17"/>
                <w:szCs w:val="17"/>
              </w:rPr>
            </w:pPr>
          </w:p>
        </w:tc>
      </w:tr>
    </w:tbl>
    <w:bookmarkEnd w:id="66"/>
    <w:p w14:paraId="65CCDADA" w14:textId="71693B0B" w:rsidR="005F3673" w:rsidRPr="0022636F" w:rsidRDefault="005F3673" w:rsidP="00BA3F26">
      <w:pPr>
        <w:rPr>
          <w:rFonts w:ascii="ＭＳ ゴシック" w:eastAsia="ＭＳ ゴシック" w:hAnsi="ＭＳ ゴシック"/>
          <w:spacing w:val="24"/>
          <w:sz w:val="20"/>
        </w:rPr>
      </w:pPr>
      <w:r w:rsidRPr="0022636F">
        <w:rPr>
          <w:rFonts w:ascii="ＭＳ ゴシック" w:eastAsia="ＭＳ ゴシック" w:hAnsi="ＭＳ ゴシック" w:hint="eastAsia"/>
          <w:sz w:val="20"/>
        </w:rPr>
        <w:t>［注］</w:t>
      </w:r>
      <w:r w:rsidRPr="0022636F">
        <w:rPr>
          <w:rFonts w:ascii="ＭＳ ゴシック" w:eastAsia="ＭＳ ゴシック" w:hAnsi="ＭＳ ゴシック" w:hint="eastAsia"/>
          <w:spacing w:val="24"/>
          <w:sz w:val="20"/>
        </w:rPr>
        <w:t>（）書きは</w:t>
      </w:r>
      <w:r w:rsidR="00C55D52" w:rsidRPr="0022636F">
        <w:rPr>
          <w:rFonts w:ascii="ＭＳ ゴシック" w:eastAsia="ＭＳ ゴシック" w:hAnsi="ＭＳ ゴシック" w:hint="eastAsia"/>
          <w:spacing w:val="24"/>
          <w:sz w:val="20"/>
        </w:rPr>
        <w:t>，</w:t>
      </w:r>
      <w:r w:rsidRPr="0022636F">
        <w:rPr>
          <w:rFonts w:ascii="ＭＳ ゴシック" w:eastAsia="ＭＳ ゴシック" w:hAnsi="ＭＳ ゴシック" w:hint="eastAsia"/>
          <w:spacing w:val="24"/>
          <w:sz w:val="20"/>
        </w:rPr>
        <w:t>材料にポリエチレン樹脂を使用する場合</w:t>
      </w:r>
      <w:r w:rsidRPr="0022636F">
        <w:rPr>
          <w:rFonts w:ascii="ＭＳ ゴシック" w:eastAsia="ＭＳ ゴシック" w:hAnsi="ＭＳ ゴシック" w:hint="eastAsia"/>
          <w:sz w:val="20"/>
        </w:rPr>
        <w:t>。</w:t>
      </w:r>
    </w:p>
    <w:p w14:paraId="7EF4D0E2"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p>
    <w:p w14:paraId="10FE5954" w14:textId="77777777" w:rsidR="005F3673" w:rsidRPr="00DB4071" w:rsidRDefault="005F3673" w:rsidP="00BA3F26">
      <w:pPr>
        <w:pStyle w:val="affff4"/>
        <w:numPr>
          <w:ilvl w:val="0"/>
          <w:numId w:val="4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塗装仕上げする鋼管の場合</w:t>
      </w:r>
    </w:p>
    <w:p w14:paraId="08B59C4C" w14:textId="51774DD5" w:rsidR="005F3673" w:rsidRPr="00DB4071" w:rsidRDefault="005F3673" w:rsidP="00BA3F26">
      <w:pPr>
        <w:pStyle w:val="2a"/>
        <w:ind w:firstLine="210"/>
        <w:rPr>
          <w:rFonts w:ascii="ＭＳ ゴシック" w:eastAsia="ＭＳ ゴシック" w:hAnsi="ＭＳ ゴシック"/>
        </w:rPr>
      </w:pPr>
      <w:r w:rsidRPr="00DB4071">
        <w:rPr>
          <w:rStyle w:val="affff7"/>
          <w:rFonts w:ascii="ＭＳ ゴシック" w:eastAsia="ＭＳ ゴシック" w:hAnsi="ＭＳ ゴシック" w:hint="eastAsia"/>
        </w:rPr>
        <w:t>1）受注者は</w:t>
      </w:r>
      <w:r w:rsidR="00C55D52" w:rsidRPr="00DB4071">
        <w:rPr>
          <w:rStyle w:val="affff7"/>
          <w:rFonts w:ascii="ＭＳ ゴシック" w:eastAsia="ＭＳ ゴシック" w:hAnsi="ＭＳ ゴシック" w:hint="eastAsia"/>
        </w:rPr>
        <w:t>，</w:t>
      </w:r>
      <w:r w:rsidRPr="00DB4071">
        <w:rPr>
          <w:rStyle w:val="affff7"/>
          <w:rFonts w:ascii="ＭＳ ゴシック" w:eastAsia="ＭＳ ゴシック" w:hAnsi="ＭＳ ゴシック" w:hint="eastAsia"/>
        </w:rPr>
        <w:t>溶融亜鉛めっき法により</w:t>
      </w:r>
      <w:r w:rsidR="00C55D52" w:rsidRPr="00DB4071">
        <w:rPr>
          <w:rStyle w:val="affff7"/>
          <w:rFonts w:ascii="ＭＳ ゴシック" w:eastAsia="ＭＳ ゴシック" w:hAnsi="ＭＳ ゴシック" w:hint="eastAsia"/>
        </w:rPr>
        <w:t>，</w:t>
      </w:r>
      <w:r w:rsidRPr="00DB4071">
        <w:rPr>
          <w:rStyle w:val="affff7"/>
          <w:rFonts w:ascii="ＭＳ ゴシック" w:eastAsia="ＭＳ ゴシック" w:hAnsi="ＭＳ ゴシック" w:hint="eastAsia"/>
        </w:rPr>
        <w:t>亜鉛めっきを施し</w:t>
      </w:r>
      <w:r w:rsidR="00C55D52" w:rsidRPr="00DB4071">
        <w:rPr>
          <w:rStyle w:val="affff7"/>
          <w:rFonts w:ascii="ＭＳ ゴシック" w:eastAsia="ＭＳ ゴシック" w:hAnsi="ＭＳ ゴシック" w:hint="eastAsia"/>
        </w:rPr>
        <w:t>，</w:t>
      </w:r>
      <w:r w:rsidRPr="00DB4071">
        <w:rPr>
          <w:rStyle w:val="affff7"/>
          <w:rFonts w:ascii="ＭＳ ゴシック" w:eastAsia="ＭＳ ゴシック" w:hAnsi="ＭＳ ゴシック" w:hint="eastAsia"/>
        </w:rPr>
        <w:t>その上に工場にて</w:t>
      </w:r>
      <w:r w:rsidRPr="00DB4071">
        <w:rPr>
          <w:rFonts w:ascii="ＭＳ ゴシック" w:eastAsia="ＭＳ ゴシック" w:hAnsi="ＭＳ ゴシック" w:hint="eastAsia"/>
        </w:rPr>
        <w:t>仕上げ塗装を行わなければならない。この場合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めっき面に燐酸塩処理などの下地処理を行わなければならない。</w:t>
      </w:r>
    </w:p>
    <w:p w14:paraId="3A39CC9A" w14:textId="20B312A2" w:rsidR="005F3673" w:rsidRPr="00DB4071" w:rsidRDefault="005F3673" w:rsidP="00BA3F26">
      <w:pPr>
        <w:pStyle w:val="2a"/>
        <w:ind w:firstLine="210"/>
        <w:rPr>
          <w:rFonts w:ascii="ＭＳ ゴシック" w:eastAsia="ＭＳ ゴシック" w:hAnsi="ＭＳ ゴシック"/>
        </w:rPr>
      </w:pPr>
      <w:r w:rsidRPr="00DB4071">
        <w:rPr>
          <w:rStyle w:val="affff7"/>
          <w:rFonts w:ascii="ＭＳ ゴシック" w:eastAsia="ＭＳ ゴシック" w:hAnsi="ＭＳ ゴシック" w:hint="eastAsia"/>
        </w:rPr>
        <w:t>2）受注者は</w:t>
      </w:r>
      <w:r w:rsidR="00C55D52" w:rsidRPr="00DB4071">
        <w:rPr>
          <w:rStyle w:val="affff7"/>
          <w:rFonts w:ascii="ＭＳ ゴシック" w:eastAsia="ＭＳ ゴシック" w:hAnsi="ＭＳ ゴシック" w:hint="eastAsia"/>
        </w:rPr>
        <w:t>，</w:t>
      </w:r>
      <w:r w:rsidRPr="00DB4071">
        <w:rPr>
          <w:rStyle w:val="affff7"/>
          <w:rFonts w:ascii="ＭＳ ゴシック" w:eastAsia="ＭＳ ゴシック" w:hAnsi="ＭＳ ゴシック" w:hint="eastAsia"/>
        </w:rPr>
        <w:t>亜鉛の付着量を</w:t>
      </w:r>
      <w:r w:rsidRPr="00DB4071">
        <w:rPr>
          <w:rStyle w:val="affff7"/>
          <w:rFonts w:ascii="ＭＳ ゴシック" w:eastAsia="ＭＳ ゴシック" w:hAnsi="ＭＳ ゴシック"/>
        </w:rPr>
        <w:t>JIS G 3302（溶融亜鉛めっき鋼板及び鋼帯）構造用＜</w:t>
      </w:r>
      <w:r w:rsidRPr="00DB4071">
        <w:rPr>
          <w:rFonts w:ascii="ＭＳ ゴシック" w:eastAsia="ＭＳ ゴシック" w:hAnsi="ＭＳ ゴシック"/>
        </w:rPr>
        <w:t>Z27＞の275</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（両面付着量）以上としなければならない。</w:t>
      </w:r>
    </w:p>
    <w:p w14:paraId="566B043D" w14:textId="269E8EAD"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亜鉛めっきが外面のみのパイプの場合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内面を塗装その他の方法で防蝕を施さなければならない。その場合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耐蝕性は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前述以上とするものとする。</w:t>
      </w:r>
    </w:p>
    <w:p w14:paraId="628E7F42" w14:textId="7C6147BC" w:rsidR="005F3673" w:rsidRPr="00DB4071" w:rsidRDefault="005F3673" w:rsidP="00BA3F26">
      <w:pPr>
        <w:pStyle w:val="2a"/>
        <w:ind w:firstLine="210"/>
        <w:rPr>
          <w:rFonts w:ascii="ＭＳ ゴシック" w:eastAsia="ＭＳ ゴシック" w:hAnsi="ＭＳ ゴシック"/>
        </w:rPr>
      </w:pPr>
      <w:r w:rsidRPr="00DB4071">
        <w:rPr>
          <w:rStyle w:val="affff7"/>
          <w:rFonts w:ascii="ＭＳ ゴシック" w:eastAsia="ＭＳ ゴシック" w:hAnsi="ＭＳ ゴシック" w:hint="eastAsia"/>
        </w:rPr>
        <w:t>3）受注者は</w:t>
      </w:r>
      <w:r w:rsidR="00C55D52" w:rsidRPr="00DB4071">
        <w:rPr>
          <w:rStyle w:val="affff7"/>
          <w:rFonts w:ascii="ＭＳ ゴシック" w:eastAsia="ＭＳ ゴシック" w:hAnsi="ＭＳ ゴシック" w:hint="eastAsia"/>
        </w:rPr>
        <w:t>，</w:t>
      </w:r>
      <w:r w:rsidRPr="00DB4071">
        <w:rPr>
          <w:rStyle w:val="affff7"/>
          <w:rFonts w:ascii="ＭＳ ゴシック" w:eastAsia="ＭＳ ゴシック" w:hAnsi="ＭＳ ゴシック" w:hint="eastAsia"/>
        </w:rPr>
        <w:t>熱硬化性アクリル樹脂塗装以上の塗料を用いて</w:t>
      </w:r>
      <w:r w:rsidR="00C55D52" w:rsidRPr="00DB4071">
        <w:rPr>
          <w:rStyle w:val="affff7"/>
          <w:rFonts w:ascii="ＭＳ ゴシック" w:eastAsia="ＭＳ ゴシック" w:hAnsi="ＭＳ ゴシック" w:hint="eastAsia"/>
        </w:rPr>
        <w:t>，</w:t>
      </w:r>
      <w:r w:rsidRPr="00DB4071">
        <w:rPr>
          <w:rStyle w:val="affff7"/>
          <w:rFonts w:ascii="ＭＳ ゴシック" w:eastAsia="ＭＳ ゴシック" w:hAnsi="ＭＳ ゴシック"/>
        </w:rPr>
        <w:t>20μm以上の</w:t>
      </w:r>
      <w:r w:rsidRPr="00DB4071">
        <w:rPr>
          <w:rStyle w:val="affff7"/>
          <w:rFonts w:ascii="ＭＳ ゴシック" w:eastAsia="ＭＳ ゴシック" w:hAnsi="ＭＳ ゴシック"/>
          <w:color w:val="FF0000"/>
        </w:rPr>
        <w:t>塗装厚</w:t>
      </w:r>
      <w:r w:rsidRPr="00DB4071">
        <w:rPr>
          <w:rFonts w:ascii="ＭＳ ゴシック" w:eastAsia="ＭＳ ゴシック" w:hAnsi="ＭＳ ゴシック"/>
          <w:color w:val="FF0000"/>
        </w:rPr>
        <w:t>で</w:t>
      </w:r>
      <w:r w:rsidRPr="00DB4071">
        <w:rPr>
          <w:rFonts w:ascii="ＭＳ ゴシック" w:eastAsia="ＭＳ ゴシック" w:hAnsi="ＭＳ ゴシック"/>
        </w:rPr>
        <w:t>仕上げ塗装しなければならない。</w:t>
      </w:r>
    </w:p>
    <w:p w14:paraId="0FB504C9" w14:textId="77777777" w:rsidR="005F3673" w:rsidRPr="00DB4071" w:rsidRDefault="005F3673" w:rsidP="00BA3F26">
      <w:pPr>
        <w:pStyle w:val="affff4"/>
        <w:numPr>
          <w:ilvl w:val="0"/>
          <w:numId w:val="4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亜鉛めっき地肌のままの場合</w:t>
      </w:r>
    </w:p>
    <w:p w14:paraId="2E854586" w14:textId="7870B112" w:rsidR="005F3673" w:rsidRPr="00DB4071" w:rsidRDefault="005F3673" w:rsidP="00BA3F26">
      <w:pPr>
        <w:pStyle w:val="affff4"/>
        <w:ind w:left="945" w:hanging="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支柱に使用する鋼管及び取付金具に亜鉛の付着量が</w:t>
      </w:r>
      <w:r w:rsidRPr="00DB4071">
        <w:rPr>
          <w:rFonts w:ascii="ＭＳ ゴシック" w:eastAsia="ＭＳ ゴシック" w:hAnsi="ＭＳ ゴシック"/>
        </w:rPr>
        <w:t>JIS H 8641（溶融亜鉛めっき）2種（HDZ35）の350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（片面の付着量）以上の溶融亜鉛めっきを施さなければならない。受注者は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ボルト</w:t>
      </w:r>
      <w:r w:rsidR="00C55D52" w:rsidRPr="00DB4071">
        <w:rPr>
          <w:rFonts w:ascii="ＭＳ ゴシック" w:eastAsia="ＭＳ ゴシック" w:hAnsi="ＭＳ ゴシック"/>
        </w:rPr>
        <w:t>，</w:t>
      </w:r>
      <w:r w:rsidRPr="00DB4071">
        <w:rPr>
          <w:rFonts w:ascii="ＭＳ ゴシック" w:eastAsia="ＭＳ ゴシック" w:hAnsi="ＭＳ ゴシック"/>
        </w:rPr>
        <w:t>ナットなども溶融亜鉛めっきで表面処理をしなければならない。</w:t>
      </w:r>
    </w:p>
    <w:p w14:paraId="49C8E97D" w14:textId="77777777" w:rsidR="005F3673" w:rsidRPr="00DB4071" w:rsidRDefault="005F3673" w:rsidP="00BA3F26">
      <w:pPr>
        <w:pStyle w:val="41"/>
        <w:keepNext w:val="0"/>
        <w:rPr>
          <w:rFonts w:eastAsia="ＭＳ ゴシック"/>
        </w:rPr>
      </w:pPr>
      <w:bookmarkStart w:id="67" w:name="_Toc62482348"/>
      <w:bookmarkStart w:id="68" w:name="_Toc64030758"/>
      <w:bookmarkStart w:id="69" w:name="_Toc98867523"/>
      <w:r w:rsidRPr="00DB4071">
        <w:rPr>
          <w:rFonts w:eastAsia="ＭＳ ゴシック"/>
        </w:rPr>
        <w:t>3-2-3-3　作業土工（床掘り・埋戻し）</w:t>
      </w:r>
      <w:bookmarkEnd w:id="67"/>
      <w:bookmarkEnd w:id="68"/>
      <w:bookmarkEnd w:id="69"/>
    </w:p>
    <w:p w14:paraId="3BB24903" w14:textId="77777777" w:rsidR="005F3673" w:rsidRPr="00DB4071" w:rsidRDefault="005F3673" w:rsidP="00BA3F26">
      <w:pPr>
        <w:pStyle w:val="afffd"/>
        <w:keepNext w:val="0"/>
        <w:rPr>
          <w:rFonts w:eastAsia="ＭＳ ゴシック"/>
        </w:rPr>
      </w:pPr>
      <w:r w:rsidRPr="00DB4071">
        <w:rPr>
          <w:rFonts w:eastAsia="ＭＳ ゴシック"/>
        </w:rPr>
        <w:t>1.埋設物</w:t>
      </w:r>
    </w:p>
    <w:p w14:paraId="41A7C172" w14:textId="03097ED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埋設物を発見した場合は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BB50595" w14:textId="77777777" w:rsidR="005F3673" w:rsidRPr="00DB4071" w:rsidRDefault="005F3673" w:rsidP="00BA3F26">
      <w:pPr>
        <w:pStyle w:val="afffd"/>
        <w:keepNext w:val="0"/>
        <w:rPr>
          <w:rFonts w:eastAsia="ＭＳ ゴシック"/>
        </w:rPr>
      </w:pPr>
      <w:r w:rsidRPr="00DB4071">
        <w:rPr>
          <w:rFonts w:eastAsia="ＭＳ ゴシック"/>
        </w:rPr>
        <w:t>2.床掘りの施工</w:t>
      </w:r>
    </w:p>
    <w:p w14:paraId="4AA416CB" w14:textId="39FFE38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作業土工における床掘りの施工にあたり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地質の硬軟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地形及び現地の状況を考慮して</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に示した工事目的物の深さまで掘り下げなければならない。</w:t>
      </w:r>
    </w:p>
    <w:p w14:paraId="140B58A5" w14:textId="77777777" w:rsidR="005F3673" w:rsidRPr="00DB4071" w:rsidRDefault="005F3673" w:rsidP="00BA3F26">
      <w:pPr>
        <w:pStyle w:val="afffd"/>
        <w:keepNext w:val="0"/>
        <w:rPr>
          <w:rFonts w:eastAsia="ＭＳ ゴシック"/>
        </w:rPr>
      </w:pPr>
      <w:r w:rsidRPr="00DB4071">
        <w:rPr>
          <w:rFonts w:eastAsia="ＭＳ ゴシック"/>
        </w:rPr>
        <w:t>3.異常時の処置</w:t>
      </w:r>
    </w:p>
    <w:p w14:paraId="12545ED4" w14:textId="4832820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床掘りにより崩壊または破損のおそれがある構造物等を発見した場合には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応急措置を講ずるとともに直ちに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49C696EC" w14:textId="77777777" w:rsidR="005F3673" w:rsidRPr="00DB4071" w:rsidRDefault="005F3673" w:rsidP="00BA3F26">
      <w:pPr>
        <w:pStyle w:val="afffd"/>
        <w:keepNext w:val="0"/>
        <w:rPr>
          <w:rFonts w:eastAsia="ＭＳ ゴシック"/>
        </w:rPr>
      </w:pPr>
      <w:r w:rsidRPr="00DB4071">
        <w:rPr>
          <w:rFonts w:eastAsia="ＭＳ ゴシック"/>
        </w:rPr>
        <w:t>4.床掘りの仕上げ</w:t>
      </w:r>
    </w:p>
    <w:p w14:paraId="6298C681" w14:textId="27C0CD0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床掘りの仕上がり面においては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地山を乱さないように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かつ不陸が生じないように施工しなければならない。</w:t>
      </w:r>
    </w:p>
    <w:p w14:paraId="1A043CD9" w14:textId="77777777" w:rsidR="005F3673" w:rsidRPr="00DB4071" w:rsidRDefault="005F3673" w:rsidP="00BA3F26">
      <w:pPr>
        <w:pStyle w:val="afffd"/>
        <w:keepNext w:val="0"/>
        <w:rPr>
          <w:rFonts w:eastAsia="ＭＳ ゴシック"/>
        </w:rPr>
      </w:pPr>
      <w:r w:rsidRPr="00DB4071">
        <w:rPr>
          <w:rFonts w:eastAsia="ＭＳ ゴシック"/>
        </w:rPr>
        <w:lastRenderedPageBreak/>
        <w:t>5.岩盤床掘りの仕上げ</w:t>
      </w:r>
    </w:p>
    <w:p w14:paraId="2F9F1F95" w14:textId="5553E34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岩盤床掘りを発破によって行う場合には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に定める仕上げ面を超えて発破を行わないように施工しなければならない。万一誤って仕上げ面を超えて発破を行った場合は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計画仕上がり面まで修復しなければならない。この場合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修復箇所が目的構造物の機能を損なわず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かつ現況地盤に悪影響を及ぼさない方法で施工しなければならない。</w:t>
      </w:r>
    </w:p>
    <w:p w14:paraId="068B6D4D" w14:textId="77777777" w:rsidR="005F3673" w:rsidRPr="00DB4071" w:rsidRDefault="005F3673" w:rsidP="00BA3F26">
      <w:pPr>
        <w:pStyle w:val="afffd"/>
        <w:keepNext w:val="0"/>
        <w:rPr>
          <w:rFonts w:eastAsia="ＭＳ ゴシック"/>
        </w:rPr>
      </w:pPr>
      <w:r w:rsidRPr="00DB4071">
        <w:rPr>
          <w:rFonts w:eastAsia="ＭＳ ゴシック"/>
        </w:rPr>
        <w:t>6.排水処理</w:t>
      </w:r>
    </w:p>
    <w:p w14:paraId="2DECD21B" w14:textId="2D8C161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床掘り箇所の湧水及び滞水などは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ポンプあるいは排水溝を設けるなどして排除しなければならない。</w:t>
      </w:r>
    </w:p>
    <w:p w14:paraId="714512F3" w14:textId="77777777" w:rsidR="005F3673" w:rsidRPr="00DB4071" w:rsidRDefault="005F3673" w:rsidP="00BA3F26">
      <w:pPr>
        <w:pStyle w:val="afffd"/>
        <w:keepNext w:val="0"/>
        <w:rPr>
          <w:rFonts w:eastAsia="ＭＳ ゴシック"/>
        </w:rPr>
      </w:pPr>
      <w:r w:rsidRPr="00DB4071">
        <w:rPr>
          <w:rFonts w:eastAsia="ＭＳ ゴシック"/>
        </w:rPr>
        <w:t>7.過掘りの処理</w:t>
      </w:r>
    </w:p>
    <w:p w14:paraId="01F4D683" w14:textId="1306352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施工上やむを得ず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既設構造物等を</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に定める断面を超えて床掘りの必要が生じた場合には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28D6182A" w14:textId="77777777" w:rsidR="005F3673" w:rsidRPr="00DB4071" w:rsidRDefault="005F3673" w:rsidP="00BA3F26">
      <w:pPr>
        <w:pStyle w:val="afffd"/>
        <w:keepNext w:val="0"/>
        <w:rPr>
          <w:rFonts w:eastAsia="ＭＳ ゴシック"/>
        </w:rPr>
      </w:pPr>
      <w:r w:rsidRPr="00DB4071">
        <w:rPr>
          <w:rFonts w:eastAsia="ＭＳ ゴシック"/>
        </w:rPr>
        <w:t>8.埋戻し材料</w:t>
      </w:r>
    </w:p>
    <w:p w14:paraId="3869BC0E" w14:textId="79D7CEB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監督職員が</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する構造物の埋戻し材料については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この仕様書における関係各項に定めた土質のものを用いなければならない。</w:t>
      </w:r>
    </w:p>
    <w:p w14:paraId="4B6049CA" w14:textId="77777777" w:rsidR="005F3673" w:rsidRPr="00DB4071" w:rsidRDefault="005F3673" w:rsidP="00BA3F26">
      <w:pPr>
        <w:pStyle w:val="afffd"/>
        <w:keepNext w:val="0"/>
        <w:rPr>
          <w:rFonts w:eastAsia="ＭＳ ゴシック"/>
        </w:rPr>
      </w:pPr>
      <w:r w:rsidRPr="00DB4071">
        <w:rPr>
          <w:rFonts w:eastAsia="ＭＳ ゴシック"/>
        </w:rPr>
        <w:t>9.埋戻し箇所の締固め</w:t>
      </w:r>
    </w:p>
    <w:p w14:paraId="47FBA904" w14:textId="2BD5058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埋戻し箇所の残材</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廃物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木くず等を撤去し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一層の仕上り厚を</w:t>
      </w:r>
      <w:r w:rsidRPr="00DB4071">
        <w:rPr>
          <w:rFonts w:ascii="ＭＳ ゴシック" w:eastAsia="ＭＳ ゴシック" w:hAnsi="ＭＳ ゴシック"/>
        </w:rPr>
        <w:t>30㎝以下を基本として十分締固めながら埋戻さなければならない。</w:t>
      </w:r>
    </w:p>
    <w:p w14:paraId="1C8FE81B" w14:textId="77777777" w:rsidR="005F3673" w:rsidRPr="00DB4071" w:rsidRDefault="005F3673" w:rsidP="00BA3F26">
      <w:pPr>
        <w:pStyle w:val="afffd"/>
        <w:keepNext w:val="0"/>
        <w:rPr>
          <w:rFonts w:eastAsia="ＭＳ ゴシック"/>
        </w:rPr>
      </w:pPr>
      <w:r w:rsidRPr="00DB4071">
        <w:rPr>
          <w:rFonts w:eastAsia="ＭＳ ゴシック"/>
        </w:rPr>
        <w:t>10.埋戻し箇所の排水</w:t>
      </w:r>
    </w:p>
    <w:p w14:paraId="57C80BA1" w14:textId="564EDBB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埋戻し箇所に湧水及び滞水などがある場合には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施工前に排水しなければならない。</w:t>
      </w:r>
    </w:p>
    <w:p w14:paraId="307305B1" w14:textId="77777777" w:rsidR="005F3673" w:rsidRPr="00DB4071" w:rsidRDefault="005F3673" w:rsidP="00BA3F26">
      <w:pPr>
        <w:pStyle w:val="afffd"/>
        <w:keepNext w:val="0"/>
        <w:rPr>
          <w:rFonts w:eastAsia="ＭＳ ゴシック"/>
        </w:rPr>
      </w:pPr>
      <w:r w:rsidRPr="00DB4071">
        <w:rPr>
          <w:rFonts w:eastAsia="ＭＳ ゴシック"/>
        </w:rPr>
        <w:t>11.狭隘箇所等の埋戻し</w:t>
      </w:r>
    </w:p>
    <w:p w14:paraId="47AE27D9" w14:textId="19C148C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構造物の隣接箇所や狭い箇所において埋戻しを行う場合は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小型締固め機械を使用し均一になるように仕上げなければならない。</w:t>
      </w:r>
    </w:p>
    <w:p w14:paraId="7F3B93C8" w14:textId="37D6C44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2BA16BB3" w14:textId="77777777" w:rsidR="005F3673" w:rsidRPr="00DB4071" w:rsidRDefault="005F3673" w:rsidP="00BA3F26">
      <w:pPr>
        <w:pStyle w:val="afffd"/>
        <w:keepNext w:val="0"/>
        <w:rPr>
          <w:rFonts w:eastAsia="ＭＳ ゴシック"/>
        </w:rPr>
      </w:pPr>
      <w:r w:rsidRPr="00DB4071">
        <w:rPr>
          <w:rFonts w:eastAsia="ＭＳ ゴシック"/>
        </w:rPr>
        <w:t>12.埋設物周辺の埋戻し</w:t>
      </w:r>
    </w:p>
    <w:p w14:paraId="6AAD783C" w14:textId="7EA3247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埋戻しを行うにあたり埋設構造物がある場合は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偏土圧が作用しないように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埋戻さなければならない。</w:t>
      </w:r>
    </w:p>
    <w:p w14:paraId="1BEA7735" w14:textId="77777777" w:rsidR="005F3673" w:rsidRPr="00DB4071" w:rsidRDefault="005F3673" w:rsidP="00BA3F26">
      <w:pPr>
        <w:pStyle w:val="afffd"/>
        <w:keepNext w:val="0"/>
        <w:rPr>
          <w:rFonts w:eastAsia="ＭＳ ゴシック"/>
        </w:rPr>
      </w:pPr>
      <w:r w:rsidRPr="00DB4071">
        <w:rPr>
          <w:rFonts w:eastAsia="ＭＳ ゴシック"/>
        </w:rPr>
        <w:t>13.水密性の確保</w:t>
      </w:r>
    </w:p>
    <w:p w14:paraId="0CEBE4D4" w14:textId="390E8B3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河川構造物付近のように水密性を確保しなければならない箇所の埋戻しにあたり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埋戻し材に含まれる石等が</w:t>
      </w:r>
      <w:r w:rsidRPr="00DB4071">
        <w:rPr>
          <w:rFonts w:ascii="ＭＳ ゴシック" w:eastAsia="ＭＳ ゴシック" w:hAnsi="ＭＳ ゴシック"/>
        </w:rPr>
        <w:t>1ヶ所に集中しないように施工しなければならない。</w:t>
      </w:r>
    </w:p>
    <w:p w14:paraId="50B651D0" w14:textId="77777777" w:rsidR="005F3673" w:rsidRPr="00DB4071" w:rsidRDefault="005F3673" w:rsidP="00BA3F26">
      <w:pPr>
        <w:pStyle w:val="afffd"/>
        <w:keepNext w:val="0"/>
        <w:rPr>
          <w:rFonts w:eastAsia="ＭＳ ゴシック"/>
        </w:rPr>
      </w:pPr>
      <w:r w:rsidRPr="00DB4071">
        <w:rPr>
          <w:rFonts w:eastAsia="ＭＳ ゴシック"/>
        </w:rPr>
        <w:t>14.適切な含水比の確保</w:t>
      </w:r>
    </w:p>
    <w:p w14:paraId="7D6D6642" w14:textId="359419D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適切な含水比の状態で行わなければならない。</w:t>
      </w:r>
    </w:p>
    <w:p w14:paraId="68F9000A" w14:textId="77777777" w:rsidR="005F3673" w:rsidRPr="00DB4071" w:rsidRDefault="005F3673" w:rsidP="00BA3F26">
      <w:pPr>
        <w:pStyle w:val="41"/>
        <w:keepNext w:val="0"/>
        <w:rPr>
          <w:rFonts w:eastAsia="ＭＳ ゴシック"/>
        </w:rPr>
      </w:pPr>
      <w:bookmarkStart w:id="70" w:name="_Toc62482349"/>
      <w:bookmarkStart w:id="71" w:name="_Toc64030759"/>
      <w:bookmarkStart w:id="72" w:name="_Toc98867524"/>
      <w:r w:rsidRPr="00DB4071">
        <w:rPr>
          <w:rFonts w:eastAsia="ＭＳ ゴシック"/>
        </w:rPr>
        <w:t>3-2-3-4　矢板工</w:t>
      </w:r>
      <w:bookmarkEnd w:id="70"/>
      <w:bookmarkEnd w:id="71"/>
      <w:bookmarkEnd w:id="72"/>
    </w:p>
    <w:p w14:paraId="33836875"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34B2EC3" w14:textId="1FDD910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矢板とは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鋼矢板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軽量鋼矢板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コンクリート矢板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広幅鋼矢板及び可とう鋼矢板の事をいう。</w:t>
      </w:r>
    </w:p>
    <w:p w14:paraId="064DDC04" w14:textId="77777777" w:rsidR="005F3673" w:rsidRPr="00DB4071" w:rsidRDefault="005F3673" w:rsidP="00BA3F26">
      <w:pPr>
        <w:pStyle w:val="afffd"/>
        <w:keepNext w:val="0"/>
        <w:rPr>
          <w:rFonts w:eastAsia="ＭＳ ゴシック"/>
        </w:rPr>
      </w:pPr>
      <w:r w:rsidRPr="00DB4071">
        <w:rPr>
          <w:rFonts w:eastAsia="ＭＳ ゴシック"/>
        </w:rPr>
        <w:t>2.鋼矢板の継手部</w:t>
      </w:r>
    </w:p>
    <w:p w14:paraId="73FE2B84" w14:textId="6BC2847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鋼矢板の継手部は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かみ合わせて施工しなければならない。</w:t>
      </w:r>
    </w:p>
    <w:p w14:paraId="78D84B47" w14:textId="4F109EC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1CCCEB64" w14:textId="77777777" w:rsidR="005F3673" w:rsidRPr="00DB4071" w:rsidRDefault="005F3673" w:rsidP="00BA3F26">
      <w:pPr>
        <w:pStyle w:val="afffd"/>
        <w:keepNext w:val="0"/>
        <w:rPr>
          <w:rFonts w:eastAsia="ＭＳ ゴシック"/>
        </w:rPr>
      </w:pPr>
      <w:r w:rsidRPr="00DB4071">
        <w:rPr>
          <w:rFonts w:eastAsia="ＭＳ ゴシック"/>
        </w:rPr>
        <w:t>3.打込み工法の選定</w:t>
      </w:r>
    </w:p>
    <w:p w14:paraId="7C6F13E5" w14:textId="337812A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打込み方法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使用機械等については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w:t>
      </w:r>
      <w:r w:rsidRPr="00DB4071">
        <w:rPr>
          <w:rFonts w:ascii="ＭＳ ゴシック" w:eastAsia="ＭＳ ゴシック" w:hAnsi="ＭＳ ゴシック" w:hint="eastAsia"/>
          <w:b/>
        </w:rPr>
        <w:lastRenderedPageBreak/>
        <w:t>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打込み地点の土質条件</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立地条件</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矢板の種類等に応じたものを選ばなければならない。</w:t>
      </w:r>
    </w:p>
    <w:p w14:paraId="4C5B3DB7" w14:textId="77777777" w:rsidR="005F3673" w:rsidRPr="00DB4071" w:rsidRDefault="005F3673" w:rsidP="00BA3F26">
      <w:pPr>
        <w:pStyle w:val="afffd"/>
        <w:keepNext w:val="0"/>
        <w:rPr>
          <w:rFonts w:eastAsia="ＭＳ ゴシック"/>
        </w:rPr>
      </w:pPr>
      <w:r w:rsidRPr="00DB4071">
        <w:rPr>
          <w:rFonts w:eastAsia="ＭＳ ゴシック"/>
        </w:rPr>
        <w:t>4.矢板の打込み</w:t>
      </w:r>
    </w:p>
    <w:p w14:paraId="635B6354" w14:textId="12DA63E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矢板の打込みにあたり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導材を設置するなどして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ぶれ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よじれ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倒れを防止し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また隣接矢板が共下りしないように施工しなければならない。</w:t>
      </w:r>
    </w:p>
    <w:p w14:paraId="43FE8327" w14:textId="77777777" w:rsidR="005F3673" w:rsidRPr="00DB4071" w:rsidRDefault="005F3673" w:rsidP="00BA3F26">
      <w:pPr>
        <w:pStyle w:val="afffd"/>
        <w:keepNext w:val="0"/>
        <w:rPr>
          <w:rFonts w:eastAsia="ＭＳ ゴシック"/>
        </w:rPr>
      </w:pPr>
      <w:r w:rsidRPr="00DB4071">
        <w:rPr>
          <w:rFonts w:eastAsia="ＭＳ ゴシック"/>
        </w:rPr>
        <w:t>5.異常時の処置</w:t>
      </w:r>
    </w:p>
    <w:p w14:paraId="15FA4FC1" w14:textId="7849E80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に示された深度に達する前に矢板が打込み不能となった場合は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原因を調査するとともに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ED257C2" w14:textId="77777777" w:rsidR="005F3673" w:rsidRPr="00DB4071" w:rsidRDefault="005F3673" w:rsidP="00BA3F26">
      <w:pPr>
        <w:pStyle w:val="afffd"/>
        <w:keepNext w:val="0"/>
        <w:rPr>
          <w:rFonts w:eastAsia="ＭＳ ゴシック"/>
        </w:rPr>
      </w:pPr>
      <w:r w:rsidRPr="00DB4071">
        <w:rPr>
          <w:rFonts w:eastAsia="ＭＳ ゴシック"/>
        </w:rPr>
        <w:t>6.控索材の取付け</w:t>
      </w:r>
    </w:p>
    <w:p w14:paraId="267D939B" w14:textId="7FAF3B3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控索材の取付けにあたり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各控索材が一様に働くように締付けを行わなければならない。</w:t>
      </w:r>
    </w:p>
    <w:p w14:paraId="3A946AE4" w14:textId="77777777" w:rsidR="005F3673" w:rsidRPr="00DB4071" w:rsidRDefault="005F3673" w:rsidP="00BA3F26">
      <w:pPr>
        <w:pStyle w:val="afffd"/>
        <w:keepNext w:val="0"/>
        <w:rPr>
          <w:rFonts w:eastAsia="ＭＳ ゴシック"/>
        </w:rPr>
      </w:pPr>
      <w:r w:rsidRPr="00DB4071">
        <w:rPr>
          <w:rFonts w:eastAsia="ＭＳ ゴシック"/>
        </w:rPr>
        <w:t>7.ウォータージェット工法の打止め</w:t>
      </w:r>
    </w:p>
    <w:p w14:paraId="6AD56E8A" w14:textId="30B72EE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ウォータージェットを用いて矢板を施工する場合は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最後の打ち止めを併用機械で貫入させ</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落ち着かせなければならない。</w:t>
      </w:r>
    </w:p>
    <w:p w14:paraId="18FE8970" w14:textId="77777777" w:rsidR="005F3673" w:rsidRPr="00DB4071" w:rsidRDefault="005F3673" w:rsidP="00BA3F26">
      <w:pPr>
        <w:pStyle w:val="afffd"/>
        <w:keepNext w:val="0"/>
        <w:rPr>
          <w:rFonts w:eastAsia="ＭＳ ゴシック"/>
        </w:rPr>
      </w:pPr>
      <w:r w:rsidRPr="00DB4071">
        <w:rPr>
          <w:rFonts w:eastAsia="ＭＳ ゴシック"/>
        </w:rPr>
        <w:t>8.矢板引抜き跡の埋戻し</w:t>
      </w:r>
    </w:p>
    <w:p w14:paraId="77EB5757" w14:textId="18932A8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矢板の引抜き跡の空洞を砂等で充填するなどして地盤沈下等を生じないようにしなければならない。空隙による地盤沈下の影響が大きいと判断される場合は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1A8293A7" w14:textId="77777777" w:rsidR="005F3673" w:rsidRPr="00DB4071" w:rsidRDefault="005F3673" w:rsidP="00BA3F26">
      <w:pPr>
        <w:pStyle w:val="afffd"/>
        <w:keepNext w:val="0"/>
        <w:rPr>
          <w:rFonts w:eastAsia="ＭＳ ゴシック"/>
        </w:rPr>
      </w:pPr>
      <w:r w:rsidRPr="00DB4071">
        <w:rPr>
          <w:rFonts w:eastAsia="ＭＳ ゴシック"/>
        </w:rPr>
        <w:t>9.鋼矢板の運搬保管の注意</w:t>
      </w:r>
    </w:p>
    <w:p w14:paraId="1E6728A4" w14:textId="38E54F0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鋼矢板の運搬</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保管にあたり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変形を生じないようにしなければならない。</w:t>
      </w:r>
    </w:p>
    <w:p w14:paraId="768ECD2D" w14:textId="77777777" w:rsidR="005F3673" w:rsidRPr="00DB4071" w:rsidRDefault="005F3673" w:rsidP="00BA3F26">
      <w:pPr>
        <w:pStyle w:val="afffd"/>
        <w:keepNext w:val="0"/>
        <w:rPr>
          <w:rFonts w:eastAsia="ＭＳ ゴシック"/>
        </w:rPr>
      </w:pPr>
      <w:r w:rsidRPr="00DB4071">
        <w:rPr>
          <w:rFonts w:eastAsia="ＭＳ ゴシック"/>
        </w:rPr>
        <w:t>10.腹起し施工の一般事項</w:t>
      </w:r>
    </w:p>
    <w:p w14:paraId="5F6240FD" w14:textId="69F60E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腹起しの施工にあたり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矢板と十分に密着するようにし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隙間が生じた場合にはパッキング材を用いて土圧を均等に受けるようにしなければならない。</w:t>
      </w:r>
    </w:p>
    <w:p w14:paraId="57641DAC" w14:textId="77777777" w:rsidR="005F3673" w:rsidRPr="00DB4071" w:rsidRDefault="005F3673" w:rsidP="00BA3F26">
      <w:pPr>
        <w:pStyle w:val="afffd"/>
        <w:keepNext w:val="0"/>
        <w:rPr>
          <w:rFonts w:eastAsia="ＭＳ ゴシック"/>
        </w:rPr>
      </w:pPr>
      <w:r w:rsidRPr="00DB4071">
        <w:rPr>
          <w:rFonts w:eastAsia="ＭＳ ゴシック"/>
        </w:rPr>
        <w:t>11.腹起材の落下防止処置</w:t>
      </w:r>
    </w:p>
    <w:p w14:paraId="36D341AD" w14:textId="282A97D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腹起しの施工にあたり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受け金物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吊りワイヤ等によって支持するものとし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振動その他により落下することのないようにしなければならない。</w:t>
      </w:r>
    </w:p>
    <w:p w14:paraId="618B5CCB" w14:textId="77777777" w:rsidR="005F3673" w:rsidRPr="00DB4071" w:rsidRDefault="005F3673" w:rsidP="00BA3F26">
      <w:pPr>
        <w:pStyle w:val="afffd"/>
        <w:keepNext w:val="0"/>
        <w:rPr>
          <w:rFonts w:eastAsia="ＭＳ ゴシック"/>
        </w:rPr>
      </w:pPr>
      <w:r w:rsidRPr="00DB4071">
        <w:rPr>
          <w:rFonts w:eastAsia="ＭＳ ゴシック"/>
        </w:rPr>
        <w:t>12.コンクリート矢板の運搬</w:t>
      </w:r>
    </w:p>
    <w:p w14:paraId="3A73B482" w14:textId="5E0B98C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コンクリート矢板の運搬にあたり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矢板を</w:t>
      </w:r>
      <w:r w:rsidRPr="00DB4071">
        <w:rPr>
          <w:rFonts w:ascii="ＭＳ ゴシック" w:eastAsia="ＭＳ ゴシック" w:hAnsi="ＭＳ ゴシック"/>
        </w:rPr>
        <w:t>2点以上で支えなければならない。</w:t>
      </w:r>
    </w:p>
    <w:p w14:paraId="03E0B420" w14:textId="77777777" w:rsidR="005F3673" w:rsidRPr="00DB4071" w:rsidRDefault="005F3673" w:rsidP="00BA3F26">
      <w:pPr>
        <w:pStyle w:val="afffd"/>
        <w:keepNext w:val="0"/>
        <w:rPr>
          <w:rFonts w:eastAsia="ＭＳ ゴシック"/>
        </w:rPr>
      </w:pPr>
      <w:r w:rsidRPr="00DB4071">
        <w:rPr>
          <w:rFonts w:eastAsia="ＭＳ ゴシック"/>
        </w:rPr>
        <w:t>13.コンクリート矢板の保管</w:t>
      </w:r>
    </w:p>
    <w:p w14:paraId="5E6ADB62" w14:textId="3BD37FB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コンクリート矢板の保管にあたり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矢板を水平に置くものとし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3段以上積み重ねてはならない。</w:t>
      </w:r>
    </w:p>
    <w:p w14:paraId="446F1B70" w14:textId="77777777" w:rsidR="005F3673" w:rsidRPr="00DB4071" w:rsidRDefault="005F3673" w:rsidP="00BA3F26">
      <w:pPr>
        <w:pStyle w:val="afffd"/>
        <w:keepNext w:val="0"/>
        <w:rPr>
          <w:rFonts w:eastAsia="ＭＳ ゴシック"/>
        </w:rPr>
      </w:pPr>
      <w:r w:rsidRPr="00DB4071">
        <w:rPr>
          <w:rFonts w:eastAsia="ＭＳ ゴシック"/>
        </w:rPr>
        <w:t>14.落錘による打込み</w:t>
      </w:r>
    </w:p>
    <w:p w14:paraId="757C738C" w14:textId="256930D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落錘によりコンクリート矢板を打込む場合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落錘の</w:t>
      </w:r>
      <w:r w:rsidRPr="00DB4071">
        <w:rPr>
          <w:rFonts w:ascii="ＭＳ ゴシック" w:eastAsia="ＭＳ ゴシック" w:hAnsi="ＭＳ ゴシック" w:hint="eastAsia"/>
          <w:color w:val="FF0000"/>
        </w:rPr>
        <w:t>質量</w:t>
      </w:r>
      <w:r w:rsidRPr="00DB4071">
        <w:rPr>
          <w:rFonts w:ascii="ＭＳ ゴシック" w:eastAsia="ＭＳ ゴシック" w:hAnsi="ＭＳ ゴシック" w:hint="eastAsia"/>
        </w:rPr>
        <w:t>は矢板の質量以上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錘の落下高は</w:t>
      </w:r>
      <w:r w:rsidRPr="00DB4071">
        <w:rPr>
          <w:rFonts w:ascii="ＭＳ ゴシック" w:eastAsia="ＭＳ ゴシック" w:hAnsi="ＭＳ ゴシック"/>
        </w:rPr>
        <w:t>2m程度として施工しなければならない。</w:t>
      </w:r>
    </w:p>
    <w:p w14:paraId="4269B639" w14:textId="77777777" w:rsidR="005F3673" w:rsidRPr="00DB4071" w:rsidRDefault="005F3673" w:rsidP="00BA3F26">
      <w:pPr>
        <w:pStyle w:val="afffd"/>
        <w:keepNext w:val="0"/>
        <w:rPr>
          <w:rFonts w:eastAsia="ＭＳ ゴシック"/>
        </w:rPr>
      </w:pPr>
      <w:r w:rsidRPr="00DB4071">
        <w:rPr>
          <w:rFonts w:eastAsia="ＭＳ ゴシック"/>
        </w:rPr>
        <w:t>15.鋼矢板防食処置</w:t>
      </w:r>
    </w:p>
    <w:p w14:paraId="6C8085FE" w14:textId="7D3A6F8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鋼矢板防食を行うにあたり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現地状況に適合した防食を行わなければならない。</w:t>
      </w:r>
    </w:p>
    <w:p w14:paraId="19A14096" w14:textId="77777777" w:rsidR="005F3673" w:rsidRPr="00DB4071" w:rsidRDefault="005F3673" w:rsidP="00BA3F26">
      <w:pPr>
        <w:pStyle w:val="afffd"/>
        <w:keepNext w:val="0"/>
        <w:rPr>
          <w:rFonts w:eastAsia="ＭＳ ゴシック"/>
        </w:rPr>
      </w:pPr>
      <w:r w:rsidRPr="00DB4071">
        <w:rPr>
          <w:rFonts w:eastAsia="ＭＳ ゴシック"/>
        </w:rPr>
        <w:t>16.部材損傷防止</w:t>
      </w:r>
    </w:p>
    <w:p w14:paraId="5A376FC4" w14:textId="7E30FAE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鋼矢板防食を行うにあたり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部材の運搬</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打込み時などに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部材を傷付けないようにしなければならない。</w:t>
      </w:r>
    </w:p>
    <w:p w14:paraId="1BC791AA" w14:textId="77777777" w:rsidR="005F3673" w:rsidRPr="00DB4071" w:rsidRDefault="005F3673" w:rsidP="00AB66EF">
      <w:pPr>
        <w:pStyle w:val="afffd"/>
        <w:rPr>
          <w:rFonts w:eastAsia="ＭＳ ゴシック"/>
        </w:rPr>
      </w:pPr>
      <w:r w:rsidRPr="00DB4071">
        <w:rPr>
          <w:rFonts w:eastAsia="ＭＳ ゴシック"/>
        </w:rPr>
        <w:lastRenderedPageBreak/>
        <w:t>17.控え版の施工</w:t>
      </w:r>
    </w:p>
    <w:p w14:paraId="522BE9F8" w14:textId="679906A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控え版の施工にあたり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外力による転倒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滑動及び沈下によって控索材に曲げが生じぬように施工しなければならない。</w:t>
      </w:r>
    </w:p>
    <w:p w14:paraId="79BBA64F" w14:textId="77777777" w:rsidR="005F3673" w:rsidRPr="00DB4071" w:rsidRDefault="005F3673" w:rsidP="00BA3F26">
      <w:pPr>
        <w:pStyle w:val="afffd"/>
        <w:keepNext w:val="0"/>
        <w:rPr>
          <w:rFonts w:eastAsia="ＭＳ ゴシック"/>
        </w:rPr>
      </w:pPr>
      <w:r w:rsidRPr="00DB4071">
        <w:rPr>
          <w:rFonts w:eastAsia="ＭＳ ゴシック"/>
        </w:rPr>
        <w:t>18.控え版の据え付け調整</w:t>
      </w:r>
    </w:p>
    <w:p w14:paraId="2EE80F06" w14:textId="11892F8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控え版の据付けにあたり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矢板側の控索材取付け孔と控え版側の取付け孔の位置が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上下及び左右とも正しくなるように調整しなければならない。</w:t>
      </w:r>
    </w:p>
    <w:p w14:paraId="1795296E" w14:textId="77777777" w:rsidR="005F3673" w:rsidRPr="00DB4071" w:rsidRDefault="005F3673" w:rsidP="00BA3F26">
      <w:pPr>
        <w:pStyle w:val="41"/>
        <w:keepNext w:val="0"/>
        <w:rPr>
          <w:rFonts w:eastAsia="ＭＳ ゴシック"/>
        </w:rPr>
      </w:pPr>
      <w:bookmarkStart w:id="73" w:name="_Toc62482350"/>
      <w:bookmarkStart w:id="74" w:name="_Toc64030760"/>
      <w:bookmarkStart w:id="75" w:name="_Toc98867525"/>
      <w:r w:rsidRPr="00DB4071">
        <w:rPr>
          <w:rFonts w:eastAsia="ＭＳ ゴシック"/>
        </w:rPr>
        <w:t>3-2-3-5　縁石工</w:t>
      </w:r>
      <w:bookmarkEnd w:id="73"/>
      <w:bookmarkEnd w:id="74"/>
      <w:bookmarkEnd w:id="75"/>
    </w:p>
    <w:p w14:paraId="5063290B"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072A5ACC" w14:textId="20E6FF6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縁石工の施工にあたり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縁石ブロック等は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あらかじめ施工した基盤の上に据付けるものとする。敷モルタルの配合は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1：3（セメント：砂）とし</w:t>
      </w:r>
      <w:r w:rsidR="00C55D52" w:rsidRPr="00DB4071">
        <w:rPr>
          <w:rFonts w:ascii="ＭＳ ゴシック" w:eastAsia="ＭＳ ゴシック" w:hAnsi="ＭＳ ゴシック"/>
        </w:rPr>
        <w:t>，</w:t>
      </w:r>
      <w:r w:rsidRPr="00DB4071">
        <w:rPr>
          <w:rFonts w:ascii="ＭＳ ゴシック" w:eastAsia="ＭＳ ゴシック" w:hAnsi="ＭＳ ゴシック"/>
        </w:rPr>
        <w:t>この敷モルタルを基礎上に敷均した後</w:t>
      </w:r>
      <w:r w:rsidR="00C55D52" w:rsidRPr="00DB4071">
        <w:rPr>
          <w:rFonts w:ascii="ＭＳ ゴシック" w:eastAsia="ＭＳ ゴシック" w:hAnsi="ＭＳ ゴシック"/>
        </w:rPr>
        <w:t>，</w:t>
      </w:r>
      <w:r w:rsidRPr="00DB4071">
        <w:rPr>
          <w:rFonts w:ascii="ＭＳ ゴシック" w:eastAsia="ＭＳ ゴシック" w:hAnsi="ＭＳ ゴシック"/>
        </w:rPr>
        <w:t>縁石ブロック等を</w:t>
      </w:r>
      <w:r w:rsidRPr="00DB4071">
        <w:rPr>
          <w:rFonts w:ascii="ＭＳ ゴシック" w:eastAsia="ＭＳ ゴシック" w:hAnsi="ＭＳ ゴシック"/>
          <w:b/>
          <w:color w:val="FF0000"/>
        </w:rPr>
        <w:t>契約図面</w:t>
      </w:r>
      <w:r w:rsidRPr="00DB4071">
        <w:rPr>
          <w:rFonts w:ascii="ＭＳ ゴシック" w:eastAsia="ＭＳ ゴシック" w:hAnsi="ＭＳ ゴシック"/>
        </w:rPr>
        <w:t>に定められた線形及び高さに合うよう十分注意して据付けなければならない。</w:t>
      </w:r>
    </w:p>
    <w:p w14:paraId="7EEA08BD" w14:textId="77777777" w:rsidR="005F3673" w:rsidRPr="00DB4071" w:rsidRDefault="005F3673" w:rsidP="00BA3F26">
      <w:pPr>
        <w:pStyle w:val="afffd"/>
        <w:keepNext w:val="0"/>
        <w:rPr>
          <w:rFonts w:eastAsia="ＭＳ ゴシック"/>
        </w:rPr>
      </w:pPr>
      <w:r w:rsidRPr="00DB4071">
        <w:rPr>
          <w:rFonts w:eastAsia="ＭＳ ゴシック"/>
        </w:rPr>
        <w:t>2.アスカーブの適用規定</w:t>
      </w:r>
    </w:p>
    <w:p w14:paraId="735E498C" w14:textId="354AA72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アスカーブの施工については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3編3-2-6-7アスファルト舗装工の規定による。</w:t>
      </w:r>
    </w:p>
    <w:p w14:paraId="033868B0" w14:textId="77777777" w:rsidR="005F3673" w:rsidRPr="00DB4071" w:rsidRDefault="005F3673" w:rsidP="00BA3F26">
      <w:pPr>
        <w:pStyle w:val="afffd"/>
        <w:keepNext w:val="0"/>
        <w:rPr>
          <w:rFonts w:eastAsia="ＭＳ ゴシック"/>
        </w:rPr>
      </w:pPr>
      <w:r w:rsidRPr="00DB4071">
        <w:rPr>
          <w:rFonts w:eastAsia="ＭＳ ゴシック"/>
        </w:rPr>
        <w:t>3.アスカーブの施工</w:t>
      </w:r>
    </w:p>
    <w:p w14:paraId="2614DFE9" w14:textId="2A33B4C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アスカーブの施工にあたり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アスファルト混合物の舗設は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既設舗層面等が清浄で乾燥している場合のみ施工するものとする。気温が</w:t>
      </w:r>
      <w:r w:rsidRPr="00DB4071">
        <w:rPr>
          <w:rFonts w:ascii="ＭＳ ゴシック" w:eastAsia="ＭＳ ゴシック" w:hAnsi="ＭＳ ゴシック"/>
        </w:rPr>
        <w:t>5℃以下のとき</w:t>
      </w:r>
      <w:r w:rsidR="00C55D52" w:rsidRPr="00DB4071">
        <w:rPr>
          <w:rFonts w:ascii="ＭＳ ゴシック" w:eastAsia="ＭＳ ゴシック" w:hAnsi="ＭＳ ゴシック"/>
        </w:rPr>
        <w:t>，</w:t>
      </w:r>
      <w:r w:rsidRPr="00DB4071">
        <w:rPr>
          <w:rFonts w:ascii="ＭＳ ゴシック" w:eastAsia="ＭＳ ゴシック" w:hAnsi="ＭＳ ゴシック"/>
        </w:rPr>
        <w:t>または雨天時には施工してはならない。</w:t>
      </w:r>
    </w:p>
    <w:p w14:paraId="09DEBB6D" w14:textId="77777777" w:rsidR="005F3673" w:rsidRPr="00DB4071" w:rsidRDefault="005F3673" w:rsidP="00BA3F26">
      <w:pPr>
        <w:pStyle w:val="41"/>
        <w:keepNext w:val="0"/>
        <w:rPr>
          <w:rFonts w:eastAsia="ＭＳ ゴシック"/>
        </w:rPr>
      </w:pPr>
      <w:bookmarkStart w:id="76" w:name="_Toc62482351"/>
      <w:bookmarkStart w:id="77" w:name="_Toc64030761"/>
      <w:bookmarkStart w:id="78" w:name="_Toc98867526"/>
      <w:r w:rsidRPr="00DB4071">
        <w:rPr>
          <w:rFonts w:eastAsia="ＭＳ ゴシック"/>
        </w:rPr>
        <w:t>3-2-3-6　小型標識工</w:t>
      </w:r>
      <w:bookmarkEnd w:id="76"/>
      <w:bookmarkEnd w:id="77"/>
      <w:bookmarkEnd w:id="78"/>
    </w:p>
    <w:p w14:paraId="40C8FD8B"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79B39921" w14:textId="512B685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視認上適切な反射性能を持ち</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rPr>
        <w:t>耐久性があり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維持管理が</w:t>
      </w:r>
      <w:r w:rsidRPr="00DB4071">
        <w:rPr>
          <w:rFonts w:ascii="ＭＳ ゴシック" w:eastAsia="ＭＳ ゴシック" w:hAnsi="ＭＳ ゴシック" w:hint="eastAsia"/>
          <w:color w:val="FF0000"/>
        </w:rPr>
        <w:t>確実かつ</w:t>
      </w:r>
      <w:r w:rsidRPr="00DB4071">
        <w:rPr>
          <w:rFonts w:ascii="ＭＳ ゴシック" w:eastAsia="ＭＳ ゴシック" w:hAnsi="ＭＳ ゴシック" w:hint="eastAsia"/>
        </w:rPr>
        <w:t>容易な反射材料を用いなければならない。</w:t>
      </w:r>
    </w:p>
    <w:p w14:paraId="7A068CCF" w14:textId="77777777" w:rsidR="005F3673" w:rsidRPr="00DB4071" w:rsidRDefault="005F3673" w:rsidP="00BA3F26">
      <w:pPr>
        <w:pStyle w:val="afffd"/>
        <w:keepNext w:val="0"/>
        <w:rPr>
          <w:rFonts w:eastAsia="ＭＳ ゴシック"/>
        </w:rPr>
      </w:pPr>
      <w:r w:rsidRPr="00DB4071">
        <w:rPr>
          <w:rFonts w:eastAsia="ＭＳ ゴシック"/>
        </w:rPr>
        <w:t>2.反射標識の取扱い</w:t>
      </w:r>
    </w:p>
    <w:p w14:paraId="6854CAEC" w14:textId="6C3DA21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全面反射の標識を</w:t>
      </w:r>
      <w:r w:rsidRPr="00DB4071">
        <w:rPr>
          <w:rFonts w:ascii="ＭＳ ゴシック" w:eastAsia="ＭＳ ゴシック" w:hAnsi="ＭＳ ゴシック" w:hint="eastAsia"/>
          <w:color w:val="FF0000"/>
        </w:rPr>
        <w:t>用いるものとする。ただし</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rPr>
        <w:t>警戒標識及び補助標識の黒色部分は無反射としなければならない。</w:t>
      </w:r>
    </w:p>
    <w:p w14:paraId="17F9A4F7" w14:textId="77777777" w:rsidR="005F3673" w:rsidRPr="00DB4071" w:rsidRDefault="005F3673" w:rsidP="00BA3F26">
      <w:pPr>
        <w:pStyle w:val="afffd"/>
        <w:keepNext w:val="0"/>
        <w:rPr>
          <w:rFonts w:eastAsia="ＭＳ ゴシック"/>
        </w:rPr>
      </w:pPr>
      <w:r w:rsidRPr="00DB4071">
        <w:rPr>
          <w:rFonts w:eastAsia="ＭＳ ゴシック"/>
        </w:rPr>
        <w:t>3.標示板基板の表面状態</w:t>
      </w:r>
    </w:p>
    <w:p w14:paraId="5F3A5A6A" w14:textId="64D096B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標示板基板表面を</w:t>
      </w:r>
      <w:r w:rsidRPr="00DB4071">
        <w:rPr>
          <w:rFonts w:ascii="ＭＳ ゴシック" w:eastAsia="ＭＳ ゴシック" w:hAnsi="ＭＳ ゴシック" w:hint="eastAsia"/>
          <w:color w:val="FF0000"/>
        </w:rPr>
        <w:t>サンドペーパーや機械的により</w:t>
      </w:r>
      <w:r w:rsidRPr="00DB4071">
        <w:rPr>
          <w:rFonts w:ascii="ＭＳ ゴシック" w:eastAsia="ＭＳ ゴシック" w:hAnsi="ＭＳ ゴシック" w:hint="eastAsia"/>
        </w:rPr>
        <w:t>研磨（</w:t>
      </w:r>
      <w:r w:rsidRPr="00DB4071">
        <w:rPr>
          <w:rFonts w:ascii="ＭＳ ゴシック" w:eastAsia="ＭＳ ゴシック" w:hAnsi="ＭＳ ゴシック" w:hint="eastAsia"/>
          <w:color w:val="FF0000"/>
        </w:rPr>
        <w:t>サンディング</w:t>
      </w:r>
      <w:r w:rsidRPr="00DB4071">
        <w:rPr>
          <w:rFonts w:ascii="ＭＳ ゴシック" w:eastAsia="ＭＳ ゴシック" w:hAnsi="ＭＳ ゴシック" w:hint="eastAsia"/>
        </w:rPr>
        <w:t>処理）しラッカーシンナーまたは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表面処理液</w:t>
      </w:r>
      <w:r w:rsidRPr="00DB4071">
        <w:rPr>
          <w:rFonts w:ascii="ＭＳ ゴシック" w:eastAsia="ＭＳ ゴシック" w:hAnsi="ＭＳ ゴシック" w:hint="eastAsia"/>
          <w:color w:val="FF0000"/>
        </w:rPr>
        <w:t>（弱アルカリ性界面活性剤）</w:t>
      </w:r>
      <w:r w:rsidRPr="00DB4071">
        <w:rPr>
          <w:rFonts w:ascii="ＭＳ ゴシック" w:eastAsia="ＭＳ ゴシック" w:hAnsi="ＭＳ ゴシック" w:hint="eastAsia"/>
        </w:rPr>
        <w:t>で脱脂洗浄を施した後乾燥を行い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反射シートを貼付けるのに最適な表面状態を保たなければならない。</w:t>
      </w:r>
    </w:p>
    <w:p w14:paraId="5CAB87AC" w14:textId="77777777" w:rsidR="005F3673" w:rsidRPr="00DB4071" w:rsidRDefault="005F3673" w:rsidP="00BA3F26">
      <w:pPr>
        <w:pStyle w:val="afffd"/>
        <w:keepNext w:val="0"/>
        <w:rPr>
          <w:rFonts w:eastAsia="ＭＳ ゴシック"/>
        </w:rPr>
      </w:pPr>
      <w:r w:rsidRPr="00DB4071">
        <w:rPr>
          <w:rFonts w:eastAsia="ＭＳ ゴシック"/>
        </w:rPr>
        <w:t>4.反射シート一般事項</w:t>
      </w:r>
    </w:p>
    <w:p w14:paraId="3B80B24B" w14:textId="02833EA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反射シートの貼付けは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真空式加熱圧着機で行なわなければならない。やむを得ず他の機械で行う場合は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あらかじめ施工計画書にその理由・機械名等を記載し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その性能を十分に</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しなければならない。手作業による貼付けを行う場合は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反射シートが基板に密着するよう脱脂乾燥を行い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ゴムローラーなどを用い転圧しなければならない。</w:t>
      </w:r>
    </w:p>
    <w:p w14:paraId="5344B4CC" w14:textId="5FE7A33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気温が</w:t>
      </w:r>
      <w:r w:rsidRPr="00DB4071">
        <w:rPr>
          <w:rFonts w:ascii="ＭＳ ゴシック" w:eastAsia="ＭＳ ゴシック" w:hAnsi="ＭＳ ゴシック"/>
        </w:rPr>
        <w:t>10℃以下における屋外での貼付け及び0.5</w:t>
      </w:r>
      <w:r w:rsidRPr="00DB4071">
        <w:rPr>
          <w:rFonts w:ascii="ＭＳ ゴシック" w:eastAsia="ＭＳ ゴシック" w:hAnsi="ＭＳ ゴシック" w:hint="eastAsia"/>
        </w:rPr>
        <w:t>㎡</w:t>
      </w:r>
      <w:r w:rsidRPr="00DB4071">
        <w:rPr>
          <w:rFonts w:ascii="ＭＳ ゴシック" w:eastAsia="ＭＳ ゴシック" w:hAnsi="ＭＳ ゴシック"/>
        </w:rPr>
        <w:t>以上の貼付けは行ってはならない。</w:t>
      </w:r>
    </w:p>
    <w:p w14:paraId="0DD8CFE0" w14:textId="77777777" w:rsidR="005F3673" w:rsidRPr="00DB4071" w:rsidRDefault="005F3673" w:rsidP="00BA3F26">
      <w:pPr>
        <w:pStyle w:val="afffd"/>
        <w:keepNext w:val="0"/>
        <w:rPr>
          <w:rFonts w:eastAsia="ＭＳ ゴシック"/>
        </w:rPr>
      </w:pPr>
      <w:r w:rsidRPr="00DB4071">
        <w:rPr>
          <w:rFonts w:eastAsia="ＭＳ ゴシック"/>
        </w:rPr>
        <w:t>5.反射シートの貼付け方式</w:t>
      </w:r>
    </w:p>
    <w:p w14:paraId="51AB8F14" w14:textId="6D05F4B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重ね貼り方式または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スクリーン印刷方式により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反射シートの貼付けを行わなければならない。</w:t>
      </w:r>
      <w:r w:rsidRPr="00DB4071">
        <w:rPr>
          <w:rFonts w:ascii="ＭＳ ゴシック" w:eastAsia="ＭＳ ゴシック" w:hAnsi="ＭＳ ゴシック" w:hint="eastAsia"/>
          <w:color w:val="FF0000"/>
        </w:rPr>
        <w:t>印刷乾燥後は色むら・にじみ・ピンホールなどが無いことを</w:t>
      </w:r>
      <w:r w:rsidRPr="00DB4071">
        <w:rPr>
          <w:rFonts w:ascii="ＭＳ ゴシック" w:eastAsia="ＭＳ ゴシック" w:hAnsi="ＭＳ ゴシック" w:hint="eastAsia"/>
          <w:b/>
          <w:color w:val="FF0000"/>
        </w:rPr>
        <w:t>確認</w:t>
      </w:r>
      <w:r w:rsidRPr="00DB4071">
        <w:rPr>
          <w:rFonts w:ascii="ＭＳ ゴシック" w:eastAsia="ＭＳ ゴシック" w:hAnsi="ＭＳ ゴシック" w:hint="eastAsia"/>
          <w:color w:val="FF0000"/>
        </w:rPr>
        <w:t>しなければならない。また</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必要がある場合はインク保護などを目的とした</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クリアーやラ</w:t>
      </w:r>
      <w:r w:rsidRPr="00DB4071">
        <w:rPr>
          <w:rFonts w:ascii="ＭＳ ゴシック" w:eastAsia="ＭＳ ゴシック" w:hAnsi="ＭＳ ゴシック" w:hint="eastAsia"/>
          <w:color w:val="FF0000"/>
        </w:rPr>
        <w:lastRenderedPageBreak/>
        <w:t>ミネート加工を行うものとする。</w:t>
      </w:r>
    </w:p>
    <w:p w14:paraId="3D9CCFC7" w14:textId="77777777" w:rsidR="005F3673" w:rsidRPr="00DB4071" w:rsidRDefault="005F3673" w:rsidP="00BA3F26">
      <w:pPr>
        <w:pStyle w:val="afffd"/>
        <w:keepNext w:val="0"/>
        <w:rPr>
          <w:rFonts w:eastAsia="ＭＳ ゴシック"/>
        </w:rPr>
      </w:pPr>
      <w:r w:rsidRPr="00DB4071">
        <w:rPr>
          <w:rFonts w:eastAsia="ＭＳ ゴシック"/>
        </w:rPr>
        <w:t>6.反射シートの仕上げ</w:t>
      </w:r>
    </w:p>
    <w:p w14:paraId="43DBD325" w14:textId="5A1BA93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反射シートの貼付けについて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反射シートの表面のゆがみ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しわ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ふくれのないよう均一に仕上げなければならない。</w:t>
      </w:r>
    </w:p>
    <w:p w14:paraId="634001B7" w14:textId="77777777" w:rsidR="005F3673" w:rsidRPr="00DB4071" w:rsidRDefault="005F3673" w:rsidP="00BA3F26">
      <w:pPr>
        <w:pStyle w:val="afffd"/>
        <w:keepNext w:val="0"/>
        <w:rPr>
          <w:rFonts w:eastAsia="ＭＳ ゴシック"/>
        </w:rPr>
      </w:pPr>
      <w:r w:rsidRPr="00DB4071">
        <w:rPr>
          <w:rFonts w:eastAsia="ＭＳ ゴシック"/>
        </w:rPr>
        <w:t>7.2枚以上の反射シート貼付け</w:t>
      </w:r>
    </w:p>
    <w:p w14:paraId="298EAA11" w14:textId="7D3F045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2枚以上の反射シートを接合して貼付けるか</w:t>
      </w:r>
      <w:r w:rsidR="00C55D52" w:rsidRPr="00DB4071">
        <w:rPr>
          <w:rFonts w:ascii="ＭＳ ゴシック" w:eastAsia="ＭＳ ゴシック" w:hAnsi="ＭＳ ゴシック"/>
        </w:rPr>
        <w:t>，</w:t>
      </w:r>
      <w:r w:rsidRPr="00DB4071">
        <w:rPr>
          <w:rFonts w:ascii="ＭＳ ゴシック" w:eastAsia="ＭＳ ゴシック" w:hAnsi="ＭＳ ゴシック"/>
        </w:rPr>
        <w:t>あるいは</w:t>
      </w:r>
      <w:r w:rsidR="00C55D52" w:rsidRPr="00DB4071">
        <w:rPr>
          <w:rFonts w:ascii="ＭＳ ゴシック" w:eastAsia="ＭＳ ゴシック" w:hAnsi="ＭＳ ゴシック"/>
        </w:rPr>
        <w:t>，</w:t>
      </w:r>
      <w:r w:rsidRPr="00DB4071">
        <w:rPr>
          <w:rFonts w:ascii="ＭＳ ゴシック" w:eastAsia="ＭＳ ゴシック" w:hAnsi="ＭＳ ゴシック"/>
        </w:rPr>
        <w:t>組として使用する場合は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あらかじめ反射シート相互間の色合わせ（カラーマッチング）を行い</w:t>
      </w:r>
      <w:r w:rsidR="00C55D52" w:rsidRPr="00DB4071">
        <w:rPr>
          <w:rFonts w:ascii="ＭＳ ゴシック" w:eastAsia="ＭＳ ゴシック" w:hAnsi="ＭＳ ゴシック"/>
        </w:rPr>
        <w:t>，</w:t>
      </w:r>
      <w:r w:rsidRPr="00DB4071">
        <w:rPr>
          <w:rFonts w:ascii="ＭＳ ゴシック" w:eastAsia="ＭＳ ゴシック" w:hAnsi="ＭＳ ゴシック"/>
        </w:rPr>
        <w:t>標示板面が日中及び夜間に均一</w:t>
      </w:r>
      <w:r w:rsidR="00C55D52" w:rsidRPr="00DB4071">
        <w:rPr>
          <w:rFonts w:ascii="ＭＳ ゴシック" w:eastAsia="ＭＳ ゴシック" w:hAnsi="ＭＳ ゴシック"/>
        </w:rPr>
        <w:t>，</w:t>
      </w:r>
      <w:r w:rsidRPr="00DB4071">
        <w:rPr>
          <w:rFonts w:ascii="ＭＳ ゴシック" w:eastAsia="ＭＳ ゴシック" w:hAnsi="ＭＳ ゴシック"/>
        </w:rPr>
        <w:t>かつそれぞれ必要な輝きを有するようにしなければならない。</w:t>
      </w:r>
    </w:p>
    <w:p w14:paraId="611F06D2" w14:textId="77777777" w:rsidR="005F3673" w:rsidRPr="00DB4071" w:rsidRDefault="005F3673" w:rsidP="00BA3F26">
      <w:pPr>
        <w:pStyle w:val="afffd"/>
        <w:keepNext w:val="0"/>
        <w:rPr>
          <w:rFonts w:eastAsia="ＭＳ ゴシック"/>
        </w:rPr>
      </w:pPr>
      <w:r w:rsidRPr="00DB4071">
        <w:rPr>
          <w:rFonts w:eastAsia="ＭＳ ゴシック"/>
        </w:rPr>
        <w:t>8.2枚以上の反射シートの重ね合わせ</w:t>
      </w:r>
    </w:p>
    <w:p w14:paraId="7E558C6A" w14:textId="6A03136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2枚以上の反射シートを接合して使用する場合には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10mm</w:t>
      </w:r>
      <w:r w:rsidRPr="00DB4071">
        <w:rPr>
          <w:rFonts w:ascii="ＭＳ ゴシック" w:eastAsia="ＭＳ ゴシック" w:hAnsi="ＭＳ ゴシック"/>
        </w:rPr>
        <w:t>以上重ね合わせなければならない。</w:t>
      </w:r>
    </w:p>
    <w:p w14:paraId="32F8AE74" w14:textId="77777777" w:rsidR="005F3673" w:rsidRPr="00DB4071" w:rsidRDefault="005F3673" w:rsidP="00BA3F26">
      <w:pPr>
        <w:pStyle w:val="afffd"/>
        <w:keepNext w:val="0"/>
        <w:rPr>
          <w:rFonts w:eastAsia="ＭＳ ゴシック"/>
        </w:rPr>
      </w:pPr>
      <w:r w:rsidRPr="00DB4071">
        <w:rPr>
          <w:rFonts w:eastAsia="ＭＳ ゴシック"/>
        </w:rPr>
        <w:t>9.標示板の製作</w:t>
      </w:r>
    </w:p>
    <w:p w14:paraId="09495A02" w14:textId="4B34B0D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スクリーン印刷方式で標示板を製作する場合には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印刷した反射シート表面に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クリアー処理を施さなければならない。ただし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黒色の場合は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クリアー処理の必要はないものとする。</w:t>
      </w:r>
    </w:p>
    <w:p w14:paraId="5E0EA53D" w14:textId="77777777" w:rsidR="005F3673" w:rsidRPr="00DB4071" w:rsidRDefault="005F3673" w:rsidP="00BA3F26">
      <w:pPr>
        <w:pStyle w:val="afffd"/>
        <w:keepNext w:val="0"/>
        <w:rPr>
          <w:rFonts w:eastAsia="ＭＳ ゴシック"/>
        </w:rPr>
      </w:pPr>
      <w:r w:rsidRPr="00DB4071">
        <w:rPr>
          <w:rFonts w:eastAsia="ＭＳ ゴシック"/>
        </w:rPr>
        <w:t>10.素材加工</w:t>
      </w:r>
    </w:p>
    <w:p w14:paraId="72E5FCEF" w14:textId="00CE161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素材加工に際し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縁曲げ加工をする標示板については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基板の端部を円弧に切断し</w:t>
      </w:r>
      <w:r w:rsidR="00C55D52" w:rsidRPr="00DB4071">
        <w:rPr>
          <w:rFonts w:ascii="ＭＳ ゴシック" w:eastAsia="ＭＳ ゴシック" w:hAnsi="ＭＳ ゴシック" w:hint="eastAsia"/>
        </w:rPr>
        <w:t>，</w:t>
      </w:r>
      <w:r w:rsidR="0030593F" w:rsidRPr="00DB4071">
        <w:rPr>
          <w:rFonts w:ascii="ＭＳ ゴシック" w:eastAsia="ＭＳ ゴシック" w:hAnsi="ＭＳ ゴシック" w:hint="eastAsia"/>
          <w:color w:val="FF0000"/>
        </w:rPr>
        <w:t>グラインダ</w:t>
      </w:r>
      <w:r w:rsidRPr="00DB4071">
        <w:rPr>
          <w:rFonts w:ascii="ＭＳ ゴシック" w:eastAsia="ＭＳ ゴシック" w:hAnsi="ＭＳ ゴシック" w:hint="eastAsia"/>
        </w:rPr>
        <w:t>などで表面を滑らかにしなければならない。</w:t>
      </w:r>
    </w:p>
    <w:p w14:paraId="7C254C9D" w14:textId="77777777" w:rsidR="005F3673" w:rsidRPr="00DB4071" w:rsidRDefault="005F3673" w:rsidP="00BA3F26">
      <w:pPr>
        <w:pStyle w:val="afffd"/>
        <w:keepNext w:val="0"/>
        <w:rPr>
          <w:rFonts w:eastAsia="ＭＳ ゴシック"/>
        </w:rPr>
      </w:pPr>
      <w:r w:rsidRPr="00DB4071">
        <w:rPr>
          <w:rFonts w:eastAsia="ＭＳ ゴシック"/>
        </w:rPr>
        <w:t>11.工場取付け</w:t>
      </w:r>
    </w:p>
    <w:p w14:paraId="3DF9238A" w14:textId="6446AFC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取付け金具及び板表面の補強金具（補強リブ）すべてを工場において溶接により取付けるものとし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現場で取付けてはならない。</w:t>
      </w:r>
    </w:p>
    <w:p w14:paraId="19D52C64" w14:textId="77777777" w:rsidR="005F3673" w:rsidRPr="00DB4071" w:rsidRDefault="005F3673" w:rsidP="00BA3F26">
      <w:pPr>
        <w:pStyle w:val="afffd"/>
        <w:keepNext w:val="0"/>
        <w:rPr>
          <w:rFonts w:eastAsia="ＭＳ ゴシック"/>
        </w:rPr>
      </w:pPr>
      <w:r w:rsidRPr="00DB4071">
        <w:rPr>
          <w:rFonts w:eastAsia="ＭＳ ゴシック"/>
        </w:rPr>
        <w:t>12.錆止めの実施</w:t>
      </w:r>
    </w:p>
    <w:p w14:paraId="2214C834" w14:textId="295C9CF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標示板の素材に鋼板を用いる場合には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塗装に先立ち脱錆（酸洗い）などの下地処理を行った後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リン酸塩被膜法</w:t>
      </w:r>
      <w:r w:rsidRPr="00DB4071">
        <w:rPr>
          <w:rFonts w:ascii="ＭＳ ゴシック" w:eastAsia="ＭＳ ゴシック" w:hAnsi="ＭＳ ゴシック" w:hint="eastAsia"/>
        </w:rPr>
        <w:t>などによる錆止めを施さなければならない。</w:t>
      </w:r>
    </w:p>
    <w:p w14:paraId="12513E7F" w14:textId="77777777" w:rsidR="005F3673" w:rsidRPr="00DB4071" w:rsidRDefault="005F3673" w:rsidP="00BA3F26">
      <w:pPr>
        <w:pStyle w:val="afffd"/>
        <w:keepNext w:val="0"/>
        <w:rPr>
          <w:rFonts w:eastAsia="ＭＳ ゴシック"/>
        </w:rPr>
      </w:pPr>
      <w:r w:rsidRPr="00DB4071">
        <w:rPr>
          <w:rFonts w:eastAsia="ＭＳ ゴシック"/>
        </w:rPr>
        <w:t>13.支柱素材の錆止め塗装</w:t>
      </w:r>
    </w:p>
    <w:p w14:paraId="51D74C2D" w14:textId="7C72F20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支柱素材についても本条</w:t>
      </w:r>
      <w:r w:rsidRPr="00DB4071">
        <w:rPr>
          <w:rFonts w:ascii="ＭＳ ゴシック" w:eastAsia="ＭＳ ゴシック" w:hAnsi="ＭＳ ゴシック"/>
        </w:rPr>
        <w:t>12項と同様の方法で錆止めを施すか</w:t>
      </w:r>
      <w:r w:rsidR="00C55D52" w:rsidRPr="00DB4071">
        <w:rPr>
          <w:rFonts w:ascii="ＭＳ ゴシック" w:eastAsia="ＭＳ ゴシック" w:hAnsi="ＭＳ ゴシック"/>
        </w:rPr>
        <w:t>，</w:t>
      </w:r>
      <w:r w:rsidRPr="00DB4071">
        <w:rPr>
          <w:rFonts w:ascii="ＭＳ ゴシック" w:eastAsia="ＭＳ ゴシック" w:hAnsi="ＭＳ ゴシック"/>
        </w:rPr>
        <w:t>錆止めペイントによる錆止め塗装を施さなければならない。</w:t>
      </w:r>
    </w:p>
    <w:p w14:paraId="4B924379" w14:textId="77777777" w:rsidR="005F3673" w:rsidRPr="00DB4071" w:rsidRDefault="005F3673" w:rsidP="00BA3F26">
      <w:pPr>
        <w:pStyle w:val="afffd"/>
        <w:keepNext w:val="0"/>
        <w:rPr>
          <w:rFonts w:eastAsia="ＭＳ ゴシック"/>
        </w:rPr>
      </w:pPr>
      <w:r w:rsidRPr="00DB4071">
        <w:rPr>
          <w:rFonts w:eastAsia="ＭＳ ゴシック"/>
        </w:rPr>
        <w:t>14.支柱の上塗り塗装</w:t>
      </w:r>
    </w:p>
    <w:p w14:paraId="45334CBA" w14:textId="1F884A6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支柱の上塗り塗装につや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付着性及び塗膜硬度が良好で長期にわたって変色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退色しないものを用いなければならない。</w:t>
      </w:r>
    </w:p>
    <w:p w14:paraId="5C135841" w14:textId="77777777" w:rsidR="005F3673" w:rsidRPr="00DB4071" w:rsidRDefault="005F3673" w:rsidP="00BA3F26">
      <w:pPr>
        <w:pStyle w:val="afffd"/>
        <w:keepNext w:val="0"/>
        <w:rPr>
          <w:rFonts w:eastAsia="ＭＳ ゴシック"/>
        </w:rPr>
      </w:pPr>
      <w:r w:rsidRPr="00DB4071">
        <w:rPr>
          <w:rFonts w:eastAsia="ＭＳ ゴシック"/>
        </w:rPr>
        <w:t>15.溶融亜鉛めっきの基準</w:t>
      </w:r>
    </w:p>
    <w:p w14:paraId="6D2DA9E6" w14:textId="79DFA84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支柱用鋼管及び</w:t>
      </w:r>
      <w:r w:rsidRPr="00DB4071">
        <w:rPr>
          <w:rFonts w:ascii="ＭＳ ゴシック" w:eastAsia="ＭＳ ゴシック" w:hAnsi="ＭＳ ゴシック" w:hint="eastAsia"/>
          <w:color w:val="FF0000"/>
        </w:rPr>
        <w:t>取付鋼板</w:t>
      </w:r>
      <w:r w:rsidRPr="00DB4071">
        <w:rPr>
          <w:rFonts w:ascii="ＭＳ ゴシック" w:eastAsia="ＭＳ ゴシック" w:hAnsi="ＭＳ ゴシック" w:hint="eastAsia"/>
        </w:rPr>
        <w:t>などに溶融亜鉛めっきする場合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その付着量を</w:t>
      </w:r>
      <w:r w:rsidRPr="00DB4071">
        <w:rPr>
          <w:rFonts w:ascii="ＭＳ ゴシック" w:eastAsia="ＭＳ ゴシック" w:hAnsi="ＭＳ ゴシック"/>
        </w:rPr>
        <w:t>JIS H 8641（溶融亜鉛めっき）2種の（HDZ55）550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（片面の付着量）以上としなければならない。ただし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厚さ3.2mm以上</w:t>
      </w:r>
      <w:r w:rsidR="00C55D52" w:rsidRPr="00DB4071">
        <w:rPr>
          <w:rFonts w:ascii="ＭＳ ゴシック" w:eastAsia="ＭＳ ゴシック" w:hAnsi="ＭＳ ゴシック"/>
        </w:rPr>
        <w:t>，</w:t>
      </w:r>
      <w:r w:rsidRPr="00DB4071">
        <w:rPr>
          <w:rFonts w:ascii="ＭＳ ゴシック" w:eastAsia="ＭＳ ゴシック" w:hAnsi="ＭＳ ゴシック"/>
        </w:rPr>
        <w:t>6mm未満の鋼材については2種（HDZ45）450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以上</w:t>
      </w:r>
      <w:r w:rsidR="00C55D52" w:rsidRPr="00DB4071">
        <w:rPr>
          <w:rFonts w:ascii="ＭＳ ゴシック" w:eastAsia="ＭＳ ゴシック" w:hAnsi="ＭＳ ゴシック"/>
        </w:rPr>
        <w:t>，</w:t>
      </w:r>
      <w:r w:rsidRPr="00DB4071">
        <w:rPr>
          <w:rFonts w:ascii="ＭＳ ゴシック" w:eastAsia="ＭＳ ゴシック" w:hAnsi="ＭＳ ゴシック"/>
        </w:rPr>
        <w:t>厚さ3.2mm未満の鋼材については2種（HDZ35）350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（片面の付着量）以上としなければならない。</w:t>
      </w:r>
    </w:p>
    <w:p w14:paraId="0BDBD92A" w14:textId="77777777" w:rsidR="005F3673" w:rsidRPr="00DB4071" w:rsidRDefault="005F3673" w:rsidP="00BA3F26">
      <w:pPr>
        <w:pStyle w:val="afffd"/>
        <w:keepNext w:val="0"/>
        <w:rPr>
          <w:rFonts w:eastAsia="ＭＳ ゴシック"/>
        </w:rPr>
      </w:pPr>
      <w:r w:rsidRPr="00DB4071">
        <w:rPr>
          <w:rFonts w:eastAsia="ＭＳ ゴシック"/>
        </w:rPr>
        <w:t>16.防錆処理</w:t>
      </w:r>
    </w:p>
    <w:p w14:paraId="0C26D66F" w14:textId="27BDE29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防錆処理にあたり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その素材前処理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めっき及び後処理作業を</w:t>
      </w:r>
      <w:r w:rsidRPr="00DB4071">
        <w:rPr>
          <w:rFonts w:ascii="ＭＳ ゴシック" w:eastAsia="ＭＳ ゴシック" w:hAnsi="ＭＳ ゴシック"/>
        </w:rPr>
        <w:t>JIS H 8641（溶融亜鉛めっき）の規定により行わなければならない。</w:t>
      </w:r>
    </w:p>
    <w:p w14:paraId="48FD2050" w14:textId="2E7426B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ネジ部はめっき後ネジさらい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または遠心分離をしなければならない。</w:t>
      </w:r>
    </w:p>
    <w:p w14:paraId="31CD7B8C" w14:textId="77777777" w:rsidR="005F3673" w:rsidRPr="00DB4071" w:rsidRDefault="005F3673" w:rsidP="00AB66EF">
      <w:pPr>
        <w:pStyle w:val="afffd"/>
        <w:rPr>
          <w:rFonts w:eastAsia="ＭＳ ゴシック"/>
        </w:rPr>
      </w:pPr>
      <w:r w:rsidRPr="00DB4071">
        <w:rPr>
          <w:rFonts w:eastAsia="ＭＳ ゴシック"/>
        </w:rPr>
        <w:lastRenderedPageBreak/>
        <w:t>17.現場仕上げ</w:t>
      </w:r>
    </w:p>
    <w:p w14:paraId="33098593" w14:textId="4CE45F8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めっき後加工した場合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鋼材の表面の水分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油分などの付着物を除去し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入念な清掃後にジンクリッチ塗装で現場仕上げを行わなければならない。</w:t>
      </w:r>
    </w:p>
    <w:p w14:paraId="0F561878" w14:textId="77777777" w:rsidR="005F3673" w:rsidRPr="00DB4071" w:rsidRDefault="005F3673" w:rsidP="00BA3F26">
      <w:pPr>
        <w:pStyle w:val="afffd"/>
        <w:keepNext w:val="0"/>
        <w:rPr>
          <w:rFonts w:eastAsia="ＭＳ ゴシック"/>
        </w:rPr>
      </w:pPr>
      <w:r w:rsidRPr="00DB4071">
        <w:rPr>
          <w:rFonts w:eastAsia="ＭＳ ゴシック"/>
        </w:rPr>
        <w:t>18.ジンクリッチ塗装用塗料</w:t>
      </w:r>
    </w:p>
    <w:p w14:paraId="74F572AE" w14:textId="48AE8EC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ジンクリッチ塗装用塗料は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亜鉛粉末の無機質塗料として塗装は</w:t>
      </w:r>
      <w:r w:rsidRPr="00DB4071">
        <w:rPr>
          <w:rFonts w:ascii="ＭＳ ゴシック" w:eastAsia="ＭＳ ゴシック" w:hAnsi="ＭＳ ゴシック"/>
        </w:rPr>
        <w:t>2回塗りで400～500</w:t>
      </w:r>
      <w:r w:rsidR="0030593F" w:rsidRPr="00DB4071">
        <w:rPr>
          <w:rFonts w:ascii="ＭＳ ゴシック" w:eastAsia="ＭＳ ゴシック" w:hAnsi="ＭＳ ゴシック"/>
          <w:color w:val="FF0000"/>
        </w:rPr>
        <w:t>g/㎡</w:t>
      </w:r>
      <w:r w:rsidR="00C55D52" w:rsidRPr="00DB4071">
        <w:rPr>
          <w:rFonts w:ascii="ＭＳ ゴシック" w:eastAsia="ＭＳ ゴシック" w:hAnsi="ＭＳ ゴシック"/>
        </w:rPr>
        <w:t>，</w:t>
      </w:r>
      <w:r w:rsidRPr="00DB4071">
        <w:rPr>
          <w:rFonts w:ascii="ＭＳ ゴシック" w:eastAsia="ＭＳ ゴシック" w:hAnsi="ＭＳ ゴシック"/>
        </w:rPr>
        <w:t>または塗装厚は2回塗りで</w:t>
      </w:r>
      <w:r w:rsidR="00C55D52" w:rsidRPr="00DB4071">
        <w:rPr>
          <w:rFonts w:ascii="ＭＳ ゴシック" w:eastAsia="ＭＳ ゴシック" w:hAnsi="ＭＳ ゴシック"/>
        </w:rPr>
        <w:t>，</w:t>
      </w:r>
      <w:r w:rsidRPr="00DB4071">
        <w:rPr>
          <w:rFonts w:ascii="ＭＳ ゴシック" w:eastAsia="ＭＳ ゴシック" w:hAnsi="ＭＳ ゴシック"/>
        </w:rPr>
        <w:t>40～50μmとしなければならない。</w:t>
      </w:r>
    </w:p>
    <w:p w14:paraId="073D7B2B" w14:textId="77777777" w:rsidR="005F3673" w:rsidRPr="00DB4071" w:rsidRDefault="005F3673" w:rsidP="00BA3F26">
      <w:pPr>
        <w:pStyle w:val="afffd"/>
        <w:keepNext w:val="0"/>
        <w:rPr>
          <w:rFonts w:eastAsia="ＭＳ ゴシック"/>
        </w:rPr>
      </w:pPr>
      <w:r w:rsidRPr="00DB4071">
        <w:rPr>
          <w:rFonts w:eastAsia="ＭＳ ゴシック"/>
        </w:rPr>
        <w:t>19.ジンクリッチ塗装の塗り重ね</w:t>
      </w:r>
    </w:p>
    <w:p w14:paraId="5CAAE122" w14:textId="26B4DA7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ジンクリッチ塗装の塗り重ねは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塗装</w:t>
      </w:r>
      <w:r w:rsidRPr="00DB4071">
        <w:rPr>
          <w:rFonts w:ascii="ＭＳ ゴシック" w:eastAsia="ＭＳ ゴシック" w:hAnsi="ＭＳ ゴシック"/>
        </w:rPr>
        <w:t>1時間以上経過後に先に塗布した塗料が乾燥状態になっていることを</w:t>
      </w:r>
      <w:r w:rsidRPr="00DB4071">
        <w:rPr>
          <w:rFonts w:ascii="ＭＳ ゴシック" w:eastAsia="ＭＳ ゴシック" w:hAnsi="ＭＳ ゴシック"/>
          <w:b/>
        </w:rPr>
        <w:t>確認</w:t>
      </w:r>
      <w:r w:rsidRPr="00DB4071">
        <w:rPr>
          <w:rFonts w:ascii="ＭＳ ゴシック" w:eastAsia="ＭＳ ゴシック" w:hAnsi="ＭＳ ゴシック"/>
        </w:rPr>
        <w:t>して行わなければならない。</w:t>
      </w:r>
    </w:p>
    <w:p w14:paraId="228BBE41" w14:textId="77777777" w:rsidR="005F3673" w:rsidRPr="00DB4071" w:rsidRDefault="005F3673" w:rsidP="00BA3F26">
      <w:pPr>
        <w:pStyle w:val="41"/>
        <w:keepNext w:val="0"/>
        <w:rPr>
          <w:rFonts w:eastAsia="ＭＳ ゴシック"/>
        </w:rPr>
      </w:pPr>
      <w:bookmarkStart w:id="79" w:name="_Toc62482352"/>
      <w:bookmarkStart w:id="80" w:name="_Toc64030762"/>
      <w:bookmarkStart w:id="81" w:name="_Toc98867527"/>
      <w:r w:rsidRPr="00DB4071">
        <w:rPr>
          <w:rFonts w:eastAsia="ＭＳ ゴシック"/>
        </w:rPr>
        <w:t>3-2-3-7　防止柵工</w:t>
      </w:r>
      <w:bookmarkEnd w:id="79"/>
      <w:bookmarkEnd w:id="80"/>
      <w:bookmarkEnd w:id="81"/>
    </w:p>
    <w:p w14:paraId="660E827A"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5B06B5E" w14:textId="667B96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防止柵を設置する場合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現地の状況により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位置に支障があるときまたは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位置が明示されていない場合には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6C13E850" w14:textId="77777777" w:rsidR="005F3673" w:rsidRPr="00DB4071" w:rsidRDefault="005F3673" w:rsidP="00BA3F26">
      <w:pPr>
        <w:pStyle w:val="afffd"/>
        <w:keepNext w:val="0"/>
        <w:rPr>
          <w:rFonts w:eastAsia="ＭＳ ゴシック"/>
        </w:rPr>
      </w:pPr>
      <w:r w:rsidRPr="00DB4071">
        <w:rPr>
          <w:rFonts w:eastAsia="ＭＳ ゴシック"/>
        </w:rPr>
        <w:t>2.支柱の施工</w:t>
      </w:r>
    </w:p>
    <w:p w14:paraId="52C425DE" w14:textId="30ACDED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地下埋設物に破損や障害を発生させないようにするとともに既設舗装に悪影響をおよぼさないよう施工しなければならない。</w:t>
      </w:r>
    </w:p>
    <w:p w14:paraId="49EDA990" w14:textId="77777777" w:rsidR="005F3673" w:rsidRPr="00DB4071" w:rsidRDefault="005F3673" w:rsidP="00BA3F26">
      <w:pPr>
        <w:pStyle w:val="afffd"/>
        <w:keepNext w:val="0"/>
        <w:rPr>
          <w:rFonts w:eastAsia="ＭＳ ゴシック"/>
        </w:rPr>
      </w:pPr>
      <w:r w:rsidRPr="00DB4071">
        <w:rPr>
          <w:rFonts w:eastAsia="ＭＳ ゴシック"/>
        </w:rPr>
        <w:t>3.亜鉛めっき地肌の基準</w:t>
      </w:r>
    </w:p>
    <w:p w14:paraId="3D8ED314" w14:textId="1D355629" w:rsidR="005F3673" w:rsidRPr="00DB4071" w:rsidRDefault="005F3673" w:rsidP="0022636F">
      <w:pPr>
        <w:pStyle w:val="a2"/>
        <w:ind w:left="527" w:firstLine="210"/>
        <w:rPr>
          <w:rFonts w:ascii="ＭＳ ゴシック" w:eastAsia="ＭＳ ゴシック" w:hAnsi="ＭＳ ゴシック"/>
        </w:rPr>
      </w:pPr>
      <w:r w:rsidRPr="00DB4071">
        <w:rPr>
          <w:rFonts w:ascii="ＭＳ ゴシック" w:eastAsia="ＭＳ ゴシック" w:hAnsi="ＭＳ ゴシック" w:hint="eastAsia"/>
        </w:rPr>
        <w:t>塗装を行わずに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亜鉛めっき地肌のままの部材等を使用する場合に受注者は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ケーブル以外は成形加工後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溶融亜鉛めっきを</w:t>
      </w:r>
      <w:r w:rsidRPr="00DB4071">
        <w:rPr>
          <w:rFonts w:ascii="ＭＳ ゴシック" w:eastAsia="ＭＳ ゴシック" w:hAnsi="ＭＳ ゴシック"/>
        </w:rPr>
        <w:t>JIS H 8641（溶融亜鉛めっき）2種（HDZ35）の350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（片面付着量）以上となるよう施工しなければならない。</w:t>
      </w:r>
    </w:p>
    <w:p w14:paraId="2B4470F9" w14:textId="77777777" w:rsidR="005F3673" w:rsidRPr="00DB4071" w:rsidRDefault="005F3673" w:rsidP="00BA3F26">
      <w:pPr>
        <w:pStyle w:val="41"/>
        <w:keepNext w:val="0"/>
        <w:rPr>
          <w:rFonts w:eastAsia="ＭＳ ゴシック"/>
        </w:rPr>
      </w:pPr>
      <w:bookmarkStart w:id="82" w:name="_Toc62482353"/>
      <w:bookmarkStart w:id="83" w:name="_Toc64030763"/>
      <w:bookmarkStart w:id="84" w:name="_Toc98867528"/>
      <w:r w:rsidRPr="00DB4071">
        <w:rPr>
          <w:rFonts w:eastAsia="ＭＳ ゴシック"/>
        </w:rPr>
        <w:t>3-2-3-8　路側防護柵工</w:t>
      </w:r>
      <w:bookmarkEnd w:id="82"/>
      <w:bookmarkEnd w:id="83"/>
      <w:bookmarkEnd w:id="84"/>
    </w:p>
    <w:p w14:paraId="7BAEB79A"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78C68328" w14:textId="7123347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土中埋込み式の支柱を打込み機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オーガーボーリングなどを用いて堅固に建て込まなければならない。この場合受注者は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地下埋設物に破損や障害が発生させないようにすると共に既設舗装に悪影響を及ぼさないよう施工しなければならない。</w:t>
      </w:r>
    </w:p>
    <w:p w14:paraId="72A28B3E" w14:textId="77777777" w:rsidR="005F3673" w:rsidRPr="00DB4071" w:rsidRDefault="005F3673" w:rsidP="00BA3F26">
      <w:pPr>
        <w:pStyle w:val="afffd"/>
        <w:keepNext w:val="0"/>
        <w:rPr>
          <w:rFonts w:eastAsia="ＭＳ ゴシック"/>
        </w:rPr>
      </w:pPr>
      <w:r w:rsidRPr="00DB4071">
        <w:rPr>
          <w:rFonts w:eastAsia="ＭＳ ゴシック"/>
        </w:rPr>
        <w:t>2.掘削・埋戻し方法</w:t>
      </w:r>
    </w:p>
    <w:p w14:paraId="60C4B126" w14:textId="2F41BCD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支柱の施工にあたって設置穴を掘削して埋戻す方法で土中埋込み式の支柱を建て込む場合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支柱が沈下しないよう穴の底部を締固めておかなければならない。</w:t>
      </w:r>
    </w:p>
    <w:p w14:paraId="74CCE0BC" w14:textId="77777777" w:rsidR="005F3673" w:rsidRPr="00DB4071" w:rsidRDefault="005F3673" w:rsidP="00BA3F26">
      <w:pPr>
        <w:pStyle w:val="afffd"/>
        <w:keepNext w:val="0"/>
        <w:rPr>
          <w:rFonts w:eastAsia="ＭＳ ゴシック"/>
        </w:rPr>
      </w:pPr>
      <w:r w:rsidRPr="00DB4071">
        <w:rPr>
          <w:rFonts w:eastAsia="ＭＳ ゴシック"/>
        </w:rPr>
        <w:t>3.支柱位置支障等の処置</w:t>
      </w:r>
    </w:p>
    <w:p w14:paraId="72D675A5" w14:textId="43B12FF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支柱の施工にあたって橋梁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擁壁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函渠などのコンクリートの中に防護柵を設置する場合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に定められた位置に支障があるときまたは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位置が明示されていない場合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して定めなければならない。</w:t>
      </w:r>
    </w:p>
    <w:p w14:paraId="286C23C5" w14:textId="77777777" w:rsidR="005F3673" w:rsidRPr="00DB4071" w:rsidRDefault="005F3673" w:rsidP="00BA3F26">
      <w:pPr>
        <w:pStyle w:val="afffd"/>
        <w:keepNext w:val="0"/>
        <w:rPr>
          <w:rFonts w:eastAsia="ＭＳ ゴシック"/>
        </w:rPr>
      </w:pPr>
      <w:r w:rsidRPr="00DB4071">
        <w:rPr>
          <w:rFonts w:eastAsia="ＭＳ ゴシック"/>
        </w:rPr>
        <w:t>4.ガードレールのビーム取付け</w:t>
      </w:r>
    </w:p>
    <w:p w14:paraId="57A4F489" w14:textId="310232E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ガードレールのビームを取付ける場合は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自動車進行方向に対してビーム端の小口が見えないように重ね合わせ</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ボルト・ナットで十分締付けなければならない。</w:t>
      </w:r>
    </w:p>
    <w:p w14:paraId="6E461FE8" w14:textId="77777777" w:rsidR="005F3673" w:rsidRPr="00DB4071" w:rsidRDefault="005F3673" w:rsidP="00BA3F26">
      <w:pPr>
        <w:pStyle w:val="afffd"/>
        <w:keepNext w:val="0"/>
        <w:rPr>
          <w:rFonts w:eastAsia="ＭＳ ゴシック"/>
        </w:rPr>
      </w:pPr>
      <w:r w:rsidRPr="00DB4071">
        <w:rPr>
          <w:rFonts w:eastAsia="ＭＳ ゴシック"/>
        </w:rPr>
        <w:t>5.ガードケーブル端末支柱の土中設置</w:t>
      </w:r>
    </w:p>
    <w:p w14:paraId="1342F5F4" w14:textId="06C75D3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ガードケーブルの端末支柱を土中に設置する場合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打設したコンクリートが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で定めた強度以上あることを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コンクリート基礎にかかる所定の力を支持できるよう土砂を締固めながら埋戻しをしなければならない。</w:t>
      </w:r>
    </w:p>
    <w:p w14:paraId="0AE2500F" w14:textId="77777777" w:rsidR="005F3673" w:rsidRPr="00DB4071" w:rsidRDefault="005F3673" w:rsidP="00BA3F26">
      <w:pPr>
        <w:pStyle w:val="afffd"/>
        <w:keepNext w:val="0"/>
        <w:rPr>
          <w:rFonts w:eastAsia="ＭＳ ゴシック"/>
        </w:rPr>
      </w:pPr>
      <w:r w:rsidRPr="00DB4071">
        <w:rPr>
          <w:rFonts w:eastAsia="ＭＳ ゴシック"/>
        </w:rPr>
        <w:t>6.ガードケーブルの支柱取付</w:t>
      </w:r>
    </w:p>
    <w:p w14:paraId="27260EB1" w14:textId="110E37C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ガードケーブルを支柱に取付ける場合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ケーブルにねじれなどを起こさない</w:t>
      </w:r>
      <w:r w:rsidRPr="00DB4071">
        <w:rPr>
          <w:rFonts w:ascii="ＭＳ ゴシック" w:eastAsia="ＭＳ ゴシック" w:hAnsi="ＭＳ ゴシック" w:hint="eastAsia"/>
        </w:rPr>
        <w:lastRenderedPageBreak/>
        <w:t>ようにするとともに所定の張力</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A種は20kN/本</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B種及びC種は9.8kN/本）</w:t>
      </w:r>
      <w:r w:rsidRPr="00DB4071">
        <w:rPr>
          <w:rFonts w:ascii="ＭＳ ゴシック" w:eastAsia="ＭＳ ゴシック" w:hAnsi="ＭＳ ゴシック"/>
        </w:rPr>
        <w:t>を与えなければならない。</w:t>
      </w:r>
    </w:p>
    <w:p w14:paraId="7A0E5B76" w14:textId="77777777" w:rsidR="005F3673" w:rsidRPr="00DB4071" w:rsidRDefault="005F3673" w:rsidP="00BA3F26">
      <w:pPr>
        <w:pStyle w:val="41"/>
        <w:keepNext w:val="0"/>
        <w:rPr>
          <w:rFonts w:eastAsia="ＭＳ ゴシック"/>
        </w:rPr>
      </w:pPr>
      <w:bookmarkStart w:id="85" w:name="_Toc62482354"/>
      <w:bookmarkStart w:id="86" w:name="_Toc64030764"/>
      <w:bookmarkStart w:id="87" w:name="_Toc98867529"/>
      <w:r w:rsidRPr="00DB4071">
        <w:rPr>
          <w:rFonts w:eastAsia="ＭＳ ゴシック"/>
        </w:rPr>
        <w:t>3-2-3-9　区画線工</w:t>
      </w:r>
      <w:bookmarkEnd w:id="85"/>
      <w:bookmarkEnd w:id="86"/>
      <w:bookmarkEnd w:id="87"/>
    </w:p>
    <w:p w14:paraId="13D7C2CB"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758A236" w14:textId="2317D13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溶融式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ペイント式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高視認性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仮区画線の施工について設置路面の水分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砂じん</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ほこりを取り除き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均一に接着するようにしなければならない。</w:t>
      </w:r>
    </w:p>
    <w:p w14:paraId="7E53E1DB" w14:textId="77777777" w:rsidR="005F3673" w:rsidRPr="00DB4071" w:rsidRDefault="005F3673" w:rsidP="00BA3F26">
      <w:pPr>
        <w:pStyle w:val="afffd"/>
        <w:keepNext w:val="0"/>
        <w:rPr>
          <w:rFonts w:eastAsia="ＭＳ ゴシック"/>
        </w:rPr>
      </w:pPr>
      <w:r w:rsidRPr="00DB4071">
        <w:rPr>
          <w:rFonts w:eastAsia="ＭＳ ゴシック"/>
        </w:rPr>
        <w:t>2.区画線施工前の打合せ</w:t>
      </w:r>
    </w:p>
    <w:p w14:paraId="730C9281" w14:textId="7DB19C4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溶融式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ペイント式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高視認性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仮区画線の施工に先立ち施工箇所</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施工時間帯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施工種類について監督職員の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を受けるとともに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所轄警察署とも打ち合わせを行い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交通渋滞をきたすことのないよう施工しなければならない。</w:t>
      </w:r>
    </w:p>
    <w:p w14:paraId="445D5A1F" w14:textId="77777777" w:rsidR="005F3673" w:rsidRPr="00DB4071" w:rsidRDefault="005F3673" w:rsidP="00BA3F26">
      <w:pPr>
        <w:pStyle w:val="afffd"/>
        <w:keepNext w:val="0"/>
        <w:rPr>
          <w:rFonts w:eastAsia="ＭＳ ゴシック"/>
        </w:rPr>
      </w:pPr>
      <w:r w:rsidRPr="00DB4071">
        <w:rPr>
          <w:rFonts w:eastAsia="ＭＳ ゴシック"/>
        </w:rPr>
        <w:t>3.路面への作図</w:t>
      </w:r>
    </w:p>
    <w:p w14:paraId="4C572975" w14:textId="7E481DD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溶融式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ペイント式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高視認性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仮区画線の施工に先立ち路面に作図を行い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施工箇所</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施工延長</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施工幅等の適合を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しなければならない。</w:t>
      </w:r>
    </w:p>
    <w:p w14:paraId="46DE514F" w14:textId="77777777" w:rsidR="005F3673" w:rsidRPr="00DB4071" w:rsidRDefault="005F3673" w:rsidP="00BA3F26">
      <w:pPr>
        <w:pStyle w:val="afffd"/>
        <w:keepNext w:val="0"/>
        <w:rPr>
          <w:rFonts w:eastAsia="ＭＳ ゴシック"/>
        </w:rPr>
      </w:pPr>
      <w:r w:rsidRPr="00DB4071">
        <w:rPr>
          <w:rFonts w:eastAsia="ＭＳ ゴシック"/>
        </w:rPr>
        <w:t>4.区画線施工の接着</w:t>
      </w:r>
    </w:p>
    <w:p w14:paraId="59E21B70" w14:textId="24EC78E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溶融式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高視認性区画線の施工にあたって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塗料の路面への接着をより強固にするよう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プライマーを路面に均等に塗布しなければならない。</w:t>
      </w:r>
    </w:p>
    <w:p w14:paraId="52438C6D" w14:textId="77777777" w:rsidR="005F3673" w:rsidRPr="00DB4071" w:rsidRDefault="005F3673" w:rsidP="00BA3F26">
      <w:pPr>
        <w:pStyle w:val="afffd"/>
        <w:keepNext w:val="0"/>
        <w:rPr>
          <w:rFonts w:eastAsia="ＭＳ ゴシック"/>
        </w:rPr>
      </w:pPr>
      <w:r w:rsidRPr="00DB4071">
        <w:rPr>
          <w:rFonts w:eastAsia="ＭＳ ゴシック"/>
        </w:rPr>
        <w:t>5.区画線施工と気温</w:t>
      </w:r>
    </w:p>
    <w:p w14:paraId="046F0B4A" w14:textId="47AA179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溶融式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高視認性区画線の施工にあたって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やむを得ず気温</w:t>
      </w:r>
      <w:r w:rsidRPr="00DB4071">
        <w:rPr>
          <w:rFonts w:ascii="ＭＳ ゴシック" w:eastAsia="ＭＳ ゴシック" w:hAnsi="ＭＳ ゴシック"/>
        </w:rPr>
        <w:t>5℃以下で施工しなければならない場合は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路面を予熱し路面温度を上昇させた後施工しなければならない。</w:t>
      </w:r>
    </w:p>
    <w:p w14:paraId="3310D99E" w14:textId="77777777" w:rsidR="005F3673" w:rsidRPr="00DB4071" w:rsidRDefault="005F3673" w:rsidP="00BA3F26">
      <w:pPr>
        <w:pStyle w:val="afffd"/>
        <w:keepNext w:val="0"/>
        <w:rPr>
          <w:rFonts w:eastAsia="ＭＳ ゴシック"/>
        </w:rPr>
      </w:pPr>
      <w:r w:rsidRPr="00DB4071">
        <w:rPr>
          <w:rFonts w:eastAsia="ＭＳ ゴシック"/>
        </w:rPr>
        <w:t>6.塗料溶解漕の温度</w:t>
      </w:r>
    </w:p>
    <w:p w14:paraId="28796408" w14:textId="7CDBA50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溶融式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高視認性区画線の施工にあたって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常に</w:t>
      </w:r>
      <w:r w:rsidRPr="00DB4071">
        <w:rPr>
          <w:rFonts w:ascii="ＭＳ ゴシック" w:eastAsia="ＭＳ ゴシック" w:hAnsi="ＭＳ ゴシック"/>
        </w:rPr>
        <w:t>180～220℃の温度で塗料を塗布できるよう溶解漕を常に適温に管理しなければならない。</w:t>
      </w:r>
    </w:p>
    <w:p w14:paraId="53FF5462" w14:textId="77777777" w:rsidR="005F3673" w:rsidRPr="00DB4071" w:rsidRDefault="005F3673" w:rsidP="00BA3F26">
      <w:pPr>
        <w:pStyle w:val="afffd"/>
        <w:keepNext w:val="0"/>
        <w:rPr>
          <w:rFonts w:eastAsia="ＭＳ ゴシック"/>
        </w:rPr>
      </w:pPr>
      <w:r w:rsidRPr="00DB4071">
        <w:rPr>
          <w:rFonts w:eastAsia="ＭＳ ゴシック"/>
        </w:rPr>
        <w:t>7.ガラスビーズの散布</w:t>
      </w:r>
    </w:p>
    <w:p w14:paraId="05550667" w14:textId="6D31F4F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塗布面へガラスビーズを散布する場合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風の影響によってガラスビーズに片寄りが生じないよう注意して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反射に明暗がないよう均等に固着させなければならない。</w:t>
      </w:r>
    </w:p>
    <w:p w14:paraId="29E345E2" w14:textId="77777777" w:rsidR="005F3673" w:rsidRPr="00DB4071" w:rsidRDefault="005F3673" w:rsidP="00BA3F26">
      <w:pPr>
        <w:pStyle w:val="afffd"/>
        <w:keepNext w:val="0"/>
        <w:rPr>
          <w:rFonts w:eastAsia="ＭＳ ゴシック"/>
        </w:rPr>
      </w:pPr>
      <w:r w:rsidRPr="00DB4071">
        <w:rPr>
          <w:rFonts w:eastAsia="ＭＳ ゴシック"/>
        </w:rPr>
        <w:t>8.区画線の消去</w:t>
      </w:r>
    </w:p>
    <w:p w14:paraId="0EFCA5E1" w14:textId="1FDFFD8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区画線の消去については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表示材（塗料）のみの除去を心掛け</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路面への影響を最小限にとどめなければならない。また受注者は消去により発生する塗料粉じんの飛散を防止する適正な処理を行わなければならない。</w:t>
      </w:r>
    </w:p>
    <w:p w14:paraId="0D7453C0" w14:textId="77777777" w:rsidR="005F3673" w:rsidRPr="00DB4071" w:rsidRDefault="005F3673" w:rsidP="00BA3F26">
      <w:pPr>
        <w:pStyle w:val="41"/>
        <w:keepNext w:val="0"/>
        <w:rPr>
          <w:rFonts w:eastAsia="ＭＳ ゴシック"/>
        </w:rPr>
      </w:pPr>
      <w:bookmarkStart w:id="88" w:name="_Toc62482355"/>
      <w:bookmarkStart w:id="89" w:name="_Toc64030765"/>
      <w:bookmarkStart w:id="90" w:name="_Toc98867530"/>
      <w:r w:rsidRPr="00DB4071">
        <w:rPr>
          <w:rFonts w:eastAsia="ＭＳ ゴシック"/>
        </w:rPr>
        <w:t>3-2-3-10　道路付属物工</w:t>
      </w:r>
      <w:bookmarkEnd w:id="88"/>
      <w:bookmarkEnd w:id="89"/>
      <w:bookmarkEnd w:id="90"/>
    </w:p>
    <w:p w14:paraId="42BDAA44" w14:textId="77777777" w:rsidR="005F3673" w:rsidRPr="00DB4071" w:rsidRDefault="005F3673" w:rsidP="00BA3F26">
      <w:pPr>
        <w:pStyle w:val="afffd"/>
        <w:keepNext w:val="0"/>
        <w:rPr>
          <w:rFonts w:eastAsia="ＭＳ ゴシック"/>
        </w:rPr>
      </w:pPr>
      <w:r w:rsidRPr="00DB4071">
        <w:rPr>
          <w:rFonts w:eastAsia="ＭＳ ゴシック"/>
        </w:rPr>
        <w:t>1.視線誘導標</w:t>
      </w:r>
    </w:p>
    <w:p w14:paraId="0139D16B" w14:textId="386C462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設置場所</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建込角度が安全かつ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十分な誘導効果が得られるように設置しなければならない。</w:t>
      </w:r>
    </w:p>
    <w:p w14:paraId="222399C4" w14:textId="77777777" w:rsidR="005F3673" w:rsidRPr="00DB4071" w:rsidRDefault="005F3673" w:rsidP="00BA3F26">
      <w:pPr>
        <w:pStyle w:val="afffd"/>
        <w:keepNext w:val="0"/>
        <w:rPr>
          <w:rFonts w:eastAsia="ＭＳ ゴシック"/>
        </w:rPr>
      </w:pPr>
      <w:r w:rsidRPr="00DB4071">
        <w:rPr>
          <w:rFonts w:eastAsia="ＭＳ ゴシック"/>
        </w:rPr>
        <w:t>2.支柱打込み</w:t>
      </w:r>
    </w:p>
    <w:p w14:paraId="4ACEA7E8" w14:textId="622BC85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支柱を打込む方法によって施工する場合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支柱の傾きに注意するとともに支柱の頭部に損傷を与えないよう支柱を打込まなければならない。また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地下埋設物に破損や障害が発生させないように施工しなければならない。</w:t>
      </w:r>
    </w:p>
    <w:p w14:paraId="750C3AFE" w14:textId="77777777" w:rsidR="005F3673" w:rsidRPr="00DB4071" w:rsidRDefault="005F3673" w:rsidP="00BA3F26">
      <w:pPr>
        <w:pStyle w:val="afffd"/>
        <w:keepNext w:val="0"/>
        <w:rPr>
          <w:rFonts w:eastAsia="ＭＳ ゴシック"/>
        </w:rPr>
      </w:pPr>
      <w:r w:rsidRPr="00DB4071">
        <w:rPr>
          <w:rFonts w:eastAsia="ＭＳ ゴシック"/>
        </w:rPr>
        <w:t>3.支柱穴掘り埋戻し方法</w:t>
      </w:r>
    </w:p>
    <w:p w14:paraId="71402459" w14:textId="504D28E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支柱の設置穴を掘り埋戻す方法によって施工する場合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支柱が沈下しないよう穴の底部を締固めておかなければならない。</w:t>
      </w:r>
    </w:p>
    <w:p w14:paraId="44BF50C2" w14:textId="77777777" w:rsidR="005F3673" w:rsidRPr="00DB4071" w:rsidRDefault="005F3673" w:rsidP="00BA3F26">
      <w:pPr>
        <w:pStyle w:val="afffd"/>
        <w:keepNext w:val="0"/>
        <w:rPr>
          <w:rFonts w:eastAsia="ＭＳ ゴシック"/>
        </w:rPr>
      </w:pPr>
      <w:r w:rsidRPr="00DB4071">
        <w:rPr>
          <w:rFonts w:eastAsia="ＭＳ ゴシック"/>
        </w:rPr>
        <w:lastRenderedPageBreak/>
        <w:t>4.支柱のコンクリート構造物中の設置方法</w:t>
      </w:r>
    </w:p>
    <w:p w14:paraId="7A8A0800" w14:textId="406A3FA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支柱を橋梁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擁壁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函渠などのコンクリート中に設置する場合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に定めた位置に設置しなければならないが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その位置に支障があるとき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また位置が明示されていない場合は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1C61ECED" w14:textId="77777777" w:rsidR="005F3673" w:rsidRPr="00DB4071" w:rsidRDefault="005F3673" w:rsidP="00BA3F26">
      <w:pPr>
        <w:pStyle w:val="afffd"/>
        <w:keepNext w:val="0"/>
        <w:rPr>
          <w:rFonts w:eastAsia="ＭＳ ゴシック"/>
        </w:rPr>
      </w:pPr>
      <w:r w:rsidRPr="00DB4071">
        <w:rPr>
          <w:rFonts w:eastAsia="ＭＳ ゴシック"/>
        </w:rPr>
        <w:t>5.距離標の設置</w:t>
      </w:r>
    </w:p>
    <w:p w14:paraId="73CAFC90" w14:textId="44FF3E6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距離標を設置する際は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に定められた位置に設置しなければならないが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設置位置が明示されていない場合には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左側に設置しなければならない。ただし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障害物などにより所定の位置に設置できない場合は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4D48108E" w14:textId="77777777" w:rsidR="005F3673" w:rsidRPr="00DB4071" w:rsidRDefault="005F3673" w:rsidP="00BA3F26">
      <w:pPr>
        <w:pStyle w:val="afffd"/>
        <w:keepNext w:val="0"/>
        <w:rPr>
          <w:rFonts w:eastAsia="ＭＳ ゴシック"/>
        </w:rPr>
      </w:pPr>
      <w:r w:rsidRPr="00DB4071">
        <w:rPr>
          <w:rFonts w:eastAsia="ＭＳ ゴシック"/>
        </w:rPr>
        <w:t>6.道路鋲の設置</w:t>
      </w:r>
    </w:p>
    <w:p w14:paraId="60AFF552" w14:textId="743DCC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道路鋲を設置する際は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に定められた位置に設置しなければならないが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設置位置が明示されていない場合は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9632D8B" w14:textId="77777777" w:rsidR="005F3673" w:rsidRPr="00DB4071" w:rsidRDefault="005F3673" w:rsidP="00BA3F26">
      <w:pPr>
        <w:pStyle w:val="41"/>
        <w:keepNext w:val="0"/>
        <w:rPr>
          <w:rFonts w:eastAsia="ＭＳ ゴシック"/>
        </w:rPr>
      </w:pPr>
      <w:bookmarkStart w:id="91" w:name="_Toc62482356"/>
      <w:bookmarkStart w:id="92" w:name="_Toc64030766"/>
      <w:bookmarkStart w:id="93" w:name="_Toc98867531"/>
      <w:r w:rsidRPr="00DB4071">
        <w:rPr>
          <w:rFonts w:eastAsia="ＭＳ ゴシック"/>
        </w:rPr>
        <w:t>3-2-3-11　コンクリート面塗装工</w:t>
      </w:r>
      <w:bookmarkEnd w:id="91"/>
      <w:bookmarkEnd w:id="92"/>
      <w:bookmarkEnd w:id="93"/>
    </w:p>
    <w:p w14:paraId="4CD716C5" w14:textId="77777777" w:rsidR="005F3673" w:rsidRPr="00DB4071" w:rsidRDefault="005F3673" w:rsidP="00BA3F26">
      <w:pPr>
        <w:pStyle w:val="afffd"/>
        <w:keepNext w:val="0"/>
        <w:rPr>
          <w:rFonts w:eastAsia="ＭＳ ゴシック"/>
        </w:rPr>
      </w:pPr>
      <w:r w:rsidRPr="00DB4071">
        <w:rPr>
          <w:rFonts w:eastAsia="ＭＳ ゴシック"/>
        </w:rPr>
        <w:t>1.素地調整</w:t>
      </w:r>
    </w:p>
    <w:p w14:paraId="72916545" w14:textId="5CAE62E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塗装に先立ちコンクリート面の素地調整において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以下の項目に従わなければならない。</w:t>
      </w:r>
    </w:p>
    <w:p w14:paraId="4EE702E0" w14:textId="370AB212" w:rsidR="005F3673" w:rsidRPr="00DB4071" w:rsidRDefault="005F3673" w:rsidP="00BA3F26">
      <w:pPr>
        <w:pStyle w:val="affff0"/>
        <w:rPr>
          <w:rFonts w:ascii="ＭＳ ゴシック" w:eastAsia="ＭＳ ゴシック" w:hAnsi="ＭＳ ゴシック"/>
        </w:rPr>
      </w:pPr>
      <w:bookmarkStart w:id="94" w:name="_Hlk62807422"/>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コンクリート表面に付着したレイタンス</w:t>
      </w:r>
      <w:r w:rsidR="00C55D52" w:rsidRPr="00DB4071">
        <w:rPr>
          <w:rFonts w:ascii="ＭＳ ゴシック" w:eastAsia="ＭＳ ゴシック" w:hAnsi="ＭＳ ゴシック"/>
        </w:rPr>
        <w:t>，</w:t>
      </w:r>
      <w:r w:rsidRPr="00DB4071">
        <w:rPr>
          <w:rFonts w:ascii="ＭＳ ゴシック" w:eastAsia="ＭＳ ゴシック" w:hAnsi="ＭＳ ゴシック"/>
        </w:rPr>
        <w:t>塵あい（埃）</w:t>
      </w:r>
      <w:r w:rsidR="00C55D52" w:rsidRPr="00DB4071">
        <w:rPr>
          <w:rFonts w:ascii="ＭＳ ゴシック" w:eastAsia="ＭＳ ゴシック" w:hAnsi="ＭＳ ゴシック"/>
        </w:rPr>
        <w:t>，</w:t>
      </w:r>
      <w:r w:rsidRPr="00DB4071">
        <w:rPr>
          <w:rFonts w:ascii="ＭＳ ゴシック" w:eastAsia="ＭＳ ゴシック" w:hAnsi="ＭＳ ゴシック"/>
        </w:rPr>
        <w:t>油脂類</w:t>
      </w:r>
      <w:r w:rsidR="00C55D52" w:rsidRPr="00DB4071">
        <w:rPr>
          <w:rFonts w:ascii="ＭＳ ゴシック" w:eastAsia="ＭＳ ゴシック" w:hAnsi="ＭＳ ゴシック"/>
        </w:rPr>
        <w:t>，</w:t>
      </w:r>
      <w:r w:rsidRPr="00DB4071">
        <w:rPr>
          <w:rFonts w:ascii="ＭＳ ゴシック" w:eastAsia="ＭＳ ゴシック" w:hAnsi="ＭＳ ゴシック"/>
        </w:rPr>
        <w:t>塩分等の有害物や脆弱部等</w:t>
      </w:r>
      <w:r w:rsidR="00C55D52" w:rsidRPr="00DB4071">
        <w:rPr>
          <w:rFonts w:ascii="ＭＳ ゴシック" w:eastAsia="ＭＳ ゴシック" w:hAnsi="ＭＳ ゴシック"/>
        </w:rPr>
        <w:t>，</w:t>
      </w:r>
      <w:r w:rsidRPr="00DB4071">
        <w:rPr>
          <w:rFonts w:ascii="ＭＳ ゴシック" w:eastAsia="ＭＳ ゴシック" w:hAnsi="ＭＳ ゴシック"/>
        </w:rPr>
        <w:t>前処理のプライマーの密着性に悪影響を及ぼすものは確実に除去しなければならない。</w:t>
      </w:r>
    </w:p>
    <w:bookmarkEnd w:id="94"/>
    <w:p w14:paraId="0F661A21" w14:textId="31BA30F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コンクリート表面に小穴</w:t>
      </w:r>
      <w:r w:rsidR="00C55D52" w:rsidRPr="00DB4071">
        <w:rPr>
          <w:rFonts w:ascii="ＭＳ ゴシック" w:eastAsia="ＭＳ ゴシック" w:hAnsi="ＭＳ ゴシック"/>
        </w:rPr>
        <w:t>，</w:t>
      </w:r>
      <w:r w:rsidRPr="00DB4071">
        <w:rPr>
          <w:rFonts w:ascii="ＭＳ ゴシック" w:eastAsia="ＭＳ ゴシック" w:hAnsi="ＭＳ ゴシック"/>
        </w:rPr>
        <w:t>き裂等のある場合</w:t>
      </w:r>
      <w:r w:rsidR="00C55D52" w:rsidRPr="00DB4071">
        <w:rPr>
          <w:rFonts w:ascii="ＭＳ ゴシック" w:eastAsia="ＭＳ ゴシック" w:hAnsi="ＭＳ ゴシック"/>
        </w:rPr>
        <w:t>，</w:t>
      </w:r>
      <w:r w:rsidRPr="00DB4071">
        <w:rPr>
          <w:rFonts w:ascii="ＭＳ ゴシック" w:eastAsia="ＭＳ ゴシック" w:hAnsi="ＭＳ ゴシック"/>
        </w:rPr>
        <w:t>遊離石灰を除去し</w:t>
      </w:r>
      <w:r w:rsidR="00C55D52" w:rsidRPr="00DB4071">
        <w:rPr>
          <w:rFonts w:ascii="ＭＳ ゴシック" w:eastAsia="ＭＳ ゴシック" w:hAnsi="ＭＳ ゴシック"/>
        </w:rPr>
        <w:t>，</w:t>
      </w:r>
      <w:r w:rsidRPr="00DB4071">
        <w:rPr>
          <w:rFonts w:ascii="ＭＳ ゴシック" w:eastAsia="ＭＳ ゴシック" w:hAnsi="ＭＳ ゴシック"/>
        </w:rPr>
        <w:t>穴埋めを行い</w:t>
      </w:r>
      <w:r w:rsidR="00C55D52" w:rsidRPr="00DB4071">
        <w:rPr>
          <w:rFonts w:ascii="ＭＳ ゴシック" w:eastAsia="ＭＳ ゴシック" w:hAnsi="ＭＳ ゴシック"/>
        </w:rPr>
        <w:t>，</w:t>
      </w:r>
      <w:r w:rsidRPr="00DB4071">
        <w:rPr>
          <w:rFonts w:ascii="ＭＳ ゴシック" w:eastAsia="ＭＳ ゴシック" w:hAnsi="ＭＳ ゴシック"/>
        </w:rPr>
        <w:t>表面を平滑にしなければならない。</w:t>
      </w:r>
    </w:p>
    <w:p w14:paraId="5B0513CB" w14:textId="77777777" w:rsidR="005F3673" w:rsidRPr="00DB4071" w:rsidRDefault="005F3673" w:rsidP="00BA3F26">
      <w:pPr>
        <w:pStyle w:val="afffd"/>
        <w:keepNext w:val="0"/>
        <w:rPr>
          <w:rFonts w:eastAsia="ＭＳ ゴシック"/>
        </w:rPr>
      </w:pPr>
      <w:r w:rsidRPr="00DB4071">
        <w:rPr>
          <w:rFonts w:eastAsia="ＭＳ ゴシック"/>
        </w:rPr>
        <w:t>2.均一な塗装厚</w:t>
      </w:r>
    </w:p>
    <w:p w14:paraId="6CD5283D" w14:textId="0E1E6E1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塗装にあたり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塗り残し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ながれ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しわ等のないよう全面を均一の厚さに塗り上げなければならない。</w:t>
      </w:r>
    </w:p>
    <w:p w14:paraId="48758FAA" w14:textId="77777777" w:rsidR="005F3673" w:rsidRPr="00DB4071" w:rsidRDefault="005F3673" w:rsidP="00BA3F26">
      <w:pPr>
        <w:pStyle w:val="afffd"/>
        <w:keepNext w:val="0"/>
        <w:rPr>
          <w:rFonts w:eastAsia="ＭＳ ゴシック"/>
        </w:rPr>
      </w:pPr>
      <w:r w:rsidRPr="00DB4071">
        <w:rPr>
          <w:rFonts w:eastAsia="ＭＳ ゴシック"/>
        </w:rPr>
        <w:t>3.塗装の禁止</w:t>
      </w:r>
    </w:p>
    <w:p w14:paraId="61154EFD" w14:textId="5EC816E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塗装を行ってはならない。</w:t>
      </w:r>
    </w:p>
    <w:p w14:paraId="09841EC6" w14:textId="07950A0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1）気温が</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コンクリート塗装用エポキシ樹脂プライマー</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コンクリート塗装用エポキシ樹脂塗料中塗り及び柔軟形エポキシ樹脂塗料中塗りを用いる場合で5℃以下のとき</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コンクリート塗装用ふっ素樹脂塗料上塗り及び柔軟形ふっ素樹脂塗料上塗りを用いる場合で0℃以下のとき</w:t>
      </w:r>
    </w:p>
    <w:p w14:paraId="2C9D43C2"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2）湿度が85％以上のとき</w:t>
      </w:r>
    </w:p>
    <w:p w14:paraId="283D3B4D" w14:textId="77777777" w:rsidR="005F3673" w:rsidRPr="00DB4071" w:rsidRDefault="005F3673" w:rsidP="00BA3F26">
      <w:pPr>
        <w:pStyle w:val="affff0"/>
        <w:rPr>
          <w:rFonts w:ascii="ＭＳ ゴシック" w:eastAsia="ＭＳ ゴシック" w:hAnsi="ＭＳ ゴシック"/>
        </w:rPr>
      </w:pPr>
      <w:bookmarkStart w:id="95" w:name="_Hlk62807444"/>
      <w:r w:rsidRPr="00DB4071">
        <w:rPr>
          <w:rFonts w:ascii="ＭＳ ゴシック" w:eastAsia="ＭＳ ゴシック" w:hAnsi="ＭＳ ゴシック" w:hint="eastAsia"/>
        </w:rPr>
        <w:t>（</w:t>
      </w:r>
      <w:r w:rsidRPr="00DB4071">
        <w:rPr>
          <w:rFonts w:ascii="ＭＳ ゴシック" w:eastAsia="ＭＳ ゴシック" w:hAnsi="ＭＳ ゴシック"/>
        </w:rPr>
        <w:t>3）風が強いとき及びじんあいが多いとき</w:t>
      </w:r>
    </w:p>
    <w:bookmarkEnd w:id="95"/>
    <w:p w14:paraId="5018B9EF"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4）塗料の乾燥前に降雪雨のおそれがあるとき</w:t>
      </w:r>
    </w:p>
    <w:p w14:paraId="5FA1F22B"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5）コンクリートの乾燥期間が3週間以内のとき</w:t>
      </w:r>
    </w:p>
    <w:p w14:paraId="62D44E7C"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6）コンクリート表面の含水率は高周波水分計で8％以上のとき</w:t>
      </w:r>
    </w:p>
    <w:p w14:paraId="05D3D659"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7）コンクリート面の漏水部</w:t>
      </w:r>
    </w:p>
    <w:p w14:paraId="2AD2CC01"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8）その他監督職員が不適当と認めたとき</w:t>
      </w:r>
    </w:p>
    <w:p w14:paraId="73E91AA0" w14:textId="77777777" w:rsidR="005F3673" w:rsidRPr="00DB4071" w:rsidRDefault="005F3673" w:rsidP="00BA3F26">
      <w:pPr>
        <w:pStyle w:val="afffd"/>
        <w:keepNext w:val="0"/>
        <w:rPr>
          <w:rFonts w:eastAsia="ＭＳ ゴシック"/>
        </w:rPr>
      </w:pPr>
      <w:r w:rsidRPr="00DB4071">
        <w:rPr>
          <w:rFonts w:eastAsia="ＭＳ ゴシック"/>
        </w:rPr>
        <w:t>4.塗り重ね</w:t>
      </w:r>
    </w:p>
    <w:p w14:paraId="50AF6B47" w14:textId="6DFAA77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塗り重ねにおいては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前回塗装面</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塗膜の乾燥及び清掃状態を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して行わ</w:t>
      </w:r>
      <w:r w:rsidRPr="00DB4071">
        <w:rPr>
          <w:rFonts w:ascii="ＭＳ ゴシック" w:eastAsia="ＭＳ ゴシック" w:hAnsi="ＭＳ ゴシック" w:hint="eastAsia"/>
        </w:rPr>
        <w:lastRenderedPageBreak/>
        <w:t>なければならない。</w:t>
      </w:r>
    </w:p>
    <w:p w14:paraId="74B36612" w14:textId="77777777" w:rsidR="005F3673" w:rsidRPr="00DB4071" w:rsidRDefault="005F3673" w:rsidP="00BA3F26">
      <w:pPr>
        <w:pStyle w:val="41"/>
        <w:keepNext w:val="0"/>
        <w:rPr>
          <w:rFonts w:eastAsia="ＭＳ ゴシック"/>
        </w:rPr>
      </w:pPr>
      <w:bookmarkStart w:id="96" w:name="_Toc62482357"/>
      <w:bookmarkStart w:id="97" w:name="_Toc64030767"/>
      <w:bookmarkStart w:id="98" w:name="_Toc98867532"/>
      <w:r w:rsidRPr="00DB4071">
        <w:rPr>
          <w:rFonts w:eastAsia="ＭＳ ゴシック"/>
        </w:rPr>
        <w:t>3-2-3-12　プレテンション桁製作工（購入工）</w:t>
      </w:r>
      <w:bookmarkEnd w:id="96"/>
      <w:bookmarkEnd w:id="97"/>
      <w:bookmarkEnd w:id="98"/>
    </w:p>
    <w:p w14:paraId="215FB43B"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6F92004A" w14:textId="1031770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プレテンション桁を購入する場合は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JISマーク表示認証製品を製造している工場において製作したものを用いなければならない。</w:t>
      </w:r>
    </w:p>
    <w:p w14:paraId="4F221450" w14:textId="77777777" w:rsidR="005F3673" w:rsidRPr="00DB4071" w:rsidRDefault="005F3673" w:rsidP="00BA3F26">
      <w:pPr>
        <w:pStyle w:val="afffd"/>
        <w:keepNext w:val="0"/>
        <w:rPr>
          <w:rFonts w:eastAsia="ＭＳ ゴシック"/>
        </w:rPr>
      </w:pPr>
      <w:r w:rsidRPr="00DB4071">
        <w:rPr>
          <w:rFonts w:eastAsia="ＭＳ ゴシック"/>
        </w:rPr>
        <w:t>2.適用規定</w:t>
      </w:r>
    </w:p>
    <w:p w14:paraId="69721D99" w14:textId="5A917B5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以下の規定を満足した桁を用いなければならない。</w:t>
      </w:r>
    </w:p>
    <w:p w14:paraId="59E65CEF" w14:textId="65F0B2D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1）PC鋼材に付いた油</w:t>
      </w:r>
      <w:r w:rsidR="00C55D52" w:rsidRPr="00DB4071">
        <w:rPr>
          <w:rFonts w:ascii="ＭＳ ゴシック" w:eastAsia="ＭＳ ゴシック" w:hAnsi="ＭＳ ゴシック"/>
        </w:rPr>
        <w:t>，</w:t>
      </w:r>
      <w:r w:rsidRPr="00DB4071">
        <w:rPr>
          <w:rFonts w:ascii="ＭＳ ゴシック" w:eastAsia="ＭＳ ゴシック" w:hAnsi="ＭＳ ゴシック"/>
        </w:rPr>
        <w:t>土</w:t>
      </w:r>
      <w:r w:rsidR="00C55D52" w:rsidRPr="00DB4071">
        <w:rPr>
          <w:rFonts w:ascii="ＭＳ ゴシック" w:eastAsia="ＭＳ ゴシック" w:hAnsi="ＭＳ ゴシック"/>
        </w:rPr>
        <w:t>，</w:t>
      </w:r>
      <w:r w:rsidRPr="00DB4071">
        <w:rPr>
          <w:rFonts w:ascii="ＭＳ ゴシック" w:eastAsia="ＭＳ ゴシック" w:hAnsi="ＭＳ ゴシック"/>
        </w:rPr>
        <w:t>ごみなどのコンクリートの付着を害するおそれのあるものを除去し製作されたもの。</w:t>
      </w:r>
    </w:p>
    <w:p w14:paraId="75881B4E" w14:textId="64CD4F1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2）プレストレッシング時のコンクリート圧縮強度が30</w:t>
      </w:r>
      <w:r w:rsidR="0062635C" w:rsidRPr="00DB4071">
        <w:rPr>
          <w:rFonts w:ascii="ＭＳ ゴシック" w:eastAsia="ＭＳ ゴシック" w:hAnsi="ＭＳ ゴシック"/>
          <w:color w:val="FF0000"/>
        </w:rPr>
        <w:t>N/㎟</w:t>
      </w:r>
      <w:r w:rsidRPr="00DB4071">
        <w:rPr>
          <w:rFonts w:ascii="ＭＳ ゴシック" w:eastAsia="ＭＳ ゴシック" w:hAnsi="ＭＳ ゴシック"/>
        </w:rPr>
        <w:t>以上であることを確認し</w:t>
      </w:r>
      <w:r w:rsidR="00C55D52" w:rsidRPr="00DB4071">
        <w:rPr>
          <w:rFonts w:ascii="ＭＳ ゴシック" w:eastAsia="ＭＳ ゴシック" w:hAnsi="ＭＳ ゴシック"/>
        </w:rPr>
        <w:t>，</w:t>
      </w:r>
      <w:r w:rsidRPr="00DB4071">
        <w:rPr>
          <w:rFonts w:ascii="ＭＳ ゴシック" w:eastAsia="ＭＳ ゴシック" w:hAnsi="ＭＳ ゴシック"/>
        </w:rPr>
        <w:t>製作されたもの。</w:t>
      </w:r>
    </w:p>
    <w:p w14:paraId="018C816A" w14:textId="5AA4C11C"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圧縮強度の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構造物と同様な養生条件におかれた供試体を用いるものとする。</w:t>
      </w:r>
    </w:p>
    <w:p w14:paraId="064D7F93" w14:textId="4851A20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3）コンクリートの施工について</w:t>
      </w:r>
      <w:r w:rsidR="00C55D52" w:rsidRPr="00DB4071">
        <w:rPr>
          <w:rFonts w:ascii="ＭＳ ゴシック" w:eastAsia="ＭＳ ゴシック" w:hAnsi="ＭＳ ゴシック"/>
        </w:rPr>
        <w:t>，</w:t>
      </w:r>
      <w:r w:rsidRPr="00DB4071">
        <w:rPr>
          <w:rFonts w:ascii="ＭＳ ゴシック" w:eastAsia="ＭＳ ゴシック" w:hAnsi="ＭＳ ゴシック"/>
        </w:rPr>
        <w:t>以下の規定により製作されたもの。</w:t>
      </w:r>
    </w:p>
    <w:p w14:paraId="6623E97E" w14:textId="180D6EC8" w:rsidR="005F3673" w:rsidRPr="00DB4071" w:rsidRDefault="005F3673" w:rsidP="00BA3F26">
      <w:pPr>
        <w:pStyle w:val="affff4"/>
        <w:numPr>
          <w:ilvl w:val="0"/>
          <w:numId w:val="41"/>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振動数の多い振動機を用いて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十分に締固めて製作されたもの。</w:t>
      </w:r>
    </w:p>
    <w:p w14:paraId="0AC169DD" w14:textId="1097DAAA" w:rsidR="005F3673" w:rsidRPr="00DB4071" w:rsidRDefault="005F3673" w:rsidP="00BA3F26">
      <w:pPr>
        <w:pStyle w:val="affff4"/>
        <w:numPr>
          <w:ilvl w:val="0"/>
          <w:numId w:val="41"/>
        </w:numPr>
        <w:ind w:leftChars="0" w:firstLineChars="0"/>
        <w:rPr>
          <w:rFonts w:ascii="ＭＳ ゴシック" w:eastAsia="ＭＳ ゴシック" w:hAnsi="ＭＳ ゴシック"/>
          <w:color w:val="FF0000"/>
        </w:rPr>
      </w:pPr>
      <w:r w:rsidRPr="00DB4071">
        <w:rPr>
          <w:rFonts w:ascii="ＭＳ ゴシック" w:eastAsia="ＭＳ ゴシック" w:hAnsi="ＭＳ ゴシック" w:hint="eastAsia"/>
        </w:rPr>
        <w:t>蒸気養生を行う場合は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コンクリートの打込み後</w:t>
      </w:r>
      <w:r w:rsidRPr="00DB4071">
        <w:rPr>
          <w:rFonts w:ascii="ＭＳ ゴシック" w:eastAsia="ＭＳ ゴシック" w:hAnsi="ＭＳ ゴシック"/>
        </w:rPr>
        <w:t>2時間以上経過してから加熱を始めて製作されたもの。また</w:t>
      </w:r>
      <w:r w:rsidR="00C55D52" w:rsidRPr="00DB4071">
        <w:rPr>
          <w:rFonts w:ascii="ＭＳ ゴシック" w:eastAsia="ＭＳ ゴシック" w:hAnsi="ＭＳ ゴシック"/>
        </w:rPr>
        <w:t>，</w:t>
      </w:r>
      <w:r w:rsidRPr="00DB4071">
        <w:rPr>
          <w:rFonts w:ascii="ＭＳ ゴシック" w:eastAsia="ＭＳ ゴシック" w:hAnsi="ＭＳ ゴシック"/>
        </w:rPr>
        <w:t>養生室の温度上昇は1時間あたり15度以下とし</w:t>
      </w:r>
      <w:r w:rsidR="00C55D52" w:rsidRPr="00DB4071">
        <w:rPr>
          <w:rFonts w:ascii="ＭＳ ゴシック" w:eastAsia="ＭＳ ゴシック" w:hAnsi="ＭＳ ゴシック"/>
        </w:rPr>
        <w:t>，</w:t>
      </w:r>
      <w:r w:rsidRPr="00DB4071">
        <w:rPr>
          <w:rFonts w:ascii="ＭＳ ゴシック" w:eastAsia="ＭＳ ゴシック" w:hAnsi="ＭＳ ゴシック"/>
        </w:rPr>
        <w:t>養生中の温度は65度以下として製作されたものとする。</w:t>
      </w:r>
      <w:r w:rsidRPr="00DB4071">
        <w:rPr>
          <w:rFonts w:ascii="ＭＳ ゴシック" w:eastAsia="ＭＳ ゴシック" w:hAnsi="ＭＳ ゴシック"/>
          <w:color w:val="FF0000"/>
        </w:rPr>
        <w:t>また</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養生終了後は急激に温度を降下させてはならない。</w:t>
      </w:r>
    </w:p>
    <w:p w14:paraId="39070AC4" w14:textId="23DDF63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4）プレストレスの導入については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固定装置を徐々にゆるめ</w:t>
      </w:r>
      <w:r w:rsidR="00C55D52" w:rsidRPr="00DB4071">
        <w:rPr>
          <w:rFonts w:ascii="ＭＳ ゴシック" w:eastAsia="ＭＳ ゴシック" w:hAnsi="ＭＳ ゴシック"/>
        </w:rPr>
        <w:t>，</w:t>
      </w:r>
      <w:r w:rsidRPr="00DB4071">
        <w:rPr>
          <w:rFonts w:ascii="ＭＳ ゴシック" w:eastAsia="ＭＳ ゴシック" w:hAnsi="ＭＳ ゴシック"/>
        </w:rPr>
        <w:t>各PC鋼材が一様にゆるめられるようにして製作されたもの。また</w:t>
      </w:r>
      <w:r w:rsidR="00C55D52" w:rsidRPr="00DB4071">
        <w:rPr>
          <w:rFonts w:ascii="ＭＳ ゴシック" w:eastAsia="ＭＳ ゴシック" w:hAnsi="ＭＳ ゴシック"/>
        </w:rPr>
        <w:t>，</w:t>
      </w:r>
      <w:r w:rsidRPr="00DB4071">
        <w:rPr>
          <w:rFonts w:ascii="ＭＳ ゴシック" w:eastAsia="ＭＳ ゴシック" w:hAnsi="ＭＳ ゴシック"/>
        </w:rPr>
        <w:t>部材の移動を拘束しないようにして製作されたものとする。</w:t>
      </w:r>
    </w:p>
    <w:p w14:paraId="5E34E5FB" w14:textId="77777777" w:rsidR="005F3673" w:rsidRPr="00DB4071" w:rsidRDefault="005F3673" w:rsidP="00BA3F26">
      <w:pPr>
        <w:pStyle w:val="afffd"/>
        <w:keepNext w:val="0"/>
        <w:rPr>
          <w:rFonts w:eastAsia="ＭＳ ゴシック"/>
        </w:rPr>
      </w:pPr>
      <w:r w:rsidRPr="00DB4071">
        <w:rPr>
          <w:rFonts w:eastAsia="ＭＳ ゴシック"/>
        </w:rPr>
        <w:t>3.表示する事項</w:t>
      </w:r>
    </w:p>
    <w:p w14:paraId="2E67B3CA" w14:textId="77777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型枠を取り外したプレテンション方式の桁に速やかに以下の事項を表示しなければならない。</w:t>
      </w:r>
    </w:p>
    <w:p w14:paraId="5B690B8C" w14:textId="77777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①工事名または記号</w:t>
      </w:r>
    </w:p>
    <w:p w14:paraId="67ECD86B" w14:textId="77777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②コンクリート打設年月日</w:t>
      </w:r>
    </w:p>
    <w:p w14:paraId="0437638E" w14:textId="77777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③通し番号</w:t>
      </w:r>
    </w:p>
    <w:p w14:paraId="5BF2FA87" w14:textId="77777777" w:rsidR="005F3673" w:rsidRPr="00DB4071" w:rsidRDefault="005F3673" w:rsidP="00BA3F26">
      <w:pPr>
        <w:pStyle w:val="41"/>
        <w:keepNext w:val="0"/>
        <w:rPr>
          <w:rFonts w:eastAsia="ＭＳ ゴシック"/>
        </w:rPr>
      </w:pPr>
      <w:bookmarkStart w:id="99" w:name="_Toc62482358"/>
      <w:bookmarkStart w:id="100" w:name="_Toc64030768"/>
      <w:bookmarkStart w:id="101" w:name="_Toc98867533"/>
      <w:r w:rsidRPr="00DB4071">
        <w:rPr>
          <w:rFonts w:eastAsia="ＭＳ ゴシック"/>
        </w:rPr>
        <w:t>3-2-3-13　ポストテンション桁製作工</w:t>
      </w:r>
      <w:bookmarkEnd w:id="99"/>
      <w:bookmarkEnd w:id="100"/>
      <w:bookmarkEnd w:id="101"/>
    </w:p>
    <w:p w14:paraId="1381F2E0" w14:textId="77777777" w:rsidR="005F3673" w:rsidRPr="00DB4071" w:rsidRDefault="005F3673" w:rsidP="00BA3F26">
      <w:pPr>
        <w:pStyle w:val="afffd"/>
        <w:keepNext w:val="0"/>
        <w:rPr>
          <w:rFonts w:eastAsia="ＭＳ ゴシック"/>
        </w:rPr>
      </w:pPr>
      <w:r w:rsidRPr="00DB4071">
        <w:rPr>
          <w:rFonts w:eastAsia="ＭＳ ゴシック"/>
        </w:rPr>
        <w:t>1.コンクリートの施工</w:t>
      </w:r>
    </w:p>
    <w:p w14:paraId="7B4F2914" w14:textId="01850E2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以下の事項に従わなければならない。</w:t>
      </w:r>
    </w:p>
    <w:p w14:paraId="26E7DCD4" w14:textId="688BAEC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主桁型枠製作図面を作成し</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設計図書との適合を確認しなければならない。</w:t>
      </w:r>
    </w:p>
    <w:p w14:paraId="280F6E89" w14:textId="551306F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桁の荷重を直接受けている部分の型枠の取りはずしにあたっては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プレストレス導入後に行わなければならない。その他の部分は</w:t>
      </w:r>
      <w:r w:rsidR="00C55D52" w:rsidRPr="00DB4071">
        <w:rPr>
          <w:rFonts w:ascii="ＭＳ ゴシック" w:eastAsia="ＭＳ ゴシック" w:hAnsi="ＭＳ ゴシック"/>
        </w:rPr>
        <w:t>，</w:t>
      </w:r>
      <w:r w:rsidRPr="00DB4071">
        <w:rPr>
          <w:rFonts w:ascii="ＭＳ ゴシック" w:eastAsia="ＭＳ ゴシック" w:hAnsi="ＭＳ ゴシック"/>
        </w:rPr>
        <w:t>乾燥収縮に対する拘束を除去するため</w:t>
      </w:r>
      <w:r w:rsidR="00C55D52" w:rsidRPr="00DB4071">
        <w:rPr>
          <w:rFonts w:ascii="ＭＳ ゴシック" w:eastAsia="ＭＳ ゴシック" w:hAnsi="ＭＳ ゴシック"/>
        </w:rPr>
        <w:t>，</w:t>
      </w:r>
      <w:r w:rsidRPr="00DB4071">
        <w:rPr>
          <w:rFonts w:ascii="ＭＳ ゴシック" w:eastAsia="ＭＳ ゴシック" w:hAnsi="ＭＳ ゴシック"/>
        </w:rPr>
        <w:t>部材に有害な影響を与えないよう早期に取り外さなければならない。</w:t>
      </w:r>
    </w:p>
    <w:p w14:paraId="7310361D" w14:textId="2AA57EA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内部及び外部振動によってシースの破損</w:t>
      </w:r>
      <w:r w:rsidR="00C55D52" w:rsidRPr="00DB4071">
        <w:rPr>
          <w:rFonts w:ascii="ＭＳ ゴシック" w:eastAsia="ＭＳ ゴシック" w:hAnsi="ＭＳ ゴシック"/>
        </w:rPr>
        <w:t>，</w:t>
      </w:r>
      <w:r w:rsidRPr="00DB4071">
        <w:rPr>
          <w:rFonts w:ascii="ＭＳ ゴシック" w:eastAsia="ＭＳ ゴシック" w:hAnsi="ＭＳ ゴシック"/>
        </w:rPr>
        <w:t>移動がないように締固めなければならない。</w:t>
      </w:r>
    </w:p>
    <w:p w14:paraId="4FF8E727" w14:textId="2001482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桁端付近のコンクリートの施工については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鋼材が密集していることを考慮し</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コンクリートが鉄筋</w:t>
      </w:r>
      <w:r w:rsidR="00C55D52" w:rsidRPr="00DB4071">
        <w:rPr>
          <w:rFonts w:ascii="ＭＳ ゴシック" w:eastAsia="ＭＳ ゴシック" w:hAnsi="ＭＳ ゴシック"/>
        </w:rPr>
        <w:t>，</w:t>
      </w:r>
      <w:r w:rsidRPr="00DB4071">
        <w:rPr>
          <w:rFonts w:ascii="ＭＳ ゴシック" w:eastAsia="ＭＳ ゴシック" w:hAnsi="ＭＳ ゴシック"/>
        </w:rPr>
        <w:t>シースの周囲及び型枠のすみずみまで行き渡るように行わなければならない。</w:t>
      </w:r>
    </w:p>
    <w:p w14:paraId="1AC89D4F" w14:textId="677BBDAD" w:rsidR="005F3673" w:rsidRPr="00DB4071" w:rsidRDefault="005F3673" w:rsidP="00BA3F26">
      <w:pPr>
        <w:pStyle w:val="affff0"/>
        <w:rPr>
          <w:rFonts w:ascii="ＭＳ ゴシック" w:eastAsia="ＭＳ ゴシック" w:hAnsi="ＭＳ ゴシック"/>
          <w:color w:val="FF0000"/>
        </w:rPr>
      </w:pPr>
      <w:r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5）受注者は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コンクリートの打込み後にコンクリート表面が早期の乾燥を受けて収縮ひび</w:t>
      </w:r>
      <w:r w:rsidRPr="00DB4071">
        <w:rPr>
          <w:rFonts w:ascii="ＭＳ ゴシック" w:eastAsia="ＭＳ ゴシック" w:hAnsi="ＭＳ ゴシック"/>
          <w:color w:val="FF0000"/>
        </w:rPr>
        <w:lastRenderedPageBreak/>
        <w:t>割れが発生しないように</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適切に仕上げなければならない。</w:t>
      </w:r>
    </w:p>
    <w:p w14:paraId="1D47A6E2" w14:textId="77777777" w:rsidR="005F3673" w:rsidRPr="00DB4071" w:rsidRDefault="005F3673" w:rsidP="00BA3F26">
      <w:pPr>
        <w:pStyle w:val="afffd"/>
        <w:keepNext w:val="0"/>
        <w:rPr>
          <w:rFonts w:eastAsia="ＭＳ ゴシック"/>
        </w:rPr>
      </w:pPr>
      <w:r w:rsidRPr="00DB4071">
        <w:rPr>
          <w:rFonts w:eastAsia="ＭＳ ゴシック"/>
        </w:rPr>
        <w:t>2.PCケーブルの施工</w:t>
      </w:r>
    </w:p>
    <w:p w14:paraId="60D9F501" w14:textId="58AEC4E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PCケーブルの施工については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以下の規定によるものとする。</w:t>
      </w:r>
    </w:p>
    <w:p w14:paraId="24991D74" w14:textId="6233992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1）横組シース及び縦組シースは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コンクリート打設時の振動</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締固めによって</w:t>
      </w:r>
      <w:r w:rsidR="00C55D52" w:rsidRPr="00DB4071">
        <w:rPr>
          <w:rFonts w:ascii="ＭＳ ゴシック" w:eastAsia="ＭＳ ゴシック" w:hAnsi="ＭＳ ゴシック"/>
        </w:rPr>
        <w:t>，</w:t>
      </w:r>
      <w:r w:rsidRPr="00DB4071">
        <w:rPr>
          <w:rFonts w:ascii="ＭＳ ゴシック" w:eastAsia="ＭＳ ゴシック" w:hAnsi="ＭＳ ゴシック"/>
        </w:rPr>
        <w:t>その位置及び方向が移動しないように組立てなければならない。</w:t>
      </w:r>
    </w:p>
    <w:p w14:paraId="210BA8CF" w14:textId="7E71D57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PC鋼材をシースに挿入する前に清掃し</w:t>
      </w:r>
      <w:r w:rsidR="00C55D52" w:rsidRPr="00DB4071">
        <w:rPr>
          <w:rFonts w:ascii="ＭＳ ゴシック" w:eastAsia="ＭＳ ゴシック" w:hAnsi="ＭＳ ゴシック"/>
        </w:rPr>
        <w:t>，</w:t>
      </w:r>
      <w:r w:rsidRPr="00DB4071">
        <w:rPr>
          <w:rFonts w:ascii="ＭＳ ゴシック" w:eastAsia="ＭＳ ゴシック" w:hAnsi="ＭＳ ゴシック"/>
        </w:rPr>
        <w:t>油</w:t>
      </w:r>
      <w:r w:rsidR="00C55D52" w:rsidRPr="00DB4071">
        <w:rPr>
          <w:rFonts w:ascii="ＭＳ ゴシック" w:eastAsia="ＭＳ ゴシック" w:hAnsi="ＭＳ ゴシック"/>
        </w:rPr>
        <w:t>，</w:t>
      </w:r>
      <w:r w:rsidRPr="00DB4071">
        <w:rPr>
          <w:rFonts w:ascii="ＭＳ ゴシック" w:eastAsia="ＭＳ ゴシック" w:hAnsi="ＭＳ ゴシック"/>
        </w:rPr>
        <w:t>土</w:t>
      </w:r>
      <w:r w:rsidR="00C55D52" w:rsidRPr="00DB4071">
        <w:rPr>
          <w:rFonts w:ascii="ＭＳ ゴシック" w:eastAsia="ＭＳ ゴシック" w:hAnsi="ＭＳ ゴシック"/>
        </w:rPr>
        <w:t>，</w:t>
      </w:r>
      <w:r w:rsidRPr="00DB4071">
        <w:rPr>
          <w:rFonts w:ascii="ＭＳ ゴシック" w:eastAsia="ＭＳ ゴシック" w:hAnsi="ＭＳ ゴシック"/>
        </w:rPr>
        <w:t>ごみなどが付着しないよう</w:t>
      </w:r>
      <w:r w:rsidR="00C55D52" w:rsidRPr="00DB4071">
        <w:rPr>
          <w:rFonts w:ascii="ＭＳ ゴシック" w:eastAsia="ＭＳ ゴシック" w:hAnsi="ＭＳ ゴシック"/>
        </w:rPr>
        <w:t>，</w:t>
      </w:r>
      <w:r w:rsidRPr="00DB4071">
        <w:rPr>
          <w:rFonts w:ascii="ＭＳ ゴシック" w:eastAsia="ＭＳ ゴシック" w:hAnsi="ＭＳ ゴシック"/>
        </w:rPr>
        <w:t>挿入しなければならない。</w:t>
      </w:r>
    </w:p>
    <w:p w14:paraId="5757D37B" w14:textId="62F713C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3）シースの継手部をセメントペーストの漏れない構造で</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コンクリート打設時も必要な強度を有し</w:t>
      </w:r>
      <w:r w:rsidR="00C55D52" w:rsidRPr="00DB4071">
        <w:rPr>
          <w:rFonts w:ascii="ＭＳ ゴシック" w:eastAsia="ＭＳ ゴシック" w:hAnsi="ＭＳ ゴシック"/>
        </w:rPr>
        <w:t>，</w:t>
      </w:r>
      <w:r w:rsidRPr="00DB4071">
        <w:rPr>
          <w:rFonts w:ascii="ＭＳ ゴシック" w:eastAsia="ＭＳ ゴシック" w:hAnsi="ＭＳ ゴシック"/>
        </w:rPr>
        <w:t>また</w:t>
      </w:r>
      <w:r w:rsidR="00C55D52" w:rsidRPr="00DB4071">
        <w:rPr>
          <w:rFonts w:ascii="ＭＳ ゴシック" w:eastAsia="ＭＳ ゴシック" w:hAnsi="ＭＳ ゴシック"/>
        </w:rPr>
        <w:t>，</w:t>
      </w:r>
      <w:r w:rsidRPr="00DB4071">
        <w:rPr>
          <w:rFonts w:ascii="ＭＳ ゴシック" w:eastAsia="ＭＳ ゴシック" w:hAnsi="ＭＳ ゴシック"/>
        </w:rPr>
        <w:t>継手箇所が少なくなるようにしなければならない。</w:t>
      </w:r>
    </w:p>
    <w:p w14:paraId="5F58FE0F"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4）PC鋼材またはシースが設計図書で示す位置に確実に配置できるよう支持間隔を定めなければならない。</w:t>
      </w:r>
    </w:p>
    <w:p w14:paraId="74176042" w14:textId="1AFB1F7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5）PC鋼材またはシースがコンクリート打設時の振動</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締固めによって</w:t>
      </w:r>
      <w:r w:rsidR="00C55D52" w:rsidRPr="00DB4071">
        <w:rPr>
          <w:rFonts w:ascii="ＭＳ ゴシック" w:eastAsia="ＭＳ ゴシック" w:hAnsi="ＭＳ ゴシック"/>
        </w:rPr>
        <w:t>，</w:t>
      </w:r>
      <w:r w:rsidRPr="00DB4071">
        <w:rPr>
          <w:rFonts w:ascii="ＭＳ ゴシック" w:eastAsia="ＭＳ ゴシック" w:hAnsi="ＭＳ ゴシック"/>
        </w:rPr>
        <w:t>その位置及び方向が移動しないように組立てなければならない。</w:t>
      </w:r>
    </w:p>
    <w:p w14:paraId="3FD4C9E0" w14:textId="6D56A4C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6）定着具の支圧面をPC鋼材と垂直になるように配慮しなければならない。また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ねじ部分は緊張完了までの期間</w:t>
      </w:r>
      <w:r w:rsidR="00C55D52" w:rsidRPr="00DB4071">
        <w:rPr>
          <w:rFonts w:ascii="ＭＳ ゴシック" w:eastAsia="ＭＳ ゴシック" w:hAnsi="ＭＳ ゴシック"/>
        </w:rPr>
        <w:t>，</w:t>
      </w:r>
      <w:r w:rsidRPr="00DB4071">
        <w:rPr>
          <w:rFonts w:ascii="ＭＳ ゴシック" w:eastAsia="ＭＳ ゴシック" w:hAnsi="ＭＳ ゴシック"/>
        </w:rPr>
        <w:t>さびや損傷から保護しなければならない。</w:t>
      </w:r>
    </w:p>
    <w:p w14:paraId="615160A1" w14:textId="77777777" w:rsidR="005F3673" w:rsidRPr="00DB4071" w:rsidRDefault="005F3673" w:rsidP="00BA3F26">
      <w:pPr>
        <w:pStyle w:val="afffd"/>
        <w:keepNext w:val="0"/>
        <w:rPr>
          <w:rFonts w:eastAsia="ＭＳ ゴシック"/>
        </w:rPr>
      </w:pPr>
      <w:r w:rsidRPr="00DB4071">
        <w:rPr>
          <w:rFonts w:eastAsia="ＭＳ ゴシック"/>
        </w:rPr>
        <w:t>3.PC緊張の施工</w:t>
      </w:r>
    </w:p>
    <w:p w14:paraId="09F4DA8E" w14:textId="1514002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PC緊張の施工については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以下の規定によるものとする。</w:t>
      </w:r>
    </w:p>
    <w:p w14:paraId="117139CD" w14:textId="6953495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1）プレストレッシング時のコンクリートの圧縮強度が</w:t>
      </w:r>
      <w:r w:rsidR="00C55D52" w:rsidRPr="00DB4071">
        <w:rPr>
          <w:rFonts w:ascii="ＭＳ ゴシック" w:eastAsia="ＭＳ ゴシック" w:hAnsi="ＭＳ ゴシック"/>
        </w:rPr>
        <w:t>，</w:t>
      </w:r>
      <w:r w:rsidRPr="00DB4071">
        <w:rPr>
          <w:rFonts w:ascii="ＭＳ ゴシック" w:eastAsia="ＭＳ ゴシック" w:hAnsi="ＭＳ ゴシック"/>
        </w:rPr>
        <w:t>プレストレッシング直後にコンクリートに生じる最大圧縮応力度の1.7倍以上であることを確認しなければならない。</w:t>
      </w:r>
    </w:p>
    <w:p w14:paraId="3FC33A80" w14:textId="2C94FD2E"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圧縮強度の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構造物と同様な養生条件におかれた供試体を用いて行うものとする。</w:t>
      </w:r>
    </w:p>
    <w:p w14:paraId="3FA80FD9" w14:textId="21E1026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2）プレストレッシング時の定着部付近のコンクリートが</w:t>
      </w:r>
      <w:r w:rsidR="00C55D52" w:rsidRPr="00DB4071">
        <w:rPr>
          <w:rFonts w:ascii="ＭＳ ゴシック" w:eastAsia="ＭＳ ゴシック" w:hAnsi="ＭＳ ゴシック"/>
        </w:rPr>
        <w:t>，</w:t>
      </w:r>
      <w:r w:rsidRPr="00DB4071">
        <w:rPr>
          <w:rFonts w:ascii="ＭＳ ゴシック" w:eastAsia="ＭＳ ゴシック" w:hAnsi="ＭＳ ゴシック"/>
        </w:rPr>
        <w:t>定着により生じる支圧応力度に耐える強度以上であることを確認しなければならない。</w:t>
      </w:r>
    </w:p>
    <w:p w14:paraId="2D74DF62" w14:textId="78A3B241" w:rsidR="005F3673" w:rsidRPr="00DB4071" w:rsidRDefault="005F3673" w:rsidP="00BA3F26">
      <w:pPr>
        <w:pStyle w:val="affff0"/>
        <w:rPr>
          <w:rFonts w:ascii="ＭＳ ゴシック" w:eastAsia="ＭＳ ゴシック" w:hAnsi="ＭＳ ゴシック"/>
        </w:rPr>
      </w:pPr>
      <w:bookmarkStart w:id="102" w:name="_Hlk62808418"/>
      <w:r w:rsidRPr="00DB4071">
        <w:rPr>
          <w:rFonts w:ascii="ＭＳ ゴシック" w:eastAsia="ＭＳ ゴシック" w:hAnsi="ＭＳ ゴシック" w:hint="eastAsia"/>
        </w:rPr>
        <w:t>（</w:t>
      </w:r>
      <w:r w:rsidRPr="00DB4071">
        <w:rPr>
          <w:rFonts w:ascii="ＭＳ ゴシック" w:eastAsia="ＭＳ ゴシック" w:hAnsi="ＭＳ ゴシック"/>
        </w:rPr>
        <w:t>3）プレストレッシングに先立ち</w:t>
      </w:r>
      <w:r w:rsidR="00C55D52" w:rsidRPr="00DB4071">
        <w:rPr>
          <w:rFonts w:ascii="ＭＳ ゴシック" w:eastAsia="ＭＳ ゴシック" w:hAnsi="ＭＳ ゴシック"/>
        </w:rPr>
        <w:t>，</w:t>
      </w:r>
      <w:r w:rsidRPr="00DB4071">
        <w:rPr>
          <w:rFonts w:ascii="ＭＳ ゴシック" w:eastAsia="ＭＳ ゴシック" w:hAnsi="ＭＳ ゴシック"/>
        </w:rPr>
        <w:t>以下の調整及び試験を行わなければならない。</w:t>
      </w:r>
    </w:p>
    <w:p w14:paraId="77AA8D7D" w14:textId="77777777" w:rsidR="005F3673" w:rsidRPr="00DB4071" w:rsidRDefault="005F3673" w:rsidP="00BA3F26">
      <w:pPr>
        <w:pStyle w:val="2a"/>
        <w:numPr>
          <w:ilvl w:val="0"/>
          <w:numId w:val="42"/>
        </w:numPr>
        <w:ind w:firstLineChars="0"/>
        <w:rPr>
          <w:rFonts w:ascii="ＭＳ ゴシック" w:eastAsia="ＭＳ ゴシック" w:hAnsi="ＭＳ ゴシック"/>
        </w:rPr>
      </w:pPr>
      <w:bookmarkStart w:id="103" w:name="_Hlk62808457"/>
      <w:r w:rsidRPr="00DB4071">
        <w:rPr>
          <w:rFonts w:ascii="ＭＳ ゴシック" w:eastAsia="ＭＳ ゴシック" w:hAnsi="ＭＳ ゴシック" w:hint="eastAsia"/>
        </w:rPr>
        <w:t>引張装置</w:t>
      </w:r>
      <w:bookmarkEnd w:id="103"/>
      <w:r w:rsidRPr="00DB4071">
        <w:rPr>
          <w:rFonts w:ascii="ＭＳ ゴシック" w:eastAsia="ＭＳ ゴシック" w:hAnsi="ＭＳ ゴシック" w:hint="eastAsia"/>
        </w:rPr>
        <w:t>のキャリブレーション</w:t>
      </w:r>
    </w:p>
    <w:p w14:paraId="6502DAE9" w14:textId="77777777" w:rsidR="005F3673" w:rsidRPr="00DB4071" w:rsidRDefault="005F3673" w:rsidP="00BA3F26">
      <w:pPr>
        <w:pStyle w:val="2a"/>
        <w:numPr>
          <w:ilvl w:val="0"/>
          <w:numId w:val="42"/>
        </w:numPr>
        <w:ind w:firstLineChars="0"/>
        <w:rPr>
          <w:rFonts w:ascii="ＭＳ ゴシック" w:eastAsia="ＭＳ ゴシック" w:hAnsi="ＭＳ ゴシック"/>
        </w:rPr>
      </w:pPr>
      <w:bookmarkStart w:id="104" w:name="_Hlk62808496"/>
      <w:r w:rsidRPr="00DB4071">
        <w:rPr>
          <w:rFonts w:ascii="ＭＳ ゴシック" w:eastAsia="ＭＳ ゴシック" w:hAnsi="ＭＳ ゴシック"/>
        </w:rPr>
        <w:t>PC鋼材のプレ</w:t>
      </w:r>
      <w:bookmarkEnd w:id="104"/>
      <w:r w:rsidRPr="00DB4071">
        <w:rPr>
          <w:rFonts w:ascii="ＭＳ ゴシック" w:eastAsia="ＭＳ ゴシック" w:hAnsi="ＭＳ ゴシック"/>
        </w:rPr>
        <w:t>ストレッシングの管理に用いる摩擦係数及びPC鋼材の見かけのヤング係数を求める試験</w:t>
      </w:r>
    </w:p>
    <w:bookmarkEnd w:id="102"/>
    <w:p w14:paraId="39950911" w14:textId="76E2CAA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4）プレストレスの導入に先立ち</w:t>
      </w:r>
      <w:r w:rsidR="00C55D52" w:rsidRPr="00DB4071">
        <w:rPr>
          <w:rFonts w:ascii="ＭＳ ゴシック" w:eastAsia="ＭＳ ゴシック" w:hAnsi="ＭＳ ゴシック"/>
        </w:rPr>
        <w:t>，</w:t>
      </w:r>
      <w:r w:rsidRPr="00DB4071">
        <w:rPr>
          <w:rFonts w:ascii="ＭＳ ゴシック" w:eastAsia="ＭＳ ゴシック" w:hAnsi="ＭＳ ゴシック"/>
        </w:rPr>
        <w:t>（3）の試験に基づき</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監督職員に緊張管理計画書を提出しなければならない。</w:t>
      </w:r>
    </w:p>
    <w:p w14:paraId="2589A4A6"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5）緊張管理計画書に従ってプレストレスを導入するように管理しなければならない。</w:t>
      </w:r>
    </w:p>
    <w:p w14:paraId="2C7E351F" w14:textId="763A545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6）緊張管理計画書で示された荷重計の示度と</w:t>
      </w:r>
      <w:r w:rsidR="00C55D52" w:rsidRPr="00DB4071">
        <w:rPr>
          <w:rFonts w:ascii="ＭＳ ゴシック" w:eastAsia="ＭＳ ゴシック" w:hAnsi="ＭＳ ゴシック"/>
        </w:rPr>
        <w:t>，</w:t>
      </w:r>
      <w:r w:rsidRPr="00DB4071">
        <w:rPr>
          <w:rFonts w:ascii="ＭＳ ゴシック" w:eastAsia="ＭＳ ゴシック" w:hAnsi="ＭＳ ゴシック"/>
        </w:rPr>
        <w:t>PC鋼材の抜出し量の測定値との関係が許容範囲を超える場合は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直ちに監督職員に連絡するとともに原因を調査し</w:t>
      </w:r>
      <w:r w:rsidR="00C55D52" w:rsidRPr="00DB4071">
        <w:rPr>
          <w:rFonts w:ascii="ＭＳ ゴシック" w:eastAsia="ＭＳ ゴシック" w:hAnsi="ＭＳ ゴシック"/>
        </w:rPr>
        <w:t>，</w:t>
      </w:r>
      <w:r w:rsidRPr="00DB4071">
        <w:rPr>
          <w:rFonts w:ascii="ＭＳ ゴシック" w:eastAsia="ＭＳ ゴシック" w:hAnsi="ＭＳ ゴシック"/>
        </w:rPr>
        <w:t>適切な措置を講じなければならない。</w:t>
      </w:r>
    </w:p>
    <w:p w14:paraId="00C89E50" w14:textId="0A3BB27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7）プレストレッシングの施工については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各桁ともできるだけ同一強度の時期に行わなければならない。</w:t>
      </w:r>
    </w:p>
    <w:p w14:paraId="2B6E1172" w14:textId="71A7B21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8）プレストレッシングの施工は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「道路橋示方書・同解説（Ⅲコンクリート橋・コンクリート部材編）17.11PC鋼材工及び緊張工」（日本道路協会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平成29年11月）</w:t>
      </w:r>
      <w:r w:rsidRPr="00DB4071">
        <w:rPr>
          <w:rFonts w:ascii="ＭＳ ゴシック" w:eastAsia="ＭＳ ゴシック" w:hAnsi="ＭＳ ゴシック"/>
        </w:rPr>
        <w:t>に基づき管理するものとし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順序</w:t>
      </w:r>
      <w:r w:rsidR="00C55D52" w:rsidRPr="00DB4071">
        <w:rPr>
          <w:rFonts w:ascii="ＭＳ ゴシック" w:eastAsia="ＭＳ ゴシック" w:hAnsi="ＭＳ ゴシック"/>
        </w:rPr>
        <w:t>，</w:t>
      </w:r>
      <w:r w:rsidRPr="00DB4071">
        <w:rPr>
          <w:rFonts w:ascii="ＭＳ ゴシック" w:eastAsia="ＭＳ ゴシック" w:hAnsi="ＭＳ ゴシック"/>
        </w:rPr>
        <w:t>緊張力</w:t>
      </w:r>
      <w:r w:rsidR="00C55D52" w:rsidRPr="00DB4071">
        <w:rPr>
          <w:rFonts w:ascii="ＭＳ ゴシック" w:eastAsia="ＭＳ ゴシック" w:hAnsi="ＭＳ ゴシック"/>
        </w:rPr>
        <w:t>，</w:t>
      </w:r>
      <w:r w:rsidRPr="00DB4071">
        <w:rPr>
          <w:rFonts w:ascii="ＭＳ ゴシック" w:eastAsia="ＭＳ ゴシック" w:hAnsi="ＭＳ ゴシック"/>
        </w:rPr>
        <w:t>PC鋼材の抜出し量</w:t>
      </w:r>
      <w:r w:rsidR="00C55D52" w:rsidRPr="00DB4071">
        <w:rPr>
          <w:rFonts w:ascii="ＭＳ ゴシック" w:eastAsia="ＭＳ ゴシック" w:hAnsi="ＭＳ ゴシック"/>
        </w:rPr>
        <w:t>，</w:t>
      </w:r>
      <w:r w:rsidRPr="00DB4071">
        <w:rPr>
          <w:rFonts w:ascii="ＭＳ ゴシック" w:eastAsia="ＭＳ ゴシック" w:hAnsi="ＭＳ ゴシック"/>
        </w:rPr>
        <w:t>緊張の日時</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コンクリートの強度等の記録を整備及び保管し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監督職員または検査職員から請求があった場合は速やかに提示しなければならない。</w:t>
      </w:r>
    </w:p>
    <w:p w14:paraId="38A0069A" w14:textId="5124BAA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9）プレストレッシング終了後のPC鋼材の切断は</w:t>
      </w:r>
      <w:r w:rsidR="00C55D52" w:rsidRPr="00DB4071">
        <w:rPr>
          <w:rFonts w:ascii="ＭＳ ゴシック" w:eastAsia="ＭＳ ゴシック" w:hAnsi="ＭＳ ゴシック"/>
        </w:rPr>
        <w:t>，</w:t>
      </w:r>
      <w:r w:rsidRPr="00DB4071">
        <w:rPr>
          <w:rFonts w:ascii="ＭＳ ゴシック" w:eastAsia="ＭＳ ゴシック" w:hAnsi="ＭＳ ゴシック"/>
        </w:rPr>
        <w:t>機械的手法によるもとする。これにより</w:t>
      </w:r>
      <w:r w:rsidRPr="00DB4071">
        <w:rPr>
          <w:rFonts w:ascii="ＭＳ ゴシック" w:eastAsia="ＭＳ ゴシック" w:hAnsi="ＭＳ ゴシック"/>
        </w:rPr>
        <w:lastRenderedPageBreak/>
        <w:t>がたい場合は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6E2A0C29" w14:textId="61B55DB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10）緊張装置の使用については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PC鋼材の定着部及びコンクリートに有害な影響を与えるものを使用してはならない。</w:t>
      </w:r>
    </w:p>
    <w:p w14:paraId="5E216AB1" w14:textId="7662A69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11）PC鋼材を順次引張る場合には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コンクリートの弾性変形を考えて</w:t>
      </w:r>
      <w:r w:rsidR="00C55D52" w:rsidRPr="00DB4071">
        <w:rPr>
          <w:rFonts w:ascii="ＭＳ ゴシック" w:eastAsia="ＭＳ ゴシック" w:hAnsi="ＭＳ ゴシック"/>
        </w:rPr>
        <w:t>，</w:t>
      </w:r>
      <w:r w:rsidRPr="00DB4071">
        <w:rPr>
          <w:rFonts w:ascii="ＭＳ ゴシック" w:eastAsia="ＭＳ ゴシック" w:hAnsi="ＭＳ ゴシック"/>
        </w:rPr>
        <w:t>引張の順序及び各々のPC鋼材の引張力を定めなければならない。</w:t>
      </w:r>
    </w:p>
    <w:p w14:paraId="4306F46C" w14:textId="77777777" w:rsidR="005F3673" w:rsidRPr="00DB4071" w:rsidRDefault="005F3673" w:rsidP="00BA3F26">
      <w:pPr>
        <w:pStyle w:val="afffd"/>
        <w:keepNext w:val="0"/>
        <w:rPr>
          <w:rFonts w:eastAsia="ＭＳ ゴシック"/>
        </w:rPr>
      </w:pPr>
      <w:bookmarkStart w:id="105" w:name="_Hlk62808664"/>
      <w:r w:rsidRPr="00DB4071">
        <w:rPr>
          <w:rFonts w:eastAsia="ＭＳ ゴシック"/>
        </w:rPr>
        <w:t>4.グラウトの施工</w:t>
      </w:r>
    </w:p>
    <w:p w14:paraId="7CDBB131" w14:textId="61D760A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グラウトの施工については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w:t>
      </w:r>
    </w:p>
    <w:p w14:paraId="13299C77" w14:textId="6BF3DFE9" w:rsidR="005F3673" w:rsidRPr="00DB4071" w:rsidRDefault="005F3673" w:rsidP="00BA3F26">
      <w:pPr>
        <w:pStyle w:val="affff0"/>
        <w:numPr>
          <w:ilvl w:val="0"/>
          <w:numId w:val="20"/>
        </w:numPr>
        <w:rPr>
          <w:rFonts w:ascii="ＭＳ ゴシック" w:eastAsia="ＭＳ ゴシック" w:hAnsi="ＭＳ ゴシック"/>
        </w:rPr>
      </w:pPr>
      <w:bookmarkStart w:id="106" w:name="_Hlk62808724"/>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本条で使用するグラウト材料は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以下の規定によるものを使用しなければならない。</w:t>
      </w:r>
    </w:p>
    <w:p w14:paraId="3E6437DB" w14:textId="11B0C283"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グラウトに用いるセメントは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R 5210（ポルトランドセメント）に適合するポルトランドセメントを標準とするが</w:t>
      </w:r>
      <w:r w:rsidR="00C55D52" w:rsidRPr="00DB4071">
        <w:rPr>
          <w:rFonts w:ascii="ＭＳ ゴシック" w:eastAsia="ＭＳ ゴシック" w:hAnsi="ＭＳ ゴシック"/>
        </w:rPr>
        <w:t>，</w:t>
      </w:r>
      <w:r w:rsidRPr="00DB4071">
        <w:rPr>
          <w:rFonts w:ascii="ＭＳ ゴシック" w:eastAsia="ＭＳ ゴシック" w:hAnsi="ＭＳ ゴシック"/>
        </w:rPr>
        <w:t>これにより難い場合は監督職員と</w:t>
      </w:r>
      <w:r w:rsidRPr="00DB4071">
        <w:rPr>
          <w:rFonts w:ascii="ＭＳ ゴシック" w:eastAsia="ＭＳ ゴシック" w:hAnsi="ＭＳ ゴシック"/>
          <w:b/>
        </w:rPr>
        <w:t>協議</w:t>
      </w:r>
      <w:r w:rsidRPr="00DB4071">
        <w:rPr>
          <w:rFonts w:ascii="ＭＳ ゴシック" w:eastAsia="ＭＳ ゴシック" w:hAnsi="ＭＳ ゴシック"/>
        </w:rPr>
        <w:t>しなければならない。</w:t>
      </w:r>
    </w:p>
    <w:p w14:paraId="25BF8FFF" w14:textId="635D519F"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グラウトは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ノンブリーディングタイプを使用するものとする。</w:t>
      </w:r>
    </w:p>
    <w:p w14:paraId="4103EF65" w14:textId="44D9ADB7"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グラウトの水セメント比は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45％以下とするものとする。</w:t>
      </w:r>
    </w:p>
    <w:p w14:paraId="4F03D3A7" w14:textId="4ACE924E"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グラウトの材齢</w:t>
      </w:r>
      <w:r w:rsidRPr="00DB4071">
        <w:rPr>
          <w:rFonts w:ascii="ＭＳ ゴシック" w:eastAsia="ＭＳ ゴシック" w:hAnsi="ＭＳ ゴシック"/>
        </w:rPr>
        <w:t>28日における圧縮強度は</w:t>
      </w:r>
      <w:r w:rsidR="00C55D52" w:rsidRPr="00DB4071">
        <w:rPr>
          <w:rFonts w:ascii="ＭＳ ゴシック" w:eastAsia="ＭＳ ゴシック" w:hAnsi="ＭＳ ゴシック"/>
        </w:rPr>
        <w:t>，</w:t>
      </w:r>
      <w:r w:rsidRPr="00DB4071">
        <w:rPr>
          <w:rFonts w:ascii="ＭＳ ゴシック" w:eastAsia="ＭＳ ゴシック" w:hAnsi="ＭＳ ゴシック"/>
        </w:rPr>
        <w:t>30.0</w:t>
      </w:r>
      <w:r w:rsidR="0062635C" w:rsidRPr="00DB4071">
        <w:rPr>
          <w:rFonts w:ascii="ＭＳ ゴシック" w:eastAsia="ＭＳ ゴシック" w:hAnsi="ＭＳ ゴシック"/>
          <w:color w:val="FF0000"/>
        </w:rPr>
        <w:t>N/㎟</w:t>
      </w:r>
      <w:r w:rsidRPr="00DB4071">
        <w:rPr>
          <w:rFonts w:ascii="ＭＳ ゴシック" w:eastAsia="ＭＳ ゴシック" w:hAnsi="ＭＳ ゴシック"/>
        </w:rPr>
        <w:t>以上とするものとする。</w:t>
      </w:r>
    </w:p>
    <w:p w14:paraId="60DB7EF7" w14:textId="77777777"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グラウトの体積変化率は±</w:t>
      </w:r>
      <w:r w:rsidRPr="00DB4071">
        <w:rPr>
          <w:rFonts w:ascii="ＭＳ ゴシック" w:eastAsia="ＭＳ ゴシック" w:hAnsi="ＭＳ ゴシック"/>
        </w:rPr>
        <w:t>0.5％の範囲内とする。</w:t>
      </w:r>
    </w:p>
    <w:p w14:paraId="5FA2A6A4" w14:textId="42D35B43"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グラウトのブリーディング率は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24時間後0.0％とするものとする。</w:t>
      </w:r>
    </w:p>
    <w:p w14:paraId="7DDFC468" w14:textId="3F697CDE"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グラウトに含まれる塩化物イオン量は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普通ポルトランドセメント質量の</w:t>
      </w:r>
      <w:r w:rsidRPr="00DB4071">
        <w:rPr>
          <w:rFonts w:ascii="ＭＳ ゴシック" w:eastAsia="ＭＳ ゴシック" w:hAnsi="ＭＳ ゴシック"/>
        </w:rPr>
        <w:t>0.08％以下とするものとする。</w:t>
      </w:r>
    </w:p>
    <w:p w14:paraId="0C7EBA07" w14:textId="2F8FEA4B"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グラウトの品質は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混和剤により大きく影響されるので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気温や流動性に対する混和剤の適用性を検討するものとする。</w:t>
      </w:r>
    </w:p>
    <w:bookmarkEnd w:id="105"/>
    <w:bookmarkEnd w:id="106"/>
    <w:p w14:paraId="74B355E9" w14:textId="4B350A83" w:rsidR="005F3673" w:rsidRPr="00DB4071" w:rsidRDefault="005F3673" w:rsidP="00BA3F26">
      <w:pPr>
        <w:pStyle w:val="affff0"/>
        <w:numPr>
          <w:ilvl w:val="0"/>
          <w:numId w:val="20"/>
        </w:numPr>
        <w:rPr>
          <w:rFonts w:ascii="ＭＳ ゴシック" w:eastAsia="ＭＳ ゴシック" w:hAnsi="ＭＳ ゴシック"/>
        </w:rPr>
      </w:pP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使用グラウトについて事前に以下の試験及び測定を行い</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設計図書に示す品質が得られることを確認しなければならない。ただし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この場合の試験及び測定は</w:t>
      </w:r>
      <w:r w:rsidR="00C55D52" w:rsidRPr="00DB4071">
        <w:rPr>
          <w:rFonts w:ascii="ＭＳ ゴシック" w:eastAsia="ＭＳ ゴシック" w:hAnsi="ＭＳ ゴシック"/>
        </w:rPr>
        <w:t>，</w:t>
      </w:r>
      <w:r w:rsidRPr="00DB4071">
        <w:rPr>
          <w:rFonts w:ascii="ＭＳ ゴシック" w:eastAsia="ＭＳ ゴシック" w:hAnsi="ＭＳ ゴシック"/>
        </w:rPr>
        <w:t>現場と同一条件で行うものとする。</w:t>
      </w:r>
    </w:p>
    <w:p w14:paraId="1EF3D4C4" w14:textId="77777777"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流動性試験</w:t>
      </w:r>
    </w:p>
    <w:p w14:paraId="0B362644" w14:textId="77777777"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ブリーディング率及び体積変化率の試験</w:t>
      </w:r>
    </w:p>
    <w:p w14:paraId="3766C7FC" w14:textId="77777777"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圧縮強度試験</w:t>
      </w:r>
    </w:p>
    <w:p w14:paraId="7D12DABF" w14:textId="77777777" w:rsidR="005F3673" w:rsidRPr="00DB4071" w:rsidRDefault="005F3673" w:rsidP="00BA3F26">
      <w:pPr>
        <w:pStyle w:val="affff0"/>
        <w:numPr>
          <w:ilvl w:val="1"/>
          <w:numId w:val="20"/>
        </w:numPr>
        <w:rPr>
          <w:rFonts w:ascii="ＭＳ ゴシック" w:eastAsia="ＭＳ ゴシック" w:hAnsi="ＭＳ ゴシック"/>
        </w:rPr>
      </w:pPr>
      <w:r w:rsidRPr="00DB4071">
        <w:rPr>
          <w:rFonts w:ascii="ＭＳ ゴシック" w:eastAsia="ＭＳ ゴシック" w:hAnsi="ＭＳ ゴシック" w:hint="eastAsia"/>
        </w:rPr>
        <w:t>塩化物含有量の測定</w:t>
      </w:r>
    </w:p>
    <w:p w14:paraId="575EC72C" w14:textId="6623B59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3）グラウトの施工については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ダクト内に圧縮空気を通し</w:t>
      </w:r>
      <w:r w:rsidR="00C55D52" w:rsidRPr="00DB4071">
        <w:rPr>
          <w:rFonts w:ascii="ＭＳ ゴシック" w:eastAsia="ＭＳ ゴシック" w:hAnsi="ＭＳ ゴシック"/>
        </w:rPr>
        <w:t>，</w:t>
      </w:r>
      <w:r w:rsidRPr="00DB4071">
        <w:rPr>
          <w:rFonts w:ascii="ＭＳ ゴシック" w:eastAsia="ＭＳ ゴシック" w:hAnsi="ＭＳ ゴシック"/>
        </w:rPr>
        <w:t>導通があること及びダクトの気密性を確認した後</w:t>
      </w:r>
      <w:r w:rsidR="00C55D52" w:rsidRPr="00DB4071">
        <w:rPr>
          <w:rFonts w:ascii="ＭＳ ゴシック" w:eastAsia="ＭＳ ゴシック" w:hAnsi="ＭＳ ゴシック"/>
        </w:rPr>
        <w:t>，</w:t>
      </w:r>
      <w:r w:rsidRPr="00DB4071">
        <w:rPr>
          <w:rFonts w:ascii="ＭＳ ゴシック" w:eastAsia="ＭＳ ゴシック" w:hAnsi="ＭＳ ゴシック"/>
        </w:rPr>
        <w:t>グラウト注入時の圧力が高くなりすぎないように管理し</w:t>
      </w:r>
      <w:r w:rsidR="00C55D52" w:rsidRPr="00DB4071">
        <w:rPr>
          <w:rFonts w:ascii="ＭＳ ゴシック" w:eastAsia="ＭＳ ゴシック" w:hAnsi="ＭＳ ゴシック"/>
        </w:rPr>
        <w:t>，</w:t>
      </w:r>
      <w:r w:rsidRPr="00DB4071">
        <w:rPr>
          <w:rFonts w:ascii="ＭＳ ゴシック" w:eastAsia="ＭＳ ゴシック" w:hAnsi="ＭＳ ゴシック"/>
        </w:rPr>
        <w:t>ゆっくり行う。また</w:t>
      </w:r>
      <w:r w:rsidR="00C55D52" w:rsidRPr="00DB4071">
        <w:rPr>
          <w:rFonts w:ascii="ＭＳ ゴシック" w:eastAsia="ＭＳ ゴシック" w:hAnsi="ＭＳ ゴシック"/>
        </w:rPr>
        <w:t>，</w:t>
      </w:r>
      <w:r w:rsidRPr="00DB4071">
        <w:rPr>
          <w:rFonts w:ascii="ＭＳ ゴシック" w:eastAsia="ＭＳ ゴシック" w:hAnsi="ＭＳ ゴシック"/>
        </w:rPr>
        <w:t>排出口より一様な流動性のグラウトが流出したことを確認して作業を完了しなければならない。</w:t>
      </w:r>
    </w:p>
    <w:p w14:paraId="6A0BD180" w14:textId="40FA09F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4）グラウトの施工については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ダクト内の残留水等がグラウトの品質に影響を及ぼさないことを確認した後</w:t>
      </w:r>
      <w:r w:rsidR="00C55D52" w:rsidRPr="00DB4071">
        <w:rPr>
          <w:rFonts w:ascii="ＭＳ ゴシック" w:eastAsia="ＭＳ ゴシック" w:hAnsi="ＭＳ ゴシック"/>
        </w:rPr>
        <w:t>，</w:t>
      </w:r>
      <w:r w:rsidRPr="00DB4071">
        <w:rPr>
          <w:rFonts w:ascii="ＭＳ ゴシック" w:eastAsia="ＭＳ ゴシック" w:hAnsi="ＭＳ ゴシック"/>
        </w:rPr>
        <w:t>グラウト注入時の圧力が強くなりすぎないように管理し</w:t>
      </w:r>
      <w:r w:rsidR="00C55D52" w:rsidRPr="00DB4071">
        <w:rPr>
          <w:rFonts w:ascii="ＭＳ ゴシック" w:eastAsia="ＭＳ ゴシック" w:hAnsi="ＭＳ ゴシック"/>
        </w:rPr>
        <w:t>，</w:t>
      </w:r>
      <w:r w:rsidRPr="00DB4071">
        <w:rPr>
          <w:rFonts w:ascii="ＭＳ ゴシック" w:eastAsia="ＭＳ ゴシック" w:hAnsi="ＭＳ ゴシック"/>
        </w:rPr>
        <w:t>ゆっくり行う。</w:t>
      </w:r>
    </w:p>
    <w:p w14:paraId="627118A1" w14:textId="5FE0561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5）連続ケーブルの曲げ上げ頂部付近など</w:t>
      </w:r>
      <w:r w:rsidR="00C55D52" w:rsidRPr="00DB4071">
        <w:rPr>
          <w:rFonts w:ascii="ＭＳ ゴシック" w:eastAsia="ＭＳ ゴシック" w:hAnsi="ＭＳ ゴシック"/>
        </w:rPr>
        <w:t>，</w:t>
      </w:r>
      <w:r w:rsidRPr="00DB4071">
        <w:rPr>
          <w:rFonts w:ascii="ＭＳ ゴシック" w:eastAsia="ＭＳ ゴシック" w:hAnsi="ＭＳ ゴシック"/>
        </w:rPr>
        <w:t>ダクト内に空隙が生じないように空気孔を設けなければならない。</w:t>
      </w:r>
    </w:p>
    <w:p w14:paraId="27CABF5E" w14:textId="719EF85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6）寒中におけるグラウトの施工については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グラウト温度は注入後少なくとも</w:t>
      </w:r>
      <w:r w:rsidRPr="00DB4071">
        <w:rPr>
          <w:rFonts w:ascii="ＭＳ ゴシック" w:eastAsia="ＭＳ ゴシック" w:hAnsi="ＭＳ ゴシック"/>
          <w:color w:val="FF0000"/>
        </w:rPr>
        <w:t>3日間</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＋5℃以上</w:t>
      </w:r>
      <w:r w:rsidRPr="00DB4071">
        <w:rPr>
          <w:rFonts w:ascii="ＭＳ ゴシック" w:eastAsia="ＭＳ ゴシック" w:hAnsi="ＭＳ ゴシック"/>
        </w:rPr>
        <w:t>に保ち</w:t>
      </w:r>
      <w:r w:rsidR="00C55D52" w:rsidRPr="00DB4071">
        <w:rPr>
          <w:rFonts w:ascii="ＭＳ ゴシック" w:eastAsia="ＭＳ ゴシック" w:hAnsi="ＭＳ ゴシック"/>
        </w:rPr>
        <w:t>，</w:t>
      </w:r>
      <w:r w:rsidRPr="00DB4071">
        <w:rPr>
          <w:rFonts w:ascii="ＭＳ ゴシック" w:eastAsia="ＭＳ ゴシック" w:hAnsi="ＭＳ ゴシック"/>
        </w:rPr>
        <w:t>凍結することのないように行わなければならない。</w:t>
      </w:r>
    </w:p>
    <w:p w14:paraId="281C3BB0" w14:textId="4BF452F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7）暑中におけるグラウトの施工については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グラウトの温度上昇</w:t>
      </w:r>
      <w:r w:rsidR="00C55D52" w:rsidRPr="00DB4071">
        <w:rPr>
          <w:rFonts w:ascii="ＭＳ ゴシック" w:eastAsia="ＭＳ ゴシック" w:hAnsi="ＭＳ ゴシック"/>
        </w:rPr>
        <w:t>，</w:t>
      </w:r>
      <w:r w:rsidRPr="00DB4071">
        <w:rPr>
          <w:rFonts w:ascii="ＭＳ ゴシック" w:eastAsia="ＭＳ ゴシック" w:hAnsi="ＭＳ ゴシック"/>
        </w:rPr>
        <w:t>過早な硬化などがないように</w:t>
      </w:r>
      <w:r w:rsidR="00C55D52" w:rsidRPr="00DB4071">
        <w:rPr>
          <w:rFonts w:ascii="ＭＳ ゴシック" w:eastAsia="ＭＳ ゴシック" w:hAnsi="ＭＳ ゴシック"/>
        </w:rPr>
        <w:t>，</w:t>
      </w:r>
      <w:r w:rsidRPr="00DB4071">
        <w:rPr>
          <w:rFonts w:ascii="ＭＳ ゴシック" w:eastAsia="ＭＳ ゴシック" w:hAnsi="ＭＳ ゴシック"/>
        </w:rPr>
        <w:t>材料及び施工については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事前に設計図書に関して監督職員の承諾を得なけれ</w:t>
      </w:r>
      <w:r w:rsidRPr="00DB4071">
        <w:rPr>
          <w:rFonts w:ascii="ＭＳ ゴシック" w:eastAsia="ＭＳ ゴシック" w:hAnsi="ＭＳ ゴシック"/>
        </w:rPr>
        <w:lastRenderedPageBreak/>
        <w:t>ばならない。</w:t>
      </w:r>
    </w:p>
    <w:p w14:paraId="5E2A8DCD" w14:textId="0E6D62C6"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注入時のグラウトの温度は</w:t>
      </w:r>
      <w:r w:rsidRPr="00DB4071">
        <w:rPr>
          <w:rFonts w:ascii="ＭＳ ゴシック" w:eastAsia="ＭＳ ゴシック" w:hAnsi="ＭＳ ゴシック"/>
        </w:rPr>
        <w:t>35℃を越えてはならない。</w:t>
      </w:r>
    </w:p>
    <w:p w14:paraId="218EDA86" w14:textId="77777777" w:rsidR="005F3673" w:rsidRPr="00DB4071" w:rsidRDefault="005F3673" w:rsidP="00BA3F26">
      <w:pPr>
        <w:pStyle w:val="afffd"/>
        <w:keepNext w:val="0"/>
        <w:rPr>
          <w:rFonts w:eastAsia="ＭＳ ゴシック"/>
        </w:rPr>
      </w:pPr>
      <w:r w:rsidRPr="00DB4071">
        <w:rPr>
          <w:rFonts w:eastAsia="ＭＳ ゴシック"/>
        </w:rPr>
        <w:t>5.主桁の仮置き</w:t>
      </w:r>
    </w:p>
    <w:p w14:paraId="0062137C" w14:textId="40FC289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主桁の仮置きを行う場合は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仮置きした主桁に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過大な応力が生じないように支持するとともに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横倒れ防止処置を行わなければならない。</w:t>
      </w:r>
    </w:p>
    <w:p w14:paraId="4D92367E" w14:textId="77777777" w:rsidR="005F3673" w:rsidRPr="00DB4071" w:rsidRDefault="005F3673" w:rsidP="00BA3F26">
      <w:pPr>
        <w:pStyle w:val="afffd"/>
        <w:keepNext w:val="0"/>
        <w:rPr>
          <w:rFonts w:eastAsia="ＭＳ ゴシック"/>
        </w:rPr>
      </w:pPr>
      <w:r w:rsidRPr="00DB4071">
        <w:rPr>
          <w:rFonts w:eastAsia="ＭＳ ゴシック"/>
        </w:rPr>
        <w:t>6.主桁製作設備の施工</w:t>
      </w:r>
    </w:p>
    <w:p w14:paraId="7D414D53" w14:textId="66FD35F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主桁製作設備の施工については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4D40514D" w14:textId="7121823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1）主桁製作台の製作については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プレストレッシングにより</w:t>
      </w:r>
      <w:r w:rsidR="00C55D52" w:rsidRPr="00DB4071">
        <w:rPr>
          <w:rFonts w:ascii="ＭＳ ゴシック" w:eastAsia="ＭＳ ゴシック" w:hAnsi="ＭＳ ゴシック"/>
        </w:rPr>
        <w:t>，</w:t>
      </w:r>
      <w:r w:rsidRPr="00DB4071">
        <w:rPr>
          <w:rFonts w:ascii="ＭＳ ゴシック" w:eastAsia="ＭＳ ゴシック" w:hAnsi="ＭＳ ゴシック"/>
        </w:rPr>
        <w:t>有害な変形</w:t>
      </w:r>
      <w:r w:rsidR="00C55D52" w:rsidRPr="00DB4071">
        <w:rPr>
          <w:rFonts w:ascii="ＭＳ ゴシック" w:eastAsia="ＭＳ ゴシック" w:hAnsi="ＭＳ ゴシック"/>
        </w:rPr>
        <w:t>，</w:t>
      </w:r>
      <w:r w:rsidRPr="00DB4071">
        <w:rPr>
          <w:rFonts w:ascii="ＭＳ ゴシック" w:eastAsia="ＭＳ ゴシック" w:hAnsi="ＭＳ ゴシック"/>
        </w:rPr>
        <w:t>沈下などが生じないようにするものとする。</w:t>
      </w:r>
    </w:p>
    <w:p w14:paraId="377BE365" w14:textId="77777777" w:rsidR="005F3673" w:rsidRPr="00DB4071" w:rsidRDefault="005F3673" w:rsidP="00BA3F26">
      <w:pPr>
        <w:pStyle w:val="afffd"/>
        <w:keepNext w:val="0"/>
        <w:rPr>
          <w:rFonts w:eastAsia="ＭＳ ゴシック"/>
        </w:rPr>
      </w:pPr>
      <w:r w:rsidRPr="00DB4071">
        <w:rPr>
          <w:rFonts w:eastAsia="ＭＳ ゴシック"/>
        </w:rPr>
        <w:t>7.</w:t>
      </w:r>
      <w:r w:rsidRPr="00DB4071">
        <w:rPr>
          <w:rFonts w:eastAsia="ＭＳ ゴシック"/>
          <w:color w:val="FF0000"/>
        </w:rPr>
        <w:t>プレグラウトされたPC鋼材</w:t>
      </w:r>
    </w:p>
    <w:p w14:paraId="26CF6D2A" w14:textId="505E3BB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color w:val="FF0000"/>
        </w:rPr>
        <w:t>プレグラウトされた</w:t>
      </w:r>
      <w:r w:rsidRPr="00DB4071">
        <w:rPr>
          <w:rFonts w:ascii="ＭＳ ゴシック" w:eastAsia="ＭＳ ゴシック" w:hAnsi="ＭＳ ゴシック"/>
          <w:color w:val="FF0000"/>
        </w:rPr>
        <w:t>PC鋼材</w:t>
      </w:r>
      <w:r w:rsidRPr="00DB4071">
        <w:rPr>
          <w:rFonts w:ascii="ＭＳ ゴシック" w:eastAsia="ＭＳ ゴシック" w:hAnsi="ＭＳ ゴシック"/>
        </w:rPr>
        <w:t>を使用する場合は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以下の規定によるものとする。</w:t>
      </w:r>
    </w:p>
    <w:p w14:paraId="7E9BA511" w14:textId="02DD763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1）PC鋼材は</w:t>
      </w:r>
      <w:r w:rsidR="00C55D52" w:rsidRPr="00DB4071">
        <w:rPr>
          <w:rFonts w:ascii="ＭＳ ゴシック" w:eastAsia="ＭＳ ゴシック" w:hAnsi="ＭＳ ゴシック"/>
        </w:rPr>
        <w:t>，</w:t>
      </w:r>
      <w:r w:rsidRPr="00DB4071">
        <w:rPr>
          <w:rFonts w:ascii="ＭＳ ゴシック" w:eastAsia="ＭＳ ゴシック" w:hAnsi="ＭＳ ゴシック"/>
        </w:rPr>
        <w:t>JIS G 3536（PC鋼線及びPC鋼より線）に適合するものまたはこれと同等以上の特性や品質を有するものとする。</w:t>
      </w:r>
    </w:p>
    <w:p w14:paraId="341881F3" w14:textId="61E0834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2）使用する樹脂</w:t>
      </w:r>
      <w:r w:rsidRPr="00DB4071">
        <w:rPr>
          <w:rFonts w:ascii="ＭＳ ゴシック" w:eastAsia="ＭＳ ゴシック" w:hAnsi="ＭＳ ゴシック"/>
          <w:color w:val="FF0000"/>
        </w:rPr>
        <w:t>またはグラウトは</w:t>
      </w:r>
      <w:r w:rsidR="00C55D52" w:rsidRPr="00DB4071">
        <w:rPr>
          <w:rFonts w:ascii="ＭＳ ゴシック" w:eastAsia="ＭＳ ゴシック" w:hAnsi="ＭＳ ゴシック"/>
        </w:rPr>
        <w:t>，</w:t>
      </w:r>
      <w:r w:rsidRPr="00DB4071">
        <w:rPr>
          <w:rFonts w:ascii="ＭＳ ゴシック" w:eastAsia="ＭＳ ゴシック" w:hAnsi="ＭＳ ゴシック"/>
        </w:rPr>
        <w:t>所定の緊張可能期間を有し</w:t>
      </w:r>
      <w:r w:rsidR="00C55D52" w:rsidRPr="00DB4071">
        <w:rPr>
          <w:rFonts w:ascii="ＭＳ ゴシック" w:eastAsia="ＭＳ ゴシック" w:hAnsi="ＭＳ ゴシック"/>
        </w:rPr>
        <w:t>，</w:t>
      </w:r>
      <w:r w:rsidRPr="00DB4071">
        <w:rPr>
          <w:rFonts w:ascii="ＭＳ ゴシック" w:eastAsia="ＭＳ ゴシック" w:hAnsi="ＭＳ ゴシック"/>
        </w:rPr>
        <w:t>PC鋼材を防食するとともに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w:t>
      </w:r>
      <w:r w:rsidRPr="00DB4071">
        <w:rPr>
          <w:rFonts w:ascii="ＭＳ ゴシック" w:eastAsia="ＭＳ ゴシック" w:hAnsi="ＭＳ ゴシック"/>
          <w:color w:val="FF0000"/>
        </w:rPr>
        <w:t>部材</w:t>
      </w:r>
      <w:r w:rsidRPr="00DB4071">
        <w:rPr>
          <w:rFonts w:ascii="ＭＳ ゴシック" w:eastAsia="ＭＳ ゴシック" w:hAnsi="ＭＳ ゴシック"/>
        </w:rPr>
        <w:t>とPC鋼材とを付着により一体化しなければならない。</w:t>
      </w:r>
    </w:p>
    <w:p w14:paraId="2B3E1C06" w14:textId="6735882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3）被覆材は</w:t>
      </w:r>
      <w:r w:rsidR="00C55D52" w:rsidRPr="00DB4071">
        <w:rPr>
          <w:rFonts w:ascii="ＭＳ ゴシック" w:eastAsia="ＭＳ ゴシック" w:hAnsi="ＭＳ ゴシック"/>
        </w:rPr>
        <w:t>，</w:t>
      </w:r>
      <w:r w:rsidRPr="00DB4071">
        <w:rPr>
          <w:rFonts w:ascii="ＭＳ ゴシック" w:eastAsia="ＭＳ ゴシック" w:hAnsi="ＭＳ ゴシック"/>
        </w:rPr>
        <w:t>所定の強度</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耐久性能</w:t>
      </w:r>
      <w:r w:rsidRPr="00DB4071">
        <w:rPr>
          <w:rFonts w:ascii="ＭＳ ゴシック" w:eastAsia="ＭＳ ゴシック" w:hAnsi="ＭＳ ゴシック"/>
        </w:rPr>
        <w:t>を有し</w:t>
      </w:r>
      <w:r w:rsidRPr="00DB4071">
        <w:rPr>
          <w:rFonts w:ascii="ＭＳ ゴシック" w:eastAsia="ＭＳ ゴシック" w:hAnsi="ＭＳ ゴシック"/>
          <w:color w:val="FF0000"/>
        </w:rPr>
        <w:t>コンクリート部材</w:t>
      </w:r>
      <w:r w:rsidRPr="00DB4071">
        <w:rPr>
          <w:rFonts w:ascii="ＭＳ ゴシック" w:eastAsia="ＭＳ ゴシック" w:hAnsi="ＭＳ ゴシック"/>
        </w:rPr>
        <w:t>と一体化が図られるものとする。</w:t>
      </w:r>
    </w:p>
    <w:p w14:paraId="08C5D65E" w14:textId="677E6F0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w:t>
      </w:r>
      <w:r w:rsidRPr="00DB4071">
        <w:rPr>
          <w:rFonts w:ascii="ＭＳ ゴシック" w:eastAsia="ＭＳ ゴシック" w:hAnsi="ＭＳ ゴシック"/>
          <w:color w:val="FF0000"/>
        </w:rPr>
        <w:t>プレグラウトされたPC鋼材</w:t>
      </w:r>
      <w:r w:rsidRPr="00DB4071">
        <w:rPr>
          <w:rFonts w:ascii="ＭＳ ゴシック" w:eastAsia="ＭＳ ゴシック" w:hAnsi="ＭＳ ゴシック"/>
        </w:rPr>
        <w:t>として（1）から（3）を使用して加工された製品は</w:t>
      </w:r>
      <w:r w:rsidR="00C55D52" w:rsidRPr="00DB4071">
        <w:rPr>
          <w:rFonts w:ascii="ＭＳ ゴシック" w:eastAsia="ＭＳ ゴシック" w:hAnsi="ＭＳ ゴシック"/>
        </w:rPr>
        <w:t>，</w:t>
      </w:r>
      <w:r w:rsidRPr="00DB4071">
        <w:rPr>
          <w:rFonts w:ascii="ＭＳ ゴシック" w:eastAsia="ＭＳ ゴシック" w:hAnsi="ＭＳ ゴシック"/>
        </w:rPr>
        <w:t>所要の耐久性能を有するものとする。</w:t>
      </w:r>
    </w:p>
    <w:p w14:paraId="28BD92DD" w14:textId="77777777" w:rsidR="005F3673" w:rsidRPr="00DB4071" w:rsidRDefault="005F3673" w:rsidP="00BA3F26">
      <w:pPr>
        <w:pStyle w:val="41"/>
        <w:keepNext w:val="0"/>
        <w:rPr>
          <w:rFonts w:eastAsia="ＭＳ ゴシック"/>
        </w:rPr>
      </w:pPr>
      <w:bookmarkStart w:id="107" w:name="_Toc62482359"/>
      <w:bookmarkStart w:id="108" w:name="_Toc64030769"/>
      <w:bookmarkStart w:id="109" w:name="_Toc98867534"/>
      <w:r w:rsidRPr="00DB4071">
        <w:rPr>
          <w:rFonts w:eastAsia="ＭＳ ゴシック"/>
        </w:rPr>
        <w:t>3-2-3-14　プレキャストセグメント主桁組立工</w:t>
      </w:r>
      <w:bookmarkEnd w:id="107"/>
      <w:bookmarkEnd w:id="108"/>
      <w:bookmarkEnd w:id="109"/>
    </w:p>
    <w:p w14:paraId="0BB80367" w14:textId="77777777" w:rsidR="005F3673" w:rsidRPr="00DB4071" w:rsidRDefault="005F3673" w:rsidP="00BA3F26">
      <w:pPr>
        <w:pStyle w:val="afffd"/>
        <w:keepNext w:val="0"/>
        <w:rPr>
          <w:rFonts w:eastAsia="ＭＳ ゴシック"/>
        </w:rPr>
      </w:pPr>
      <w:r w:rsidRPr="00DB4071">
        <w:rPr>
          <w:rFonts w:eastAsia="ＭＳ ゴシック"/>
        </w:rPr>
        <w:t>1.ブロック取卸し</w:t>
      </w:r>
    </w:p>
    <w:p w14:paraId="2D67351A" w14:textId="0149026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ブロック取卸しについては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特にブロック接合面の損傷に対して十分に保護しなければならない。</w:t>
      </w:r>
    </w:p>
    <w:p w14:paraId="6B6CE023" w14:textId="77777777" w:rsidR="005F3673" w:rsidRPr="00DB4071" w:rsidRDefault="005F3673" w:rsidP="00BA3F26">
      <w:pPr>
        <w:pStyle w:val="afffd"/>
        <w:keepNext w:val="0"/>
        <w:rPr>
          <w:rFonts w:eastAsia="ＭＳ ゴシック"/>
        </w:rPr>
      </w:pPr>
      <w:r w:rsidRPr="00DB4071">
        <w:rPr>
          <w:rFonts w:eastAsia="ＭＳ ゴシック"/>
        </w:rPr>
        <w:t>2.ブロック組立て施工</w:t>
      </w:r>
    </w:p>
    <w:p w14:paraId="4ADF99AC" w14:textId="5E52B1C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ブロック組立ての施工については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7F17382B" w14:textId="4CD5B1F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1）プレキャストブロックの接合に用いる接着剤の使用にあたり材質がエポキシ樹脂系接着剤で強度</w:t>
      </w:r>
      <w:r w:rsidR="00C55D52" w:rsidRPr="00DB4071">
        <w:rPr>
          <w:rFonts w:ascii="ＭＳ ゴシック" w:eastAsia="ＭＳ ゴシック" w:hAnsi="ＭＳ ゴシック"/>
        </w:rPr>
        <w:t>，</w:t>
      </w:r>
      <w:r w:rsidRPr="00DB4071">
        <w:rPr>
          <w:rFonts w:ascii="ＭＳ ゴシック" w:eastAsia="ＭＳ ゴシック" w:hAnsi="ＭＳ ゴシック"/>
        </w:rPr>
        <w:t>耐久性及び水密性がブロック</w:t>
      </w:r>
      <w:r w:rsidRPr="00DB4071">
        <w:rPr>
          <w:rFonts w:ascii="ＭＳ ゴシック" w:eastAsia="ＭＳ ゴシック" w:hAnsi="ＭＳ ゴシック"/>
          <w:color w:val="FF0000"/>
        </w:rPr>
        <w:t>同等以上のものを使用するものとする。</w:t>
      </w:r>
      <w:r w:rsidRPr="00DB4071">
        <w:rPr>
          <w:rFonts w:ascii="ＭＳ ゴシック" w:eastAsia="ＭＳ ゴシック" w:hAnsi="ＭＳ ゴシック"/>
        </w:rPr>
        <w:t>エポキシ樹脂系接着剤を使用する場合は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室内で密封して保管し</w:t>
      </w:r>
      <w:r w:rsidR="00C55D52" w:rsidRPr="00DB4071">
        <w:rPr>
          <w:rFonts w:ascii="ＭＳ ゴシック" w:eastAsia="ＭＳ ゴシック" w:hAnsi="ＭＳ ゴシック"/>
        </w:rPr>
        <w:t>，</w:t>
      </w:r>
      <w:r w:rsidRPr="00DB4071">
        <w:rPr>
          <w:rFonts w:ascii="ＭＳ ゴシック" w:eastAsia="ＭＳ ゴシック" w:hAnsi="ＭＳ ゴシック"/>
        </w:rPr>
        <w:t>原則として製造後6ヶ月以上経過したものは使用してはならない。</w:t>
      </w:r>
      <w:r w:rsidRPr="00DB4071">
        <w:rPr>
          <w:rFonts w:ascii="ＭＳ ゴシック" w:eastAsia="ＭＳ ゴシック" w:hAnsi="ＭＳ ゴシック"/>
          <w:color w:val="FF0000"/>
        </w:rPr>
        <w:t>また</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水分を含むと品質が劣化するので</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雨天の時の作業は中止しなければならない。</w:t>
      </w:r>
      <w:r w:rsidRPr="00DB4071">
        <w:rPr>
          <w:rFonts w:ascii="ＭＳ ゴシック" w:eastAsia="ＭＳ ゴシック" w:hAnsi="ＭＳ ゴシック"/>
        </w:rPr>
        <w:t>これ以外の場合は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設計図書によるものとする。</w:t>
      </w:r>
    </w:p>
    <w:p w14:paraId="38D2BDE9" w14:textId="14D04DA1" w:rsidR="005F3673" w:rsidRPr="00DB4071" w:rsidRDefault="005F3673" w:rsidP="00BA3F26">
      <w:pPr>
        <w:pStyle w:val="2a"/>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未硬化の接着剤の外観</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粘度</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可使時間</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だれ最小厚さ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硬化した接着剤の比重</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引張強さ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圧縮強さ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引張せん断接着強さ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接着強さ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硬さ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特殊な条件下で使用する場合は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高温時の引張強さ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水中硬化時の引張強さ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衝撃強さ</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圧縮ヤング係数</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熱膨張係数</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硬化収縮率</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吸水率等について</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必要に応じて試験を行い性能を</w:t>
      </w:r>
      <w:r w:rsidRPr="00DB4071">
        <w:rPr>
          <w:rFonts w:ascii="ＭＳ ゴシック" w:eastAsia="ＭＳ ゴシック" w:hAnsi="ＭＳ ゴシック" w:hint="eastAsia"/>
          <w:b/>
          <w:color w:val="FF0000"/>
        </w:rPr>
        <w:t>確認</w:t>
      </w:r>
      <w:r w:rsidRPr="00DB4071">
        <w:rPr>
          <w:rFonts w:ascii="ＭＳ ゴシック" w:eastAsia="ＭＳ ゴシック" w:hAnsi="ＭＳ ゴシック" w:hint="eastAsia"/>
          <w:color w:val="FF0000"/>
        </w:rPr>
        <w:t>しなければならない。</w:t>
      </w:r>
    </w:p>
    <w:p w14:paraId="07CC69E4" w14:textId="7D781955"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接着剤の試験方法は</w:t>
      </w:r>
      <w:r w:rsidRPr="00DB4071">
        <w:rPr>
          <w:rFonts w:ascii="ＭＳ ゴシック" w:eastAsia="ＭＳ ゴシック" w:hAnsi="ＭＳ ゴシック" w:hint="eastAsia"/>
          <w:color w:val="FF0000"/>
        </w:rPr>
        <w:t>「コンクリート標準示方書（規準編）」（土木学会</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平成</w:t>
      </w:r>
      <w:r w:rsidRPr="00DB4071">
        <w:rPr>
          <w:rFonts w:ascii="ＭＳ ゴシック" w:eastAsia="ＭＳ ゴシック" w:hAnsi="ＭＳ ゴシック"/>
          <w:color w:val="FF0000"/>
        </w:rPr>
        <w:t>30年10月）における</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JSCE-H101-2013プレキャストコンクリート用樹脂系接着剤（橋げた用）品質規格</w:t>
      </w:r>
      <w:r w:rsidRPr="00DB4071">
        <w:rPr>
          <w:rFonts w:ascii="ＭＳ ゴシック" w:eastAsia="ＭＳ ゴシック" w:hAnsi="ＭＳ ゴシック"/>
        </w:rPr>
        <w:t>による。これにより難い場合は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480705ED" w14:textId="6A3B525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2）プレキャストブロックの接合面は</w:t>
      </w:r>
      <w:r w:rsidR="00C55D52" w:rsidRPr="00DB4071">
        <w:rPr>
          <w:rFonts w:ascii="ＭＳ ゴシック" w:eastAsia="ＭＳ ゴシック" w:hAnsi="ＭＳ ゴシック"/>
        </w:rPr>
        <w:t>，</w:t>
      </w:r>
      <w:r w:rsidRPr="00DB4071">
        <w:rPr>
          <w:rFonts w:ascii="ＭＳ ゴシック" w:eastAsia="ＭＳ ゴシック" w:hAnsi="ＭＳ ゴシック"/>
        </w:rPr>
        <w:t>緩んだ骨材粒</w:t>
      </w:r>
      <w:r w:rsidR="00C55D52" w:rsidRPr="00DB4071">
        <w:rPr>
          <w:rFonts w:ascii="ＭＳ ゴシック" w:eastAsia="ＭＳ ゴシック" w:hAnsi="ＭＳ ゴシック"/>
        </w:rPr>
        <w:t>，</w:t>
      </w:r>
      <w:r w:rsidRPr="00DB4071">
        <w:rPr>
          <w:rFonts w:ascii="ＭＳ ゴシック" w:eastAsia="ＭＳ ゴシック" w:hAnsi="ＭＳ ゴシック"/>
        </w:rPr>
        <w:t>品質の悪いコンクリート</w:t>
      </w:r>
      <w:r w:rsidR="00C55D52" w:rsidRPr="00DB4071">
        <w:rPr>
          <w:rFonts w:ascii="ＭＳ ゴシック" w:eastAsia="ＭＳ ゴシック" w:hAnsi="ＭＳ ゴシック"/>
        </w:rPr>
        <w:t>，</w:t>
      </w:r>
      <w:r w:rsidRPr="00DB4071">
        <w:rPr>
          <w:rFonts w:ascii="ＭＳ ゴシック" w:eastAsia="ＭＳ ゴシック" w:hAnsi="ＭＳ ゴシック"/>
        </w:rPr>
        <w:t>レイタンス</w:t>
      </w:r>
      <w:r w:rsidR="00C55D52" w:rsidRPr="00DB4071">
        <w:rPr>
          <w:rFonts w:ascii="ＭＳ ゴシック" w:eastAsia="ＭＳ ゴシック" w:hAnsi="ＭＳ ゴシック"/>
        </w:rPr>
        <w:t>，</w:t>
      </w:r>
      <w:r w:rsidRPr="00DB4071">
        <w:rPr>
          <w:rFonts w:ascii="ＭＳ ゴシック" w:eastAsia="ＭＳ ゴシック" w:hAnsi="ＭＳ ゴシック"/>
        </w:rPr>
        <w:t>ごみ</w:t>
      </w:r>
      <w:r w:rsidR="00C55D52" w:rsidRPr="00DB4071">
        <w:rPr>
          <w:rFonts w:ascii="ＭＳ ゴシック" w:eastAsia="ＭＳ ゴシック" w:hAnsi="ＭＳ ゴシック"/>
        </w:rPr>
        <w:t>，</w:t>
      </w:r>
      <w:r w:rsidRPr="00DB4071">
        <w:rPr>
          <w:rFonts w:ascii="ＭＳ ゴシック" w:eastAsia="ＭＳ ゴシック" w:hAnsi="ＭＳ ゴシック"/>
        </w:rPr>
        <w:t>油等を取り除かなければならない。</w:t>
      </w:r>
    </w:p>
    <w:p w14:paraId="507B347B" w14:textId="14CBFAA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3）プレキャストブロックの</w:t>
      </w:r>
      <w:r w:rsidRPr="00DB4071">
        <w:rPr>
          <w:rFonts w:ascii="ＭＳ ゴシック" w:eastAsia="ＭＳ ゴシック" w:hAnsi="ＭＳ ゴシック"/>
          <w:color w:val="FF0000"/>
        </w:rPr>
        <w:t>連結</w:t>
      </w:r>
      <w:r w:rsidRPr="00DB4071">
        <w:rPr>
          <w:rFonts w:ascii="ＭＳ ゴシック" w:eastAsia="ＭＳ ゴシック" w:hAnsi="ＭＳ ゴシック"/>
        </w:rPr>
        <w:t>にあたって</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設計図書に示す品質が得られるように施工し</w:t>
      </w:r>
      <w:r w:rsidRPr="00DB4071">
        <w:rPr>
          <w:rFonts w:ascii="ＭＳ ゴシック" w:eastAsia="ＭＳ ゴシック" w:hAnsi="ＭＳ ゴシック"/>
        </w:rPr>
        <w:lastRenderedPageBreak/>
        <w:t>なければならない。</w:t>
      </w:r>
    </w:p>
    <w:p w14:paraId="2199354B" w14:textId="41E516B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4）プレキャストブロックを</w:t>
      </w:r>
      <w:r w:rsidRPr="00DB4071">
        <w:rPr>
          <w:rFonts w:ascii="ＭＳ ゴシック" w:eastAsia="ＭＳ ゴシック" w:hAnsi="ＭＳ ゴシック"/>
          <w:color w:val="FF0000"/>
        </w:rPr>
        <w:t>連結</w:t>
      </w:r>
      <w:r w:rsidRPr="00DB4071">
        <w:rPr>
          <w:rFonts w:ascii="ＭＳ ゴシック" w:eastAsia="ＭＳ ゴシック" w:hAnsi="ＭＳ ゴシック"/>
        </w:rPr>
        <w:t>する場合に</w:t>
      </w:r>
      <w:r w:rsidR="00C55D52" w:rsidRPr="00DB4071">
        <w:rPr>
          <w:rFonts w:ascii="ＭＳ ゴシック" w:eastAsia="ＭＳ ゴシック" w:hAnsi="ＭＳ ゴシック"/>
        </w:rPr>
        <w:t>，</w:t>
      </w:r>
      <w:r w:rsidRPr="00DB4071">
        <w:rPr>
          <w:rFonts w:ascii="ＭＳ ゴシック" w:eastAsia="ＭＳ ゴシック" w:hAnsi="ＭＳ ゴシック"/>
        </w:rPr>
        <w:t>ブロックの位置</w:t>
      </w:r>
      <w:r w:rsidR="00C55D52" w:rsidRPr="00DB4071">
        <w:rPr>
          <w:rFonts w:ascii="ＭＳ ゴシック" w:eastAsia="ＭＳ ゴシック" w:hAnsi="ＭＳ ゴシック"/>
        </w:rPr>
        <w:t>，</w:t>
      </w:r>
      <w:r w:rsidRPr="00DB4071">
        <w:rPr>
          <w:rFonts w:ascii="ＭＳ ゴシック" w:eastAsia="ＭＳ ゴシック" w:hAnsi="ＭＳ ゴシック"/>
        </w:rPr>
        <w:t>形状及びダクトが一致するようにブロックを設置し</w:t>
      </w:r>
      <w:r w:rsidR="00C55D52" w:rsidRPr="00DB4071">
        <w:rPr>
          <w:rFonts w:ascii="ＭＳ ゴシック" w:eastAsia="ＭＳ ゴシック" w:hAnsi="ＭＳ ゴシック"/>
        </w:rPr>
        <w:t>，</w:t>
      </w:r>
      <w:r w:rsidRPr="00DB4071">
        <w:rPr>
          <w:rFonts w:ascii="ＭＳ ゴシック" w:eastAsia="ＭＳ ゴシック" w:hAnsi="ＭＳ ゴシック"/>
        </w:rPr>
        <w:t>プレストレッシング中に</w:t>
      </w:r>
      <w:r w:rsidR="00C55D52" w:rsidRPr="00DB4071">
        <w:rPr>
          <w:rFonts w:ascii="ＭＳ ゴシック" w:eastAsia="ＭＳ ゴシック" w:hAnsi="ＭＳ ゴシック"/>
        </w:rPr>
        <w:t>，</w:t>
      </w:r>
      <w:r w:rsidRPr="00DB4071">
        <w:rPr>
          <w:rFonts w:ascii="ＭＳ ゴシック" w:eastAsia="ＭＳ ゴシック" w:hAnsi="ＭＳ ゴシック"/>
        </w:rPr>
        <w:t>くい違いやねじれが生じないようにしなければならない。</w:t>
      </w:r>
    </w:p>
    <w:p w14:paraId="0D9E3339" w14:textId="77777777" w:rsidR="005F3673" w:rsidRPr="00DB4071" w:rsidRDefault="005F3673" w:rsidP="00BA3F26">
      <w:pPr>
        <w:pStyle w:val="afffd"/>
        <w:keepNext w:val="0"/>
        <w:rPr>
          <w:rFonts w:eastAsia="ＭＳ ゴシック"/>
        </w:rPr>
      </w:pPr>
      <w:r w:rsidRPr="00DB4071">
        <w:rPr>
          <w:rFonts w:eastAsia="ＭＳ ゴシック"/>
        </w:rPr>
        <w:t>3.PCケーブル及びPC緊張の施工</w:t>
      </w:r>
    </w:p>
    <w:p w14:paraId="091FD54C" w14:textId="36AEA3D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PCケーブル及びPC緊張の施工については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第3編3-2-3-13ポストテンション桁製作工の規定による。</w:t>
      </w:r>
    </w:p>
    <w:p w14:paraId="254671F1" w14:textId="77777777" w:rsidR="005F3673" w:rsidRPr="00DB4071" w:rsidRDefault="005F3673" w:rsidP="00BA3F26">
      <w:pPr>
        <w:pStyle w:val="afffd"/>
        <w:keepNext w:val="0"/>
        <w:rPr>
          <w:rFonts w:eastAsia="ＭＳ ゴシック"/>
        </w:rPr>
      </w:pPr>
      <w:r w:rsidRPr="00DB4071">
        <w:rPr>
          <w:rFonts w:eastAsia="ＭＳ ゴシック"/>
        </w:rPr>
        <w:t>4.グラウトの施工</w:t>
      </w:r>
    </w:p>
    <w:p w14:paraId="1A8E0045" w14:textId="22A2BF1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グラウトの施工については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54AD291D"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1）接着剤の硬化を確認した後にグラウトを行わなければならない。</w:t>
      </w:r>
    </w:p>
    <w:p w14:paraId="120F1368" w14:textId="287C93D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2）グラウトについては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第3編3-2-3-13ポストテンション桁製作工の規定による。</w:t>
      </w:r>
    </w:p>
    <w:p w14:paraId="67683666" w14:textId="77777777" w:rsidR="005F3673" w:rsidRPr="00DB4071" w:rsidRDefault="005F3673" w:rsidP="00BA3F26">
      <w:pPr>
        <w:pStyle w:val="41"/>
        <w:keepNext w:val="0"/>
        <w:rPr>
          <w:rFonts w:eastAsia="ＭＳ ゴシック"/>
        </w:rPr>
      </w:pPr>
      <w:bookmarkStart w:id="110" w:name="_Toc62482360"/>
      <w:bookmarkStart w:id="111" w:name="_Toc64030770"/>
      <w:bookmarkStart w:id="112" w:name="_Toc98867535"/>
      <w:r w:rsidRPr="00DB4071">
        <w:rPr>
          <w:rFonts w:eastAsia="ＭＳ ゴシック"/>
        </w:rPr>
        <w:t>3-2-3-15　PCホロースラブ製作工</w:t>
      </w:r>
      <w:bookmarkEnd w:id="110"/>
      <w:bookmarkEnd w:id="111"/>
      <w:bookmarkEnd w:id="112"/>
    </w:p>
    <w:p w14:paraId="23FBDB0C" w14:textId="77777777" w:rsidR="005F3673" w:rsidRPr="00DB4071" w:rsidRDefault="005F3673" w:rsidP="00BA3F26">
      <w:pPr>
        <w:pStyle w:val="afffd"/>
        <w:keepNext w:val="0"/>
        <w:rPr>
          <w:rFonts w:eastAsia="ＭＳ ゴシック"/>
        </w:rPr>
      </w:pPr>
      <w:r w:rsidRPr="00DB4071">
        <w:rPr>
          <w:rFonts w:eastAsia="ＭＳ ゴシック"/>
        </w:rPr>
        <w:t>1.円筒型枠の施工</w:t>
      </w:r>
    </w:p>
    <w:p w14:paraId="100F15BB" w14:textId="2FACE4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円筒型枠の施工については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コンクリート打設時の浮力に対して必要な浮き上がり防止装置を設置しなければならない。</w:t>
      </w:r>
    </w:p>
    <w:p w14:paraId="2DC16D84" w14:textId="77777777" w:rsidR="005F3673" w:rsidRPr="00DB4071" w:rsidRDefault="005F3673" w:rsidP="00BA3F26">
      <w:pPr>
        <w:pStyle w:val="afffd"/>
        <w:keepNext w:val="0"/>
        <w:rPr>
          <w:rFonts w:eastAsia="ＭＳ ゴシック"/>
        </w:rPr>
      </w:pPr>
      <w:r w:rsidRPr="00DB4071">
        <w:rPr>
          <w:rFonts w:eastAsia="ＭＳ ゴシック"/>
        </w:rPr>
        <w:t>2.移動型枠の施工</w:t>
      </w:r>
    </w:p>
    <w:p w14:paraId="70933ED6" w14:textId="43182E1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移動型枠の施工については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型枠の移動が円滑に行われるための装置を設置しなければならない。</w:t>
      </w:r>
    </w:p>
    <w:p w14:paraId="5BDE886F" w14:textId="77777777" w:rsidR="005F3673" w:rsidRPr="00DB4071" w:rsidRDefault="005F3673" w:rsidP="00BA3F26">
      <w:pPr>
        <w:pStyle w:val="afffd"/>
        <w:keepNext w:val="0"/>
        <w:rPr>
          <w:rFonts w:eastAsia="ＭＳ ゴシック"/>
        </w:rPr>
      </w:pPr>
      <w:r w:rsidRPr="00DB4071">
        <w:rPr>
          <w:rFonts w:eastAsia="ＭＳ ゴシック"/>
        </w:rPr>
        <w:t>3.コンクリートの施工</w:t>
      </w:r>
    </w:p>
    <w:p w14:paraId="0324EB5C" w14:textId="3D892A2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3編3-2-3-13ポストテンション桁製作工の規定による。</w:t>
      </w:r>
    </w:p>
    <w:p w14:paraId="3A65E484" w14:textId="77777777" w:rsidR="005F3673" w:rsidRPr="00DB4071" w:rsidRDefault="005F3673" w:rsidP="00BA3F26">
      <w:pPr>
        <w:pStyle w:val="afffd"/>
        <w:keepNext w:val="0"/>
        <w:rPr>
          <w:rFonts w:eastAsia="ＭＳ ゴシック"/>
        </w:rPr>
      </w:pPr>
      <w:r w:rsidRPr="00DB4071">
        <w:rPr>
          <w:rFonts w:eastAsia="ＭＳ ゴシック"/>
        </w:rPr>
        <w:t>4.PCケーブル・PC緊張の施工</w:t>
      </w:r>
    </w:p>
    <w:p w14:paraId="71FC695B" w14:textId="08132CA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PCケーブル・PC緊張の施工については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第3編3-2-3-13ポストテンション桁製作工の規定による。</w:t>
      </w:r>
    </w:p>
    <w:p w14:paraId="7B62AAE3" w14:textId="77777777" w:rsidR="005F3673" w:rsidRPr="00DB4071" w:rsidRDefault="005F3673" w:rsidP="00BA3F26">
      <w:pPr>
        <w:pStyle w:val="afffd"/>
        <w:keepNext w:val="0"/>
        <w:rPr>
          <w:rFonts w:eastAsia="ＭＳ ゴシック"/>
        </w:rPr>
      </w:pPr>
      <w:r w:rsidRPr="00DB4071">
        <w:rPr>
          <w:rFonts w:eastAsia="ＭＳ ゴシック"/>
        </w:rPr>
        <w:t>5.PC固定及びPC継手の施工</w:t>
      </w:r>
    </w:p>
    <w:p w14:paraId="1342B6C9" w14:textId="0FE726E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主ケーブルに片引きによる</w:t>
      </w:r>
      <w:r w:rsidRPr="00DB4071">
        <w:rPr>
          <w:rFonts w:ascii="ＭＳ ゴシック" w:eastAsia="ＭＳ ゴシック" w:hAnsi="ＭＳ ゴシック"/>
        </w:rPr>
        <w:t>PC固定及びPC継手がある場合は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「プレストレストコンクリート工法設計施工指針 第6章 施工」（土木学会</w:t>
      </w:r>
      <w:r w:rsidR="00C55D52" w:rsidRPr="00DB4071">
        <w:rPr>
          <w:rFonts w:ascii="ＭＳ ゴシック" w:eastAsia="ＭＳ ゴシック" w:hAnsi="ＭＳ ゴシック"/>
        </w:rPr>
        <w:t>，</w:t>
      </w:r>
      <w:r w:rsidRPr="00DB4071">
        <w:rPr>
          <w:rFonts w:ascii="ＭＳ ゴシック" w:eastAsia="ＭＳ ゴシック" w:hAnsi="ＭＳ ゴシック"/>
        </w:rPr>
        <w:t>平成3年3月）の規定により施工しなければならない。</w:t>
      </w:r>
    </w:p>
    <w:p w14:paraId="016AFB4A" w14:textId="77777777" w:rsidR="005F3673" w:rsidRPr="00DB4071" w:rsidRDefault="005F3673" w:rsidP="00BA3F26">
      <w:pPr>
        <w:pStyle w:val="afffd"/>
        <w:keepNext w:val="0"/>
        <w:rPr>
          <w:rFonts w:eastAsia="ＭＳ ゴシック"/>
        </w:rPr>
      </w:pPr>
      <w:r w:rsidRPr="00DB4071">
        <w:rPr>
          <w:rFonts w:eastAsia="ＭＳ ゴシック"/>
        </w:rPr>
        <w:t>6.グラウトの施工</w:t>
      </w:r>
    </w:p>
    <w:p w14:paraId="0036F731" w14:textId="77BEC95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グラウトの施工については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3編3-2-3-13ポストテンション桁製作工の規定によるものとする。</w:t>
      </w:r>
    </w:p>
    <w:p w14:paraId="57B5B3D8" w14:textId="77777777" w:rsidR="005F3673" w:rsidRPr="00DB4071" w:rsidRDefault="005F3673" w:rsidP="00BA3F26">
      <w:pPr>
        <w:pStyle w:val="41"/>
        <w:keepNext w:val="0"/>
        <w:rPr>
          <w:rFonts w:eastAsia="ＭＳ ゴシック"/>
        </w:rPr>
      </w:pPr>
      <w:bookmarkStart w:id="113" w:name="_Toc62482361"/>
      <w:bookmarkStart w:id="114" w:name="_Toc64030771"/>
      <w:bookmarkStart w:id="115" w:name="_Toc98867536"/>
      <w:r w:rsidRPr="00DB4071">
        <w:rPr>
          <w:rFonts w:eastAsia="ＭＳ ゴシック"/>
        </w:rPr>
        <w:t>3-2-3-16　PC箱桁製作工</w:t>
      </w:r>
      <w:bookmarkEnd w:id="113"/>
      <w:bookmarkEnd w:id="114"/>
      <w:bookmarkEnd w:id="115"/>
    </w:p>
    <w:p w14:paraId="70C14EC7" w14:textId="77777777" w:rsidR="005F3673" w:rsidRPr="00DB4071" w:rsidRDefault="005F3673" w:rsidP="00BA3F26">
      <w:pPr>
        <w:pStyle w:val="afffd"/>
        <w:keepNext w:val="0"/>
        <w:rPr>
          <w:rFonts w:eastAsia="ＭＳ ゴシック"/>
        </w:rPr>
      </w:pPr>
      <w:r w:rsidRPr="00DB4071">
        <w:rPr>
          <w:rFonts w:eastAsia="ＭＳ ゴシック"/>
        </w:rPr>
        <w:t>1.移動型枠の施工</w:t>
      </w:r>
    </w:p>
    <w:p w14:paraId="42F80C8C" w14:textId="38F1201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移動型枠の施工については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3編3-2-3-15PCホロースラブ製作工の規定による。</w:t>
      </w:r>
    </w:p>
    <w:p w14:paraId="41063232" w14:textId="77777777" w:rsidR="005F3673" w:rsidRPr="00DB4071" w:rsidRDefault="005F3673" w:rsidP="00BA3F26">
      <w:pPr>
        <w:pStyle w:val="afffd"/>
        <w:keepNext w:val="0"/>
        <w:rPr>
          <w:rFonts w:eastAsia="ＭＳ ゴシック"/>
        </w:rPr>
      </w:pPr>
      <w:r w:rsidRPr="00DB4071">
        <w:rPr>
          <w:rFonts w:eastAsia="ＭＳ ゴシック"/>
        </w:rPr>
        <w:t>2.コンクリート･PCケーブル･PC緊張の施工</w:t>
      </w:r>
    </w:p>
    <w:p w14:paraId="25C0921D" w14:textId="7B10C89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w:t>
      </w:r>
      <w:r w:rsidRPr="00DB4071">
        <w:rPr>
          <w:rFonts w:ascii="ＭＳ ゴシック" w:eastAsia="ＭＳ ゴシック" w:hAnsi="ＭＳ ゴシック"/>
        </w:rPr>
        <w:t>PCケーブル･PC緊張の施工については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第3編3-2-3-13ポストテンション桁製作工の規定による。</w:t>
      </w:r>
    </w:p>
    <w:p w14:paraId="67B2363A" w14:textId="77777777" w:rsidR="005F3673" w:rsidRPr="00DB4071" w:rsidRDefault="005F3673" w:rsidP="00BA3F26">
      <w:pPr>
        <w:pStyle w:val="afffd"/>
        <w:keepNext w:val="0"/>
        <w:rPr>
          <w:rFonts w:eastAsia="ＭＳ ゴシック"/>
        </w:rPr>
      </w:pPr>
      <w:r w:rsidRPr="00DB4071">
        <w:rPr>
          <w:rFonts w:eastAsia="ＭＳ ゴシック"/>
        </w:rPr>
        <w:t>3.PC固定・PC継手の施工</w:t>
      </w:r>
    </w:p>
    <w:p w14:paraId="3AD74B27" w14:textId="71F9D21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PC固定・PC継手の施工については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第3編3-2-3-15PCホロースラブ製作工の規定による。</w:t>
      </w:r>
    </w:p>
    <w:p w14:paraId="706AE936" w14:textId="77777777" w:rsidR="005F3673" w:rsidRPr="00DB4071" w:rsidRDefault="005F3673" w:rsidP="00BA3F26">
      <w:pPr>
        <w:pStyle w:val="afffd"/>
        <w:keepNext w:val="0"/>
        <w:rPr>
          <w:rFonts w:eastAsia="ＭＳ ゴシック"/>
        </w:rPr>
      </w:pPr>
      <w:r w:rsidRPr="00DB4071">
        <w:rPr>
          <w:rFonts w:eastAsia="ＭＳ ゴシック"/>
        </w:rPr>
        <w:t>4.その他の施工</w:t>
      </w:r>
    </w:p>
    <w:p w14:paraId="5081B8D9" w14:textId="76EDA88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横締め鋼材・横締め緊張・鉛直締め鋼材・鉛直締め緊張・グラウトの施工については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3編3-2-3-13ポストテンション桁製作工の規定による。</w:t>
      </w:r>
    </w:p>
    <w:p w14:paraId="1B9D3CF8" w14:textId="77777777" w:rsidR="005F3673" w:rsidRPr="00DB4071" w:rsidRDefault="005F3673" w:rsidP="00BA3F26">
      <w:pPr>
        <w:pStyle w:val="41"/>
        <w:keepNext w:val="0"/>
        <w:rPr>
          <w:rFonts w:eastAsia="ＭＳ ゴシック"/>
        </w:rPr>
      </w:pPr>
      <w:bookmarkStart w:id="116" w:name="_Toc62482362"/>
      <w:bookmarkStart w:id="117" w:name="_Toc64030772"/>
      <w:bookmarkStart w:id="118" w:name="_Toc98867537"/>
      <w:r w:rsidRPr="00DB4071">
        <w:rPr>
          <w:rFonts w:eastAsia="ＭＳ ゴシック"/>
        </w:rPr>
        <w:lastRenderedPageBreak/>
        <w:t>3-2-3-17　根固めブロック工</w:t>
      </w:r>
      <w:bookmarkEnd w:id="116"/>
      <w:bookmarkEnd w:id="117"/>
      <w:bookmarkEnd w:id="118"/>
    </w:p>
    <w:p w14:paraId="7A38AB4A" w14:textId="77777777" w:rsidR="005F3673" w:rsidRPr="00DB4071" w:rsidRDefault="005F3673" w:rsidP="00BA3F26">
      <w:pPr>
        <w:pStyle w:val="afffd"/>
        <w:keepNext w:val="0"/>
        <w:rPr>
          <w:rFonts w:eastAsia="ＭＳ ゴシック"/>
        </w:rPr>
      </w:pPr>
      <w:r w:rsidRPr="00DB4071">
        <w:rPr>
          <w:rFonts w:eastAsia="ＭＳ ゴシック"/>
        </w:rPr>
        <w:t>1.型枠の材料</w:t>
      </w:r>
    </w:p>
    <w:p w14:paraId="6B1034BC" w14:textId="0A56443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製作にあたっては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型枠が損傷・変形しているものを使用してはならない。</w:t>
      </w:r>
    </w:p>
    <w:p w14:paraId="67C3FE11" w14:textId="77777777" w:rsidR="005F3673" w:rsidRPr="00DB4071" w:rsidRDefault="005F3673" w:rsidP="00BA3F26">
      <w:pPr>
        <w:pStyle w:val="afffd"/>
        <w:keepNext w:val="0"/>
        <w:rPr>
          <w:rFonts w:eastAsia="ＭＳ ゴシック"/>
        </w:rPr>
      </w:pPr>
      <w:r w:rsidRPr="00DB4071">
        <w:rPr>
          <w:rFonts w:eastAsia="ＭＳ ゴシック"/>
        </w:rPr>
        <w:t>2.はく離材</w:t>
      </w:r>
    </w:p>
    <w:p w14:paraId="64F6B00F" w14:textId="5ADE302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製作にあたっては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はく離材はムラなく塗布し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型枠組立て時には余分なはく離材が型枠内部に残存しないようにしなければならない。</w:t>
      </w:r>
    </w:p>
    <w:p w14:paraId="66CD2024" w14:textId="77777777" w:rsidR="005F3673" w:rsidRPr="00DB4071" w:rsidRDefault="005F3673" w:rsidP="00BA3F26">
      <w:pPr>
        <w:pStyle w:val="afffd"/>
        <w:keepNext w:val="0"/>
        <w:rPr>
          <w:rFonts w:eastAsia="ＭＳ ゴシック"/>
        </w:rPr>
      </w:pPr>
      <w:r w:rsidRPr="00DB4071">
        <w:rPr>
          <w:rFonts w:eastAsia="ＭＳ ゴシック"/>
        </w:rPr>
        <w:t>3.型枠の組立</w:t>
      </w:r>
    </w:p>
    <w:p w14:paraId="6656E61C" w14:textId="15C01C9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型枠の組立てにあたっては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締付け金具をもって堅固に組立てなければならない。</w:t>
      </w:r>
    </w:p>
    <w:p w14:paraId="2EC6A2A1" w14:textId="77777777" w:rsidR="005F3673" w:rsidRPr="00DB4071" w:rsidRDefault="005F3673" w:rsidP="00BA3F26">
      <w:pPr>
        <w:pStyle w:val="afffd"/>
        <w:keepNext w:val="0"/>
        <w:rPr>
          <w:rFonts w:eastAsia="ＭＳ ゴシック"/>
        </w:rPr>
      </w:pPr>
      <w:r w:rsidRPr="00DB4071">
        <w:rPr>
          <w:rFonts w:eastAsia="ＭＳ ゴシック"/>
        </w:rPr>
        <w:t>4.コンクリートの打込み</w:t>
      </w:r>
    </w:p>
    <w:p w14:paraId="1559C7E4" w14:textId="3145E52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コンクリートの打込みにあたっては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打継目を設けてはならない。</w:t>
      </w:r>
    </w:p>
    <w:p w14:paraId="305641A8" w14:textId="77777777" w:rsidR="005F3673" w:rsidRPr="00DB4071" w:rsidRDefault="005F3673" w:rsidP="00BA3F26">
      <w:pPr>
        <w:pStyle w:val="afffd"/>
        <w:keepNext w:val="0"/>
        <w:rPr>
          <w:rFonts w:eastAsia="ＭＳ ゴシック"/>
        </w:rPr>
      </w:pPr>
      <w:r w:rsidRPr="00DB4071">
        <w:rPr>
          <w:rFonts w:eastAsia="ＭＳ ゴシック"/>
        </w:rPr>
        <w:t>5.脱型</w:t>
      </w:r>
    </w:p>
    <w:p w14:paraId="78219CF9" w14:textId="2E8DE59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製作中のコンクリートブロックの脱型は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型枠自重及び製作中に加える荷重に耐えられる強度に達するまで行ってはならない。</w:t>
      </w:r>
    </w:p>
    <w:p w14:paraId="3C8FFF95" w14:textId="77777777" w:rsidR="005F3673" w:rsidRPr="00DB4071" w:rsidRDefault="005F3673" w:rsidP="00BA3F26">
      <w:pPr>
        <w:pStyle w:val="afffd"/>
        <w:keepNext w:val="0"/>
        <w:rPr>
          <w:rFonts w:eastAsia="ＭＳ ゴシック"/>
        </w:rPr>
      </w:pPr>
      <w:r w:rsidRPr="00DB4071">
        <w:rPr>
          <w:rFonts w:eastAsia="ＭＳ ゴシック"/>
        </w:rPr>
        <w:t>6.養生</w:t>
      </w:r>
    </w:p>
    <w:p w14:paraId="7B4CCC2B" w14:textId="6B26DDB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コンクリート打設後の施工については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1編1-3-6-9養生の規定による。</w:t>
      </w:r>
    </w:p>
    <w:p w14:paraId="4C41940B" w14:textId="1E14C9E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養生用水に海水を使用してはならない。</w:t>
      </w:r>
    </w:p>
    <w:p w14:paraId="0AD93EBE" w14:textId="0405A0A8" w:rsidR="005F3673" w:rsidRPr="00DB4071" w:rsidRDefault="005F3673" w:rsidP="00BA3F26">
      <w:pPr>
        <w:pStyle w:val="afffd"/>
        <w:keepNext w:val="0"/>
        <w:rPr>
          <w:rFonts w:eastAsia="ＭＳ ゴシック"/>
        </w:rPr>
      </w:pPr>
      <w:r w:rsidRPr="00DB4071">
        <w:rPr>
          <w:rFonts w:eastAsia="ＭＳ ゴシック"/>
        </w:rPr>
        <w:t>7.脱型後の横置き</w:t>
      </w:r>
      <w:r w:rsidR="00C55D52" w:rsidRPr="00DB4071">
        <w:rPr>
          <w:rFonts w:eastAsia="ＭＳ ゴシック"/>
        </w:rPr>
        <w:t>，</w:t>
      </w:r>
      <w:r w:rsidRPr="00DB4071">
        <w:rPr>
          <w:rFonts w:eastAsia="ＭＳ ゴシック"/>
        </w:rPr>
        <w:t>仮置き</w:t>
      </w:r>
    </w:p>
    <w:p w14:paraId="4B48C335" w14:textId="49A9678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コンクリートブロック脱型後の横置き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仮置きは強度がでてから行うものとし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吊り上げの際</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急激な衝撃や力がかからないよう取扱わなければならない。</w:t>
      </w:r>
    </w:p>
    <w:p w14:paraId="4175AD55" w14:textId="77777777" w:rsidR="005F3673" w:rsidRPr="00DB4071" w:rsidRDefault="005F3673" w:rsidP="00BA3F26">
      <w:pPr>
        <w:pStyle w:val="afffd"/>
        <w:keepNext w:val="0"/>
        <w:rPr>
          <w:rFonts w:eastAsia="ＭＳ ゴシック"/>
        </w:rPr>
      </w:pPr>
      <w:r w:rsidRPr="00DB4071">
        <w:rPr>
          <w:rFonts w:eastAsia="ＭＳ ゴシック"/>
        </w:rPr>
        <w:t>8.製作数量等の確認</w:t>
      </w:r>
    </w:p>
    <w:p w14:paraId="5A8770FE" w14:textId="10A9CBA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根固めブロック製作後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製作数量等が</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できるように記号を付けなければならない。</w:t>
      </w:r>
    </w:p>
    <w:p w14:paraId="19069552" w14:textId="77777777" w:rsidR="005F3673" w:rsidRPr="00DB4071" w:rsidRDefault="005F3673" w:rsidP="00BA3F26">
      <w:pPr>
        <w:pStyle w:val="afffd"/>
        <w:keepNext w:val="0"/>
        <w:rPr>
          <w:rFonts w:eastAsia="ＭＳ ゴシック"/>
        </w:rPr>
      </w:pPr>
      <w:r w:rsidRPr="00DB4071">
        <w:rPr>
          <w:rFonts w:eastAsia="ＭＳ ゴシック"/>
        </w:rPr>
        <w:t>9.損傷防止</w:t>
      </w:r>
    </w:p>
    <w:p w14:paraId="2C9B247C" w14:textId="0AA390A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根固めブロックの運搬及び据付けについては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根固めブロックに損傷を与えないように施工しなければならない。</w:t>
      </w:r>
    </w:p>
    <w:p w14:paraId="56D37DA4" w14:textId="77777777" w:rsidR="005F3673" w:rsidRPr="00DB4071" w:rsidRDefault="005F3673" w:rsidP="00BA3F26">
      <w:pPr>
        <w:pStyle w:val="afffd"/>
        <w:keepNext w:val="0"/>
        <w:rPr>
          <w:rFonts w:eastAsia="ＭＳ ゴシック"/>
        </w:rPr>
      </w:pPr>
      <w:r w:rsidRPr="00DB4071">
        <w:rPr>
          <w:rFonts w:eastAsia="ＭＳ ゴシック"/>
        </w:rPr>
        <w:t>10.連結ナット</w:t>
      </w:r>
    </w:p>
    <w:p w14:paraId="0A87D931" w14:textId="78615BE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根固めブロックの据付けについては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各々の根固めブロックを連結する場合は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連結ナットが抜けないようにネジ山をつぶさなければならない。</w:t>
      </w:r>
    </w:p>
    <w:p w14:paraId="18A3F3C3" w14:textId="77777777" w:rsidR="005F3673" w:rsidRPr="00DB4071" w:rsidRDefault="005F3673" w:rsidP="00BA3F26">
      <w:pPr>
        <w:pStyle w:val="afffd"/>
        <w:keepNext w:val="0"/>
        <w:rPr>
          <w:rFonts w:eastAsia="ＭＳ ゴシック"/>
        </w:rPr>
      </w:pPr>
      <w:r w:rsidRPr="00DB4071">
        <w:rPr>
          <w:rFonts w:eastAsia="ＭＳ ゴシック"/>
        </w:rPr>
        <w:t>11.乱積施工</w:t>
      </w:r>
    </w:p>
    <w:p w14:paraId="64CB33D7" w14:textId="04A0F5B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根固めブロックを乱積施工する場合には噛み合わせを良くし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不安定な状態が生じないようにしなければならない。</w:t>
      </w:r>
    </w:p>
    <w:p w14:paraId="62909B31" w14:textId="77777777" w:rsidR="005F3673" w:rsidRPr="00DB4071" w:rsidRDefault="005F3673" w:rsidP="00BA3F26">
      <w:pPr>
        <w:pStyle w:val="afffd"/>
        <w:keepNext w:val="0"/>
        <w:rPr>
          <w:rFonts w:eastAsia="ＭＳ ゴシック"/>
        </w:rPr>
      </w:pPr>
      <w:r w:rsidRPr="00DB4071">
        <w:rPr>
          <w:rFonts w:eastAsia="ＭＳ ゴシック"/>
        </w:rPr>
        <w:t>12.打継目</w:t>
      </w:r>
    </w:p>
    <w:p w14:paraId="609E89B4" w14:textId="18A8CC7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根固めブロック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場所打ブロックのコンクリートの打込みについては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打継目を設けてはならない。</w:t>
      </w:r>
    </w:p>
    <w:p w14:paraId="3D15B59A" w14:textId="77777777" w:rsidR="005F3673" w:rsidRPr="00DB4071" w:rsidRDefault="005F3673" w:rsidP="00BA3F26">
      <w:pPr>
        <w:pStyle w:val="afffd"/>
        <w:keepNext w:val="0"/>
        <w:rPr>
          <w:rFonts w:eastAsia="ＭＳ ゴシック"/>
        </w:rPr>
      </w:pPr>
      <w:r w:rsidRPr="00DB4071">
        <w:rPr>
          <w:rFonts w:eastAsia="ＭＳ ゴシック"/>
        </w:rPr>
        <w:t>13.水中打込みの禁止</w:t>
      </w:r>
    </w:p>
    <w:p w14:paraId="04E4AE6A" w14:textId="5972A56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場所打ブロックの施工については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コンクリートの水中打込みを行ってはならない。</w:t>
      </w:r>
    </w:p>
    <w:p w14:paraId="5403C756" w14:textId="77777777" w:rsidR="005F3673" w:rsidRPr="00DB4071" w:rsidRDefault="005F3673" w:rsidP="00BA3F26">
      <w:pPr>
        <w:pStyle w:val="41"/>
        <w:keepNext w:val="0"/>
        <w:rPr>
          <w:rFonts w:eastAsia="ＭＳ ゴシック"/>
        </w:rPr>
      </w:pPr>
      <w:bookmarkStart w:id="119" w:name="_Toc62482363"/>
      <w:bookmarkStart w:id="120" w:name="_Toc64030773"/>
      <w:bookmarkStart w:id="121" w:name="_Toc98867538"/>
      <w:r w:rsidRPr="00DB4071">
        <w:rPr>
          <w:rFonts w:eastAsia="ＭＳ ゴシック"/>
        </w:rPr>
        <w:t>3-2-3-18　沈床工</w:t>
      </w:r>
      <w:bookmarkEnd w:id="119"/>
      <w:bookmarkEnd w:id="120"/>
      <w:bookmarkEnd w:id="121"/>
    </w:p>
    <w:p w14:paraId="30031C3D"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025F1C84" w14:textId="5E3FBE3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粗朶沈床の施工については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連柴は梢を一方に向け径</w:t>
      </w:r>
      <w:r w:rsidRPr="00DB4071">
        <w:rPr>
          <w:rFonts w:ascii="ＭＳ ゴシック" w:eastAsia="ＭＳ ゴシック" w:hAnsi="ＭＳ ゴシック"/>
        </w:rPr>
        <w:t>15cmを標準とし</w:t>
      </w:r>
      <w:r w:rsidR="00C55D52" w:rsidRPr="00DB4071">
        <w:rPr>
          <w:rFonts w:ascii="ＭＳ ゴシック" w:eastAsia="ＭＳ ゴシック" w:hAnsi="ＭＳ ゴシック"/>
        </w:rPr>
        <w:t>，</w:t>
      </w:r>
      <w:r w:rsidRPr="00DB4071">
        <w:rPr>
          <w:rFonts w:ascii="ＭＳ ゴシック" w:eastAsia="ＭＳ ゴシック" w:hAnsi="ＭＳ ゴシック"/>
        </w:rPr>
        <w:t>緊結</w:t>
      </w:r>
      <w:r w:rsidRPr="00DB4071">
        <w:rPr>
          <w:rFonts w:ascii="ＭＳ ゴシック" w:eastAsia="ＭＳ ゴシック" w:hAnsi="ＭＳ ゴシック"/>
        </w:rPr>
        <w:lastRenderedPageBreak/>
        <w:t>は長さおよそ60cmごとに連柴締金を用いて締付け</w:t>
      </w:r>
      <w:r w:rsidR="00C55D52" w:rsidRPr="00DB4071">
        <w:rPr>
          <w:rFonts w:ascii="ＭＳ ゴシック" w:eastAsia="ＭＳ ゴシック" w:hAnsi="ＭＳ ゴシック"/>
        </w:rPr>
        <w:t>，</w:t>
      </w:r>
      <w:r w:rsidRPr="00DB4071">
        <w:rPr>
          <w:rFonts w:ascii="ＭＳ ゴシック" w:eastAsia="ＭＳ ゴシック" w:hAnsi="ＭＳ ゴシック"/>
        </w:rPr>
        <w:t>亜鉛引鉄線または</w:t>
      </w:r>
      <w:r w:rsidR="00C55D52" w:rsidRPr="00DB4071">
        <w:rPr>
          <w:rFonts w:ascii="ＭＳ ゴシック" w:eastAsia="ＭＳ ゴシック" w:hAnsi="ＭＳ ゴシック"/>
        </w:rPr>
        <w:t>，</w:t>
      </w:r>
      <w:r w:rsidRPr="00DB4071">
        <w:rPr>
          <w:rFonts w:ascii="ＭＳ ゴシック" w:eastAsia="ＭＳ ゴシック" w:hAnsi="ＭＳ ゴシック"/>
        </w:rPr>
        <w:t>しゅろ縄等にて結束し</w:t>
      </w:r>
      <w:r w:rsidR="00C55D52" w:rsidRPr="00DB4071">
        <w:rPr>
          <w:rFonts w:ascii="ＭＳ ゴシック" w:eastAsia="ＭＳ ゴシック" w:hAnsi="ＭＳ ゴシック"/>
        </w:rPr>
        <w:t>，</w:t>
      </w:r>
      <w:r w:rsidRPr="00DB4071">
        <w:rPr>
          <w:rFonts w:ascii="ＭＳ ゴシック" w:eastAsia="ＭＳ ゴシック" w:hAnsi="ＭＳ ゴシック"/>
        </w:rPr>
        <w:t>この間2ヶ所を二子縄等をもって結束するものとし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連柴の長さは格子を結んだときに端にそれぞれ約15cmを残すようにしなければならない。</w:t>
      </w:r>
    </w:p>
    <w:p w14:paraId="15D5AAF4" w14:textId="77777777" w:rsidR="005F3673" w:rsidRPr="00DB4071" w:rsidRDefault="005F3673" w:rsidP="00BA3F26">
      <w:pPr>
        <w:pStyle w:val="afffd"/>
        <w:keepNext w:val="0"/>
        <w:rPr>
          <w:rFonts w:eastAsia="ＭＳ ゴシック"/>
        </w:rPr>
      </w:pPr>
      <w:r w:rsidRPr="00DB4071">
        <w:rPr>
          <w:rFonts w:eastAsia="ＭＳ ゴシック"/>
        </w:rPr>
        <w:t>2.組立て方向</w:t>
      </w:r>
    </w:p>
    <w:p w14:paraId="410C128F" w14:textId="74895B0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連柴及び敷粗朶を縦横ともそれぞれ梢を下流と河心に向けて組立てなければならない。</w:t>
      </w:r>
    </w:p>
    <w:p w14:paraId="0730C01C" w14:textId="77777777" w:rsidR="005F3673" w:rsidRPr="00DB4071" w:rsidRDefault="005F3673" w:rsidP="00BA3F26">
      <w:pPr>
        <w:pStyle w:val="afffd"/>
        <w:keepNext w:val="0"/>
        <w:rPr>
          <w:rFonts w:eastAsia="ＭＳ ゴシック"/>
        </w:rPr>
      </w:pPr>
      <w:r w:rsidRPr="00DB4071">
        <w:rPr>
          <w:rFonts w:eastAsia="ＭＳ ゴシック"/>
        </w:rPr>
        <w:t>3.組立て順序</w:t>
      </w:r>
    </w:p>
    <w:p w14:paraId="7446A293" w14:textId="3B04D76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粗朶沈床の上下部の連柴を上格子組立て後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完全に結束しなければならない。</w:t>
      </w:r>
    </w:p>
    <w:p w14:paraId="54D7C847" w14:textId="77777777" w:rsidR="005F3673" w:rsidRPr="00DB4071" w:rsidRDefault="005F3673" w:rsidP="00BA3F26">
      <w:pPr>
        <w:pStyle w:val="afffd"/>
        <w:keepNext w:val="0"/>
        <w:rPr>
          <w:rFonts w:eastAsia="ＭＳ ゴシック"/>
        </w:rPr>
      </w:pPr>
      <w:r w:rsidRPr="00DB4071">
        <w:rPr>
          <w:rFonts w:eastAsia="ＭＳ ゴシック"/>
        </w:rPr>
        <w:t>4.粗朶沈床の設置</w:t>
      </w:r>
    </w:p>
    <w:p w14:paraId="752B34C4" w14:textId="76752FF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粗朶沈床の設置については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流速による沈設中のズレを考慮して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沈設開始位置を定めなければならない。</w:t>
      </w:r>
    </w:p>
    <w:p w14:paraId="15942F67" w14:textId="77777777" w:rsidR="005F3673" w:rsidRPr="00DB4071" w:rsidRDefault="005F3673" w:rsidP="00BA3F26">
      <w:pPr>
        <w:pStyle w:val="afffd"/>
        <w:keepNext w:val="0"/>
        <w:rPr>
          <w:rFonts w:eastAsia="ＭＳ ゴシック"/>
        </w:rPr>
      </w:pPr>
      <w:r w:rsidRPr="00DB4071">
        <w:rPr>
          <w:rFonts w:eastAsia="ＭＳ ゴシック"/>
        </w:rPr>
        <w:t>5.沈石の施工</w:t>
      </w:r>
    </w:p>
    <w:p w14:paraId="70EB40FB" w14:textId="1F459DD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沈石の施工については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沈床が均等に沈下するように投下し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当日中に完了しなければならない。</w:t>
      </w:r>
    </w:p>
    <w:p w14:paraId="0C28D0BA" w14:textId="77777777" w:rsidR="005F3673" w:rsidRPr="00DB4071" w:rsidRDefault="005F3673" w:rsidP="00BA3F26">
      <w:pPr>
        <w:pStyle w:val="afffd"/>
        <w:keepNext w:val="0"/>
        <w:rPr>
          <w:rFonts w:eastAsia="ＭＳ ゴシック"/>
        </w:rPr>
      </w:pPr>
      <w:r w:rsidRPr="00DB4071">
        <w:rPr>
          <w:rFonts w:eastAsia="ＭＳ ゴシック"/>
        </w:rPr>
        <w:t>6.粗朶沈床の施工</w:t>
      </w:r>
    </w:p>
    <w:p w14:paraId="14DC26A5" w14:textId="288FC41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粗朶沈床の施工については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多層の場合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下層の作業完了の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をしなければ上層沈設を行ってはならない。</w:t>
      </w:r>
    </w:p>
    <w:p w14:paraId="5CC34ED2" w14:textId="77777777" w:rsidR="005F3673" w:rsidRPr="00DB4071" w:rsidRDefault="005F3673" w:rsidP="00BA3F26">
      <w:pPr>
        <w:pStyle w:val="afffd"/>
        <w:keepNext w:val="0"/>
        <w:rPr>
          <w:rFonts w:eastAsia="ＭＳ ゴシック"/>
        </w:rPr>
      </w:pPr>
      <w:bookmarkStart w:id="122" w:name="_Hlk62809247"/>
      <w:r w:rsidRPr="00DB4071">
        <w:rPr>
          <w:rFonts w:eastAsia="ＭＳ ゴシック"/>
        </w:rPr>
        <w:t>7.木工沈床材の施工</w:t>
      </w:r>
    </w:p>
    <w:p w14:paraId="4BB3C80C" w14:textId="5104734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木工沈床の施工については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使用する方格材及び敷成木は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使用する方格材を組立て可能なように加工しなければならない。</w:t>
      </w:r>
    </w:p>
    <w:p w14:paraId="4B0E5491" w14:textId="77777777" w:rsidR="005F3673" w:rsidRPr="00DB4071" w:rsidRDefault="005F3673" w:rsidP="00BA3F26">
      <w:pPr>
        <w:pStyle w:val="afffd"/>
        <w:keepNext w:val="0"/>
        <w:rPr>
          <w:rFonts w:eastAsia="ＭＳ ゴシック"/>
        </w:rPr>
      </w:pPr>
      <w:r w:rsidRPr="00DB4071">
        <w:rPr>
          <w:rFonts w:eastAsia="ＭＳ ゴシック"/>
        </w:rPr>
        <w:t>8.木工沈床の配列と緊結</w:t>
      </w:r>
    </w:p>
    <w:p w14:paraId="7FCF2134" w14:textId="16983B0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木工沈床の施工については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敷成木を最下層の方格材に一格間の所定の本数を間割正しく配列し</w:t>
      </w:r>
      <w:r w:rsidR="00C55D52" w:rsidRPr="00DB4071">
        <w:rPr>
          <w:rFonts w:ascii="ＭＳ ゴシック" w:eastAsia="ＭＳ ゴシック" w:hAnsi="ＭＳ ゴシック"/>
        </w:rPr>
        <w:t>，</w:t>
      </w:r>
      <w:r w:rsidRPr="00DB4071">
        <w:rPr>
          <w:rFonts w:ascii="ＭＳ ゴシック" w:eastAsia="ＭＳ ゴシック" w:hAnsi="ＭＳ ゴシック"/>
        </w:rPr>
        <w:t>鉄線等で方格材に緊結しなければならない。</w:t>
      </w:r>
    </w:p>
    <w:p w14:paraId="4839C29F" w14:textId="77777777" w:rsidR="005F3673" w:rsidRPr="00DB4071" w:rsidRDefault="005F3673" w:rsidP="00BA3F26">
      <w:pPr>
        <w:pStyle w:val="afffd"/>
        <w:keepNext w:val="0"/>
        <w:rPr>
          <w:rFonts w:eastAsia="ＭＳ ゴシック"/>
        </w:rPr>
      </w:pPr>
      <w:r w:rsidRPr="00DB4071">
        <w:rPr>
          <w:rFonts w:eastAsia="ＭＳ ゴシック"/>
        </w:rPr>
        <w:t>9.木工沈床の連結用鉄筋</w:t>
      </w:r>
    </w:p>
    <w:p w14:paraId="6AEC3BFB" w14:textId="42FFAA0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木工沈床の施工については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連結用鉄筋の下部の折り曲げしろを</w:t>
      </w:r>
      <w:r w:rsidRPr="00DB4071">
        <w:rPr>
          <w:rFonts w:ascii="ＭＳ ゴシック" w:eastAsia="ＭＳ ゴシック" w:hAnsi="ＭＳ ゴシック"/>
        </w:rPr>
        <w:t>12cm以</w:t>
      </w:r>
      <w:bookmarkEnd w:id="122"/>
      <w:r w:rsidRPr="00DB4071">
        <w:rPr>
          <w:rFonts w:ascii="ＭＳ ゴシック" w:eastAsia="ＭＳ ゴシック" w:hAnsi="ＭＳ ゴシック"/>
        </w:rPr>
        <w:t>上とし</w:t>
      </w:r>
      <w:r w:rsidR="00C55D52" w:rsidRPr="00DB4071">
        <w:rPr>
          <w:rFonts w:ascii="ＭＳ ゴシック" w:eastAsia="ＭＳ ゴシック" w:hAnsi="ＭＳ ゴシック"/>
        </w:rPr>
        <w:t>，</w:t>
      </w:r>
      <w:r w:rsidRPr="00DB4071">
        <w:rPr>
          <w:rFonts w:ascii="ＭＳ ゴシック" w:eastAsia="ＭＳ ゴシック" w:hAnsi="ＭＳ ゴシック"/>
        </w:rPr>
        <w:t>下流方向に曲げなければならない。</w:t>
      </w:r>
    </w:p>
    <w:p w14:paraId="03C5ED72" w14:textId="77777777" w:rsidR="005F3673" w:rsidRPr="00DB4071" w:rsidRDefault="005F3673" w:rsidP="00BA3F26">
      <w:pPr>
        <w:pStyle w:val="afffd"/>
        <w:keepNext w:val="0"/>
        <w:rPr>
          <w:rFonts w:eastAsia="ＭＳ ゴシック"/>
        </w:rPr>
      </w:pPr>
      <w:r w:rsidRPr="00DB4071">
        <w:rPr>
          <w:rFonts w:eastAsia="ＭＳ ゴシック"/>
        </w:rPr>
        <w:t>10.木工沈床の詰石</w:t>
      </w:r>
    </w:p>
    <w:p w14:paraId="5B32D932" w14:textId="7891EB2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木工沈床の施工については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表面に大きい石を用い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詰石の空隙を少なくするよう充填しなければならない。</w:t>
      </w:r>
    </w:p>
    <w:p w14:paraId="48C34880" w14:textId="77777777" w:rsidR="005F3673" w:rsidRPr="00DB4071" w:rsidRDefault="005F3673" w:rsidP="00BA3F26">
      <w:pPr>
        <w:pStyle w:val="afffd"/>
        <w:keepNext w:val="0"/>
        <w:rPr>
          <w:rFonts w:eastAsia="ＭＳ ゴシック"/>
        </w:rPr>
      </w:pPr>
      <w:r w:rsidRPr="00DB4071">
        <w:rPr>
          <w:rFonts w:eastAsia="ＭＳ ゴシック"/>
        </w:rPr>
        <w:t>11.木工沈床の水制根固め</w:t>
      </w:r>
    </w:p>
    <w:p w14:paraId="06C14194" w14:textId="0E20F99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木工沈床を水制の根固めに使用する場合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幹部水制の方格材組立てにあたっては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流向に直角方向の部材を最上層としなければならない。</w:t>
      </w:r>
    </w:p>
    <w:p w14:paraId="3EFD6D88" w14:textId="77777777" w:rsidR="005F3673" w:rsidRPr="00DB4071" w:rsidRDefault="005F3673" w:rsidP="00BA3F26">
      <w:pPr>
        <w:pStyle w:val="afffd"/>
        <w:keepNext w:val="0"/>
        <w:rPr>
          <w:rFonts w:eastAsia="ＭＳ ゴシック"/>
        </w:rPr>
      </w:pPr>
      <w:r w:rsidRPr="00DB4071">
        <w:rPr>
          <w:rFonts w:eastAsia="ＭＳ ゴシック"/>
        </w:rPr>
        <w:t>12.改良沈床の施工</w:t>
      </w:r>
    </w:p>
    <w:p w14:paraId="1B5FDF0A" w14:textId="2C95203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改良沈床の施工におけるその他の事項については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w:t>
      </w:r>
      <w:r w:rsidRPr="00DB4071">
        <w:rPr>
          <w:rFonts w:ascii="ＭＳ ゴシック" w:eastAsia="ＭＳ ゴシック" w:hAnsi="ＭＳ ゴシック"/>
        </w:rPr>
        <w:t>7項～11項の規定により施工しなければならない。</w:t>
      </w:r>
    </w:p>
    <w:p w14:paraId="47FC33EF" w14:textId="77777777" w:rsidR="005F3673" w:rsidRPr="00DB4071" w:rsidRDefault="005F3673" w:rsidP="00BA3F26">
      <w:pPr>
        <w:pStyle w:val="afffd"/>
        <w:keepNext w:val="0"/>
        <w:rPr>
          <w:rFonts w:eastAsia="ＭＳ ゴシック"/>
        </w:rPr>
      </w:pPr>
      <w:r w:rsidRPr="00DB4071">
        <w:rPr>
          <w:rFonts w:eastAsia="ＭＳ ゴシック"/>
        </w:rPr>
        <w:t>13.吸出し防止材の施工</w:t>
      </w:r>
    </w:p>
    <w:p w14:paraId="31614598" w14:textId="427A3D5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吸出し防止材の施工については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平滑に設置しなければならない。</w:t>
      </w:r>
    </w:p>
    <w:p w14:paraId="7BB7B607" w14:textId="77777777" w:rsidR="005F3673" w:rsidRPr="00DB4071" w:rsidRDefault="005F3673" w:rsidP="00BA3F26">
      <w:pPr>
        <w:pStyle w:val="41"/>
        <w:keepNext w:val="0"/>
        <w:rPr>
          <w:rFonts w:eastAsia="ＭＳ ゴシック"/>
        </w:rPr>
      </w:pPr>
      <w:bookmarkStart w:id="123" w:name="_Toc62482364"/>
      <w:bookmarkStart w:id="124" w:name="_Toc64030774"/>
      <w:bookmarkStart w:id="125" w:name="_Toc98867539"/>
      <w:r w:rsidRPr="00DB4071">
        <w:rPr>
          <w:rFonts w:eastAsia="ＭＳ ゴシック"/>
        </w:rPr>
        <w:t>3-2-3-19　捨石工</w:t>
      </w:r>
      <w:bookmarkEnd w:id="123"/>
      <w:bookmarkEnd w:id="124"/>
      <w:bookmarkEnd w:id="125"/>
    </w:p>
    <w:p w14:paraId="51CF1444"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104959EF" w14:textId="0B10C55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捨石基礎の施工にあたっては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表面に大きな石を選び施工しなければならない。</w:t>
      </w:r>
    </w:p>
    <w:p w14:paraId="690BE882" w14:textId="77777777" w:rsidR="005F3673" w:rsidRPr="00DB4071" w:rsidRDefault="005F3673" w:rsidP="00BA3F26">
      <w:pPr>
        <w:pStyle w:val="afffd"/>
        <w:keepNext w:val="0"/>
        <w:rPr>
          <w:rFonts w:eastAsia="ＭＳ ゴシック"/>
        </w:rPr>
      </w:pPr>
      <w:r w:rsidRPr="00DB4071">
        <w:rPr>
          <w:rFonts w:eastAsia="ＭＳ ゴシック"/>
        </w:rPr>
        <w:lastRenderedPageBreak/>
        <w:t>2.施工方法の変更</w:t>
      </w:r>
    </w:p>
    <w:p w14:paraId="08E3B665" w14:textId="0F0905A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において指定した捨石基礎の施工方法に関して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施工箇所の波浪及び流水の影響により施工方法の変更が必要な場合は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22D8FB23" w14:textId="77777777" w:rsidR="005F3673" w:rsidRPr="00DB4071" w:rsidRDefault="005F3673" w:rsidP="00BA3F26">
      <w:pPr>
        <w:pStyle w:val="afffd"/>
        <w:keepNext w:val="0"/>
        <w:rPr>
          <w:rFonts w:eastAsia="ＭＳ ゴシック"/>
        </w:rPr>
      </w:pPr>
      <w:r w:rsidRPr="00DB4071">
        <w:rPr>
          <w:rFonts w:eastAsia="ＭＳ ゴシック"/>
        </w:rPr>
        <w:t>3.河川汚濁防止</w:t>
      </w:r>
    </w:p>
    <w:p w14:paraId="79273B43" w14:textId="30CD0F9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施工箇所における水質汚濁防止に努めなければならない。</w:t>
      </w:r>
    </w:p>
    <w:p w14:paraId="71197977" w14:textId="77777777" w:rsidR="005F3673" w:rsidRPr="00DB4071" w:rsidRDefault="005F3673" w:rsidP="00BA3F26">
      <w:pPr>
        <w:pStyle w:val="afffd"/>
        <w:keepNext w:val="0"/>
        <w:rPr>
          <w:rFonts w:eastAsia="ＭＳ ゴシック"/>
        </w:rPr>
      </w:pPr>
      <w:r w:rsidRPr="00DB4071">
        <w:rPr>
          <w:rFonts w:eastAsia="ＭＳ ゴシック"/>
        </w:rPr>
        <w:t>4.捨石基礎の施工（1）</w:t>
      </w:r>
    </w:p>
    <w:p w14:paraId="7955BB72" w14:textId="1DF6A23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捨石基礎の施工にあたっては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極度の凹凸や粗密が発生しないように潜水士または測深器具をもって捨石の施工状況を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しながら施工しなければならない。</w:t>
      </w:r>
    </w:p>
    <w:p w14:paraId="6904EFEF" w14:textId="77777777" w:rsidR="005F3673" w:rsidRPr="00DB4071" w:rsidRDefault="005F3673" w:rsidP="00BA3F26">
      <w:pPr>
        <w:pStyle w:val="afffd"/>
        <w:keepNext w:val="0"/>
        <w:rPr>
          <w:rFonts w:eastAsia="ＭＳ ゴシック"/>
        </w:rPr>
      </w:pPr>
      <w:r w:rsidRPr="00DB4071">
        <w:rPr>
          <w:rFonts w:eastAsia="ＭＳ ゴシック"/>
        </w:rPr>
        <w:t>5.捨石基礎の施工（2）</w:t>
      </w:r>
    </w:p>
    <w:p w14:paraId="7D7596D6" w14:textId="6FE544F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捨石基礎の施工にあたっては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大小の石で噛み合わせ良く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均し面にゆるみがないよう施工しなければならない。</w:t>
      </w:r>
    </w:p>
    <w:p w14:paraId="232888FA" w14:textId="77777777" w:rsidR="005F3673" w:rsidRPr="00DB4071" w:rsidRDefault="005F3673" w:rsidP="00BA3F26">
      <w:pPr>
        <w:pStyle w:val="afffd"/>
        <w:keepNext w:val="0"/>
        <w:rPr>
          <w:rFonts w:eastAsia="ＭＳ ゴシック"/>
        </w:rPr>
      </w:pPr>
      <w:r w:rsidRPr="00DB4071">
        <w:rPr>
          <w:rFonts w:eastAsia="ＭＳ ゴシック"/>
        </w:rPr>
        <w:t>6.均し面仕上げ</w:t>
      </w:r>
    </w:p>
    <w:p w14:paraId="651BB4C3" w14:textId="5588BFD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遺方を配置し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貫材</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鋼製定規を用いて均し面を平坦に仕上げなければならない。</w:t>
      </w:r>
    </w:p>
    <w:p w14:paraId="72F283CA" w14:textId="77777777" w:rsidR="005F3673" w:rsidRPr="00DB4071" w:rsidRDefault="005F3673" w:rsidP="00BA3F26">
      <w:pPr>
        <w:pStyle w:val="41"/>
        <w:keepNext w:val="0"/>
        <w:rPr>
          <w:rFonts w:eastAsia="ＭＳ ゴシック"/>
        </w:rPr>
      </w:pPr>
      <w:bookmarkStart w:id="126" w:name="_Toc62482365"/>
      <w:bookmarkStart w:id="127" w:name="_Toc64030775"/>
      <w:bookmarkStart w:id="128" w:name="_Toc98867540"/>
      <w:r w:rsidRPr="00DB4071">
        <w:rPr>
          <w:rFonts w:eastAsia="ＭＳ ゴシック"/>
        </w:rPr>
        <w:t>3-2-3-20　笠コンクリート工</w:t>
      </w:r>
      <w:bookmarkEnd w:id="126"/>
      <w:bookmarkEnd w:id="127"/>
      <w:bookmarkEnd w:id="128"/>
    </w:p>
    <w:p w14:paraId="5CB6CC40" w14:textId="77777777" w:rsidR="005F3673" w:rsidRPr="00DB4071" w:rsidRDefault="005F3673" w:rsidP="00BA3F26">
      <w:pPr>
        <w:pStyle w:val="afffd"/>
        <w:keepNext w:val="0"/>
        <w:rPr>
          <w:rFonts w:eastAsia="ＭＳ ゴシック"/>
        </w:rPr>
      </w:pPr>
      <w:r w:rsidRPr="00DB4071">
        <w:rPr>
          <w:rFonts w:eastAsia="ＭＳ ゴシック"/>
        </w:rPr>
        <w:t>1.適用規定</w:t>
      </w:r>
    </w:p>
    <w:p w14:paraId="6BC6946E" w14:textId="2893D46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笠コンクリートの施工については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1編第3章無筋・鉄筋コンクリートの規定による。</w:t>
      </w:r>
    </w:p>
    <w:p w14:paraId="3C39305B" w14:textId="77777777" w:rsidR="005F3673" w:rsidRPr="00DB4071" w:rsidRDefault="005F3673" w:rsidP="00BA3F26">
      <w:pPr>
        <w:pStyle w:val="afffd"/>
        <w:keepNext w:val="0"/>
        <w:rPr>
          <w:rFonts w:eastAsia="ＭＳ ゴシック"/>
        </w:rPr>
      </w:pPr>
      <w:r w:rsidRPr="00DB4071">
        <w:rPr>
          <w:rFonts w:eastAsia="ＭＳ ゴシック"/>
        </w:rPr>
        <w:t>2.プレキャスト笠コンクリートの施工</w:t>
      </w:r>
    </w:p>
    <w:p w14:paraId="7900D837" w14:textId="33E7D24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プレキャスト笠コンクリートの施工については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3編3-2-5-3コンクリートブロック工の規定による。</w:t>
      </w:r>
    </w:p>
    <w:p w14:paraId="3073A8EC" w14:textId="77777777" w:rsidR="005F3673" w:rsidRPr="00DB4071" w:rsidRDefault="005F3673" w:rsidP="00BA3F26">
      <w:pPr>
        <w:pStyle w:val="afffd"/>
        <w:keepNext w:val="0"/>
        <w:rPr>
          <w:rFonts w:eastAsia="ＭＳ ゴシック"/>
        </w:rPr>
      </w:pPr>
      <w:r w:rsidRPr="00DB4071">
        <w:rPr>
          <w:rFonts w:eastAsia="ＭＳ ゴシック"/>
        </w:rPr>
        <w:t>3.プレキャスト笠コンクリートの運搬</w:t>
      </w:r>
    </w:p>
    <w:p w14:paraId="602431C9" w14:textId="22524F4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プレキャスト笠コンクリートの運搬にあたっては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部材に損傷や衝撃を与えないようにしなければならない。また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ワイヤー等で損傷するおそれのある部分は保護しなければならない。</w:t>
      </w:r>
    </w:p>
    <w:p w14:paraId="6796D3DE" w14:textId="77777777" w:rsidR="005F3673" w:rsidRPr="00DB4071" w:rsidRDefault="005F3673" w:rsidP="00BA3F26">
      <w:pPr>
        <w:pStyle w:val="afffd"/>
        <w:keepNext w:val="0"/>
        <w:rPr>
          <w:rFonts w:eastAsia="ＭＳ ゴシック"/>
        </w:rPr>
      </w:pPr>
      <w:r w:rsidRPr="00DB4071">
        <w:rPr>
          <w:rFonts w:eastAsia="ＭＳ ゴシック"/>
        </w:rPr>
        <w:t>4.プレキャスト笠コンクリートの施工上の注意</w:t>
      </w:r>
    </w:p>
    <w:p w14:paraId="204AE269" w14:textId="2382BA8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プレキャスト笠コンクリートの施工については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接合面が食い違わないよう施工しなければならない。</w:t>
      </w:r>
    </w:p>
    <w:p w14:paraId="73DCAC29" w14:textId="77777777" w:rsidR="005F3673" w:rsidRPr="00DB4071" w:rsidRDefault="005F3673" w:rsidP="00BA3F26">
      <w:pPr>
        <w:pStyle w:val="41"/>
        <w:keepNext w:val="0"/>
        <w:rPr>
          <w:rFonts w:eastAsia="ＭＳ ゴシック"/>
        </w:rPr>
      </w:pPr>
      <w:bookmarkStart w:id="129" w:name="_Toc62482366"/>
      <w:bookmarkStart w:id="130" w:name="_Toc64030776"/>
      <w:bookmarkStart w:id="131" w:name="_Toc98867541"/>
      <w:r w:rsidRPr="00DB4071">
        <w:rPr>
          <w:rFonts w:eastAsia="ＭＳ ゴシック"/>
        </w:rPr>
        <w:t>3-2-3-21　ハンドホール工</w:t>
      </w:r>
      <w:bookmarkEnd w:id="129"/>
      <w:bookmarkEnd w:id="130"/>
      <w:bookmarkEnd w:id="131"/>
    </w:p>
    <w:p w14:paraId="73C58ED0"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7D04AD62" w14:textId="0649D64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ハンドホールの施工にあたっては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基礎について支持力が均等になるように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かつ不陸を生じないようにしなければならない。</w:t>
      </w:r>
    </w:p>
    <w:p w14:paraId="377C7121" w14:textId="77777777" w:rsidR="005F3673" w:rsidRPr="00DB4071" w:rsidRDefault="005F3673" w:rsidP="00BA3F26">
      <w:pPr>
        <w:pStyle w:val="afffd"/>
        <w:keepNext w:val="0"/>
        <w:rPr>
          <w:rFonts w:eastAsia="ＭＳ ゴシック"/>
        </w:rPr>
      </w:pPr>
      <w:r w:rsidRPr="00DB4071">
        <w:rPr>
          <w:rFonts w:eastAsia="ＭＳ ゴシック"/>
        </w:rPr>
        <w:t>2.モルタル配合</w:t>
      </w:r>
    </w:p>
    <w:p w14:paraId="3C0CC173" w14:textId="6E80B9C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保護管等との接合部において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セメントと砂の比が</w:t>
      </w:r>
      <w:r w:rsidRPr="00DB4071">
        <w:rPr>
          <w:rFonts w:ascii="ＭＳ ゴシック" w:eastAsia="ＭＳ ゴシック" w:hAnsi="ＭＳ ゴシック"/>
        </w:rPr>
        <w:t>1：3の配合のモルタルを用いて施工しなければならない。</w:t>
      </w:r>
    </w:p>
    <w:p w14:paraId="50663709" w14:textId="77777777" w:rsidR="005F3673" w:rsidRPr="00DB4071" w:rsidRDefault="005F3673" w:rsidP="00BA3F26">
      <w:pPr>
        <w:pStyle w:val="41"/>
        <w:keepNext w:val="0"/>
        <w:rPr>
          <w:rFonts w:eastAsia="ＭＳ ゴシック"/>
        </w:rPr>
      </w:pPr>
      <w:bookmarkStart w:id="132" w:name="_Toc62482367"/>
      <w:bookmarkStart w:id="133" w:name="_Toc64030777"/>
      <w:bookmarkStart w:id="134" w:name="_Toc98867542"/>
      <w:r w:rsidRPr="00DB4071">
        <w:rPr>
          <w:rFonts w:eastAsia="ＭＳ ゴシック"/>
        </w:rPr>
        <w:t>3-2-3-22　階段工</w:t>
      </w:r>
      <w:bookmarkEnd w:id="132"/>
      <w:bookmarkEnd w:id="133"/>
      <w:bookmarkEnd w:id="134"/>
    </w:p>
    <w:p w14:paraId="7C5A4170"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2D8D587B" w14:textId="51BACE5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階段工を</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に基づいて施工できない場合には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228824A7" w14:textId="77777777" w:rsidR="005F3673" w:rsidRPr="00DB4071" w:rsidRDefault="005F3673" w:rsidP="00BA3F26">
      <w:pPr>
        <w:pStyle w:val="afffd"/>
        <w:keepNext w:val="0"/>
        <w:rPr>
          <w:rFonts w:eastAsia="ＭＳ ゴシック"/>
        </w:rPr>
      </w:pPr>
      <w:r w:rsidRPr="00DB4071">
        <w:rPr>
          <w:rFonts w:eastAsia="ＭＳ ゴシック"/>
        </w:rPr>
        <w:t>2.プレキャスト階段の据付け</w:t>
      </w:r>
    </w:p>
    <w:p w14:paraId="5BF2D676" w14:textId="52404BB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プレキャスト階段の据付けにあたっては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部材に損傷や衝撃を与えないよう</w:t>
      </w:r>
      <w:r w:rsidRPr="00DB4071">
        <w:rPr>
          <w:rFonts w:ascii="ＭＳ ゴシック" w:eastAsia="ＭＳ ゴシック" w:hAnsi="ＭＳ ゴシック" w:hint="eastAsia"/>
        </w:rPr>
        <w:lastRenderedPageBreak/>
        <w:t>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ワイヤー等で損傷するおそれのある部分は保護しなければならない。</w:t>
      </w:r>
    </w:p>
    <w:p w14:paraId="0E1A44C3" w14:textId="77777777" w:rsidR="005F3673" w:rsidRPr="00DB4071" w:rsidRDefault="005F3673" w:rsidP="00BA3F26">
      <w:pPr>
        <w:pStyle w:val="41"/>
        <w:keepNext w:val="0"/>
        <w:rPr>
          <w:rFonts w:eastAsia="ＭＳ ゴシック"/>
        </w:rPr>
      </w:pPr>
      <w:bookmarkStart w:id="135" w:name="_Toc62482368"/>
      <w:bookmarkStart w:id="136" w:name="_Toc64030778"/>
      <w:bookmarkStart w:id="137" w:name="_Toc98867543"/>
      <w:r w:rsidRPr="00DB4071">
        <w:rPr>
          <w:rFonts w:eastAsia="ＭＳ ゴシック"/>
        </w:rPr>
        <w:t>3-2-3-23　現場継手工</w:t>
      </w:r>
      <w:bookmarkEnd w:id="135"/>
      <w:bookmarkEnd w:id="136"/>
      <w:bookmarkEnd w:id="137"/>
    </w:p>
    <w:p w14:paraId="20CCA2CA"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658DF0D4" w14:textId="2604AB1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高力ボルト継手の接合を摩擦接合としなければならない。また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接合される材片の接触面を</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3-2-3</w:t>
      </w:r>
      <w:r w:rsidRPr="00DB4071">
        <w:rPr>
          <w:rFonts w:ascii="ＭＳ ゴシック" w:eastAsia="ＭＳ ゴシック" w:hAnsi="ＭＳ ゴシック"/>
        </w:rPr>
        <w:t>に示すすべり係数が得られるように</w:t>
      </w:r>
      <w:r w:rsidR="00C55D52" w:rsidRPr="00DB4071">
        <w:rPr>
          <w:rFonts w:ascii="ＭＳ ゴシック" w:eastAsia="ＭＳ ゴシック" w:hAnsi="ＭＳ ゴシック"/>
        </w:rPr>
        <w:t>，</w:t>
      </w:r>
      <w:r w:rsidRPr="00DB4071">
        <w:rPr>
          <w:rFonts w:ascii="ＭＳ ゴシック" w:eastAsia="ＭＳ ゴシック" w:hAnsi="ＭＳ ゴシック"/>
        </w:rPr>
        <w:t>以下に示す処置を施すものとする。</w:t>
      </w:r>
    </w:p>
    <w:p w14:paraId="115CDFDE" w14:textId="63837D3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1）接触面を塗装しない場合</w:t>
      </w:r>
      <w:r w:rsidR="00C55D52" w:rsidRPr="00DB4071">
        <w:rPr>
          <w:rFonts w:ascii="ＭＳ ゴシック" w:eastAsia="ＭＳ ゴシック" w:hAnsi="ＭＳ ゴシック"/>
        </w:rPr>
        <w:t>，</w:t>
      </w:r>
      <w:r w:rsidRPr="00DB4071">
        <w:rPr>
          <w:rFonts w:ascii="ＭＳ ゴシック" w:eastAsia="ＭＳ ゴシック" w:hAnsi="ＭＳ ゴシック"/>
        </w:rPr>
        <w:t>接触面は黒皮を除去して粗面とするものとする。受注者は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材片の締付けにあたっては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接触面の浮きさび</w:t>
      </w:r>
      <w:r w:rsidR="00C55D52" w:rsidRPr="00DB4071">
        <w:rPr>
          <w:rFonts w:ascii="ＭＳ ゴシック" w:eastAsia="ＭＳ ゴシック" w:hAnsi="ＭＳ ゴシック"/>
        </w:rPr>
        <w:t>，</w:t>
      </w:r>
      <w:r w:rsidRPr="00DB4071">
        <w:rPr>
          <w:rFonts w:ascii="ＭＳ ゴシック" w:eastAsia="ＭＳ ゴシック" w:hAnsi="ＭＳ ゴシック"/>
        </w:rPr>
        <w:t>油</w:t>
      </w:r>
      <w:r w:rsidR="00C55D52" w:rsidRPr="00DB4071">
        <w:rPr>
          <w:rFonts w:ascii="ＭＳ ゴシック" w:eastAsia="ＭＳ ゴシック" w:hAnsi="ＭＳ ゴシック"/>
        </w:rPr>
        <w:t>，</w:t>
      </w:r>
      <w:r w:rsidRPr="00DB4071">
        <w:rPr>
          <w:rFonts w:ascii="ＭＳ ゴシック" w:eastAsia="ＭＳ ゴシック" w:hAnsi="ＭＳ ゴシック"/>
        </w:rPr>
        <w:t>泥等を清掃して取り除かなければならない。</w:t>
      </w:r>
    </w:p>
    <w:p w14:paraId="3304FBE0" w14:textId="08E791E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2）接触面を塗装する場合は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表3-2-4</w:t>
      </w:r>
      <w:r w:rsidRPr="00DB4071">
        <w:rPr>
          <w:rFonts w:ascii="ＭＳ ゴシック" w:eastAsia="ＭＳ ゴシック" w:hAnsi="ＭＳ ゴシック"/>
        </w:rPr>
        <w:t>に示す条件に基づき</w:t>
      </w:r>
      <w:r w:rsidR="00C55D52" w:rsidRPr="00DB4071">
        <w:rPr>
          <w:rFonts w:ascii="ＭＳ ゴシック" w:eastAsia="ＭＳ ゴシック" w:hAnsi="ＭＳ ゴシック"/>
        </w:rPr>
        <w:t>，</w:t>
      </w:r>
      <w:r w:rsidRPr="00DB4071">
        <w:rPr>
          <w:rFonts w:ascii="ＭＳ ゴシック" w:eastAsia="ＭＳ ゴシック" w:hAnsi="ＭＳ ゴシック"/>
        </w:rPr>
        <w:t>無機ジンクリッチペイントを使用するものとする。</w:t>
      </w:r>
    </w:p>
    <w:p w14:paraId="613F8B00" w14:textId="77777777" w:rsidR="005F3673" w:rsidRPr="00DB4071" w:rsidRDefault="005F3673" w:rsidP="00BA3F26">
      <w:pPr>
        <w:pStyle w:val="affff0"/>
        <w:ind w:left="0" w:firstLine="0"/>
        <w:rPr>
          <w:rFonts w:ascii="ＭＳ ゴシック" w:eastAsia="ＭＳ ゴシック" w:hAnsi="ＭＳ ゴシック"/>
        </w:rPr>
      </w:pPr>
    </w:p>
    <w:p w14:paraId="5DC47BE7" w14:textId="77777777"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color w:val="FF0000"/>
        </w:rPr>
        <w:t>表3-2-3</w:t>
      </w:r>
      <w:r w:rsidRPr="00DB4071">
        <w:rPr>
          <w:rFonts w:ascii="ＭＳ ゴシック" w:eastAsia="ＭＳ ゴシック" w:hAnsi="ＭＳ ゴシック" w:hint="eastAsia"/>
          <w:b/>
        </w:rPr>
        <w:t xml:space="preserve">　すべり係数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4"/>
        <w:gridCol w:w="1617"/>
      </w:tblGrid>
      <w:tr w:rsidR="005F3673" w:rsidRPr="00DB4071" w14:paraId="65228EB1" w14:textId="77777777" w:rsidTr="00BA3F26">
        <w:trPr>
          <w:trHeight w:val="340"/>
          <w:jc w:val="center"/>
        </w:trPr>
        <w:tc>
          <w:tcPr>
            <w:tcW w:w="6524" w:type="dxa"/>
            <w:tcBorders>
              <w:top w:val="single" w:sz="4" w:space="0" w:color="auto"/>
              <w:left w:val="single" w:sz="4" w:space="0" w:color="auto"/>
              <w:bottom w:val="single" w:sz="4" w:space="0" w:color="auto"/>
              <w:right w:val="single" w:sz="4" w:space="0" w:color="auto"/>
            </w:tcBorders>
            <w:vAlign w:val="center"/>
            <w:hideMark/>
          </w:tcPr>
          <w:p w14:paraId="55D24540"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項</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目</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EB79D82"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すべり係数</w:t>
            </w:r>
          </w:p>
        </w:tc>
      </w:tr>
      <w:tr w:rsidR="005F3673" w:rsidRPr="00DB4071" w14:paraId="59D0ADAD" w14:textId="77777777" w:rsidTr="00BA3F26">
        <w:trPr>
          <w:trHeight w:val="340"/>
          <w:jc w:val="center"/>
        </w:trPr>
        <w:tc>
          <w:tcPr>
            <w:tcW w:w="6524" w:type="dxa"/>
            <w:tcBorders>
              <w:top w:val="single" w:sz="4" w:space="0" w:color="auto"/>
              <w:left w:val="single" w:sz="4" w:space="0" w:color="auto"/>
              <w:bottom w:val="single" w:sz="4" w:space="0" w:color="auto"/>
              <w:right w:val="single" w:sz="4" w:space="0" w:color="auto"/>
            </w:tcBorders>
            <w:vAlign w:val="center"/>
            <w:hideMark/>
          </w:tcPr>
          <w:p w14:paraId="79C90FE9" w14:textId="77777777" w:rsidR="005F3673" w:rsidRPr="00DB4071" w:rsidRDefault="005F3673" w:rsidP="00BA3F26">
            <w:pPr>
              <w:ind w:firstLine="457"/>
              <w:jc w:val="left"/>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a）接触面を塗装しない場合</w:t>
            </w:r>
          </w:p>
        </w:tc>
        <w:tc>
          <w:tcPr>
            <w:tcW w:w="1617" w:type="dxa"/>
            <w:tcBorders>
              <w:top w:val="single" w:sz="4" w:space="0" w:color="auto"/>
              <w:left w:val="single" w:sz="4" w:space="0" w:color="auto"/>
              <w:bottom w:val="single" w:sz="4" w:space="0" w:color="auto"/>
              <w:right w:val="single" w:sz="4" w:space="0" w:color="auto"/>
            </w:tcBorders>
            <w:vAlign w:val="center"/>
            <w:hideMark/>
          </w:tcPr>
          <w:p w14:paraId="31746843"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19"/>
                <w:sz w:val="20"/>
              </w:rPr>
              <w:t>0.40以上</w:t>
            </w:r>
          </w:p>
        </w:tc>
      </w:tr>
      <w:tr w:rsidR="005F3673" w:rsidRPr="00DB4071" w14:paraId="71A4CC8D" w14:textId="77777777" w:rsidTr="00BA3F26">
        <w:trPr>
          <w:trHeight w:val="340"/>
          <w:jc w:val="center"/>
        </w:trPr>
        <w:tc>
          <w:tcPr>
            <w:tcW w:w="6524" w:type="dxa"/>
            <w:tcBorders>
              <w:top w:val="single" w:sz="4" w:space="0" w:color="auto"/>
              <w:left w:val="single" w:sz="4" w:space="0" w:color="auto"/>
              <w:bottom w:val="single" w:sz="4" w:space="0" w:color="auto"/>
              <w:right w:val="single" w:sz="4" w:space="0" w:color="auto"/>
            </w:tcBorders>
            <w:vAlign w:val="center"/>
            <w:hideMark/>
          </w:tcPr>
          <w:p w14:paraId="35A3AFCC" w14:textId="77777777" w:rsidR="005F3673" w:rsidRPr="00DB4071" w:rsidRDefault="005F3673" w:rsidP="00BA3F26">
            <w:pPr>
              <w:ind w:firstLine="457"/>
              <w:jc w:val="left"/>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b）接触面に無機ジンクリッチペイントを塗装する場合</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39BF8CD"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0.45以上</w:t>
            </w:r>
          </w:p>
        </w:tc>
      </w:tr>
    </w:tbl>
    <w:p w14:paraId="1F3E5DCC" w14:textId="4ECE558C" w:rsidR="005F3673" w:rsidRPr="00DB4071" w:rsidRDefault="005F3673" w:rsidP="00BA3F26">
      <w:pPr>
        <w:pStyle w:val="affff0"/>
        <w:ind w:left="0" w:firstLine="0"/>
        <w:rPr>
          <w:rFonts w:ascii="ＭＳ ゴシック" w:eastAsia="ＭＳ ゴシック" w:hAnsi="ＭＳ ゴシック"/>
        </w:rPr>
      </w:pPr>
    </w:p>
    <w:p w14:paraId="36A11BB3" w14:textId="77777777"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color w:val="FF0000"/>
        </w:rPr>
        <w:t>表3-2-4</w:t>
      </w:r>
      <w:r w:rsidRPr="00DB4071">
        <w:rPr>
          <w:rFonts w:ascii="ＭＳ ゴシック" w:eastAsia="ＭＳ ゴシック" w:hAnsi="ＭＳ ゴシック" w:hint="eastAsia"/>
          <w:b/>
        </w:rPr>
        <w:t xml:space="preserve">　無機ジンクリッチペイントを塗装する場合の条件</w:t>
      </w:r>
    </w:p>
    <w:tbl>
      <w:tblPr>
        <w:tblW w:w="0" w:type="auto"/>
        <w:jc w:val="center"/>
        <w:tblCellMar>
          <w:left w:w="0" w:type="dxa"/>
          <w:right w:w="0" w:type="dxa"/>
        </w:tblCellMar>
        <w:tblLook w:val="04A0" w:firstRow="1" w:lastRow="0" w:firstColumn="1" w:lastColumn="0" w:noHBand="0" w:noVBand="1"/>
      </w:tblPr>
      <w:tblGrid>
        <w:gridCol w:w="4712"/>
        <w:gridCol w:w="2232"/>
      </w:tblGrid>
      <w:tr w:rsidR="005F3673" w:rsidRPr="00DB4071" w14:paraId="09848805" w14:textId="77777777" w:rsidTr="00BA3F26">
        <w:trPr>
          <w:trHeight w:val="340"/>
          <w:jc w:val="center"/>
        </w:trPr>
        <w:tc>
          <w:tcPr>
            <w:tcW w:w="4712" w:type="dxa"/>
            <w:tcBorders>
              <w:top w:val="single" w:sz="4" w:space="0" w:color="auto"/>
              <w:left w:val="single" w:sz="4" w:space="0" w:color="auto"/>
              <w:bottom w:val="single" w:sz="4" w:space="0" w:color="auto"/>
              <w:right w:val="nil"/>
            </w:tcBorders>
            <w:vAlign w:val="center"/>
            <w:hideMark/>
          </w:tcPr>
          <w:p w14:paraId="5DB06B88"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項</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目</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41A2183"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条</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件</w:t>
            </w:r>
          </w:p>
        </w:tc>
      </w:tr>
      <w:tr w:rsidR="005F3673" w:rsidRPr="00DB4071" w14:paraId="1C84AFED" w14:textId="77777777" w:rsidTr="00BA3F26">
        <w:trPr>
          <w:trHeight w:val="340"/>
          <w:jc w:val="center"/>
        </w:trPr>
        <w:tc>
          <w:tcPr>
            <w:tcW w:w="4712" w:type="dxa"/>
            <w:tcBorders>
              <w:top w:val="single" w:sz="4" w:space="0" w:color="auto"/>
              <w:left w:val="single" w:sz="4" w:space="0" w:color="auto"/>
              <w:bottom w:val="single" w:sz="4" w:space="0" w:color="auto"/>
              <w:right w:val="nil"/>
            </w:tcBorders>
            <w:vAlign w:val="center"/>
            <w:hideMark/>
          </w:tcPr>
          <w:p w14:paraId="3C62CABC" w14:textId="77777777" w:rsidR="005F3673" w:rsidRPr="00DB4071" w:rsidRDefault="005F3673" w:rsidP="00BA3F26">
            <w:pPr>
              <w:ind w:firstLine="457"/>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接触面片面あたりの最小乾燥塗膜厚</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5085A80"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50μm以上</w:t>
            </w:r>
          </w:p>
        </w:tc>
      </w:tr>
      <w:tr w:rsidR="005F3673" w:rsidRPr="00DB4071" w14:paraId="759E4B1D" w14:textId="77777777" w:rsidTr="00BA3F26">
        <w:trPr>
          <w:trHeight w:val="340"/>
          <w:jc w:val="center"/>
        </w:trPr>
        <w:tc>
          <w:tcPr>
            <w:tcW w:w="4712" w:type="dxa"/>
            <w:tcBorders>
              <w:top w:val="single" w:sz="4" w:space="0" w:color="auto"/>
              <w:left w:val="single" w:sz="4" w:space="0" w:color="auto"/>
              <w:bottom w:val="single" w:sz="4" w:space="0" w:color="auto"/>
              <w:right w:val="nil"/>
            </w:tcBorders>
            <w:vAlign w:val="center"/>
            <w:hideMark/>
          </w:tcPr>
          <w:p w14:paraId="295DDF41" w14:textId="77777777" w:rsidR="005F3673" w:rsidRPr="00DB4071" w:rsidRDefault="005F3673" w:rsidP="00BA3F26">
            <w:pPr>
              <w:ind w:firstLine="457"/>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接触面の合計乾燥塗膜厚</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14A9762"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100～200μm</w:t>
            </w:r>
          </w:p>
        </w:tc>
      </w:tr>
      <w:tr w:rsidR="005F3673" w:rsidRPr="00DB4071" w14:paraId="1B1E9546" w14:textId="77777777" w:rsidTr="00BA3F26">
        <w:trPr>
          <w:trHeight w:val="340"/>
          <w:jc w:val="center"/>
        </w:trPr>
        <w:tc>
          <w:tcPr>
            <w:tcW w:w="4712" w:type="dxa"/>
            <w:tcBorders>
              <w:top w:val="single" w:sz="4" w:space="0" w:color="auto"/>
              <w:left w:val="single" w:sz="4" w:space="0" w:color="auto"/>
              <w:bottom w:val="single" w:sz="4" w:space="0" w:color="auto"/>
              <w:right w:val="nil"/>
            </w:tcBorders>
            <w:vAlign w:val="center"/>
            <w:hideMark/>
          </w:tcPr>
          <w:p w14:paraId="54B4806F" w14:textId="77777777" w:rsidR="005F3673" w:rsidRPr="00DB4071" w:rsidRDefault="005F3673" w:rsidP="00BA3F26">
            <w:pPr>
              <w:ind w:firstLine="457"/>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乾燥塗膜中の亜鉛含有量</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BB0078E"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80％以上</w:t>
            </w:r>
          </w:p>
        </w:tc>
      </w:tr>
      <w:tr w:rsidR="005F3673" w:rsidRPr="00DB4071" w14:paraId="1335F314" w14:textId="77777777" w:rsidTr="00BA3F26">
        <w:trPr>
          <w:trHeight w:val="340"/>
          <w:jc w:val="center"/>
        </w:trPr>
        <w:tc>
          <w:tcPr>
            <w:tcW w:w="4712" w:type="dxa"/>
            <w:tcBorders>
              <w:top w:val="single" w:sz="4" w:space="0" w:color="auto"/>
              <w:left w:val="single" w:sz="4" w:space="0" w:color="auto"/>
              <w:bottom w:val="single" w:sz="4" w:space="0" w:color="auto"/>
              <w:right w:val="nil"/>
            </w:tcBorders>
            <w:vAlign w:val="center"/>
            <w:hideMark/>
          </w:tcPr>
          <w:p w14:paraId="7F516B3A" w14:textId="77777777" w:rsidR="005F3673" w:rsidRPr="00DB4071" w:rsidRDefault="005F3673" w:rsidP="00BA3F26">
            <w:pPr>
              <w:ind w:firstLine="457"/>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亜鉛末の粒径（50％平均粒径）</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18B973D"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10μm</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程度以上</w:t>
            </w:r>
          </w:p>
        </w:tc>
      </w:tr>
    </w:tbl>
    <w:p w14:paraId="17BAF9BF" w14:textId="77777777" w:rsidR="005F3673" w:rsidRPr="00DB4071" w:rsidRDefault="005F3673" w:rsidP="00BA3F26">
      <w:pPr>
        <w:pStyle w:val="affff0"/>
        <w:ind w:left="0" w:firstLine="0"/>
        <w:rPr>
          <w:rFonts w:ascii="ＭＳ ゴシック" w:eastAsia="ＭＳ ゴシック" w:hAnsi="ＭＳ ゴシック"/>
        </w:rPr>
      </w:pPr>
    </w:p>
    <w:p w14:paraId="7B0BBFB1" w14:textId="651EF3C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3）接触面に（1）</w:t>
      </w:r>
      <w:r w:rsidR="00C55D52" w:rsidRPr="00DB4071">
        <w:rPr>
          <w:rFonts w:ascii="ＭＳ ゴシック" w:eastAsia="ＭＳ ゴシック" w:hAnsi="ＭＳ ゴシック"/>
        </w:rPr>
        <w:t>，</w:t>
      </w:r>
      <w:r w:rsidRPr="00DB4071">
        <w:rPr>
          <w:rFonts w:ascii="ＭＳ ゴシック" w:eastAsia="ＭＳ ゴシック" w:hAnsi="ＭＳ ゴシック"/>
        </w:rPr>
        <w:t>（2）以外の処理を施す場合は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0CC5E90F" w14:textId="77777777" w:rsidR="005F3673" w:rsidRPr="00DB4071" w:rsidRDefault="005F3673" w:rsidP="00BA3F26">
      <w:pPr>
        <w:pStyle w:val="afffd"/>
        <w:keepNext w:val="0"/>
        <w:rPr>
          <w:rFonts w:eastAsia="ＭＳ ゴシック"/>
        </w:rPr>
      </w:pPr>
      <w:r w:rsidRPr="00DB4071">
        <w:rPr>
          <w:rFonts w:eastAsia="ＭＳ ゴシック"/>
        </w:rPr>
        <w:t>2.密着</w:t>
      </w:r>
    </w:p>
    <w:p w14:paraId="1F8A8C63" w14:textId="349184E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部材と連結板を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締付けにより密着させるようにしなければならない。</w:t>
      </w:r>
    </w:p>
    <w:p w14:paraId="213884B0" w14:textId="77777777" w:rsidR="005F3673" w:rsidRPr="00DB4071" w:rsidRDefault="005F3673" w:rsidP="00BA3F26">
      <w:pPr>
        <w:pStyle w:val="afffd"/>
        <w:keepNext w:val="0"/>
        <w:rPr>
          <w:rFonts w:eastAsia="ＭＳ ゴシック"/>
        </w:rPr>
      </w:pPr>
      <w:r w:rsidRPr="00DB4071">
        <w:rPr>
          <w:rFonts w:eastAsia="ＭＳ ゴシック"/>
        </w:rPr>
        <w:t>3.ボルトの締付け</w:t>
      </w:r>
    </w:p>
    <w:p w14:paraId="10471BCC" w14:textId="5D3933D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ボルトの締付けについては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13021C02" w14:textId="2EA1BA9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1）ボルト軸力の導入をナットをまわして行わなければならない。やむを得ず頭まわしを行う場合は</w:t>
      </w:r>
      <w:r w:rsidR="00C55D52" w:rsidRPr="00DB4071">
        <w:rPr>
          <w:rFonts w:ascii="ＭＳ ゴシック" w:eastAsia="ＭＳ ゴシック" w:hAnsi="ＭＳ ゴシック"/>
        </w:rPr>
        <w:t>，</w:t>
      </w:r>
      <w:r w:rsidRPr="00DB4071">
        <w:rPr>
          <w:rFonts w:ascii="ＭＳ ゴシック" w:eastAsia="ＭＳ ゴシック" w:hAnsi="ＭＳ ゴシック"/>
        </w:rPr>
        <w:t>トルク係数値の変化を確認しなければならない。</w:t>
      </w:r>
    </w:p>
    <w:p w14:paraId="52F9235C" w14:textId="29C6AC7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2）ボルトの締付けをトルク法によって行う場合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締付けボルト軸力が各ボルトに均一に導入されるよう締付けボルトを調整しなければならない。</w:t>
      </w:r>
    </w:p>
    <w:p w14:paraId="3ACE67D3" w14:textId="452FED1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3）トルシア形高力ボルトを使用する場合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本締付けには専用締付け機を使用しなければならない。</w:t>
      </w:r>
    </w:p>
    <w:p w14:paraId="1B71D69B" w14:textId="0306FE1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4）ボルトの締付けを回転法によって行う場合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接触面の肌すきがなくなる程度にトルクレンチで締めた状態</w:t>
      </w:r>
      <w:r w:rsidR="00C55D52" w:rsidRPr="00DB4071">
        <w:rPr>
          <w:rFonts w:ascii="ＭＳ ゴシック" w:eastAsia="ＭＳ ゴシック" w:hAnsi="ＭＳ ゴシック"/>
        </w:rPr>
        <w:t>，</w:t>
      </w:r>
      <w:r w:rsidRPr="00DB4071">
        <w:rPr>
          <w:rFonts w:ascii="ＭＳ ゴシック" w:eastAsia="ＭＳ ゴシック" w:hAnsi="ＭＳ ゴシック"/>
        </w:rPr>
        <w:t>または組立て用スパナで力いっぱい締めた状態から</w:t>
      </w:r>
      <w:r w:rsidR="00C55D52" w:rsidRPr="00DB4071">
        <w:rPr>
          <w:rFonts w:ascii="ＭＳ ゴシック" w:eastAsia="ＭＳ ゴシック" w:hAnsi="ＭＳ ゴシック"/>
        </w:rPr>
        <w:t>，</w:t>
      </w:r>
      <w:r w:rsidRPr="00DB4071">
        <w:rPr>
          <w:rFonts w:ascii="ＭＳ ゴシック" w:eastAsia="ＭＳ ゴシック" w:hAnsi="ＭＳ ゴシック"/>
        </w:rPr>
        <w:t>以下に示す回転角を与えなければならない。ただし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回転法はF8T</w:t>
      </w:r>
      <w:r w:rsidR="00C55D52" w:rsidRPr="00DB4071">
        <w:rPr>
          <w:rFonts w:ascii="ＭＳ ゴシック" w:eastAsia="ＭＳ ゴシック" w:hAnsi="ＭＳ ゴシック"/>
        </w:rPr>
        <w:t>，</w:t>
      </w:r>
      <w:r w:rsidRPr="00DB4071">
        <w:rPr>
          <w:rFonts w:ascii="ＭＳ ゴシック" w:eastAsia="ＭＳ ゴシック" w:hAnsi="ＭＳ ゴシック"/>
        </w:rPr>
        <w:t>B8Tのみに用いるものとする。</w:t>
      </w:r>
    </w:p>
    <w:p w14:paraId="7942C0B0" w14:textId="77777777" w:rsidR="005F3673" w:rsidRPr="00DB4071" w:rsidRDefault="005F3673" w:rsidP="00BA3F26">
      <w:pPr>
        <w:pStyle w:val="2a"/>
        <w:numPr>
          <w:ilvl w:val="0"/>
          <w:numId w:val="43"/>
        </w:numPr>
        <w:ind w:firstLineChars="0"/>
        <w:rPr>
          <w:rFonts w:ascii="ＭＳ ゴシック" w:eastAsia="ＭＳ ゴシック" w:hAnsi="ＭＳ ゴシック"/>
        </w:rPr>
      </w:pPr>
      <w:r w:rsidRPr="00DB4071">
        <w:rPr>
          <w:rFonts w:ascii="ＭＳ ゴシック" w:eastAsia="ＭＳ ゴシック" w:hAnsi="ＭＳ ゴシック" w:hint="eastAsia"/>
        </w:rPr>
        <w:t>ボルト長が径の</w:t>
      </w:r>
      <w:r w:rsidRPr="00DB4071">
        <w:rPr>
          <w:rFonts w:ascii="ＭＳ ゴシック" w:eastAsia="ＭＳ ゴシック" w:hAnsi="ＭＳ ゴシック"/>
        </w:rPr>
        <w:t>5倍以下の場合：1／3回転（120度）±30度</w:t>
      </w:r>
    </w:p>
    <w:p w14:paraId="10E70B9D" w14:textId="77777777" w:rsidR="005F3673" w:rsidRPr="00DB4071" w:rsidRDefault="005F3673" w:rsidP="00BA3F26">
      <w:pPr>
        <w:pStyle w:val="2a"/>
        <w:numPr>
          <w:ilvl w:val="0"/>
          <w:numId w:val="43"/>
        </w:numPr>
        <w:ind w:firstLineChars="0"/>
        <w:rPr>
          <w:rFonts w:ascii="ＭＳ ゴシック" w:eastAsia="ＭＳ ゴシック" w:hAnsi="ＭＳ ゴシック"/>
        </w:rPr>
      </w:pPr>
      <w:r w:rsidRPr="00DB4071">
        <w:rPr>
          <w:rFonts w:ascii="ＭＳ ゴシック" w:eastAsia="ＭＳ ゴシック" w:hAnsi="ＭＳ ゴシック" w:hint="eastAsia"/>
        </w:rPr>
        <w:lastRenderedPageBreak/>
        <w:t>ボルト長が径の</w:t>
      </w:r>
      <w:r w:rsidRPr="00DB4071">
        <w:rPr>
          <w:rFonts w:ascii="ＭＳ ゴシック" w:eastAsia="ＭＳ ゴシック" w:hAnsi="ＭＳ ゴシック"/>
        </w:rPr>
        <w:t>5倍を</w:t>
      </w:r>
      <w:r w:rsidRPr="00DB4071">
        <w:rPr>
          <w:rFonts w:ascii="ＭＳ ゴシック" w:eastAsia="ＭＳ ゴシック" w:hAnsi="ＭＳ ゴシック"/>
          <w:color w:val="FF0000"/>
        </w:rPr>
        <w:t>超える</w:t>
      </w:r>
      <w:r w:rsidRPr="00DB4071">
        <w:rPr>
          <w:rFonts w:ascii="ＭＳ ゴシック" w:eastAsia="ＭＳ ゴシック" w:hAnsi="ＭＳ ゴシック"/>
        </w:rPr>
        <w:t>場合：施工条件に一致した予備試験によって目標回転数を決定する。</w:t>
      </w:r>
    </w:p>
    <w:p w14:paraId="0AB53A44" w14:textId="7F29E34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5）ボルトの締付けを耐力点法によって行う場合は</w:t>
      </w:r>
      <w:r w:rsidR="00C55D52" w:rsidRPr="00DB4071">
        <w:rPr>
          <w:rFonts w:ascii="ＭＳ ゴシック" w:eastAsia="ＭＳ ゴシック" w:hAnsi="ＭＳ ゴシック"/>
        </w:rPr>
        <w:t>，</w:t>
      </w:r>
      <w:r w:rsidRPr="00DB4071">
        <w:rPr>
          <w:rFonts w:ascii="ＭＳ ゴシック" w:eastAsia="ＭＳ ゴシック" w:hAnsi="ＭＳ ゴシック"/>
        </w:rPr>
        <w:t>JIS B 1186（摩擦接合用高力六角ボルト・六角ナット・平座金のセット）に規定された第2種の呼びM20</w:t>
      </w:r>
      <w:r w:rsidR="00C55D52" w:rsidRPr="00DB4071">
        <w:rPr>
          <w:rFonts w:ascii="ＭＳ ゴシック" w:eastAsia="ＭＳ ゴシック" w:hAnsi="ＭＳ ゴシック"/>
        </w:rPr>
        <w:t>，</w:t>
      </w:r>
      <w:r w:rsidRPr="00DB4071">
        <w:rPr>
          <w:rFonts w:ascii="ＭＳ ゴシック" w:eastAsia="ＭＳ ゴシック" w:hAnsi="ＭＳ ゴシック"/>
        </w:rPr>
        <w:t>M22</w:t>
      </w:r>
      <w:r w:rsidR="00C55D52" w:rsidRPr="00DB4071">
        <w:rPr>
          <w:rFonts w:ascii="ＭＳ ゴシック" w:eastAsia="ＭＳ ゴシック" w:hAnsi="ＭＳ ゴシック"/>
        </w:rPr>
        <w:t>，</w:t>
      </w:r>
      <w:r w:rsidRPr="00DB4071">
        <w:rPr>
          <w:rFonts w:ascii="ＭＳ ゴシック" w:eastAsia="ＭＳ ゴシック" w:hAnsi="ＭＳ ゴシック"/>
        </w:rPr>
        <w:t>M24を標準とし</w:t>
      </w:r>
      <w:r w:rsidR="00C55D52" w:rsidRPr="00DB4071">
        <w:rPr>
          <w:rFonts w:ascii="ＭＳ ゴシック" w:eastAsia="ＭＳ ゴシック" w:hAnsi="ＭＳ ゴシック"/>
        </w:rPr>
        <w:t>，</w:t>
      </w:r>
      <w:r w:rsidRPr="00DB4071">
        <w:rPr>
          <w:rFonts w:ascii="ＭＳ ゴシック" w:eastAsia="ＭＳ ゴシック" w:hAnsi="ＭＳ ゴシック"/>
        </w:rPr>
        <w:t>耐遅れ破壊特性の良好な高力ボルトを用い</w:t>
      </w:r>
      <w:r w:rsidR="00C55D52" w:rsidRPr="00DB4071">
        <w:rPr>
          <w:rFonts w:ascii="ＭＳ ゴシック" w:eastAsia="ＭＳ ゴシック" w:hAnsi="ＭＳ ゴシック"/>
        </w:rPr>
        <w:t>，</w:t>
      </w:r>
      <w:r w:rsidRPr="00DB4071">
        <w:rPr>
          <w:rFonts w:ascii="ＭＳ ゴシック" w:eastAsia="ＭＳ ゴシック" w:hAnsi="ＭＳ ゴシック"/>
        </w:rPr>
        <w:t>専用の締付け機を使用して本締付けを行わなければならない。</w:t>
      </w:r>
    </w:p>
    <w:p w14:paraId="6588E6F7" w14:textId="4C41AF3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6）ボルトの締付け機</w:t>
      </w:r>
      <w:r w:rsidR="00C55D52" w:rsidRPr="00DB4071">
        <w:rPr>
          <w:rFonts w:ascii="ＭＳ ゴシック" w:eastAsia="ＭＳ ゴシック" w:hAnsi="ＭＳ ゴシック"/>
        </w:rPr>
        <w:t>，</w:t>
      </w:r>
      <w:r w:rsidRPr="00DB4071">
        <w:rPr>
          <w:rFonts w:ascii="ＭＳ ゴシック" w:eastAsia="ＭＳ ゴシック" w:hAnsi="ＭＳ ゴシック"/>
        </w:rPr>
        <w:t>測定器具などの検定</w:t>
      </w:r>
      <w:r w:rsidRPr="00DB4071">
        <w:rPr>
          <w:rFonts w:ascii="ＭＳ ゴシック" w:eastAsia="ＭＳ ゴシック" w:hAnsi="ＭＳ ゴシック"/>
          <w:color w:val="FF0000"/>
        </w:rPr>
        <w:t>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下記に示す時期に行いその</w:t>
      </w:r>
      <w:r w:rsidRPr="00DB4071">
        <w:rPr>
          <w:rFonts w:ascii="ＭＳ ゴシック" w:eastAsia="ＭＳ ゴシック" w:hAnsi="ＭＳ ゴシック"/>
        </w:rPr>
        <w:t>精度を確認しなければならない。</w:t>
      </w:r>
    </w:p>
    <w:p w14:paraId="50118EA3" w14:textId="63664CA1" w:rsidR="005F3673" w:rsidRPr="00DB4071" w:rsidRDefault="005F3673" w:rsidP="00BA3F26">
      <w:pPr>
        <w:pStyle w:val="2a"/>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・軸力計は現場搬入直前に</w:t>
      </w:r>
      <w:r w:rsidRPr="00DB4071">
        <w:rPr>
          <w:rFonts w:ascii="ＭＳ ゴシック" w:eastAsia="ＭＳ ゴシック" w:hAnsi="ＭＳ ゴシック"/>
          <w:color w:val="FF0000"/>
        </w:rPr>
        <w:t>1回</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その後は3ヶ月に1回検定を行う。</w:t>
      </w:r>
    </w:p>
    <w:p w14:paraId="4C99D530" w14:textId="3F6748C2" w:rsidR="005F3673" w:rsidRPr="00DB4071" w:rsidRDefault="005F3673" w:rsidP="00BA3F26">
      <w:pPr>
        <w:pStyle w:val="2a"/>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・トルクレンチは現場搬入時に</w:t>
      </w:r>
      <w:r w:rsidRPr="00DB4071">
        <w:rPr>
          <w:rFonts w:ascii="ＭＳ ゴシック" w:eastAsia="ＭＳ ゴシック" w:hAnsi="ＭＳ ゴシック"/>
          <w:color w:val="FF0000"/>
        </w:rPr>
        <w:t>1回</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搬入後は1ヶ月に1回検定を行う。</w:t>
      </w:r>
    </w:p>
    <w:p w14:paraId="44946156" w14:textId="125702DE" w:rsidR="005F3673" w:rsidRPr="00DB4071" w:rsidRDefault="005F3673" w:rsidP="00BA3F26">
      <w:pPr>
        <w:pStyle w:val="2a"/>
        <w:ind w:leftChars="450" w:left="1155" w:hangingChars="100" w:hanging="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・ボルト締付け機は現場搬入前に</w:t>
      </w:r>
      <w:r w:rsidRPr="00DB4071">
        <w:rPr>
          <w:rFonts w:ascii="ＭＳ ゴシック" w:eastAsia="ＭＳ ゴシック" w:hAnsi="ＭＳ ゴシック"/>
          <w:color w:val="FF0000"/>
        </w:rPr>
        <w:t>1回点検し</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搬入後は3ヶ月に1回検定を行う。ただし</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トルシア形高力ボルト専用締付け機は検定の必要はなく</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整備点検を行えばよい。</w:t>
      </w:r>
    </w:p>
    <w:p w14:paraId="0B67045A" w14:textId="77777777" w:rsidR="005F3673" w:rsidRPr="00DB4071" w:rsidRDefault="005F3673" w:rsidP="00BA3F26">
      <w:pPr>
        <w:pStyle w:val="afffd"/>
        <w:keepNext w:val="0"/>
        <w:rPr>
          <w:rFonts w:eastAsia="ＭＳ ゴシック"/>
        </w:rPr>
      </w:pPr>
      <w:r w:rsidRPr="00DB4071">
        <w:rPr>
          <w:rFonts w:eastAsia="ＭＳ ゴシック"/>
        </w:rPr>
        <w:t>4.締付けボルト軸力</w:t>
      </w:r>
    </w:p>
    <w:p w14:paraId="0A1E9796" w14:textId="6F5F1BC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締付けボルト軸力については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52AA1362" w14:textId="2AAA986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1）セットのトルク係数値は</w:t>
      </w:r>
      <w:r w:rsidR="00C55D52" w:rsidRPr="00DB4071">
        <w:rPr>
          <w:rFonts w:ascii="ＭＳ ゴシック" w:eastAsia="ＭＳ ゴシック" w:hAnsi="ＭＳ ゴシック"/>
        </w:rPr>
        <w:t>，</w:t>
      </w:r>
      <w:r w:rsidRPr="00DB4071">
        <w:rPr>
          <w:rFonts w:ascii="ＭＳ ゴシック" w:eastAsia="ＭＳ ゴシック" w:hAnsi="ＭＳ ゴシック"/>
        </w:rPr>
        <w:t>0.11～0.16に適合するものとする。</w:t>
      </w:r>
    </w:p>
    <w:p w14:paraId="61B671CA" w14:textId="1D1B731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2）摩擦接合ボルトを</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表3-2-5</w:t>
      </w:r>
      <w:r w:rsidRPr="00DB4071">
        <w:rPr>
          <w:rFonts w:ascii="ＭＳ ゴシック" w:eastAsia="ＭＳ ゴシック" w:hAnsi="ＭＳ ゴシック"/>
        </w:rPr>
        <w:t>に示す設計ボルト軸力が得られるように締付けなければならない。</w:t>
      </w:r>
    </w:p>
    <w:p w14:paraId="1958B4A2" w14:textId="77777777" w:rsidR="005F3673" w:rsidRPr="00DB4071" w:rsidRDefault="005F3673" w:rsidP="00BA3F26">
      <w:pPr>
        <w:pStyle w:val="affff0"/>
        <w:ind w:left="0" w:firstLine="0"/>
        <w:rPr>
          <w:rFonts w:ascii="ＭＳ ゴシック" w:eastAsia="ＭＳ ゴシック" w:hAnsi="ＭＳ ゴシック"/>
        </w:rPr>
      </w:pPr>
    </w:p>
    <w:p w14:paraId="7B165974" w14:textId="77777777" w:rsidR="005F3673" w:rsidRPr="00DB4071" w:rsidRDefault="005F3673" w:rsidP="00BA3F26">
      <w:pPr>
        <w:spacing w:line="335" w:lineRule="exact"/>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t>表3-2-5</w:t>
      </w:r>
      <w:r w:rsidRPr="00DB4071">
        <w:rPr>
          <w:rFonts w:ascii="ＭＳ ゴシック" w:eastAsia="ＭＳ ゴシック" w:hAnsi="ＭＳ ゴシック" w:hint="eastAsia"/>
          <w:b/>
        </w:rPr>
        <w:t xml:space="preserve">　設計ボルト軸力（kN）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5"/>
        <w:gridCol w:w="1935"/>
        <w:gridCol w:w="2490"/>
      </w:tblGrid>
      <w:tr w:rsidR="005F3673" w:rsidRPr="00DB4071" w14:paraId="317AD82F" w14:textId="77777777" w:rsidTr="00BA3F26">
        <w:trPr>
          <w:trHeight w:val="340"/>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14:paraId="2372B699"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セット</w:t>
            </w:r>
          </w:p>
        </w:tc>
        <w:tc>
          <w:tcPr>
            <w:tcW w:w="1935" w:type="dxa"/>
            <w:tcBorders>
              <w:top w:val="single" w:sz="4" w:space="0" w:color="auto"/>
              <w:left w:val="single" w:sz="4" w:space="0" w:color="auto"/>
              <w:bottom w:val="single" w:sz="4" w:space="0" w:color="auto"/>
              <w:right w:val="single" w:sz="4" w:space="0" w:color="auto"/>
            </w:tcBorders>
            <w:vAlign w:val="center"/>
            <w:hideMark/>
          </w:tcPr>
          <w:p w14:paraId="02D3BE03"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ねじの呼び</w:t>
            </w:r>
          </w:p>
        </w:tc>
        <w:tc>
          <w:tcPr>
            <w:tcW w:w="2490" w:type="dxa"/>
            <w:tcBorders>
              <w:top w:val="single" w:sz="4" w:space="0" w:color="auto"/>
              <w:left w:val="single" w:sz="4" w:space="0" w:color="auto"/>
              <w:bottom w:val="single" w:sz="4" w:space="0" w:color="auto"/>
              <w:right w:val="single" w:sz="4" w:space="0" w:color="auto"/>
            </w:tcBorders>
            <w:vAlign w:val="center"/>
            <w:hideMark/>
          </w:tcPr>
          <w:p w14:paraId="102D35EF"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設計ボルト軸力</w:t>
            </w:r>
          </w:p>
        </w:tc>
      </w:tr>
      <w:tr w:rsidR="005F3673" w:rsidRPr="00DB4071" w14:paraId="33CB4C25" w14:textId="77777777" w:rsidTr="00BA3F26">
        <w:trPr>
          <w:cantSplit/>
          <w:trHeight w:val="340"/>
          <w:jc w:val="center"/>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14:paraId="50C4630F"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F8T</w:t>
            </w:r>
          </w:p>
          <w:p w14:paraId="19190414"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B8T</w:t>
            </w:r>
          </w:p>
        </w:tc>
        <w:tc>
          <w:tcPr>
            <w:tcW w:w="1935" w:type="dxa"/>
            <w:tcBorders>
              <w:top w:val="single" w:sz="4" w:space="0" w:color="auto"/>
              <w:left w:val="single" w:sz="4" w:space="0" w:color="auto"/>
              <w:bottom w:val="single" w:sz="4" w:space="0" w:color="auto"/>
              <w:right w:val="single" w:sz="4" w:space="0" w:color="auto"/>
            </w:tcBorders>
            <w:vAlign w:val="center"/>
            <w:hideMark/>
          </w:tcPr>
          <w:p w14:paraId="6FBE2DA2"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6DE98CCB"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133</w:t>
            </w:r>
          </w:p>
        </w:tc>
      </w:tr>
      <w:tr w:rsidR="005F3673" w:rsidRPr="00DB4071" w14:paraId="69983DF3" w14:textId="77777777" w:rsidTr="00BA3F26">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4FFC9"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935" w:type="dxa"/>
            <w:tcBorders>
              <w:top w:val="single" w:sz="4" w:space="0" w:color="auto"/>
              <w:left w:val="single" w:sz="4" w:space="0" w:color="auto"/>
              <w:bottom w:val="single" w:sz="4" w:space="0" w:color="auto"/>
              <w:right w:val="single" w:sz="4" w:space="0" w:color="auto"/>
            </w:tcBorders>
            <w:vAlign w:val="center"/>
            <w:hideMark/>
          </w:tcPr>
          <w:p w14:paraId="21457B6B"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M22</w:t>
            </w:r>
          </w:p>
        </w:tc>
        <w:tc>
          <w:tcPr>
            <w:tcW w:w="2490" w:type="dxa"/>
            <w:tcBorders>
              <w:top w:val="single" w:sz="4" w:space="0" w:color="auto"/>
              <w:left w:val="single" w:sz="4" w:space="0" w:color="auto"/>
              <w:bottom w:val="single" w:sz="4" w:space="0" w:color="auto"/>
              <w:right w:val="single" w:sz="4" w:space="0" w:color="auto"/>
            </w:tcBorders>
            <w:vAlign w:val="center"/>
            <w:hideMark/>
          </w:tcPr>
          <w:p w14:paraId="019C7099"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165</w:t>
            </w:r>
          </w:p>
        </w:tc>
      </w:tr>
      <w:tr w:rsidR="005F3673" w:rsidRPr="00DB4071" w14:paraId="7D8A471E" w14:textId="77777777" w:rsidTr="00BA3F26">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D7F1B"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935" w:type="dxa"/>
            <w:tcBorders>
              <w:top w:val="single" w:sz="4" w:space="0" w:color="auto"/>
              <w:left w:val="single" w:sz="4" w:space="0" w:color="auto"/>
              <w:bottom w:val="single" w:sz="4" w:space="0" w:color="auto"/>
              <w:right w:val="single" w:sz="4" w:space="0" w:color="auto"/>
            </w:tcBorders>
            <w:vAlign w:val="center"/>
            <w:hideMark/>
          </w:tcPr>
          <w:p w14:paraId="1F51D600"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M24</w:t>
            </w:r>
          </w:p>
        </w:tc>
        <w:tc>
          <w:tcPr>
            <w:tcW w:w="2490" w:type="dxa"/>
            <w:tcBorders>
              <w:top w:val="single" w:sz="4" w:space="0" w:color="auto"/>
              <w:left w:val="single" w:sz="4" w:space="0" w:color="auto"/>
              <w:bottom w:val="single" w:sz="4" w:space="0" w:color="auto"/>
              <w:right w:val="single" w:sz="4" w:space="0" w:color="auto"/>
            </w:tcBorders>
            <w:vAlign w:val="center"/>
            <w:hideMark/>
          </w:tcPr>
          <w:p w14:paraId="218B7167"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192</w:t>
            </w:r>
          </w:p>
        </w:tc>
      </w:tr>
      <w:tr w:rsidR="005F3673" w:rsidRPr="00DB4071" w14:paraId="1E58555D" w14:textId="77777777" w:rsidTr="00BA3F26">
        <w:trPr>
          <w:cantSplit/>
          <w:trHeight w:val="340"/>
          <w:jc w:val="center"/>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14:paraId="3CD74DC6"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F10T</w:t>
            </w:r>
          </w:p>
          <w:p w14:paraId="2ACF72C8"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S10T</w:t>
            </w:r>
          </w:p>
          <w:p w14:paraId="737331ED"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B10T</w:t>
            </w:r>
          </w:p>
        </w:tc>
        <w:tc>
          <w:tcPr>
            <w:tcW w:w="1935" w:type="dxa"/>
            <w:tcBorders>
              <w:top w:val="single" w:sz="4" w:space="0" w:color="auto"/>
              <w:left w:val="single" w:sz="4" w:space="0" w:color="auto"/>
              <w:bottom w:val="single" w:sz="4" w:space="0" w:color="auto"/>
              <w:right w:val="single" w:sz="4" w:space="0" w:color="auto"/>
            </w:tcBorders>
            <w:vAlign w:val="center"/>
            <w:hideMark/>
          </w:tcPr>
          <w:p w14:paraId="254F580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6FF17D14"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165</w:t>
            </w:r>
          </w:p>
        </w:tc>
      </w:tr>
      <w:tr w:rsidR="005F3673" w:rsidRPr="00DB4071" w14:paraId="69535992" w14:textId="77777777" w:rsidTr="00BA3F26">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F963F"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935" w:type="dxa"/>
            <w:tcBorders>
              <w:top w:val="single" w:sz="4" w:space="0" w:color="auto"/>
              <w:left w:val="single" w:sz="4" w:space="0" w:color="auto"/>
              <w:bottom w:val="single" w:sz="4" w:space="0" w:color="auto"/>
              <w:right w:val="single" w:sz="4" w:space="0" w:color="auto"/>
            </w:tcBorders>
            <w:vAlign w:val="center"/>
            <w:hideMark/>
          </w:tcPr>
          <w:p w14:paraId="5FC3B0F9"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M22</w:t>
            </w:r>
          </w:p>
        </w:tc>
        <w:tc>
          <w:tcPr>
            <w:tcW w:w="2490" w:type="dxa"/>
            <w:tcBorders>
              <w:top w:val="single" w:sz="4" w:space="0" w:color="auto"/>
              <w:left w:val="single" w:sz="4" w:space="0" w:color="auto"/>
              <w:bottom w:val="single" w:sz="4" w:space="0" w:color="auto"/>
              <w:right w:val="single" w:sz="4" w:space="0" w:color="auto"/>
            </w:tcBorders>
            <w:vAlign w:val="center"/>
            <w:hideMark/>
          </w:tcPr>
          <w:p w14:paraId="7169223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205</w:t>
            </w:r>
          </w:p>
        </w:tc>
      </w:tr>
      <w:tr w:rsidR="005F3673" w:rsidRPr="00DB4071" w14:paraId="30F8D173" w14:textId="77777777" w:rsidTr="00BA3F26">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026F5"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935" w:type="dxa"/>
            <w:tcBorders>
              <w:top w:val="single" w:sz="4" w:space="0" w:color="auto"/>
              <w:left w:val="single" w:sz="4" w:space="0" w:color="auto"/>
              <w:bottom w:val="single" w:sz="4" w:space="0" w:color="auto"/>
              <w:right w:val="single" w:sz="4" w:space="0" w:color="auto"/>
            </w:tcBorders>
            <w:vAlign w:val="center"/>
            <w:hideMark/>
          </w:tcPr>
          <w:p w14:paraId="44035494"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M24</w:t>
            </w:r>
          </w:p>
        </w:tc>
        <w:tc>
          <w:tcPr>
            <w:tcW w:w="2490" w:type="dxa"/>
            <w:tcBorders>
              <w:top w:val="single" w:sz="4" w:space="0" w:color="auto"/>
              <w:left w:val="single" w:sz="4" w:space="0" w:color="auto"/>
              <w:bottom w:val="single" w:sz="4" w:space="0" w:color="auto"/>
              <w:right w:val="single" w:sz="4" w:space="0" w:color="auto"/>
            </w:tcBorders>
            <w:vAlign w:val="center"/>
            <w:hideMark/>
          </w:tcPr>
          <w:p w14:paraId="4ED087D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238</w:t>
            </w:r>
          </w:p>
        </w:tc>
      </w:tr>
      <w:tr w:rsidR="005F3673" w:rsidRPr="00DB4071" w14:paraId="1553F642" w14:textId="77777777" w:rsidTr="00BA3F26">
        <w:trPr>
          <w:cantSplit/>
          <w:trHeight w:val="340"/>
          <w:jc w:val="center"/>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14:paraId="5487EA0A"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S14T</w:t>
            </w:r>
          </w:p>
        </w:tc>
        <w:tc>
          <w:tcPr>
            <w:tcW w:w="1935" w:type="dxa"/>
            <w:tcBorders>
              <w:top w:val="single" w:sz="4" w:space="0" w:color="auto"/>
              <w:left w:val="single" w:sz="4" w:space="0" w:color="auto"/>
              <w:bottom w:val="single" w:sz="4" w:space="0" w:color="auto"/>
              <w:right w:val="single" w:sz="4" w:space="0" w:color="auto"/>
            </w:tcBorders>
            <w:vAlign w:val="center"/>
            <w:hideMark/>
          </w:tcPr>
          <w:p w14:paraId="7D2A637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M22</w:t>
            </w:r>
          </w:p>
        </w:tc>
        <w:tc>
          <w:tcPr>
            <w:tcW w:w="2490" w:type="dxa"/>
            <w:tcBorders>
              <w:top w:val="single" w:sz="4" w:space="0" w:color="auto"/>
              <w:left w:val="single" w:sz="4" w:space="0" w:color="auto"/>
              <w:bottom w:val="single" w:sz="4" w:space="0" w:color="auto"/>
              <w:right w:val="single" w:sz="4" w:space="0" w:color="auto"/>
            </w:tcBorders>
            <w:vAlign w:val="center"/>
            <w:hideMark/>
          </w:tcPr>
          <w:p w14:paraId="5E3794CA"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299</w:t>
            </w:r>
          </w:p>
        </w:tc>
      </w:tr>
      <w:tr w:rsidR="005F3673" w:rsidRPr="00DB4071" w14:paraId="39726EF5" w14:textId="77777777" w:rsidTr="00BA3F26">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AF288"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935" w:type="dxa"/>
            <w:tcBorders>
              <w:top w:val="single" w:sz="4" w:space="0" w:color="auto"/>
              <w:left w:val="single" w:sz="4" w:space="0" w:color="auto"/>
              <w:bottom w:val="single" w:sz="4" w:space="0" w:color="auto"/>
              <w:right w:val="single" w:sz="4" w:space="0" w:color="auto"/>
            </w:tcBorders>
            <w:vAlign w:val="center"/>
            <w:hideMark/>
          </w:tcPr>
          <w:p w14:paraId="11D719D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M24</w:t>
            </w:r>
          </w:p>
        </w:tc>
        <w:tc>
          <w:tcPr>
            <w:tcW w:w="2490" w:type="dxa"/>
            <w:tcBorders>
              <w:top w:val="single" w:sz="4" w:space="0" w:color="auto"/>
              <w:left w:val="single" w:sz="4" w:space="0" w:color="auto"/>
              <w:bottom w:val="single" w:sz="4" w:space="0" w:color="auto"/>
              <w:right w:val="single" w:sz="4" w:space="0" w:color="auto"/>
            </w:tcBorders>
            <w:vAlign w:val="center"/>
            <w:hideMark/>
          </w:tcPr>
          <w:p w14:paraId="0407C738"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349</w:t>
            </w:r>
          </w:p>
        </w:tc>
      </w:tr>
    </w:tbl>
    <w:p w14:paraId="00D6300C" w14:textId="01839BF4" w:rsidR="005F3673" w:rsidRPr="00DB4071" w:rsidRDefault="005F3673" w:rsidP="00BA3F26">
      <w:pPr>
        <w:pStyle w:val="affff0"/>
        <w:ind w:left="0" w:firstLine="0"/>
        <w:rPr>
          <w:rFonts w:ascii="ＭＳ ゴシック" w:eastAsia="ＭＳ ゴシック" w:hAnsi="ＭＳ ゴシック"/>
        </w:rPr>
      </w:pPr>
    </w:p>
    <w:p w14:paraId="33FDFAA0" w14:textId="3E6756C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3）トルク法によって締付ける場合の締付けボルト軸力は</w:t>
      </w:r>
      <w:r w:rsidR="00C55D52" w:rsidRPr="00DB4071">
        <w:rPr>
          <w:rFonts w:ascii="ＭＳ ゴシック" w:eastAsia="ＭＳ ゴシック" w:hAnsi="ＭＳ ゴシック"/>
        </w:rPr>
        <w:t>，</w:t>
      </w:r>
      <w:r w:rsidRPr="00DB4071">
        <w:rPr>
          <w:rFonts w:ascii="ＭＳ ゴシック" w:eastAsia="ＭＳ ゴシック" w:hAnsi="ＭＳ ゴシック"/>
        </w:rPr>
        <w:t>設計ボルト軸力の10％増を標準とするものとする。</w:t>
      </w:r>
    </w:p>
    <w:p w14:paraId="3184A3CB" w14:textId="17A5F9A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4）トルシア形高力ボルトの締付けボルト軸力試験は</w:t>
      </w:r>
      <w:r w:rsidR="00C55D52" w:rsidRPr="00DB4071">
        <w:rPr>
          <w:rFonts w:ascii="ＭＳ ゴシック" w:eastAsia="ＭＳ ゴシック" w:hAnsi="ＭＳ ゴシック"/>
        </w:rPr>
        <w:t>，</w:t>
      </w:r>
      <w:r w:rsidRPr="00DB4071">
        <w:rPr>
          <w:rFonts w:ascii="ＭＳ ゴシック" w:eastAsia="ＭＳ ゴシック" w:hAnsi="ＭＳ ゴシック"/>
        </w:rPr>
        <w:t>締付け以前に一つの製造ロットから5組の供試セットを無作為に抽出し</w:t>
      </w:r>
      <w:r w:rsidR="00C55D52" w:rsidRPr="00DB4071">
        <w:rPr>
          <w:rFonts w:ascii="ＭＳ ゴシック" w:eastAsia="ＭＳ ゴシック" w:hAnsi="ＭＳ ゴシック"/>
        </w:rPr>
        <w:t>，</w:t>
      </w:r>
      <w:r w:rsidRPr="00DB4071">
        <w:rPr>
          <w:rFonts w:ascii="ＭＳ ゴシック" w:eastAsia="ＭＳ ゴシック" w:hAnsi="ＭＳ ゴシック"/>
        </w:rPr>
        <w:t>行うものとする。試験の結果</w:t>
      </w:r>
      <w:r w:rsidR="00C55D52" w:rsidRPr="00DB4071">
        <w:rPr>
          <w:rFonts w:ascii="ＭＳ ゴシック" w:eastAsia="ＭＳ ゴシック" w:hAnsi="ＭＳ ゴシック"/>
        </w:rPr>
        <w:t>，</w:t>
      </w:r>
      <w:r w:rsidRPr="00DB4071">
        <w:rPr>
          <w:rFonts w:ascii="ＭＳ ゴシック" w:eastAsia="ＭＳ ゴシック" w:hAnsi="ＭＳ ゴシック"/>
        </w:rPr>
        <w:t>平均値は</w:t>
      </w:r>
      <w:r w:rsidRPr="00DB4071">
        <w:rPr>
          <w:rFonts w:ascii="ＭＳ ゴシック" w:eastAsia="ＭＳ ゴシック" w:hAnsi="ＭＳ ゴシック"/>
          <w:color w:val="FF0000"/>
        </w:rPr>
        <w:t>表3-2-6</w:t>
      </w:r>
      <w:r w:rsidRPr="00DB4071">
        <w:rPr>
          <w:rFonts w:ascii="ＭＳ ゴシック" w:eastAsia="ＭＳ ゴシック" w:hAnsi="ＭＳ ゴシック"/>
        </w:rPr>
        <w:t>及び</w:t>
      </w:r>
      <w:r w:rsidRPr="00DB4071">
        <w:rPr>
          <w:rFonts w:ascii="ＭＳ ゴシック" w:eastAsia="ＭＳ ゴシック" w:hAnsi="ＭＳ ゴシック"/>
          <w:color w:val="FF0000"/>
        </w:rPr>
        <w:t>表3-2-7</w:t>
      </w:r>
      <w:r w:rsidRPr="00DB4071">
        <w:rPr>
          <w:rFonts w:ascii="ＭＳ ゴシック" w:eastAsia="ＭＳ ゴシック" w:hAnsi="ＭＳ ゴシック"/>
        </w:rPr>
        <w:t>に示すボルト軸力の範囲に入るものとする。</w:t>
      </w:r>
    </w:p>
    <w:p w14:paraId="488C75A7" w14:textId="77777777" w:rsidR="005F3673" w:rsidRPr="00DB4071" w:rsidRDefault="005F3673" w:rsidP="00BA3F26">
      <w:pPr>
        <w:pStyle w:val="affff0"/>
        <w:rPr>
          <w:rFonts w:ascii="ＭＳ ゴシック" w:eastAsia="ＭＳ ゴシック" w:hAnsi="ＭＳ ゴシック"/>
        </w:rPr>
      </w:pPr>
    </w:p>
    <w:p w14:paraId="4F8A7420" w14:textId="77777777" w:rsidR="005F3673" w:rsidRPr="00DB4071" w:rsidRDefault="005F3673" w:rsidP="00AB66EF">
      <w:pPr>
        <w:keepNext/>
        <w:jc w:val="center"/>
        <w:rPr>
          <w:rFonts w:ascii="ＭＳ ゴシック" w:eastAsia="ＭＳ ゴシック" w:hAnsi="ＭＳ ゴシック"/>
          <w:b/>
        </w:rPr>
      </w:pPr>
      <w:r w:rsidRPr="00DB4071">
        <w:rPr>
          <w:rFonts w:ascii="ＭＳ ゴシック" w:eastAsia="ＭＳ ゴシック" w:hAnsi="ＭＳ ゴシック" w:hint="eastAsia"/>
          <w:b/>
          <w:color w:val="FF0000"/>
        </w:rPr>
        <w:lastRenderedPageBreak/>
        <w:t>表3-2-6</w:t>
      </w:r>
      <w:r w:rsidRPr="00DB4071">
        <w:rPr>
          <w:rFonts w:ascii="ＭＳ ゴシック" w:eastAsia="ＭＳ ゴシック" w:hAnsi="ＭＳ ゴシック" w:hint="eastAsia"/>
          <w:b/>
        </w:rPr>
        <w:t xml:space="preserve">　常温時（10～30℃）の締付けボルト軸力の平均値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8"/>
        <w:gridCol w:w="1392"/>
        <w:gridCol w:w="3905"/>
      </w:tblGrid>
      <w:tr w:rsidR="005F3673" w:rsidRPr="00DB4071" w14:paraId="2C6338EC" w14:textId="77777777" w:rsidTr="00BA3F26">
        <w:trPr>
          <w:trHeight w:val="680"/>
          <w:jc w:val="center"/>
        </w:trPr>
        <w:tc>
          <w:tcPr>
            <w:tcW w:w="1218" w:type="dxa"/>
            <w:tcBorders>
              <w:top w:val="single" w:sz="4" w:space="0" w:color="auto"/>
              <w:left w:val="single" w:sz="4" w:space="0" w:color="auto"/>
              <w:bottom w:val="single" w:sz="4" w:space="0" w:color="auto"/>
              <w:right w:val="single" w:sz="4" w:space="0" w:color="auto"/>
            </w:tcBorders>
            <w:vAlign w:val="center"/>
            <w:hideMark/>
          </w:tcPr>
          <w:p w14:paraId="0D95D9BA" w14:textId="77777777" w:rsidR="005F3673" w:rsidRPr="00DB4071" w:rsidRDefault="005F3673" w:rsidP="00AB66EF">
            <w:pPr>
              <w:keepNext/>
              <w:spacing w:line="187" w:lineRule="exact"/>
              <w:jc w:val="center"/>
              <w:rPr>
                <w:rFonts w:ascii="ＭＳ ゴシック" w:eastAsia="ＭＳ ゴシック" w:hAnsi="ＭＳ ゴシック"/>
                <w:sz w:val="20"/>
              </w:rPr>
            </w:pPr>
            <w:r w:rsidRPr="00DB4071">
              <w:rPr>
                <w:rFonts w:ascii="ＭＳ ゴシック" w:eastAsia="ＭＳ ゴシック" w:hAnsi="ＭＳ ゴシック" w:hint="eastAsia"/>
                <w:sz w:val="20"/>
              </w:rPr>
              <w:t>セット</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8CE6FD7" w14:textId="77777777" w:rsidR="005F3673" w:rsidRPr="00DB4071" w:rsidRDefault="005F3673" w:rsidP="00AB66EF">
            <w:pPr>
              <w:keepNext/>
              <w:spacing w:line="187" w:lineRule="exact"/>
              <w:jc w:val="center"/>
              <w:rPr>
                <w:rFonts w:ascii="ＭＳ ゴシック" w:eastAsia="ＭＳ ゴシック" w:hAnsi="ＭＳ ゴシック"/>
                <w:sz w:val="20"/>
              </w:rPr>
            </w:pPr>
            <w:r w:rsidRPr="00DB4071">
              <w:rPr>
                <w:rFonts w:ascii="ＭＳ ゴシック" w:eastAsia="ＭＳ ゴシック" w:hAnsi="ＭＳ ゴシック" w:hint="eastAsia"/>
                <w:sz w:val="20"/>
              </w:rPr>
              <w:t>ねじの呼び</w:t>
            </w:r>
          </w:p>
        </w:tc>
        <w:tc>
          <w:tcPr>
            <w:tcW w:w="3905" w:type="dxa"/>
            <w:tcBorders>
              <w:top w:val="single" w:sz="4" w:space="0" w:color="auto"/>
              <w:left w:val="single" w:sz="4" w:space="0" w:color="auto"/>
              <w:bottom w:val="single" w:sz="4" w:space="0" w:color="auto"/>
              <w:right w:val="single" w:sz="4" w:space="0" w:color="auto"/>
            </w:tcBorders>
            <w:vAlign w:val="center"/>
            <w:hideMark/>
          </w:tcPr>
          <w:p w14:paraId="32A55895" w14:textId="77777777" w:rsidR="005F3673" w:rsidRPr="00DB4071" w:rsidRDefault="005F3673" w:rsidP="00AB66EF">
            <w:pPr>
              <w:keepNext/>
              <w:spacing w:line="187" w:lineRule="exact"/>
              <w:jc w:val="center"/>
              <w:rPr>
                <w:rFonts w:ascii="ＭＳ ゴシック" w:eastAsia="ＭＳ ゴシック" w:hAnsi="ＭＳ ゴシック"/>
                <w:sz w:val="20"/>
              </w:rPr>
            </w:pPr>
            <w:r w:rsidRPr="00DB4071">
              <w:rPr>
                <w:rFonts w:ascii="ＭＳ ゴシック" w:eastAsia="ＭＳ ゴシック" w:hAnsi="ＭＳ ゴシック" w:hint="eastAsia"/>
                <w:sz w:val="20"/>
              </w:rPr>
              <w:t>1製造ロットのセットの締付け</w:t>
            </w:r>
          </w:p>
          <w:p w14:paraId="0C441EEE" w14:textId="77777777" w:rsidR="005F3673" w:rsidRPr="00DB4071" w:rsidRDefault="005F3673" w:rsidP="00AB66EF">
            <w:pPr>
              <w:keepNext/>
              <w:spacing w:line="187" w:lineRule="exact"/>
              <w:jc w:val="center"/>
              <w:rPr>
                <w:rFonts w:ascii="ＭＳ ゴシック" w:eastAsia="ＭＳ ゴシック" w:hAnsi="ＭＳ ゴシック"/>
                <w:sz w:val="20"/>
              </w:rPr>
            </w:pPr>
            <w:r w:rsidRPr="00DB4071">
              <w:rPr>
                <w:rFonts w:ascii="ＭＳ ゴシック" w:eastAsia="ＭＳ ゴシック" w:hAnsi="ＭＳ ゴシック" w:hint="eastAsia"/>
                <w:sz w:val="20"/>
              </w:rPr>
              <w:t>ボルト軸力の平均値（kN）</w:t>
            </w:r>
          </w:p>
        </w:tc>
      </w:tr>
      <w:tr w:rsidR="005F3673" w:rsidRPr="00DB4071" w14:paraId="755E6A22" w14:textId="77777777" w:rsidTr="00BA3F26">
        <w:trPr>
          <w:trHeight w:val="340"/>
          <w:jc w:val="center"/>
        </w:trPr>
        <w:tc>
          <w:tcPr>
            <w:tcW w:w="1218" w:type="dxa"/>
            <w:vMerge w:val="restart"/>
            <w:tcBorders>
              <w:top w:val="single" w:sz="4" w:space="0" w:color="auto"/>
              <w:left w:val="single" w:sz="4" w:space="0" w:color="auto"/>
              <w:bottom w:val="single" w:sz="4" w:space="0" w:color="auto"/>
              <w:right w:val="single" w:sz="4" w:space="0" w:color="auto"/>
            </w:tcBorders>
            <w:vAlign w:val="center"/>
            <w:hideMark/>
          </w:tcPr>
          <w:p w14:paraId="758B92DE" w14:textId="77777777" w:rsidR="005F3673" w:rsidRPr="00DB4071" w:rsidRDefault="005F3673" w:rsidP="00AB66EF">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S10T</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68E4663" w14:textId="77777777" w:rsidR="005F3673" w:rsidRPr="00DB4071" w:rsidRDefault="005F3673" w:rsidP="00AB66EF">
            <w:pPr>
              <w:keepNext/>
              <w:ind w:firstLineChars="200" w:firstLine="400"/>
              <w:rPr>
                <w:rFonts w:ascii="ＭＳ ゴシック" w:eastAsia="ＭＳ ゴシック" w:hAnsi="ＭＳ ゴシック"/>
                <w:sz w:val="20"/>
              </w:rPr>
            </w:pPr>
            <w:r w:rsidRPr="00DB4071">
              <w:rPr>
                <w:rFonts w:ascii="ＭＳ ゴシック" w:eastAsia="ＭＳ ゴシック" w:hAnsi="ＭＳ ゴシック" w:hint="eastAsia"/>
                <w:sz w:val="20"/>
              </w:rPr>
              <w:t>M20</w:t>
            </w:r>
          </w:p>
        </w:tc>
        <w:tc>
          <w:tcPr>
            <w:tcW w:w="3905" w:type="dxa"/>
            <w:tcBorders>
              <w:top w:val="single" w:sz="4" w:space="0" w:color="auto"/>
              <w:left w:val="single" w:sz="4" w:space="0" w:color="auto"/>
              <w:bottom w:val="single" w:sz="4" w:space="0" w:color="auto"/>
              <w:right w:val="single" w:sz="4" w:space="0" w:color="auto"/>
            </w:tcBorders>
            <w:vAlign w:val="center"/>
            <w:hideMark/>
          </w:tcPr>
          <w:p w14:paraId="1B2F01A2" w14:textId="77777777" w:rsidR="005F3673" w:rsidRPr="00DB4071" w:rsidRDefault="005F3673" w:rsidP="00AB66EF">
            <w:pPr>
              <w:keepNext/>
              <w:ind w:firstLineChars="700" w:firstLine="1400"/>
              <w:rPr>
                <w:rFonts w:ascii="ＭＳ ゴシック" w:eastAsia="ＭＳ ゴシック" w:hAnsi="ＭＳ ゴシック"/>
                <w:sz w:val="20"/>
              </w:rPr>
            </w:pPr>
            <w:r w:rsidRPr="00DB4071">
              <w:rPr>
                <w:rFonts w:ascii="ＭＳ ゴシック" w:eastAsia="ＭＳ ゴシック" w:hAnsi="ＭＳ ゴシック" w:hint="eastAsia"/>
                <w:sz w:val="20"/>
              </w:rPr>
              <w:t>172～202</w:t>
            </w:r>
          </w:p>
        </w:tc>
      </w:tr>
      <w:tr w:rsidR="005F3673" w:rsidRPr="00DB4071" w14:paraId="49F5F9C9" w14:textId="77777777" w:rsidTr="00BA3F26">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A82BA"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z w:val="20"/>
              </w:rPr>
            </w:pPr>
          </w:p>
        </w:tc>
        <w:tc>
          <w:tcPr>
            <w:tcW w:w="1392" w:type="dxa"/>
            <w:tcBorders>
              <w:top w:val="single" w:sz="4" w:space="0" w:color="auto"/>
              <w:left w:val="single" w:sz="4" w:space="0" w:color="auto"/>
              <w:bottom w:val="single" w:sz="4" w:space="0" w:color="auto"/>
              <w:right w:val="single" w:sz="4" w:space="0" w:color="auto"/>
            </w:tcBorders>
            <w:vAlign w:val="center"/>
            <w:hideMark/>
          </w:tcPr>
          <w:p w14:paraId="0E15F476" w14:textId="77777777" w:rsidR="005F3673" w:rsidRPr="00DB4071" w:rsidRDefault="005F3673" w:rsidP="00AB66EF">
            <w:pPr>
              <w:keepNext/>
              <w:ind w:firstLineChars="200" w:firstLine="400"/>
              <w:rPr>
                <w:rFonts w:ascii="ＭＳ ゴシック" w:eastAsia="ＭＳ ゴシック" w:hAnsi="ＭＳ ゴシック"/>
                <w:sz w:val="20"/>
              </w:rPr>
            </w:pPr>
            <w:r w:rsidRPr="00DB4071">
              <w:rPr>
                <w:rFonts w:ascii="ＭＳ ゴシック" w:eastAsia="ＭＳ ゴシック" w:hAnsi="ＭＳ ゴシック" w:hint="eastAsia"/>
                <w:sz w:val="20"/>
              </w:rPr>
              <w:t>M22</w:t>
            </w:r>
          </w:p>
        </w:tc>
        <w:tc>
          <w:tcPr>
            <w:tcW w:w="3905" w:type="dxa"/>
            <w:tcBorders>
              <w:top w:val="single" w:sz="4" w:space="0" w:color="auto"/>
              <w:left w:val="single" w:sz="4" w:space="0" w:color="auto"/>
              <w:bottom w:val="single" w:sz="4" w:space="0" w:color="auto"/>
              <w:right w:val="single" w:sz="4" w:space="0" w:color="auto"/>
            </w:tcBorders>
            <w:vAlign w:val="center"/>
            <w:hideMark/>
          </w:tcPr>
          <w:p w14:paraId="7B501301" w14:textId="77777777" w:rsidR="005F3673" w:rsidRPr="00DB4071" w:rsidRDefault="005F3673" w:rsidP="00AB66EF">
            <w:pPr>
              <w:keepNext/>
              <w:ind w:firstLineChars="700" w:firstLine="1400"/>
              <w:rPr>
                <w:rFonts w:ascii="ＭＳ ゴシック" w:eastAsia="ＭＳ ゴシック" w:hAnsi="ＭＳ ゴシック"/>
                <w:sz w:val="20"/>
              </w:rPr>
            </w:pPr>
            <w:r w:rsidRPr="00DB4071">
              <w:rPr>
                <w:rFonts w:ascii="ＭＳ ゴシック" w:eastAsia="ＭＳ ゴシック" w:hAnsi="ＭＳ ゴシック" w:hint="eastAsia"/>
                <w:sz w:val="20"/>
              </w:rPr>
              <w:t>212～249</w:t>
            </w:r>
          </w:p>
        </w:tc>
      </w:tr>
      <w:tr w:rsidR="005F3673" w:rsidRPr="00DB4071" w14:paraId="41BEAF9B" w14:textId="77777777" w:rsidTr="00BA3F26">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C6790"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z w:val="20"/>
              </w:rPr>
            </w:pPr>
          </w:p>
        </w:tc>
        <w:tc>
          <w:tcPr>
            <w:tcW w:w="1392" w:type="dxa"/>
            <w:tcBorders>
              <w:top w:val="single" w:sz="4" w:space="0" w:color="auto"/>
              <w:left w:val="single" w:sz="4" w:space="0" w:color="auto"/>
              <w:bottom w:val="single" w:sz="4" w:space="0" w:color="auto"/>
              <w:right w:val="single" w:sz="4" w:space="0" w:color="auto"/>
            </w:tcBorders>
            <w:vAlign w:val="center"/>
            <w:hideMark/>
          </w:tcPr>
          <w:p w14:paraId="4B9DED75" w14:textId="77777777" w:rsidR="005F3673" w:rsidRPr="00DB4071" w:rsidRDefault="005F3673" w:rsidP="00AB66EF">
            <w:pPr>
              <w:keepNext/>
              <w:ind w:firstLineChars="200" w:firstLine="400"/>
              <w:rPr>
                <w:rFonts w:ascii="ＭＳ ゴシック" w:eastAsia="ＭＳ ゴシック" w:hAnsi="ＭＳ ゴシック"/>
                <w:sz w:val="20"/>
              </w:rPr>
            </w:pPr>
            <w:r w:rsidRPr="00DB4071">
              <w:rPr>
                <w:rFonts w:ascii="ＭＳ ゴシック" w:eastAsia="ＭＳ ゴシック" w:hAnsi="ＭＳ ゴシック" w:hint="eastAsia"/>
                <w:sz w:val="20"/>
              </w:rPr>
              <w:t>M24</w:t>
            </w:r>
          </w:p>
        </w:tc>
        <w:tc>
          <w:tcPr>
            <w:tcW w:w="3905" w:type="dxa"/>
            <w:tcBorders>
              <w:top w:val="single" w:sz="4" w:space="0" w:color="auto"/>
              <w:left w:val="single" w:sz="4" w:space="0" w:color="auto"/>
              <w:bottom w:val="single" w:sz="4" w:space="0" w:color="auto"/>
              <w:right w:val="single" w:sz="4" w:space="0" w:color="auto"/>
            </w:tcBorders>
            <w:vAlign w:val="center"/>
            <w:hideMark/>
          </w:tcPr>
          <w:p w14:paraId="04AB7BF2" w14:textId="77777777" w:rsidR="005F3673" w:rsidRPr="00DB4071" w:rsidRDefault="005F3673" w:rsidP="00AB66EF">
            <w:pPr>
              <w:keepNext/>
              <w:ind w:firstLineChars="700" w:firstLine="1400"/>
              <w:rPr>
                <w:rFonts w:ascii="ＭＳ ゴシック" w:eastAsia="ＭＳ ゴシック" w:hAnsi="ＭＳ ゴシック"/>
                <w:sz w:val="20"/>
              </w:rPr>
            </w:pPr>
            <w:r w:rsidRPr="00DB4071">
              <w:rPr>
                <w:rFonts w:ascii="ＭＳ ゴシック" w:eastAsia="ＭＳ ゴシック" w:hAnsi="ＭＳ ゴシック" w:hint="eastAsia"/>
                <w:sz w:val="20"/>
              </w:rPr>
              <w:t>247～290</w:t>
            </w:r>
          </w:p>
        </w:tc>
      </w:tr>
      <w:tr w:rsidR="005F3673" w:rsidRPr="00DB4071" w14:paraId="0FB3DCBA" w14:textId="77777777" w:rsidTr="00BA3F26">
        <w:trPr>
          <w:trHeight w:val="340"/>
          <w:jc w:val="center"/>
        </w:trPr>
        <w:tc>
          <w:tcPr>
            <w:tcW w:w="1218" w:type="dxa"/>
            <w:vMerge w:val="restart"/>
            <w:tcBorders>
              <w:top w:val="single" w:sz="4" w:space="0" w:color="auto"/>
              <w:left w:val="single" w:sz="4" w:space="0" w:color="auto"/>
              <w:bottom w:val="single" w:sz="4" w:space="0" w:color="auto"/>
              <w:right w:val="single" w:sz="4" w:space="0" w:color="auto"/>
            </w:tcBorders>
            <w:vAlign w:val="center"/>
            <w:hideMark/>
          </w:tcPr>
          <w:p w14:paraId="4B63AC18" w14:textId="77777777" w:rsidR="005F3673" w:rsidRPr="00DB4071" w:rsidRDefault="005F3673" w:rsidP="00AB66EF">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S14T</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9CDE5F1" w14:textId="77777777" w:rsidR="005F3673" w:rsidRPr="00DB4071" w:rsidRDefault="005F3673" w:rsidP="00AB66EF">
            <w:pPr>
              <w:keepNext/>
              <w:ind w:firstLineChars="200" w:firstLine="400"/>
              <w:rPr>
                <w:rFonts w:ascii="ＭＳ ゴシック" w:eastAsia="ＭＳ ゴシック" w:hAnsi="ＭＳ ゴシック"/>
                <w:sz w:val="20"/>
              </w:rPr>
            </w:pPr>
            <w:r w:rsidRPr="00DB4071">
              <w:rPr>
                <w:rFonts w:ascii="ＭＳ ゴシック" w:eastAsia="ＭＳ ゴシック" w:hAnsi="ＭＳ ゴシック" w:hint="eastAsia"/>
                <w:sz w:val="20"/>
              </w:rPr>
              <w:t>M22</w:t>
            </w:r>
          </w:p>
        </w:tc>
        <w:tc>
          <w:tcPr>
            <w:tcW w:w="3905" w:type="dxa"/>
            <w:tcBorders>
              <w:top w:val="single" w:sz="4" w:space="0" w:color="auto"/>
              <w:left w:val="single" w:sz="4" w:space="0" w:color="auto"/>
              <w:bottom w:val="single" w:sz="4" w:space="0" w:color="auto"/>
              <w:right w:val="single" w:sz="4" w:space="0" w:color="auto"/>
            </w:tcBorders>
            <w:vAlign w:val="center"/>
            <w:hideMark/>
          </w:tcPr>
          <w:p w14:paraId="7AFB247E" w14:textId="77777777" w:rsidR="005F3673" w:rsidRPr="00DB4071" w:rsidRDefault="005F3673" w:rsidP="00AB66EF">
            <w:pPr>
              <w:keepNext/>
              <w:ind w:firstLineChars="700" w:firstLine="1400"/>
              <w:rPr>
                <w:rFonts w:ascii="ＭＳ ゴシック" w:eastAsia="ＭＳ ゴシック" w:hAnsi="ＭＳ ゴシック"/>
                <w:sz w:val="20"/>
              </w:rPr>
            </w:pPr>
            <w:r w:rsidRPr="00DB4071">
              <w:rPr>
                <w:rFonts w:ascii="ＭＳ ゴシック" w:eastAsia="ＭＳ ゴシック" w:hAnsi="ＭＳ ゴシック" w:hint="eastAsia"/>
                <w:sz w:val="20"/>
              </w:rPr>
              <w:t>311～373</w:t>
            </w:r>
          </w:p>
        </w:tc>
      </w:tr>
      <w:tr w:rsidR="005F3673" w:rsidRPr="00DB4071" w14:paraId="5354E9DB" w14:textId="77777777" w:rsidTr="00BA3F26">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7953B" w14:textId="77777777" w:rsidR="005F3673" w:rsidRPr="00DB4071" w:rsidRDefault="005F3673" w:rsidP="00AB66EF">
            <w:pPr>
              <w:keepNext/>
              <w:widowControl/>
              <w:autoSpaceDE/>
              <w:autoSpaceDN/>
              <w:spacing w:line="240" w:lineRule="auto"/>
              <w:jc w:val="left"/>
              <w:rPr>
                <w:rFonts w:ascii="ＭＳ ゴシック" w:eastAsia="ＭＳ ゴシック" w:hAnsi="ＭＳ ゴシック"/>
                <w:sz w:val="20"/>
              </w:rPr>
            </w:pPr>
          </w:p>
        </w:tc>
        <w:tc>
          <w:tcPr>
            <w:tcW w:w="1392" w:type="dxa"/>
            <w:tcBorders>
              <w:top w:val="single" w:sz="4" w:space="0" w:color="auto"/>
              <w:left w:val="single" w:sz="4" w:space="0" w:color="auto"/>
              <w:bottom w:val="single" w:sz="4" w:space="0" w:color="auto"/>
              <w:right w:val="single" w:sz="4" w:space="0" w:color="auto"/>
            </w:tcBorders>
            <w:vAlign w:val="center"/>
            <w:hideMark/>
          </w:tcPr>
          <w:p w14:paraId="43949AC0" w14:textId="77777777" w:rsidR="005F3673" w:rsidRPr="00DB4071" w:rsidRDefault="005F3673" w:rsidP="00AB66EF">
            <w:pPr>
              <w:keepNext/>
              <w:ind w:firstLineChars="200" w:firstLine="400"/>
              <w:rPr>
                <w:rFonts w:ascii="ＭＳ ゴシック" w:eastAsia="ＭＳ ゴシック" w:hAnsi="ＭＳ ゴシック"/>
                <w:sz w:val="20"/>
              </w:rPr>
            </w:pPr>
            <w:r w:rsidRPr="00DB4071">
              <w:rPr>
                <w:rFonts w:ascii="ＭＳ ゴシック" w:eastAsia="ＭＳ ゴシック" w:hAnsi="ＭＳ ゴシック" w:hint="eastAsia"/>
                <w:sz w:val="20"/>
              </w:rPr>
              <w:t>M24</w:t>
            </w:r>
          </w:p>
        </w:tc>
        <w:tc>
          <w:tcPr>
            <w:tcW w:w="3905" w:type="dxa"/>
            <w:tcBorders>
              <w:top w:val="single" w:sz="4" w:space="0" w:color="auto"/>
              <w:left w:val="single" w:sz="4" w:space="0" w:color="auto"/>
              <w:bottom w:val="single" w:sz="4" w:space="0" w:color="auto"/>
              <w:right w:val="single" w:sz="4" w:space="0" w:color="auto"/>
            </w:tcBorders>
            <w:vAlign w:val="center"/>
            <w:hideMark/>
          </w:tcPr>
          <w:p w14:paraId="370198EF" w14:textId="77777777" w:rsidR="005F3673" w:rsidRPr="00DB4071" w:rsidRDefault="005F3673" w:rsidP="00AB66EF">
            <w:pPr>
              <w:keepNext/>
              <w:ind w:firstLineChars="700" w:firstLine="1400"/>
              <w:rPr>
                <w:rFonts w:ascii="ＭＳ ゴシック" w:eastAsia="ＭＳ ゴシック" w:hAnsi="ＭＳ ゴシック"/>
                <w:sz w:val="20"/>
              </w:rPr>
            </w:pPr>
            <w:r w:rsidRPr="00DB4071">
              <w:rPr>
                <w:rFonts w:ascii="ＭＳ ゴシック" w:eastAsia="ＭＳ ゴシック" w:hAnsi="ＭＳ ゴシック" w:hint="eastAsia"/>
                <w:sz w:val="20"/>
              </w:rPr>
              <w:t>363～435</w:t>
            </w:r>
          </w:p>
        </w:tc>
      </w:tr>
    </w:tbl>
    <w:p w14:paraId="7B9C5903" w14:textId="77777777" w:rsidR="005F3673" w:rsidRPr="00DB4071" w:rsidRDefault="005F3673" w:rsidP="00BA3F26">
      <w:pPr>
        <w:pStyle w:val="affff0"/>
        <w:rPr>
          <w:rFonts w:ascii="ＭＳ ゴシック" w:eastAsia="ＭＳ ゴシック" w:hAnsi="ＭＳ ゴシック"/>
        </w:rPr>
      </w:pPr>
    </w:p>
    <w:p w14:paraId="380FBBDB" w14:textId="65962539"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color w:val="FF0000"/>
        </w:rPr>
        <w:t>表3-2-7</w:t>
      </w:r>
      <w:r w:rsidRPr="00DB4071">
        <w:rPr>
          <w:rFonts w:ascii="ＭＳ ゴシック" w:eastAsia="ＭＳ ゴシック" w:hAnsi="ＭＳ ゴシック" w:hint="eastAsia"/>
          <w:b/>
        </w:rPr>
        <w:t xml:space="preserve">　常温時以外（0～10℃</w:t>
      </w:r>
      <w:r w:rsidR="00C55D52" w:rsidRPr="00DB4071">
        <w:rPr>
          <w:rFonts w:ascii="ＭＳ ゴシック" w:eastAsia="ＭＳ ゴシック" w:hAnsi="ＭＳ ゴシック" w:hint="eastAsia"/>
          <w:b/>
        </w:rPr>
        <w:t>，</w:t>
      </w:r>
      <w:r w:rsidRPr="00DB4071">
        <w:rPr>
          <w:rFonts w:ascii="ＭＳ ゴシック" w:eastAsia="ＭＳ ゴシック" w:hAnsi="ＭＳ ゴシック" w:hint="eastAsia"/>
          <w:b/>
        </w:rPr>
        <w:t>30～60℃）の締付けボルト軸力の平均値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26"/>
        <w:gridCol w:w="1400"/>
        <w:gridCol w:w="3896"/>
      </w:tblGrid>
      <w:tr w:rsidR="005F3673" w:rsidRPr="00DB4071" w14:paraId="1D5AEB57" w14:textId="77777777" w:rsidTr="00BA3F26">
        <w:trPr>
          <w:trHeight w:val="680"/>
          <w:jc w:val="center"/>
        </w:trPr>
        <w:tc>
          <w:tcPr>
            <w:tcW w:w="1226" w:type="dxa"/>
            <w:tcBorders>
              <w:top w:val="single" w:sz="4" w:space="0" w:color="auto"/>
              <w:left w:val="single" w:sz="4" w:space="0" w:color="auto"/>
              <w:bottom w:val="single" w:sz="4" w:space="0" w:color="auto"/>
              <w:right w:val="single" w:sz="4" w:space="0" w:color="auto"/>
            </w:tcBorders>
            <w:vAlign w:val="center"/>
            <w:hideMark/>
          </w:tcPr>
          <w:p w14:paraId="4EA68C76"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セット</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66764C7"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ねじの呼び</w:t>
            </w:r>
          </w:p>
        </w:tc>
        <w:tc>
          <w:tcPr>
            <w:tcW w:w="3896" w:type="dxa"/>
            <w:tcBorders>
              <w:top w:val="single" w:sz="4" w:space="0" w:color="auto"/>
              <w:left w:val="single" w:sz="4" w:space="0" w:color="auto"/>
              <w:bottom w:val="single" w:sz="4" w:space="0" w:color="auto"/>
              <w:right w:val="single" w:sz="4" w:space="0" w:color="auto"/>
            </w:tcBorders>
            <w:vAlign w:val="center"/>
            <w:hideMark/>
          </w:tcPr>
          <w:p w14:paraId="2792254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1製造ロットのセットの締付け</w:t>
            </w:r>
          </w:p>
          <w:p w14:paraId="2CADA9E1"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ボルト軸力の平均値（kN）</w:t>
            </w:r>
          </w:p>
        </w:tc>
      </w:tr>
      <w:tr w:rsidR="005F3673" w:rsidRPr="00DB4071" w14:paraId="4B0EF82D" w14:textId="77777777" w:rsidTr="00BA3F26">
        <w:trPr>
          <w:trHeight w:val="340"/>
          <w:jc w:val="center"/>
        </w:trPr>
        <w:tc>
          <w:tcPr>
            <w:tcW w:w="1226" w:type="dxa"/>
            <w:vMerge w:val="restart"/>
            <w:tcBorders>
              <w:top w:val="single" w:sz="4" w:space="0" w:color="auto"/>
              <w:left w:val="single" w:sz="4" w:space="0" w:color="auto"/>
              <w:bottom w:val="single" w:sz="4" w:space="0" w:color="auto"/>
              <w:right w:val="single" w:sz="4" w:space="0" w:color="auto"/>
            </w:tcBorders>
            <w:vAlign w:val="center"/>
            <w:hideMark/>
          </w:tcPr>
          <w:p w14:paraId="440330D6"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S10T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9755F7A"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M20</w:t>
            </w:r>
          </w:p>
        </w:tc>
        <w:tc>
          <w:tcPr>
            <w:tcW w:w="3896" w:type="dxa"/>
            <w:tcBorders>
              <w:top w:val="single" w:sz="4" w:space="0" w:color="auto"/>
              <w:left w:val="single" w:sz="4" w:space="0" w:color="auto"/>
              <w:bottom w:val="single" w:sz="4" w:space="0" w:color="auto"/>
              <w:right w:val="single" w:sz="4" w:space="0" w:color="auto"/>
            </w:tcBorders>
            <w:vAlign w:val="center"/>
            <w:hideMark/>
          </w:tcPr>
          <w:p w14:paraId="36DCAE14"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167～211</w:t>
            </w:r>
          </w:p>
        </w:tc>
      </w:tr>
      <w:tr w:rsidR="005F3673" w:rsidRPr="00DB4071" w14:paraId="035211D5" w14:textId="77777777" w:rsidTr="00BA3F26">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3B80F"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EC8C587"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M22</w:t>
            </w:r>
          </w:p>
        </w:tc>
        <w:tc>
          <w:tcPr>
            <w:tcW w:w="3896" w:type="dxa"/>
            <w:tcBorders>
              <w:top w:val="single" w:sz="4" w:space="0" w:color="auto"/>
              <w:left w:val="single" w:sz="4" w:space="0" w:color="auto"/>
              <w:bottom w:val="single" w:sz="4" w:space="0" w:color="auto"/>
              <w:right w:val="single" w:sz="4" w:space="0" w:color="auto"/>
            </w:tcBorders>
            <w:vAlign w:val="center"/>
            <w:hideMark/>
          </w:tcPr>
          <w:p w14:paraId="574EC114"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207～261</w:t>
            </w:r>
          </w:p>
        </w:tc>
      </w:tr>
      <w:tr w:rsidR="005F3673" w:rsidRPr="00DB4071" w14:paraId="410CD6A4" w14:textId="77777777" w:rsidTr="00BA3F26">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2CBA0"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7ACAC29E"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M24</w:t>
            </w:r>
          </w:p>
        </w:tc>
        <w:tc>
          <w:tcPr>
            <w:tcW w:w="3896" w:type="dxa"/>
            <w:tcBorders>
              <w:top w:val="single" w:sz="4" w:space="0" w:color="auto"/>
              <w:left w:val="single" w:sz="4" w:space="0" w:color="auto"/>
              <w:bottom w:val="single" w:sz="4" w:space="0" w:color="auto"/>
              <w:right w:val="single" w:sz="4" w:space="0" w:color="auto"/>
            </w:tcBorders>
            <w:vAlign w:val="center"/>
            <w:hideMark/>
          </w:tcPr>
          <w:p w14:paraId="4F992427"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241～304</w:t>
            </w:r>
          </w:p>
        </w:tc>
      </w:tr>
      <w:tr w:rsidR="005F3673" w:rsidRPr="00DB4071" w14:paraId="10278840" w14:textId="77777777" w:rsidTr="00BA3F26">
        <w:trPr>
          <w:trHeight w:val="340"/>
          <w:jc w:val="center"/>
        </w:trPr>
        <w:tc>
          <w:tcPr>
            <w:tcW w:w="1226" w:type="dxa"/>
            <w:vMerge w:val="restart"/>
            <w:tcBorders>
              <w:top w:val="single" w:sz="4" w:space="0" w:color="auto"/>
              <w:left w:val="single" w:sz="4" w:space="0" w:color="auto"/>
              <w:bottom w:val="single" w:sz="4" w:space="0" w:color="auto"/>
              <w:right w:val="single" w:sz="4" w:space="0" w:color="auto"/>
            </w:tcBorders>
            <w:vAlign w:val="center"/>
            <w:hideMark/>
          </w:tcPr>
          <w:p w14:paraId="24932FB1"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S14T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D99522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M22</w:t>
            </w:r>
          </w:p>
        </w:tc>
        <w:tc>
          <w:tcPr>
            <w:tcW w:w="3896" w:type="dxa"/>
            <w:tcBorders>
              <w:top w:val="single" w:sz="4" w:space="0" w:color="auto"/>
              <w:left w:val="single" w:sz="4" w:space="0" w:color="auto"/>
              <w:bottom w:val="single" w:sz="4" w:space="0" w:color="auto"/>
              <w:right w:val="single" w:sz="4" w:space="0" w:color="auto"/>
            </w:tcBorders>
            <w:vAlign w:val="center"/>
            <w:hideMark/>
          </w:tcPr>
          <w:p w14:paraId="3DF236A7"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299～391</w:t>
            </w:r>
          </w:p>
        </w:tc>
      </w:tr>
      <w:tr w:rsidR="005F3673" w:rsidRPr="00DB4071" w14:paraId="536642CD" w14:textId="77777777" w:rsidTr="00BA3F26">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2C216"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19FCA0B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M24</w:t>
            </w:r>
          </w:p>
        </w:tc>
        <w:tc>
          <w:tcPr>
            <w:tcW w:w="3896" w:type="dxa"/>
            <w:tcBorders>
              <w:top w:val="single" w:sz="4" w:space="0" w:color="auto"/>
              <w:left w:val="single" w:sz="4" w:space="0" w:color="auto"/>
              <w:bottom w:val="single" w:sz="4" w:space="0" w:color="auto"/>
              <w:right w:val="single" w:sz="4" w:space="0" w:color="auto"/>
            </w:tcBorders>
            <w:vAlign w:val="center"/>
            <w:hideMark/>
          </w:tcPr>
          <w:p w14:paraId="0BAEFE81"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349～457</w:t>
            </w:r>
          </w:p>
        </w:tc>
      </w:tr>
    </w:tbl>
    <w:p w14:paraId="151D8532" w14:textId="77777777" w:rsidR="005F3673" w:rsidRPr="00DB4071" w:rsidRDefault="005F3673" w:rsidP="00BA3F26">
      <w:pPr>
        <w:pStyle w:val="affff0"/>
        <w:rPr>
          <w:rFonts w:ascii="ＭＳ ゴシック" w:eastAsia="ＭＳ ゴシック" w:hAnsi="ＭＳ ゴシック"/>
        </w:rPr>
      </w:pPr>
    </w:p>
    <w:p w14:paraId="288B9706" w14:textId="10146F2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5）耐力点法によって締付ける場合の締付けボルト軸力は</w:t>
      </w:r>
      <w:r w:rsidR="00C55D52" w:rsidRPr="00DB4071">
        <w:rPr>
          <w:rFonts w:ascii="ＭＳ ゴシック" w:eastAsia="ＭＳ ゴシック" w:hAnsi="ＭＳ ゴシック"/>
        </w:rPr>
        <w:t>，</w:t>
      </w:r>
      <w:r w:rsidRPr="00DB4071">
        <w:rPr>
          <w:rFonts w:ascii="ＭＳ ゴシック" w:eastAsia="ＭＳ ゴシック" w:hAnsi="ＭＳ ゴシック"/>
        </w:rPr>
        <w:t>使用する締付け機に対して一つの製造ロットから5組の供試セットを無作為に抽出して試験を行った場合の平均値が</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表3-2-8</w:t>
      </w:r>
      <w:r w:rsidRPr="00DB4071">
        <w:rPr>
          <w:rFonts w:ascii="ＭＳ ゴシック" w:eastAsia="ＭＳ ゴシック" w:hAnsi="ＭＳ ゴシック"/>
        </w:rPr>
        <w:t>に示すボルトの軸力の範囲に入るものとする。</w:t>
      </w:r>
    </w:p>
    <w:p w14:paraId="0E2D7C14" w14:textId="77777777" w:rsidR="005F3673" w:rsidRPr="00DB4071" w:rsidRDefault="005F3673" w:rsidP="00BA3F26">
      <w:pPr>
        <w:pStyle w:val="affff0"/>
        <w:rPr>
          <w:rFonts w:ascii="ＭＳ ゴシック" w:eastAsia="ＭＳ ゴシック" w:hAnsi="ＭＳ ゴシック"/>
        </w:rPr>
      </w:pPr>
    </w:p>
    <w:p w14:paraId="01FDB5E7" w14:textId="77777777" w:rsidR="005F3673" w:rsidRPr="00DB4071" w:rsidRDefault="005F3673" w:rsidP="00BA3F26">
      <w:pPr>
        <w:jc w:val="center"/>
        <w:rPr>
          <w:rFonts w:ascii="ＭＳ ゴシック" w:eastAsia="ＭＳ ゴシック" w:hAnsi="ＭＳ ゴシック"/>
          <w:b/>
        </w:rPr>
      </w:pPr>
      <w:bookmarkStart w:id="138" w:name="_Hlk62809670"/>
      <w:r w:rsidRPr="00DB4071">
        <w:rPr>
          <w:rFonts w:ascii="ＭＳ ゴシック" w:eastAsia="ＭＳ ゴシック" w:hAnsi="ＭＳ ゴシック" w:hint="eastAsia"/>
          <w:b/>
          <w:color w:val="FF0000"/>
        </w:rPr>
        <w:t>表3-2-8</w:t>
      </w:r>
      <w:r w:rsidRPr="00DB4071">
        <w:rPr>
          <w:rFonts w:ascii="ＭＳ ゴシック" w:eastAsia="ＭＳ ゴシック" w:hAnsi="ＭＳ ゴシック" w:hint="eastAsia"/>
          <w:b/>
        </w:rPr>
        <w:t xml:space="preserve"> 耐力点法による締付けボルトの軸力の平均値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5"/>
        <w:gridCol w:w="1545"/>
        <w:gridCol w:w="3675"/>
      </w:tblGrid>
      <w:tr w:rsidR="005F3673" w:rsidRPr="00DB4071" w14:paraId="4FCE183F" w14:textId="77777777" w:rsidTr="00BA3F26">
        <w:trPr>
          <w:trHeight w:val="680"/>
          <w:jc w:val="center"/>
        </w:trPr>
        <w:tc>
          <w:tcPr>
            <w:tcW w:w="1485" w:type="dxa"/>
            <w:tcBorders>
              <w:top w:val="single" w:sz="4" w:space="0" w:color="auto"/>
              <w:left w:val="single" w:sz="4" w:space="0" w:color="auto"/>
              <w:bottom w:val="single" w:sz="4" w:space="0" w:color="auto"/>
              <w:right w:val="single" w:sz="4" w:space="0" w:color="auto"/>
            </w:tcBorders>
            <w:vAlign w:val="center"/>
            <w:hideMark/>
          </w:tcPr>
          <w:p w14:paraId="7D381FF4" w14:textId="77777777" w:rsidR="005F3673" w:rsidRPr="00DB4071" w:rsidRDefault="005F3673" w:rsidP="00BA3F26">
            <w:pPr>
              <w:jc w:val="center"/>
              <w:rPr>
                <w:rFonts w:ascii="ＭＳ ゴシック" w:eastAsia="ＭＳ ゴシック" w:hAnsi="ＭＳ ゴシック"/>
                <w:sz w:val="20"/>
              </w:rPr>
            </w:pPr>
            <w:bookmarkStart w:id="139" w:name="_Hlk62809618"/>
            <w:r w:rsidRPr="00DB4071">
              <w:rPr>
                <w:rFonts w:ascii="ＭＳ ゴシック" w:eastAsia="ＭＳ ゴシック" w:hAnsi="ＭＳ ゴシック" w:hint="eastAsia"/>
                <w:sz w:val="20"/>
              </w:rPr>
              <w:t>セット</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D2EC6F5"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ねじの呼び</w:t>
            </w:r>
          </w:p>
        </w:tc>
        <w:tc>
          <w:tcPr>
            <w:tcW w:w="3675" w:type="dxa"/>
            <w:tcBorders>
              <w:top w:val="single" w:sz="4" w:space="0" w:color="auto"/>
              <w:left w:val="single" w:sz="4" w:space="0" w:color="auto"/>
              <w:bottom w:val="single" w:sz="4" w:space="0" w:color="auto"/>
              <w:right w:val="single" w:sz="4" w:space="0" w:color="auto"/>
            </w:tcBorders>
            <w:vAlign w:val="center"/>
            <w:hideMark/>
          </w:tcPr>
          <w:p w14:paraId="36938463"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1製造ロットのセットの締付け</w:t>
            </w:r>
          </w:p>
          <w:p w14:paraId="544AACA5"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ボルト軸力の平均値（kN）</w:t>
            </w:r>
          </w:p>
        </w:tc>
      </w:tr>
      <w:tr w:rsidR="005F3673" w:rsidRPr="00DB4071" w14:paraId="39E7B9C0" w14:textId="77777777" w:rsidTr="00BA3F26">
        <w:trPr>
          <w:trHeight w:val="340"/>
          <w:jc w:val="center"/>
        </w:trPr>
        <w:tc>
          <w:tcPr>
            <w:tcW w:w="1485" w:type="dxa"/>
            <w:vMerge w:val="restart"/>
            <w:tcBorders>
              <w:top w:val="single" w:sz="4" w:space="0" w:color="auto"/>
              <w:left w:val="single" w:sz="4" w:space="0" w:color="auto"/>
              <w:right w:val="single" w:sz="4" w:space="0" w:color="auto"/>
            </w:tcBorders>
            <w:vAlign w:val="center"/>
            <w:hideMark/>
          </w:tcPr>
          <w:p w14:paraId="30850EB7"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pacing w:val="20"/>
                <w:sz w:val="20"/>
              </w:rPr>
              <w:t>F10T</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B92568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M20</w:t>
            </w:r>
          </w:p>
        </w:tc>
        <w:tc>
          <w:tcPr>
            <w:tcW w:w="3675" w:type="dxa"/>
            <w:tcBorders>
              <w:top w:val="single" w:sz="4" w:space="0" w:color="auto"/>
              <w:left w:val="single" w:sz="4" w:space="0" w:color="auto"/>
              <w:bottom w:val="single" w:sz="4" w:space="0" w:color="auto"/>
              <w:right w:val="single" w:sz="4" w:space="0" w:color="auto"/>
            </w:tcBorders>
            <w:vAlign w:val="center"/>
            <w:hideMark/>
          </w:tcPr>
          <w:p w14:paraId="380F316B"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0.196</w:t>
            </w:r>
            <w:r w:rsidRPr="00DB4071">
              <w:rPr>
                <w:rFonts w:ascii="ＭＳ ゴシック" w:eastAsia="ＭＳ ゴシック" w:hAnsi="ＭＳ ゴシック" w:hint="eastAsia"/>
                <w:spacing w:val="-3"/>
                <w:sz w:val="20"/>
              </w:rPr>
              <w:t xml:space="preserve">σy </w:t>
            </w:r>
            <w:r w:rsidRPr="00DB4071">
              <w:rPr>
                <w:rFonts w:ascii="ＭＳ ゴシック" w:eastAsia="ＭＳ ゴシック" w:hAnsi="ＭＳ ゴシック" w:hint="eastAsia"/>
                <w:sz w:val="20"/>
              </w:rPr>
              <w:t>～ 0.221</w:t>
            </w:r>
            <w:r w:rsidRPr="00DB4071">
              <w:rPr>
                <w:rFonts w:ascii="ＭＳ ゴシック" w:eastAsia="ＭＳ ゴシック" w:hAnsi="ＭＳ ゴシック" w:hint="eastAsia"/>
                <w:spacing w:val="-3"/>
                <w:sz w:val="20"/>
              </w:rPr>
              <w:t>σy</w:t>
            </w:r>
          </w:p>
        </w:tc>
      </w:tr>
      <w:tr w:rsidR="005F3673" w:rsidRPr="00DB4071" w14:paraId="781DB7BA" w14:textId="77777777" w:rsidTr="00BA3F26">
        <w:trPr>
          <w:trHeight w:val="340"/>
          <w:jc w:val="center"/>
        </w:trPr>
        <w:tc>
          <w:tcPr>
            <w:tcW w:w="1485" w:type="dxa"/>
            <w:vMerge/>
            <w:tcBorders>
              <w:left w:val="single" w:sz="4" w:space="0" w:color="auto"/>
              <w:right w:val="single" w:sz="4" w:space="0" w:color="auto"/>
            </w:tcBorders>
            <w:vAlign w:val="center"/>
          </w:tcPr>
          <w:p w14:paraId="09CDD977" w14:textId="77777777" w:rsidR="005F3673" w:rsidRPr="00DB4071" w:rsidRDefault="005F3673" w:rsidP="00BA3F26">
            <w:pPr>
              <w:jc w:val="center"/>
              <w:rPr>
                <w:rFonts w:ascii="ＭＳ ゴシック" w:eastAsia="ＭＳ ゴシック" w:hAnsi="ＭＳ ゴシック"/>
                <w:spacing w:val="20"/>
                <w:sz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391C4E1F"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M22</w:t>
            </w:r>
          </w:p>
        </w:tc>
        <w:tc>
          <w:tcPr>
            <w:tcW w:w="3675" w:type="dxa"/>
            <w:tcBorders>
              <w:top w:val="single" w:sz="4" w:space="0" w:color="auto"/>
              <w:left w:val="single" w:sz="4" w:space="0" w:color="auto"/>
              <w:bottom w:val="single" w:sz="4" w:space="0" w:color="auto"/>
              <w:right w:val="single" w:sz="4" w:space="0" w:color="auto"/>
            </w:tcBorders>
            <w:vAlign w:val="center"/>
          </w:tcPr>
          <w:p w14:paraId="0DEDD554"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0.242</w:t>
            </w:r>
            <w:r w:rsidRPr="00DB4071">
              <w:rPr>
                <w:rFonts w:ascii="ＭＳ ゴシック" w:eastAsia="ＭＳ ゴシック" w:hAnsi="ＭＳ ゴシック" w:hint="eastAsia"/>
                <w:spacing w:val="-3"/>
                <w:sz w:val="20"/>
              </w:rPr>
              <w:t xml:space="preserve">σy </w:t>
            </w:r>
            <w:r w:rsidRPr="00DB4071">
              <w:rPr>
                <w:rFonts w:ascii="ＭＳ ゴシック" w:eastAsia="ＭＳ ゴシック" w:hAnsi="ＭＳ ゴシック" w:hint="eastAsia"/>
                <w:sz w:val="20"/>
              </w:rPr>
              <w:t>～ 0.273</w:t>
            </w:r>
            <w:r w:rsidRPr="00DB4071">
              <w:rPr>
                <w:rFonts w:ascii="ＭＳ ゴシック" w:eastAsia="ＭＳ ゴシック" w:hAnsi="ＭＳ ゴシック" w:hint="eastAsia"/>
                <w:spacing w:val="-3"/>
                <w:sz w:val="20"/>
              </w:rPr>
              <w:t>σy</w:t>
            </w:r>
          </w:p>
        </w:tc>
      </w:tr>
      <w:tr w:rsidR="005F3673" w:rsidRPr="00DB4071" w14:paraId="35E81ECC" w14:textId="77777777" w:rsidTr="00BA3F26">
        <w:trPr>
          <w:trHeight w:val="340"/>
          <w:jc w:val="center"/>
        </w:trPr>
        <w:tc>
          <w:tcPr>
            <w:tcW w:w="1485" w:type="dxa"/>
            <w:vMerge/>
            <w:tcBorders>
              <w:left w:val="single" w:sz="4" w:space="0" w:color="auto"/>
              <w:bottom w:val="single" w:sz="4" w:space="0" w:color="auto"/>
              <w:right w:val="single" w:sz="4" w:space="0" w:color="auto"/>
            </w:tcBorders>
            <w:vAlign w:val="center"/>
          </w:tcPr>
          <w:p w14:paraId="271E4DF6" w14:textId="77777777" w:rsidR="005F3673" w:rsidRPr="00DB4071" w:rsidRDefault="005F3673" w:rsidP="00BA3F26">
            <w:pPr>
              <w:jc w:val="center"/>
              <w:rPr>
                <w:rFonts w:ascii="ＭＳ ゴシック" w:eastAsia="ＭＳ ゴシック" w:hAnsi="ＭＳ ゴシック"/>
                <w:spacing w:val="20"/>
                <w:sz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50A1A5B7"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M24</w:t>
            </w:r>
          </w:p>
        </w:tc>
        <w:tc>
          <w:tcPr>
            <w:tcW w:w="3675" w:type="dxa"/>
            <w:tcBorders>
              <w:top w:val="single" w:sz="4" w:space="0" w:color="auto"/>
              <w:left w:val="single" w:sz="4" w:space="0" w:color="auto"/>
              <w:bottom w:val="single" w:sz="4" w:space="0" w:color="auto"/>
              <w:right w:val="single" w:sz="4" w:space="0" w:color="auto"/>
            </w:tcBorders>
            <w:vAlign w:val="center"/>
          </w:tcPr>
          <w:p w14:paraId="645F4508"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0.282</w:t>
            </w:r>
            <w:r w:rsidRPr="00DB4071">
              <w:rPr>
                <w:rFonts w:ascii="ＭＳ ゴシック" w:eastAsia="ＭＳ ゴシック" w:hAnsi="ＭＳ ゴシック" w:hint="eastAsia"/>
                <w:spacing w:val="-3"/>
                <w:sz w:val="20"/>
              </w:rPr>
              <w:t xml:space="preserve">σy </w:t>
            </w:r>
            <w:r w:rsidRPr="00DB4071">
              <w:rPr>
                <w:rFonts w:ascii="ＭＳ ゴシック" w:eastAsia="ＭＳ ゴシック" w:hAnsi="ＭＳ ゴシック" w:hint="eastAsia"/>
                <w:sz w:val="20"/>
              </w:rPr>
              <w:t>～ 0.318</w:t>
            </w:r>
            <w:r w:rsidRPr="00DB4071">
              <w:rPr>
                <w:rFonts w:ascii="ＭＳ ゴシック" w:eastAsia="ＭＳ ゴシック" w:hAnsi="ＭＳ ゴシック" w:hint="eastAsia"/>
                <w:spacing w:val="-3"/>
                <w:sz w:val="20"/>
              </w:rPr>
              <w:t>σy</w:t>
            </w:r>
          </w:p>
        </w:tc>
      </w:tr>
    </w:tbl>
    <w:bookmarkEnd w:id="139"/>
    <w:p w14:paraId="24F23840" w14:textId="77777777" w:rsidR="005F3673" w:rsidRPr="00961994" w:rsidRDefault="005F3673" w:rsidP="00BA3F26">
      <w:pPr>
        <w:jc w:val="center"/>
        <w:rPr>
          <w:rFonts w:ascii="ＭＳ ゴシック" w:eastAsia="ＭＳ ゴシック" w:hAnsi="ＭＳ ゴシック"/>
          <w:sz w:val="20"/>
        </w:rPr>
      </w:pPr>
      <w:r w:rsidRPr="00961994">
        <w:rPr>
          <w:rFonts w:ascii="ＭＳ ゴシック" w:eastAsia="ＭＳ ゴシック" w:hAnsi="ＭＳ ゴシック" w:hint="eastAsia"/>
          <w:sz w:val="20"/>
        </w:rPr>
        <w:t>［注］σy：ボルト試験片の耐力（N/mm</w:t>
      </w:r>
      <w:r w:rsidRPr="00961994">
        <w:rPr>
          <w:rFonts w:ascii="ＭＳ ゴシック" w:eastAsia="ＭＳ ゴシック" w:hAnsi="ＭＳ ゴシック" w:hint="eastAsia"/>
          <w:sz w:val="20"/>
          <w:vertAlign w:val="superscript"/>
        </w:rPr>
        <w:t>2</w:t>
      </w:r>
      <w:r w:rsidRPr="00961994">
        <w:rPr>
          <w:rFonts w:ascii="ＭＳ ゴシック" w:eastAsia="ＭＳ ゴシック" w:hAnsi="ＭＳ ゴシック" w:hint="eastAsia"/>
          <w:sz w:val="20"/>
        </w:rPr>
        <w:t>）</w:t>
      </w:r>
      <w:bookmarkStart w:id="140" w:name="_Hlk62809684"/>
      <w:r w:rsidRPr="00961994">
        <w:rPr>
          <w:rFonts w:ascii="ＭＳ ゴシック" w:eastAsia="ＭＳ ゴシック" w:hAnsi="ＭＳ ゴシック" w:hint="eastAsia"/>
          <w:sz w:val="20"/>
        </w:rPr>
        <w:t>（JIS Z 2241の４号試験片による）</w:t>
      </w:r>
      <w:bookmarkEnd w:id="140"/>
    </w:p>
    <w:bookmarkEnd w:id="138"/>
    <w:p w14:paraId="7B64B54E" w14:textId="77777777" w:rsidR="005F3673" w:rsidRPr="00DB4071" w:rsidRDefault="005F3673" w:rsidP="00BA3F26">
      <w:pPr>
        <w:pStyle w:val="affff0"/>
        <w:rPr>
          <w:rFonts w:ascii="ＭＳ ゴシック" w:eastAsia="ＭＳ ゴシック" w:hAnsi="ＭＳ ゴシック"/>
        </w:rPr>
      </w:pPr>
    </w:p>
    <w:p w14:paraId="618C6B2B" w14:textId="77777777" w:rsidR="005F3673" w:rsidRPr="00DB4071" w:rsidRDefault="005F3673" w:rsidP="00BA3F26">
      <w:pPr>
        <w:pStyle w:val="afffd"/>
        <w:keepNext w:val="0"/>
        <w:rPr>
          <w:rFonts w:eastAsia="ＭＳ ゴシック"/>
        </w:rPr>
      </w:pPr>
      <w:r w:rsidRPr="00DB4071">
        <w:rPr>
          <w:rFonts w:eastAsia="ＭＳ ゴシック"/>
        </w:rPr>
        <w:t>5.ボルトの締付け順序</w:t>
      </w:r>
    </w:p>
    <w:p w14:paraId="62F837F2" w14:textId="7D9ACBE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ボルトの締付けを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連結板の中央のボルトから順次端部ボルトに向かって行い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2度締めを行わなければならない。順序は</w:t>
      </w:r>
      <w:r w:rsidR="00C55D52" w:rsidRPr="00DB4071">
        <w:rPr>
          <w:rFonts w:ascii="ＭＳ ゴシック" w:eastAsia="ＭＳ ゴシック" w:hAnsi="ＭＳ ゴシック"/>
        </w:rPr>
        <w:t>，</w:t>
      </w:r>
      <w:r w:rsidRPr="00DB4071">
        <w:rPr>
          <w:rFonts w:ascii="ＭＳ ゴシック" w:eastAsia="ＭＳ ゴシック" w:hAnsi="ＭＳ ゴシック"/>
        </w:rPr>
        <w:t>図3-2-1のとおりとする。</w:t>
      </w:r>
    </w:p>
    <w:p w14:paraId="67872B42" w14:textId="497BF90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予備締め後には締め忘れや共まわりを容易に</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できるようにボルトナット及び座金にマーキングを行わなければならない。</w:t>
      </w:r>
    </w:p>
    <w:p w14:paraId="479375D7" w14:textId="77777777" w:rsidR="005F3673" w:rsidRPr="00DB4071" w:rsidRDefault="005F3673" w:rsidP="00BA3F26">
      <w:pPr>
        <w:pStyle w:val="a2"/>
        <w:ind w:firstLine="210"/>
        <w:rPr>
          <w:rFonts w:ascii="ＭＳ ゴシック" w:eastAsia="ＭＳ ゴシック" w:hAnsi="ＭＳ ゴシック"/>
        </w:rPr>
      </w:pPr>
    </w:p>
    <w:p w14:paraId="7F1CA466"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noProof/>
        </w:rPr>
        <w:lastRenderedPageBreak/>
        <w:drawing>
          <wp:inline distT="0" distB="0" distL="0" distR="0" wp14:anchorId="3FA60FDC" wp14:editId="60BB3ADE">
            <wp:extent cx="4067175" cy="1171575"/>
            <wp:effectExtent l="0" t="0" r="9525" b="9525"/>
            <wp:docPr id="1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1171575"/>
                    </a:xfrm>
                    <a:prstGeom prst="rect">
                      <a:avLst/>
                    </a:prstGeom>
                    <a:noFill/>
                    <a:ln>
                      <a:noFill/>
                    </a:ln>
                  </pic:spPr>
                </pic:pic>
              </a:graphicData>
            </a:graphic>
          </wp:inline>
        </w:drawing>
      </w:r>
    </w:p>
    <w:p w14:paraId="08DBE175"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hint="eastAsia"/>
          <w:b/>
        </w:rPr>
        <w:t>図3-2-1　ボルト締付け順序</w:t>
      </w:r>
    </w:p>
    <w:p w14:paraId="7664F77A" w14:textId="77777777" w:rsidR="005F3673" w:rsidRPr="00DB4071" w:rsidRDefault="005F3673" w:rsidP="00BA3F26">
      <w:pPr>
        <w:pStyle w:val="a2"/>
        <w:ind w:firstLine="210"/>
        <w:rPr>
          <w:rFonts w:ascii="ＭＳ ゴシック" w:eastAsia="ＭＳ ゴシック" w:hAnsi="ＭＳ ゴシック"/>
        </w:rPr>
      </w:pPr>
    </w:p>
    <w:p w14:paraId="1A770972" w14:textId="77777777" w:rsidR="005F3673" w:rsidRPr="00DB4071" w:rsidRDefault="005F3673" w:rsidP="00BA3F26">
      <w:pPr>
        <w:pStyle w:val="afffd"/>
        <w:keepNext w:val="0"/>
        <w:rPr>
          <w:rFonts w:eastAsia="ＭＳ ゴシック"/>
        </w:rPr>
      </w:pPr>
      <w:r w:rsidRPr="00DB4071">
        <w:rPr>
          <w:rFonts w:eastAsia="ＭＳ ゴシック"/>
        </w:rPr>
        <w:t>6.ボルトの包装と現場保管</w:t>
      </w:r>
    </w:p>
    <w:p w14:paraId="63B21348" w14:textId="79A7DAC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ボルトのセットを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工事出荷時の品質が現場施工時まで保たれるように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その包装と現場保管に注意しなければならない。また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包装は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施工直前に解くものとする。</w:t>
      </w:r>
    </w:p>
    <w:p w14:paraId="419AAC30" w14:textId="77777777" w:rsidR="005F3673" w:rsidRPr="00DB4071" w:rsidRDefault="005F3673" w:rsidP="00BA3F26">
      <w:pPr>
        <w:pStyle w:val="afffd"/>
        <w:keepNext w:val="0"/>
        <w:rPr>
          <w:rFonts w:eastAsia="ＭＳ ゴシック"/>
        </w:rPr>
      </w:pPr>
      <w:r w:rsidRPr="00DB4071">
        <w:rPr>
          <w:rFonts w:eastAsia="ＭＳ ゴシック"/>
        </w:rPr>
        <w:t>7.締付け確認</w:t>
      </w:r>
    </w:p>
    <w:p w14:paraId="65CC9104" w14:textId="60A96BC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締付け</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73E42FA6" w14:textId="2D01C55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1）締付け確認をボルト締付け後速やかに行い</w:t>
      </w:r>
      <w:r w:rsidR="00C55D52" w:rsidRPr="00DB4071">
        <w:rPr>
          <w:rFonts w:ascii="ＭＳ ゴシック" w:eastAsia="ＭＳ ゴシック" w:hAnsi="ＭＳ ゴシック"/>
        </w:rPr>
        <w:t>，</w:t>
      </w:r>
      <w:r w:rsidRPr="00DB4071">
        <w:rPr>
          <w:rFonts w:ascii="ＭＳ ゴシック" w:eastAsia="ＭＳ ゴシック" w:hAnsi="ＭＳ ゴシック"/>
        </w:rPr>
        <w:t>その記録を整備及び保管し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監督職員または検査職員から請求があった場合は速やかに提示しなければならない。</w:t>
      </w:r>
    </w:p>
    <w:p w14:paraId="1404F469" w14:textId="79FDFEF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2）ボルトの締付け確認については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以下の規定によるものとする。</w:t>
      </w:r>
    </w:p>
    <w:p w14:paraId="1D21126D" w14:textId="1AC15705" w:rsidR="005F3673" w:rsidRPr="00DB4071" w:rsidRDefault="005F3673" w:rsidP="00BA3F26">
      <w:pPr>
        <w:pStyle w:val="affff4"/>
        <w:ind w:left="945" w:hanging="210"/>
        <w:rPr>
          <w:rFonts w:ascii="ＭＳ ゴシック" w:eastAsia="ＭＳ ゴシック" w:hAnsi="ＭＳ ゴシック"/>
        </w:rPr>
      </w:pPr>
      <w:r w:rsidRPr="00DB4071">
        <w:rPr>
          <w:rStyle w:val="affff5"/>
          <w:rFonts w:ascii="ＭＳ ゴシック" w:eastAsia="ＭＳ ゴシック" w:hAnsi="ＭＳ ゴシック" w:hint="eastAsia"/>
        </w:rPr>
        <w:t>①トルク法による場合は</w:t>
      </w:r>
      <w:r w:rsidR="00C55D52" w:rsidRPr="00DB4071">
        <w:rPr>
          <w:rStyle w:val="affff5"/>
          <w:rFonts w:ascii="ＭＳ ゴシック" w:eastAsia="ＭＳ ゴシック" w:hAnsi="ＭＳ ゴシック" w:hint="eastAsia"/>
        </w:rPr>
        <w:t>，</w:t>
      </w:r>
      <w:r w:rsidRPr="00DB4071">
        <w:rPr>
          <w:rStyle w:val="affff5"/>
          <w:rFonts w:ascii="ＭＳ ゴシック" w:eastAsia="ＭＳ ゴシック" w:hAnsi="ＭＳ ゴシック" w:hint="eastAsia"/>
        </w:rPr>
        <w:t>各ボルト群の</w:t>
      </w:r>
      <w:r w:rsidRPr="00DB4071">
        <w:rPr>
          <w:rStyle w:val="affff5"/>
          <w:rFonts w:ascii="ＭＳ ゴシック" w:eastAsia="ＭＳ ゴシック" w:hAnsi="ＭＳ ゴシック"/>
        </w:rPr>
        <w:t>10％のボルト本数を標準として</w:t>
      </w:r>
      <w:r w:rsidR="00C55D52" w:rsidRPr="00DB4071">
        <w:rPr>
          <w:rStyle w:val="affff5"/>
          <w:rFonts w:ascii="ＭＳ ゴシック" w:eastAsia="ＭＳ ゴシック" w:hAnsi="ＭＳ ゴシック"/>
        </w:rPr>
        <w:t>，</w:t>
      </w:r>
      <w:r w:rsidRPr="00DB4071">
        <w:rPr>
          <w:rStyle w:val="affff5"/>
          <w:rFonts w:ascii="ＭＳ ゴシック" w:eastAsia="ＭＳ ゴシック" w:hAnsi="ＭＳ ゴシック"/>
        </w:rPr>
        <w:t>トルク</w:t>
      </w:r>
      <w:r w:rsidRPr="00DB4071">
        <w:rPr>
          <w:rFonts w:ascii="ＭＳ ゴシック" w:eastAsia="ＭＳ ゴシック" w:hAnsi="ＭＳ ゴシック"/>
        </w:rPr>
        <w:t>レンチによって締付け確認を行わなければならない。</w:t>
      </w:r>
    </w:p>
    <w:p w14:paraId="18CC8E81" w14:textId="1714F969" w:rsidR="005F3673" w:rsidRPr="00DB4071" w:rsidRDefault="005F3673" w:rsidP="00BA3F26">
      <w:pPr>
        <w:pStyle w:val="affff4"/>
        <w:ind w:left="945" w:hanging="210"/>
        <w:rPr>
          <w:rFonts w:ascii="ＭＳ ゴシック" w:eastAsia="ＭＳ ゴシック" w:hAnsi="ＭＳ ゴシック"/>
        </w:rPr>
      </w:pPr>
      <w:r w:rsidRPr="00DB4071">
        <w:rPr>
          <w:rFonts w:ascii="ＭＳ ゴシック" w:eastAsia="ＭＳ ゴシック" w:hAnsi="ＭＳ ゴシック" w:hint="eastAsia"/>
        </w:rPr>
        <w:t>②トルシア形高力ボルトの場合は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全数</w:t>
      </w:r>
      <w:r w:rsidRPr="00DB4071">
        <w:rPr>
          <w:rFonts w:ascii="ＭＳ ゴシック" w:eastAsia="ＭＳ ゴシック" w:hAnsi="ＭＳ ゴシック" w:hint="eastAsia"/>
        </w:rPr>
        <w:t>につきピンテールの切断の確認とマーキングによる外観確認を行わなければならない。</w:t>
      </w:r>
    </w:p>
    <w:p w14:paraId="7A83B976" w14:textId="11B4FD1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3）回転法及び耐力点法による場合は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全数についてマーキングによる外観確認を行わなければならない。</w:t>
      </w:r>
    </w:p>
    <w:p w14:paraId="2A6ED277" w14:textId="77777777" w:rsidR="005F3673" w:rsidRPr="00DB4071" w:rsidRDefault="005F3673" w:rsidP="00BA3F26">
      <w:pPr>
        <w:pStyle w:val="afffd"/>
        <w:keepNext w:val="0"/>
        <w:rPr>
          <w:rFonts w:eastAsia="ＭＳ ゴシック"/>
        </w:rPr>
      </w:pPr>
      <w:r w:rsidRPr="00DB4071">
        <w:rPr>
          <w:rFonts w:eastAsia="ＭＳ ゴシック"/>
        </w:rPr>
        <w:t>8.併用する場合の施工順序</w:t>
      </w:r>
    </w:p>
    <w:p w14:paraId="788CD699" w14:textId="2D919CB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溶接と高力ボルト摩擦接合とを併用する場合は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溶接の完了後に高力ボルトを締付けなければならない。</w:t>
      </w:r>
    </w:p>
    <w:p w14:paraId="4E11B4B3" w14:textId="77777777" w:rsidR="005F3673" w:rsidRPr="00DB4071" w:rsidRDefault="005F3673" w:rsidP="00BA3F26">
      <w:pPr>
        <w:pStyle w:val="afffd"/>
        <w:keepNext w:val="0"/>
        <w:rPr>
          <w:rFonts w:eastAsia="ＭＳ ゴシック"/>
        </w:rPr>
      </w:pPr>
      <w:r w:rsidRPr="00DB4071">
        <w:rPr>
          <w:rFonts w:eastAsia="ＭＳ ゴシック"/>
        </w:rPr>
        <w:t>9.現場溶接</w:t>
      </w:r>
    </w:p>
    <w:p w14:paraId="083FCB6D" w14:textId="1C594A6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溶接・溶接材料の清掃・乾燥状態に注意し</w:t>
      </w:r>
      <w:r w:rsidR="00C55D52" w:rsidRPr="00DB4071">
        <w:rPr>
          <w:rFonts w:ascii="ＭＳ ゴシック" w:eastAsia="ＭＳ ゴシック" w:hAnsi="ＭＳ ゴシック"/>
        </w:rPr>
        <w:t>，</w:t>
      </w:r>
      <w:r w:rsidRPr="00DB4071">
        <w:rPr>
          <w:rFonts w:ascii="ＭＳ ゴシック" w:eastAsia="ＭＳ ゴシック" w:hAnsi="ＭＳ ゴシック"/>
        </w:rPr>
        <w:t>それらを良好な状態に保つのに必要な諸設備を現場に備えなければならない。</w:t>
      </w:r>
    </w:p>
    <w:p w14:paraId="126BBA71" w14:textId="144504C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現場溶接に先立ち</w:t>
      </w:r>
      <w:r w:rsidR="00C55D52" w:rsidRPr="00DB4071">
        <w:rPr>
          <w:rFonts w:ascii="ＭＳ ゴシック" w:eastAsia="ＭＳ ゴシック" w:hAnsi="ＭＳ ゴシック"/>
        </w:rPr>
        <w:t>，</w:t>
      </w:r>
      <w:r w:rsidRPr="00DB4071">
        <w:rPr>
          <w:rFonts w:ascii="ＭＳ ゴシック" w:eastAsia="ＭＳ ゴシック" w:hAnsi="ＭＳ ゴシック"/>
        </w:rPr>
        <w:t>開先の状態</w:t>
      </w:r>
      <w:r w:rsidR="00C55D52" w:rsidRPr="00DB4071">
        <w:rPr>
          <w:rFonts w:ascii="ＭＳ ゴシック" w:eastAsia="ＭＳ ゴシック" w:hAnsi="ＭＳ ゴシック"/>
        </w:rPr>
        <w:t>，</w:t>
      </w:r>
      <w:r w:rsidRPr="00DB4071">
        <w:rPr>
          <w:rFonts w:ascii="ＭＳ ゴシック" w:eastAsia="ＭＳ ゴシック" w:hAnsi="ＭＳ ゴシック"/>
        </w:rPr>
        <w:t>材片の拘束状態等について注意をはらわなければならない。</w:t>
      </w:r>
    </w:p>
    <w:p w14:paraId="49DC2A1C" w14:textId="7ABB710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溶接材料</w:t>
      </w:r>
      <w:r w:rsidR="00C55D52" w:rsidRPr="00DB4071">
        <w:rPr>
          <w:rFonts w:ascii="ＭＳ ゴシック" w:eastAsia="ＭＳ ゴシック" w:hAnsi="ＭＳ ゴシック"/>
        </w:rPr>
        <w:t>，</w:t>
      </w:r>
      <w:r w:rsidRPr="00DB4071">
        <w:rPr>
          <w:rFonts w:ascii="ＭＳ ゴシック" w:eastAsia="ＭＳ ゴシック" w:hAnsi="ＭＳ ゴシック"/>
        </w:rPr>
        <w:t>溶接検査等に関する溶接施工上の注意点については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工場溶接に準じて考慮しなければならない。</w:t>
      </w:r>
    </w:p>
    <w:p w14:paraId="1E4862B2" w14:textId="40D09DE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溶接のアークが風による影響を受けないように防風設備を設置しなければならない。</w:t>
      </w:r>
    </w:p>
    <w:p w14:paraId="59FEF711" w14:textId="0840480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溶接現場の気象条件が以下に該当する時は</w:t>
      </w:r>
      <w:r w:rsidR="00C55D52" w:rsidRPr="00DB4071">
        <w:rPr>
          <w:rFonts w:ascii="ＭＳ ゴシック" w:eastAsia="ＭＳ ゴシック" w:hAnsi="ＭＳ ゴシック"/>
        </w:rPr>
        <w:t>，</w:t>
      </w:r>
      <w:r w:rsidRPr="00DB4071">
        <w:rPr>
          <w:rFonts w:ascii="ＭＳ ゴシック" w:eastAsia="ＭＳ ゴシック" w:hAnsi="ＭＳ ゴシック"/>
        </w:rPr>
        <w:t>溶接欠陥の発生を防止するため</w:t>
      </w:r>
      <w:r w:rsidR="00C55D52" w:rsidRPr="00DB4071">
        <w:rPr>
          <w:rFonts w:ascii="ＭＳ ゴシック" w:eastAsia="ＭＳ ゴシック" w:hAnsi="ＭＳ ゴシック"/>
        </w:rPr>
        <w:t>，</w:t>
      </w:r>
      <w:r w:rsidRPr="00DB4071">
        <w:rPr>
          <w:rFonts w:ascii="ＭＳ ゴシック" w:eastAsia="ＭＳ ゴシック" w:hAnsi="ＭＳ ゴシック"/>
        </w:rPr>
        <w:t>防風設備及び予熱等により溶接作業条件を整えられる場合を除き溶接作業を行ってはならない。</w:t>
      </w:r>
    </w:p>
    <w:p w14:paraId="25592E0E" w14:textId="174BFCCE" w:rsidR="005F3673" w:rsidRPr="00DB4071" w:rsidRDefault="001B7D94" w:rsidP="001B7D94">
      <w:pPr>
        <w:pStyle w:val="affff4"/>
        <w:ind w:leftChars="0" w:left="739" w:firstLineChars="0" w:firstLine="0"/>
        <w:rPr>
          <w:rFonts w:ascii="ＭＳ ゴシック" w:eastAsia="ＭＳ ゴシック" w:hAnsi="ＭＳ ゴシック"/>
        </w:rPr>
      </w:pPr>
      <w:r>
        <w:rPr>
          <w:rFonts w:ascii="ＭＳ ゴシック" w:eastAsia="ＭＳ ゴシック" w:hAnsi="ＭＳ ゴシック" w:hint="eastAsia"/>
        </w:rPr>
        <w:t>①</w:t>
      </w:r>
      <w:r w:rsidR="005F3673" w:rsidRPr="00DB4071">
        <w:rPr>
          <w:rFonts w:ascii="ＭＳ ゴシック" w:eastAsia="ＭＳ ゴシック" w:hAnsi="ＭＳ ゴシック" w:hint="eastAsia"/>
        </w:rPr>
        <w:t>雨天または作業中に雨天となるおそれのある場合</w:t>
      </w:r>
    </w:p>
    <w:p w14:paraId="6948919F" w14:textId="09F7AD98" w:rsidR="005F3673" w:rsidRPr="00DB4071" w:rsidRDefault="001B7D94" w:rsidP="001B7D94">
      <w:pPr>
        <w:pStyle w:val="affff4"/>
        <w:ind w:leftChars="0" w:left="739" w:firstLineChars="0" w:firstLine="0"/>
        <w:rPr>
          <w:rFonts w:ascii="ＭＳ ゴシック" w:eastAsia="ＭＳ ゴシック" w:hAnsi="ＭＳ ゴシック"/>
        </w:rPr>
      </w:pPr>
      <w:r>
        <w:rPr>
          <w:rFonts w:ascii="ＭＳ ゴシック" w:eastAsia="ＭＳ ゴシック" w:hAnsi="ＭＳ ゴシック" w:hint="eastAsia"/>
        </w:rPr>
        <w:t>②</w:t>
      </w:r>
      <w:r w:rsidR="005F3673" w:rsidRPr="00DB4071">
        <w:rPr>
          <w:rFonts w:ascii="ＭＳ ゴシック" w:eastAsia="ＭＳ ゴシック" w:hAnsi="ＭＳ ゴシック" w:hint="eastAsia"/>
        </w:rPr>
        <w:t>雨上がり直後</w:t>
      </w:r>
    </w:p>
    <w:p w14:paraId="200765FE" w14:textId="6F520321" w:rsidR="005F3673" w:rsidRPr="00DB4071" w:rsidRDefault="001B7D94" w:rsidP="001B7D94">
      <w:pPr>
        <w:pStyle w:val="affff4"/>
        <w:ind w:leftChars="0" w:firstLineChars="0"/>
        <w:rPr>
          <w:rFonts w:ascii="ＭＳ ゴシック" w:eastAsia="ＭＳ ゴシック" w:hAnsi="ＭＳ ゴシック"/>
        </w:rPr>
      </w:pPr>
      <w:r>
        <w:rPr>
          <w:rFonts w:ascii="ＭＳ ゴシック" w:eastAsia="ＭＳ ゴシック" w:hAnsi="ＭＳ ゴシック" w:hint="eastAsia"/>
        </w:rPr>
        <w:t>③</w:t>
      </w:r>
      <w:r w:rsidR="005F3673" w:rsidRPr="00DB4071">
        <w:rPr>
          <w:rFonts w:ascii="ＭＳ ゴシック" w:eastAsia="ＭＳ ゴシック" w:hAnsi="ＭＳ ゴシック" w:hint="eastAsia"/>
        </w:rPr>
        <w:t>風が強いとき</w:t>
      </w:r>
    </w:p>
    <w:p w14:paraId="56E083F5" w14:textId="65CB681C" w:rsidR="005F3673" w:rsidRPr="00DB4071" w:rsidRDefault="001B7D94" w:rsidP="001B7D94">
      <w:pPr>
        <w:pStyle w:val="affff4"/>
        <w:ind w:leftChars="0" w:firstLineChars="0"/>
        <w:rPr>
          <w:rFonts w:ascii="ＭＳ ゴシック" w:eastAsia="ＭＳ ゴシック" w:hAnsi="ＭＳ ゴシック"/>
        </w:rPr>
      </w:pPr>
      <w:r>
        <w:rPr>
          <w:rFonts w:ascii="ＭＳ ゴシック" w:eastAsia="ＭＳ ゴシック" w:hAnsi="ＭＳ ゴシック" w:hint="eastAsia"/>
        </w:rPr>
        <w:t>④</w:t>
      </w:r>
      <w:r w:rsidR="005F3673" w:rsidRPr="00DB4071">
        <w:rPr>
          <w:rFonts w:ascii="ＭＳ ゴシック" w:eastAsia="ＭＳ ゴシック" w:hAnsi="ＭＳ ゴシック" w:hint="eastAsia"/>
        </w:rPr>
        <w:t>気温が</w:t>
      </w:r>
      <w:r w:rsidR="005F3673" w:rsidRPr="00DB4071">
        <w:rPr>
          <w:rFonts w:ascii="ＭＳ ゴシック" w:eastAsia="ＭＳ ゴシック" w:hAnsi="ＭＳ ゴシック"/>
        </w:rPr>
        <w:t>5℃以下の場合</w:t>
      </w:r>
    </w:p>
    <w:p w14:paraId="7E33412A" w14:textId="3535EED3" w:rsidR="005F3673" w:rsidRPr="00DB4071" w:rsidRDefault="001B7D94" w:rsidP="001B7D94">
      <w:pPr>
        <w:pStyle w:val="affff4"/>
        <w:ind w:leftChars="0" w:firstLineChars="0"/>
        <w:rPr>
          <w:rFonts w:ascii="ＭＳ ゴシック" w:eastAsia="ＭＳ ゴシック" w:hAnsi="ＭＳ ゴシック"/>
        </w:rPr>
      </w:pPr>
      <w:r>
        <w:rPr>
          <w:rFonts w:ascii="ＭＳ ゴシック" w:eastAsia="ＭＳ ゴシック" w:hAnsi="ＭＳ ゴシック" w:hint="eastAsia"/>
        </w:rPr>
        <w:lastRenderedPageBreak/>
        <w:t>⑤</w:t>
      </w:r>
      <w:r w:rsidR="005F3673" w:rsidRPr="00DB4071">
        <w:rPr>
          <w:rFonts w:ascii="ＭＳ ゴシック" w:eastAsia="ＭＳ ゴシック" w:hAnsi="ＭＳ ゴシック" w:hint="eastAsia"/>
        </w:rPr>
        <w:t>その他監督職員が不適当と認めた場合</w:t>
      </w:r>
    </w:p>
    <w:p w14:paraId="0F57EF6F" w14:textId="2795C86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現場継手工の施工については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圧接作業において常に安定した姿勢で施工ができるように</w:t>
      </w:r>
      <w:r w:rsidR="00C55D52" w:rsidRPr="00DB4071">
        <w:rPr>
          <w:rFonts w:ascii="ＭＳ ゴシック" w:eastAsia="ＭＳ ゴシック" w:hAnsi="ＭＳ ゴシック"/>
        </w:rPr>
        <w:t>，</w:t>
      </w:r>
      <w:r w:rsidRPr="00DB4071">
        <w:rPr>
          <w:rFonts w:ascii="ＭＳ ゴシック" w:eastAsia="ＭＳ ゴシック" w:hAnsi="ＭＳ ゴシック"/>
        </w:rPr>
        <w:t>作業場には安全な足場を設けなければならない。</w:t>
      </w:r>
    </w:p>
    <w:p w14:paraId="3B891C83" w14:textId="77777777" w:rsidR="005F3673" w:rsidRPr="00DB4071" w:rsidRDefault="005F3673" w:rsidP="00BA3F26">
      <w:pPr>
        <w:pStyle w:val="41"/>
        <w:keepNext w:val="0"/>
        <w:rPr>
          <w:rFonts w:eastAsia="ＭＳ ゴシック"/>
        </w:rPr>
      </w:pPr>
      <w:bookmarkStart w:id="141" w:name="_Toc62482369"/>
      <w:bookmarkStart w:id="142" w:name="_Toc64030779"/>
      <w:bookmarkStart w:id="143" w:name="_Toc98867544"/>
      <w:r w:rsidRPr="00DB4071">
        <w:rPr>
          <w:rFonts w:eastAsia="ＭＳ ゴシック"/>
        </w:rPr>
        <w:t>3-2-3-24　伸縮装置工</w:t>
      </w:r>
      <w:bookmarkEnd w:id="141"/>
      <w:bookmarkEnd w:id="142"/>
      <w:bookmarkEnd w:id="143"/>
    </w:p>
    <w:p w14:paraId="1617A75B"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247C18C4" w14:textId="1CACF31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伸縮装置の据付けについては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施工時の気温を考慮し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設計時の標準温度で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橋と支承の相対位置が標準位置となるよう温度補正を行って据付け位置を決定しなければならない。また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監督職員または検査職員から請求があった場合は速やかに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しなければならない。</w:t>
      </w:r>
    </w:p>
    <w:p w14:paraId="47CECE5A" w14:textId="77777777" w:rsidR="005F3673" w:rsidRPr="00DB4071" w:rsidRDefault="005F3673" w:rsidP="00BA3F26">
      <w:pPr>
        <w:pStyle w:val="afffd"/>
        <w:keepNext w:val="0"/>
        <w:rPr>
          <w:rFonts w:eastAsia="ＭＳ ゴシック"/>
        </w:rPr>
      </w:pPr>
      <w:r w:rsidRPr="00DB4071">
        <w:rPr>
          <w:rFonts w:eastAsia="ＭＳ ゴシック"/>
        </w:rPr>
        <w:t>2.漏水防止</w:t>
      </w:r>
    </w:p>
    <w:p w14:paraId="63CF208B" w14:textId="22AF229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伸縮装置工の漏水防止の方法について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1C206A23" w14:textId="77777777" w:rsidR="005F3673" w:rsidRPr="00DB4071" w:rsidRDefault="005F3673" w:rsidP="00BA3F26">
      <w:pPr>
        <w:pStyle w:val="41"/>
        <w:keepNext w:val="0"/>
        <w:rPr>
          <w:rFonts w:eastAsia="ＭＳ ゴシック"/>
        </w:rPr>
      </w:pPr>
      <w:bookmarkStart w:id="144" w:name="_Toc62482370"/>
      <w:bookmarkStart w:id="145" w:name="_Toc64030780"/>
      <w:bookmarkStart w:id="146" w:name="_Toc98867545"/>
      <w:r w:rsidRPr="00DB4071">
        <w:rPr>
          <w:rFonts w:eastAsia="ＭＳ ゴシック"/>
        </w:rPr>
        <w:t>3-2-3-25　銘板工</w:t>
      </w:r>
      <w:bookmarkEnd w:id="144"/>
      <w:bookmarkEnd w:id="145"/>
      <w:bookmarkEnd w:id="146"/>
    </w:p>
    <w:p w14:paraId="22947AF0"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53D01D6" w14:textId="3F36A2D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橋歴板の作成については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材質は</w:t>
      </w:r>
      <w:r w:rsidRPr="00DB4071">
        <w:rPr>
          <w:rFonts w:ascii="ＭＳ ゴシック" w:eastAsia="ＭＳ ゴシック" w:hAnsi="ＭＳ ゴシック"/>
        </w:rPr>
        <w:t>JIS H 2202（鋳物用銅合金地金）を使用し</w:t>
      </w:r>
      <w:r w:rsidR="00C55D52" w:rsidRPr="00DB4071">
        <w:rPr>
          <w:rFonts w:ascii="ＭＳ ゴシック" w:eastAsia="ＭＳ ゴシック" w:hAnsi="ＭＳ ゴシック"/>
        </w:rPr>
        <w:t>，</w:t>
      </w:r>
      <w:r w:rsidRPr="00DB4071">
        <w:rPr>
          <w:rFonts w:ascii="ＭＳ ゴシック" w:eastAsia="ＭＳ ゴシック" w:hAnsi="ＭＳ ゴシック"/>
        </w:rPr>
        <w:t>寸法及び記載事項は</w:t>
      </w:r>
      <w:r w:rsidR="00C55D52" w:rsidRPr="00DB4071">
        <w:rPr>
          <w:rFonts w:ascii="ＭＳ ゴシック" w:eastAsia="ＭＳ ゴシック" w:hAnsi="ＭＳ ゴシック"/>
        </w:rPr>
        <w:t>，</w:t>
      </w:r>
      <w:r w:rsidRPr="00DB4071">
        <w:rPr>
          <w:rFonts w:ascii="ＭＳ ゴシック" w:eastAsia="ＭＳ ゴシック" w:hAnsi="ＭＳ ゴシック"/>
        </w:rPr>
        <w:t>図3-2-2</w:t>
      </w:r>
      <w:r w:rsidR="004D4746">
        <w:rPr>
          <w:rFonts w:ascii="ＭＳ ゴシック" w:eastAsia="ＭＳ ゴシック" w:hAnsi="ＭＳ ゴシック" w:hint="eastAsia"/>
        </w:rPr>
        <w:t>を基本とする</w:t>
      </w:r>
      <w:r w:rsidRPr="00DB4071">
        <w:rPr>
          <w:rFonts w:ascii="ＭＳ ゴシック" w:eastAsia="ＭＳ ゴシック" w:hAnsi="ＭＳ ゴシック"/>
        </w:rPr>
        <w:t>。ただし</w:t>
      </w:r>
      <w:r w:rsidR="00C55D52" w:rsidRPr="00DB4071">
        <w:rPr>
          <w:rFonts w:ascii="ＭＳ ゴシック" w:eastAsia="ＭＳ ゴシック" w:hAnsi="ＭＳ ゴシック"/>
        </w:rPr>
        <w:t>，</w:t>
      </w:r>
      <w:r w:rsidRPr="00DB4071">
        <w:rPr>
          <w:rFonts w:ascii="ＭＳ ゴシック" w:eastAsia="ＭＳ ゴシック" w:hAnsi="ＭＳ ゴシック"/>
        </w:rPr>
        <w:t>記載する</w:t>
      </w:r>
      <w:r w:rsidR="004D4746">
        <w:rPr>
          <w:rFonts w:ascii="ＭＳ ゴシック" w:eastAsia="ＭＳ ゴシック" w:hAnsi="ＭＳ ゴシック" w:hint="eastAsia"/>
        </w:rPr>
        <w:t>内容や</w:t>
      </w:r>
      <w:r w:rsidRPr="00DB4071">
        <w:rPr>
          <w:rFonts w:ascii="ＭＳ ゴシック" w:eastAsia="ＭＳ ゴシック" w:hAnsi="ＭＳ ゴシック"/>
        </w:rPr>
        <w:t>技術者等の氏名について</w:t>
      </w:r>
      <w:r w:rsidR="00C55D52" w:rsidRPr="00DB4071">
        <w:rPr>
          <w:rFonts w:ascii="ＭＳ ゴシック" w:eastAsia="ＭＳ ゴシック" w:hAnsi="ＭＳ ゴシック"/>
        </w:rPr>
        <w:t>，</w:t>
      </w:r>
      <w:r w:rsidRPr="00DB4071">
        <w:rPr>
          <w:rFonts w:ascii="ＭＳ ゴシック" w:eastAsia="ＭＳ ゴシック" w:hAnsi="ＭＳ ゴシック"/>
        </w:rPr>
        <w:t>これにより難い場合は監督職員と</w:t>
      </w:r>
      <w:r w:rsidRPr="00DB4071">
        <w:rPr>
          <w:rFonts w:ascii="ＭＳ ゴシック" w:eastAsia="ＭＳ ゴシック" w:hAnsi="ＭＳ ゴシック"/>
          <w:b/>
        </w:rPr>
        <w:t>協議</w:t>
      </w:r>
      <w:r w:rsidRPr="00DB4071">
        <w:rPr>
          <w:rFonts w:ascii="ＭＳ ゴシック" w:eastAsia="ＭＳ ゴシック" w:hAnsi="ＭＳ ゴシック"/>
        </w:rPr>
        <w:t>しなければならない。</w:t>
      </w:r>
    </w:p>
    <w:p w14:paraId="007C2E83" w14:textId="28808D01" w:rsidR="005F3673" w:rsidRPr="00DB4071" w:rsidRDefault="005F3673" w:rsidP="00BA3F26">
      <w:pPr>
        <w:widowControl/>
        <w:autoSpaceDE/>
        <w:autoSpaceDN/>
        <w:spacing w:line="240" w:lineRule="auto"/>
        <w:jc w:val="left"/>
        <w:rPr>
          <w:rFonts w:ascii="ＭＳ ゴシック" w:eastAsia="ＭＳ ゴシック" w:hAnsi="ＭＳ ゴシック"/>
        </w:rPr>
      </w:pPr>
    </w:p>
    <w:p w14:paraId="31EDB3BA" w14:textId="3BC8DDCA" w:rsidR="004D5BC2" w:rsidRPr="00DB4071" w:rsidRDefault="004D4746" w:rsidP="00BA3F26">
      <w:pPr>
        <w:pStyle w:val="a2"/>
        <w:ind w:left="0" w:firstLineChars="0" w:firstLine="0"/>
        <w:jc w:val="cente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5E1FDCBB" wp14:editId="53697901">
                <wp:simplePos x="0" y="0"/>
                <wp:positionH relativeFrom="column">
                  <wp:posOffset>2791460</wp:posOffset>
                </wp:positionH>
                <wp:positionV relativeFrom="paragraph">
                  <wp:posOffset>140970</wp:posOffset>
                </wp:positionV>
                <wp:extent cx="914400" cy="914400"/>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1126C3A1" w14:textId="5BAB1D1C" w:rsidR="004D4746" w:rsidRPr="004D4746" w:rsidRDefault="004D4746">
                            <w:pPr>
                              <w:rPr>
                                <w:rFonts w:ascii="ＭＳ ゴシック" w:eastAsia="ＭＳ ゴシック" w:hAnsi="ＭＳ ゴシック"/>
                                <w:sz w:val="16"/>
                                <w:szCs w:val="16"/>
                              </w:rPr>
                            </w:pPr>
                            <w:r w:rsidRPr="004D4746">
                              <w:rPr>
                                <w:rFonts w:ascii="ＭＳ ゴシック" w:eastAsia="ＭＳ ゴシック" w:hAnsi="ＭＳ ゴシック" w:hint="eastAsia"/>
                                <w:sz w:val="16"/>
                                <w:szCs w:val="16"/>
                              </w:rPr>
                              <w:t>300mm</w:t>
                            </w:r>
                            <w:r w:rsidRPr="004D4746">
                              <w:rPr>
                                <w:rFonts w:ascii="ＭＳ ゴシック" w:eastAsia="ＭＳ ゴシック" w:hAnsi="ＭＳ ゴシック"/>
                                <w:sz w:val="16"/>
                                <w:szCs w:val="16"/>
                              </w:rPr>
                              <w:t>～500mm</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1FDCBB" id="_x0000_t202" coordsize="21600,21600" o:spt="202" path="m,l,21600r21600,l21600,xe">
                <v:stroke joinstyle="miter"/>
                <v:path gradientshapeok="t" o:connecttype="rect"/>
              </v:shapetype>
              <v:shape id="テキスト ボックス 3" o:spid="_x0000_s1026" type="#_x0000_t202" style="position:absolute;left:0;text-align:left;margin-left:219.8pt;margin-top:11.1pt;width:1in;height:1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" fillcolor="white [3201]" stroked="f" strokeweight=".5pt">
                <v:textbox style="mso-fit-shape-to-text:t" inset="0,0,0,0">
                  <w:txbxContent>
                    <w:p w14:paraId="1126C3A1" w14:textId="5BAB1D1C" w:rsidR="004D4746" w:rsidRPr="004D4746" w:rsidRDefault="004D4746">
                      <w:pPr>
                        <w:rPr>
                          <w:rFonts w:ascii="ＭＳ ゴシック" w:eastAsia="ＭＳ ゴシック" w:hAnsi="ＭＳ ゴシック"/>
                          <w:sz w:val="16"/>
                          <w:szCs w:val="16"/>
                        </w:rPr>
                      </w:pPr>
                      <w:r w:rsidRPr="004D4746">
                        <w:rPr>
                          <w:rFonts w:ascii="ＭＳ ゴシック" w:eastAsia="ＭＳ ゴシック" w:hAnsi="ＭＳ ゴシック" w:hint="eastAsia"/>
                          <w:sz w:val="16"/>
                          <w:szCs w:val="16"/>
                        </w:rPr>
                        <w:t>300mm</w:t>
                      </w:r>
                      <w:r w:rsidRPr="004D4746">
                        <w:rPr>
                          <w:rFonts w:ascii="ＭＳ ゴシック" w:eastAsia="ＭＳ ゴシック" w:hAnsi="ＭＳ ゴシック"/>
                          <w:sz w:val="16"/>
                          <w:szCs w:val="16"/>
                        </w:rPr>
                        <w:t>～500mm</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7B102459" wp14:editId="0BB591C2">
                <wp:simplePos x="0" y="0"/>
                <wp:positionH relativeFrom="column">
                  <wp:posOffset>1730375</wp:posOffset>
                </wp:positionH>
                <wp:positionV relativeFrom="paragraph">
                  <wp:posOffset>862965</wp:posOffset>
                </wp:positionV>
                <wp:extent cx="914400" cy="914400"/>
                <wp:effectExtent l="8255" t="0" r="1270" b="1270"/>
                <wp:wrapNone/>
                <wp:docPr id="12" name="テキスト ボックス 12"/>
                <wp:cNvGraphicFramePr/>
                <a:graphic xmlns:a="http://schemas.openxmlformats.org/drawingml/2006/main">
                  <a:graphicData uri="http://schemas.microsoft.com/office/word/2010/wordprocessingShape">
                    <wps:wsp>
                      <wps:cNvSpPr txBox="1"/>
                      <wps:spPr>
                        <a:xfrm rot="16200000">
                          <a:off x="0" y="0"/>
                          <a:ext cx="914400" cy="914400"/>
                        </a:xfrm>
                        <a:prstGeom prst="rect">
                          <a:avLst/>
                        </a:prstGeom>
                        <a:solidFill>
                          <a:schemeClr val="lt1"/>
                        </a:solidFill>
                        <a:ln w="6350">
                          <a:noFill/>
                        </a:ln>
                      </wps:spPr>
                      <wps:txbx>
                        <w:txbxContent>
                          <w:p w14:paraId="2241766A" w14:textId="019883DB" w:rsidR="004D4746" w:rsidRPr="004D4746" w:rsidRDefault="004D4746" w:rsidP="004D4746">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Pr="004D4746">
                              <w:rPr>
                                <w:rFonts w:ascii="ＭＳ ゴシック" w:eastAsia="ＭＳ ゴシック" w:hAnsi="ＭＳ ゴシック" w:hint="eastAsia"/>
                                <w:sz w:val="16"/>
                                <w:szCs w:val="16"/>
                              </w:rPr>
                              <w:t>00mm</w:t>
                            </w:r>
                            <w:r w:rsidRPr="004D4746">
                              <w:rPr>
                                <w:rFonts w:ascii="ＭＳ ゴシック" w:eastAsia="ＭＳ ゴシック" w:hAnsi="ＭＳ ゴシック"/>
                                <w:sz w:val="16"/>
                                <w:szCs w:val="16"/>
                              </w:rPr>
                              <w:t>～</w:t>
                            </w:r>
                            <w:r>
                              <w:rPr>
                                <w:rFonts w:ascii="ＭＳ ゴシック" w:eastAsia="ＭＳ ゴシック" w:hAnsi="ＭＳ ゴシック" w:hint="eastAsia"/>
                                <w:sz w:val="16"/>
                                <w:szCs w:val="16"/>
                              </w:rPr>
                              <w:t>3</w:t>
                            </w:r>
                            <w:r w:rsidRPr="004D4746">
                              <w:rPr>
                                <w:rFonts w:ascii="ＭＳ ゴシック" w:eastAsia="ＭＳ ゴシック" w:hAnsi="ＭＳ ゴシック"/>
                                <w:sz w:val="16"/>
                                <w:szCs w:val="16"/>
                              </w:rPr>
                              <w:t>00mm</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B102459" id="テキスト ボックス 12" o:spid="_x0000_s1027" type="#_x0000_t202" style="position:absolute;left:0;text-align:left;margin-left:136.25pt;margin-top:67.95pt;width:1in;height:1in;rotation:-90;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" fillcolor="white [3201]" stroked="f" strokeweight=".5pt">
                <v:textbox style="mso-fit-shape-to-text:t" inset="0,0,0,0">
                  <w:txbxContent>
                    <w:p w14:paraId="2241766A" w14:textId="019883DB" w:rsidR="004D4746" w:rsidRPr="004D4746" w:rsidRDefault="004D4746" w:rsidP="004D4746">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Pr="004D4746">
                        <w:rPr>
                          <w:rFonts w:ascii="ＭＳ ゴシック" w:eastAsia="ＭＳ ゴシック" w:hAnsi="ＭＳ ゴシック" w:hint="eastAsia"/>
                          <w:sz w:val="16"/>
                          <w:szCs w:val="16"/>
                        </w:rPr>
                        <w:t>00mm</w:t>
                      </w:r>
                      <w:r w:rsidRPr="004D4746">
                        <w:rPr>
                          <w:rFonts w:ascii="ＭＳ ゴシック" w:eastAsia="ＭＳ ゴシック" w:hAnsi="ＭＳ ゴシック"/>
                          <w:sz w:val="16"/>
                          <w:szCs w:val="16"/>
                        </w:rPr>
                        <w:t>～</w:t>
                      </w:r>
                      <w:r>
                        <w:rPr>
                          <w:rFonts w:ascii="ＭＳ ゴシック" w:eastAsia="ＭＳ ゴシック" w:hAnsi="ＭＳ ゴシック" w:hint="eastAsia"/>
                          <w:sz w:val="16"/>
                          <w:szCs w:val="16"/>
                        </w:rPr>
                        <w:t>3</w:t>
                      </w:r>
                      <w:r w:rsidRPr="004D4746">
                        <w:rPr>
                          <w:rFonts w:ascii="ＭＳ ゴシック" w:eastAsia="ＭＳ ゴシック" w:hAnsi="ＭＳ ゴシック"/>
                          <w:sz w:val="16"/>
                          <w:szCs w:val="16"/>
                        </w:rPr>
                        <w:t>00mm</w:t>
                      </w:r>
                    </w:p>
                  </w:txbxContent>
                </v:textbox>
              </v:shape>
            </w:pict>
          </mc:Fallback>
        </mc:AlternateContent>
      </w:r>
      <w:r w:rsidR="004D5BC2" w:rsidRPr="00DB4071">
        <w:rPr>
          <w:rFonts w:ascii="ＭＳ ゴシック" w:eastAsia="ＭＳ ゴシック" w:hAnsi="ＭＳ ゴシック"/>
          <w:noProof/>
        </w:rPr>
        <w:drawing>
          <wp:inline distT="0" distB="0" distL="0" distR="0" wp14:anchorId="794B7B0C" wp14:editId="731DA8F7">
            <wp:extent cx="3043440" cy="2213640"/>
            <wp:effectExtent l="0" t="0" r="5080" b="0"/>
            <wp:docPr id="2282" name="図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 name="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3440" cy="2213640"/>
                    </a:xfrm>
                    <a:prstGeom prst="rect">
                      <a:avLst/>
                    </a:prstGeom>
                  </pic:spPr>
                </pic:pic>
              </a:graphicData>
            </a:graphic>
          </wp:inline>
        </w:drawing>
      </w:r>
    </w:p>
    <w:p w14:paraId="0714AAC2" w14:textId="6939B1D7" w:rsidR="004D5BC2" w:rsidRPr="00DB4071" w:rsidRDefault="004D5BC2" w:rsidP="00BA3F26">
      <w:pPr>
        <w:pStyle w:val="a2"/>
        <w:ind w:left="0" w:firstLineChars="0" w:firstLine="0"/>
        <w:jc w:val="center"/>
        <w:rPr>
          <w:rFonts w:ascii="ＭＳ ゴシック" w:eastAsia="ＭＳ ゴシック" w:hAnsi="ＭＳ ゴシック"/>
          <w:noProof/>
        </w:rPr>
      </w:pPr>
    </w:p>
    <w:p w14:paraId="3EE79331" w14:textId="079BAF9B" w:rsidR="004D5BC2" w:rsidRPr="00DB4071" w:rsidRDefault="004D4746" w:rsidP="00AB66EF">
      <w:pPr>
        <w:pStyle w:val="a2"/>
        <w:keepNext/>
        <w:ind w:left="0" w:firstLineChars="0" w:firstLine="0"/>
        <w:jc w:val="cente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39F01767" wp14:editId="6D7C44EE">
                <wp:simplePos x="0" y="0"/>
                <wp:positionH relativeFrom="column">
                  <wp:posOffset>1724024</wp:posOffset>
                </wp:positionH>
                <wp:positionV relativeFrom="paragraph">
                  <wp:posOffset>833120</wp:posOffset>
                </wp:positionV>
                <wp:extent cx="914400" cy="914400"/>
                <wp:effectExtent l="8255" t="0" r="1270" b="1270"/>
                <wp:wrapNone/>
                <wp:docPr id="18" name="テキスト ボックス 18"/>
                <wp:cNvGraphicFramePr/>
                <a:graphic xmlns:a="http://schemas.openxmlformats.org/drawingml/2006/main">
                  <a:graphicData uri="http://schemas.microsoft.com/office/word/2010/wordprocessingShape">
                    <wps:wsp>
                      <wps:cNvSpPr txBox="1"/>
                      <wps:spPr>
                        <a:xfrm rot="16200000">
                          <a:off x="0" y="0"/>
                          <a:ext cx="914400" cy="914400"/>
                        </a:xfrm>
                        <a:prstGeom prst="rect">
                          <a:avLst/>
                        </a:prstGeom>
                        <a:solidFill>
                          <a:schemeClr val="lt1"/>
                        </a:solidFill>
                        <a:ln w="6350">
                          <a:noFill/>
                        </a:ln>
                      </wps:spPr>
                      <wps:txbx>
                        <w:txbxContent>
                          <w:p w14:paraId="4EDE04E9" w14:textId="7243A05E" w:rsidR="004D4746" w:rsidRPr="004D4746" w:rsidRDefault="004D4746" w:rsidP="004D4746">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Pr="004D4746">
                              <w:rPr>
                                <w:rFonts w:ascii="ＭＳ ゴシック" w:eastAsia="ＭＳ ゴシック" w:hAnsi="ＭＳ ゴシック" w:hint="eastAsia"/>
                                <w:sz w:val="16"/>
                                <w:szCs w:val="16"/>
                              </w:rPr>
                              <w:t>00mm</w:t>
                            </w:r>
                            <w:r w:rsidRPr="004D4746">
                              <w:rPr>
                                <w:rFonts w:ascii="ＭＳ ゴシック" w:eastAsia="ＭＳ ゴシック" w:hAnsi="ＭＳ ゴシック"/>
                                <w:sz w:val="16"/>
                                <w:szCs w:val="16"/>
                              </w:rPr>
                              <w:t>～</w:t>
                            </w:r>
                            <w:r>
                              <w:rPr>
                                <w:rFonts w:ascii="ＭＳ ゴシック" w:eastAsia="ＭＳ ゴシック" w:hAnsi="ＭＳ ゴシック" w:hint="eastAsia"/>
                                <w:sz w:val="16"/>
                                <w:szCs w:val="16"/>
                              </w:rPr>
                              <w:t>3</w:t>
                            </w:r>
                            <w:r w:rsidRPr="004D4746">
                              <w:rPr>
                                <w:rFonts w:ascii="ＭＳ ゴシック" w:eastAsia="ＭＳ ゴシック" w:hAnsi="ＭＳ ゴシック"/>
                                <w:sz w:val="16"/>
                                <w:szCs w:val="16"/>
                              </w:rPr>
                              <w:t>00mm</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9F01767" id="テキスト ボックス 18" o:spid="_x0000_s1028" type="#_x0000_t202" style="position:absolute;left:0;text-align:left;margin-left:135.75pt;margin-top:65.6pt;width:1in;height:1in;rotation:-90;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" fillcolor="white [3201]" stroked="f" strokeweight=".5pt">
                <v:textbox style="mso-fit-shape-to-text:t" inset="0,0,0,0">
                  <w:txbxContent>
                    <w:p w14:paraId="4EDE04E9" w14:textId="7243A05E" w:rsidR="004D4746" w:rsidRPr="004D4746" w:rsidRDefault="004D4746" w:rsidP="004D4746">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Pr="004D4746">
                        <w:rPr>
                          <w:rFonts w:ascii="ＭＳ ゴシック" w:eastAsia="ＭＳ ゴシック" w:hAnsi="ＭＳ ゴシック" w:hint="eastAsia"/>
                          <w:sz w:val="16"/>
                          <w:szCs w:val="16"/>
                        </w:rPr>
                        <w:t>00mm</w:t>
                      </w:r>
                      <w:r w:rsidRPr="004D4746">
                        <w:rPr>
                          <w:rFonts w:ascii="ＭＳ ゴシック" w:eastAsia="ＭＳ ゴシック" w:hAnsi="ＭＳ ゴシック"/>
                          <w:sz w:val="16"/>
                          <w:szCs w:val="16"/>
                        </w:rPr>
                        <w:t>～</w:t>
                      </w:r>
                      <w:r>
                        <w:rPr>
                          <w:rFonts w:ascii="ＭＳ ゴシック" w:eastAsia="ＭＳ ゴシック" w:hAnsi="ＭＳ ゴシック" w:hint="eastAsia"/>
                          <w:sz w:val="16"/>
                          <w:szCs w:val="16"/>
                        </w:rPr>
                        <w:t>3</w:t>
                      </w:r>
                      <w:r w:rsidRPr="004D4746">
                        <w:rPr>
                          <w:rFonts w:ascii="ＭＳ ゴシック" w:eastAsia="ＭＳ ゴシック" w:hAnsi="ＭＳ ゴシック"/>
                          <w:sz w:val="16"/>
                          <w:szCs w:val="16"/>
                        </w:rPr>
                        <w:t>00mm</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66B8112A" wp14:editId="1C15C0B3">
                <wp:simplePos x="0" y="0"/>
                <wp:positionH relativeFrom="column">
                  <wp:posOffset>2862580</wp:posOffset>
                </wp:positionH>
                <wp:positionV relativeFrom="paragraph">
                  <wp:posOffset>16510</wp:posOffset>
                </wp:positionV>
                <wp:extent cx="914400" cy="914400"/>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55B9FC43" w14:textId="77777777" w:rsidR="004D4746" w:rsidRPr="004D4746" w:rsidRDefault="004D4746" w:rsidP="004D4746">
                            <w:pPr>
                              <w:rPr>
                                <w:rFonts w:ascii="ＭＳ ゴシック" w:eastAsia="ＭＳ ゴシック" w:hAnsi="ＭＳ ゴシック"/>
                                <w:sz w:val="16"/>
                                <w:szCs w:val="16"/>
                              </w:rPr>
                            </w:pPr>
                            <w:r w:rsidRPr="004D4746">
                              <w:rPr>
                                <w:rFonts w:ascii="ＭＳ ゴシック" w:eastAsia="ＭＳ ゴシック" w:hAnsi="ＭＳ ゴシック" w:hint="eastAsia"/>
                                <w:sz w:val="16"/>
                                <w:szCs w:val="16"/>
                              </w:rPr>
                              <w:t>300mm</w:t>
                            </w:r>
                            <w:r w:rsidRPr="004D4746">
                              <w:rPr>
                                <w:rFonts w:ascii="ＭＳ ゴシック" w:eastAsia="ＭＳ ゴシック" w:hAnsi="ＭＳ ゴシック"/>
                                <w:sz w:val="16"/>
                                <w:szCs w:val="16"/>
                              </w:rPr>
                              <w:t>～500mm</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6B8112A" id="テキスト ボックス 13" o:spid="_x0000_s1029" type="#_x0000_t202" style="position:absolute;left:0;text-align:left;margin-left:225.4pt;margin-top:1.3pt;width:1in;height:1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" fillcolor="white [3201]" stroked="f" strokeweight=".5pt">
                <v:textbox style="mso-fit-shape-to-text:t" inset="0,0,0,0">
                  <w:txbxContent>
                    <w:p w14:paraId="55B9FC43" w14:textId="77777777" w:rsidR="004D4746" w:rsidRPr="004D4746" w:rsidRDefault="004D4746" w:rsidP="004D4746">
                      <w:pPr>
                        <w:rPr>
                          <w:rFonts w:ascii="ＭＳ ゴシック" w:eastAsia="ＭＳ ゴシック" w:hAnsi="ＭＳ ゴシック"/>
                          <w:sz w:val="16"/>
                          <w:szCs w:val="16"/>
                        </w:rPr>
                      </w:pPr>
                      <w:r w:rsidRPr="004D4746">
                        <w:rPr>
                          <w:rFonts w:ascii="ＭＳ ゴシック" w:eastAsia="ＭＳ ゴシック" w:hAnsi="ＭＳ ゴシック" w:hint="eastAsia"/>
                          <w:sz w:val="16"/>
                          <w:szCs w:val="16"/>
                        </w:rPr>
                        <w:t>300mm</w:t>
                      </w:r>
                      <w:r w:rsidRPr="004D4746">
                        <w:rPr>
                          <w:rFonts w:ascii="ＭＳ ゴシック" w:eastAsia="ＭＳ ゴシック" w:hAnsi="ＭＳ ゴシック"/>
                          <w:sz w:val="16"/>
                          <w:szCs w:val="16"/>
                        </w:rPr>
                        <w:t>～500mm</w:t>
                      </w:r>
                    </w:p>
                  </w:txbxContent>
                </v:textbox>
              </v:shape>
            </w:pict>
          </mc:Fallback>
        </mc:AlternateContent>
      </w:r>
      <w:r w:rsidR="004D5BC2" w:rsidRPr="00DB4071">
        <w:rPr>
          <w:rFonts w:ascii="ＭＳ ゴシック" w:eastAsia="ＭＳ ゴシック" w:hAnsi="ＭＳ ゴシック"/>
          <w:noProof/>
        </w:rPr>
        <w:drawing>
          <wp:inline distT="0" distB="0" distL="0" distR="0" wp14:anchorId="5DCBAA66" wp14:editId="0C246B61">
            <wp:extent cx="3058560" cy="2144520"/>
            <wp:effectExtent l="0" t="0" r="8890" b="8255"/>
            <wp:docPr id="2283" name="図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B.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8560" cy="2144520"/>
                    </a:xfrm>
                    <a:prstGeom prst="rect">
                      <a:avLst/>
                    </a:prstGeom>
                  </pic:spPr>
                </pic:pic>
              </a:graphicData>
            </a:graphic>
          </wp:inline>
        </w:drawing>
      </w:r>
    </w:p>
    <w:p w14:paraId="52D9C2D8" w14:textId="77777777" w:rsidR="005F3673" w:rsidRPr="00DB4071" w:rsidRDefault="005F3673" w:rsidP="00AB66EF">
      <w:pPr>
        <w:keepNext/>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図3-2-2</w:t>
      </w:r>
      <w:r w:rsidRPr="00DB4071">
        <w:rPr>
          <w:rFonts w:ascii="ＭＳ ゴシック" w:eastAsia="ＭＳ ゴシック" w:hAnsi="ＭＳ ゴシック" w:hint="eastAsia"/>
          <w:b/>
        </w:rPr>
        <w:t xml:space="preserve">　銘板の寸法及び記載事項</w:t>
      </w:r>
    </w:p>
    <w:p w14:paraId="41AA1F9E" w14:textId="19EA3E8E" w:rsidR="005F3673" w:rsidRPr="00DB4071" w:rsidRDefault="005F3673" w:rsidP="00BA3F26">
      <w:pPr>
        <w:widowControl/>
        <w:autoSpaceDE/>
        <w:autoSpaceDN/>
        <w:spacing w:line="240" w:lineRule="auto"/>
        <w:jc w:val="left"/>
        <w:rPr>
          <w:rFonts w:ascii="ＭＳ ゴシック" w:eastAsia="ＭＳ ゴシック" w:hAnsi="ＭＳ ゴシック"/>
        </w:rPr>
      </w:pPr>
    </w:p>
    <w:p w14:paraId="368BDA0C" w14:textId="77777777" w:rsidR="005F3673" w:rsidRPr="00DB4071" w:rsidRDefault="005F3673" w:rsidP="00BA3F26">
      <w:pPr>
        <w:pStyle w:val="afffd"/>
        <w:keepNext w:val="0"/>
        <w:rPr>
          <w:rFonts w:eastAsia="ＭＳ ゴシック"/>
        </w:rPr>
      </w:pPr>
      <w:r w:rsidRPr="00DB4071">
        <w:rPr>
          <w:rFonts w:eastAsia="ＭＳ ゴシック"/>
        </w:rPr>
        <w:lastRenderedPageBreak/>
        <w:t>2.橋歴板</w:t>
      </w:r>
    </w:p>
    <w:p w14:paraId="2E38DC8C" w14:textId="494C69B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橋歴板は起点左側</w:t>
      </w:r>
      <w:r w:rsidR="00C55D52" w:rsidRPr="00DB4071">
        <w:rPr>
          <w:rFonts w:ascii="ＭＳ ゴシック" w:eastAsia="ＭＳ ゴシック" w:hAnsi="ＭＳ ゴシック"/>
        </w:rPr>
        <w:t>，</w:t>
      </w:r>
      <w:r w:rsidRPr="00DB4071">
        <w:rPr>
          <w:rFonts w:ascii="ＭＳ ゴシック" w:eastAsia="ＭＳ ゴシック" w:hAnsi="ＭＳ ゴシック"/>
        </w:rPr>
        <w:t>橋梁端部に取付けるものとし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取付け位置については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指示</w:t>
      </w:r>
      <w:r w:rsidRPr="00DB4071">
        <w:rPr>
          <w:rFonts w:ascii="ＭＳ ゴシック" w:eastAsia="ＭＳ ゴシック" w:hAnsi="ＭＳ ゴシック"/>
        </w:rPr>
        <w:t>によらなければならない。</w:t>
      </w:r>
    </w:p>
    <w:p w14:paraId="5671A6B2" w14:textId="77777777" w:rsidR="005F3673" w:rsidRPr="00DB4071" w:rsidRDefault="005F3673" w:rsidP="00BA3F26">
      <w:pPr>
        <w:pStyle w:val="afffd"/>
        <w:keepNext w:val="0"/>
        <w:rPr>
          <w:rFonts w:eastAsia="ＭＳ ゴシック"/>
        </w:rPr>
      </w:pPr>
      <w:r w:rsidRPr="00DB4071">
        <w:rPr>
          <w:rFonts w:eastAsia="ＭＳ ゴシック"/>
        </w:rPr>
        <w:t>3.橋歴板記載事項</w:t>
      </w:r>
    </w:p>
    <w:p w14:paraId="6114F193" w14:textId="3B0ECA4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橋歴板に記載する年月は</w:t>
      </w:r>
      <w:r w:rsidR="00C55D52" w:rsidRPr="00DB4071">
        <w:rPr>
          <w:rFonts w:ascii="ＭＳ ゴシック" w:eastAsia="ＭＳ ゴシック" w:hAnsi="ＭＳ ゴシック"/>
        </w:rPr>
        <w:t>，</w:t>
      </w:r>
      <w:r w:rsidRPr="00DB4071">
        <w:rPr>
          <w:rFonts w:ascii="ＭＳ ゴシック" w:eastAsia="ＭＳ ゴシック" w:hAnsi="ＭＳ ゴシック"/>
        </w:rPr>
        <w:t>橋梁の製作年月を記入しなければならない。</w:t>
      </w:r>
    </w:p>
    <w:p w14:paraId="7B84785A" w14:textId="77777777" w:rsidR="005F3673" w:rsidRPr="00DB4071" w:rsidRDefault="005F3673" w:rsidP="00BA3F26">
      <w:pPr>
        <w:pStyle w:val="41"/>
        <w:keepNext w:val="0"/>
        <w:rPr>
          <w:rFonts w:eastAsia="ＭＳ ゴシック"/>
        </w:rPr>
      </w:pPr>
      <w:bookmarkStart w:id="147" w:name="_Toc62482371"/>
      <w:bookmarkStart w:id="148" w:name="_Toc64030781"/>
      <w:bookmarkStart w:id="149" w:name="_Toc98867546"/>
      <w:r w:rsidRPr="00DB4071">
        <w:rPr>
          <w:rFonts w:eastAsia="ＭＳ ゴシック"/>
        </w:rPr>
        <w:t>3-2-3-26　多自然型護岸工</w:t>
      </w:r>
      <w:bookmarkEnd w:id="147"/>
      <w:bookmarkEnd w:id="148"/>
      <w:bookmarkEnd w:id="149"/>
    </w:p>
    <w:p w14:paraId="240A20BD"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396B8DE" w14:textId="09347B5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河川が本来有している生物の良好な生育環境</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自然景観に考慮して計画</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設計された多自然型河川工法による施工については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工法の趣旨をふまえ施工しなければならない。</w:t>
      </w:r>
    </w:p>
    <w:p w14:paraId="383EFE0E" w14:textId="77777777" w:rsidR="005F3673" w:rsidRPr="00DB4071" w:rsidRDefault="005F3673" w:rsidP="00BA3F26">
      <w:pPr>
        <w:pStyle w:val="afffd"/>
        <w:keepNext w:val="0"/>
        <w:rPr>
          <w:rFonts w:eastAsia="ＭＳ ゴシック"/>
        </w:rPr>
      </w:pPr>
      <w:r w:rsidRPr="00DB4071">
        <w:rPr>
          <w:rFonts w:eastAsia="ＭＳ ゴシック"/>
        </w:rPr>
        <w:t>2.木杭の施工</w:t>
      </w:r>
    </w:p>
    <w:p w14:paraId="63A53E05" w14:textId="02CB1E4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木杭の施工にあたり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木杭の材質が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に示めされていない場合には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樹皮をはいだ生松丸太で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有害な腐れ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割れ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曲がり等のない材料を使用しなければならない。</w:t>
      </w:r>
    </w:p>
    <w:p w14:paraId="554924F9" w14:textId="77777777" w:rsidR="005F3673" w:rsidRPr="00DB4071" w:rsidRDefault="005F3673" w:rsidP="00BA3F26">
      <w:pPr>
        <w:pStyle w:val="afffd"/>
        <w:keepNext w:val="0"/>
        <w:rPr>
          <w:rFonts w:eastAsia="ＭＳ ゴシック"/>
        </w:rPr>
      </w:pPr>
      <w:r w:rsidRPr="00DB4071">
        <w:rPr>
          <w:rFonts w:eastAsia="ＭＳ ゴシック"/>
        </w:rPr>
        <w:t>3.木杭の先端</w:t>
      </w:r>
    </w:p>
    <w:p w14:paraId="721C5885" w14:textId="4144FF0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木杭の先端は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角すい形に削るものとし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角すい形の高さは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径の</w:t>
      </w:r>
      <w:r w:rsidRPr="00DB4071">
        <w:rPr>
          <w:rFonts w:ascii="ＭＳ ゴシック" w:eastAsia="ＭＳ ゴシック" w:hAnsi="ＭＳ ゴシック"/>
        </w:rPr>
        <w:t>1.5倍程度としなければならない。</w:t>
      </w:r>
    </w:p>
    <w:p w14:paraId="447CCE04" w14:textId="77777777" w:rsidR="005F3673" w:rsidRPr="00DB4071" w:rsidRDefault="005F3673" w:rsidP="00BA3F26">
      <w:pPr>
        <w:pStyle w:val="afffd"/>
        <w:keepNext w:val="0"/>
        <w:rPr>
          <w:rFonts w:eastAsia="ＭＳ ゴシック"/>
        </w:rPr>
      </w:pPr>
      <w:r w:rsidRPr="00DB4071">
        <w:rPr>
          <w:rFonts w:eastAsia="ＭＳ ゴシック"/>
        </w:rPr>
        <w:t>4.巨石張り（積み）等の施工</w:t>
      </w:r>
    </w:p>
    <w:p w14:paraId="02F85848" w14:textId="3EEDF5C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巨石張り（積み）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巨石据付及び雑割石張りの施工については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3編3-2-5-5石積（張）工の規定によるものとする。</w:t>
      </w:r>
    </w:p>
    <w:p w14:paraId="0C5F7A0E" w14:textId="77777777" w:rsidR="005F3673" w:rsidRPr="00DB4071" w:rsidRDefault="005F3673" w:rsidP="00BA3F26">
      <w:pPr>
        <w:pStyle w:val="afffd"/>
        <w:keepNext w:val="0"/>
        <w:rPr>
          <w:rFonts w:eastAsia="ＭＳ ゴシック"/>
        </w:rPr>
      </w:pPr>
      <w:r w:rsidRPr="00DB4071">
        <w:rPr>
          <w:rFonts w:eastAsia="ＭＳ ゴシック"/>
        </w:rPr>
        <w:t>5.柳枝の施工</w:t>
      </w:r>
    </w:p>
    <w:p w14:paraId="45DA31E5" w14:textId="5445137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柳枝の施工については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のりごしらえ後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ます形に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杭を垂直に打込むとともに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杭頭を打ちそろえなければならない。</w:t>
      </w:r>
    </w:p>
    <w:p w14:paraId="5EB9019C" w14:textId="77777777" w:rsidR="005F3673" w:rsidRPr="00DB4071" w:rsidRDefault="005F3673" w:rsidP="00BA3F26">
      <w:pPr>
        <w:pStyle w:val="afffd"/>
        <w:keepNext w:val="0"/>
        <w:rPr>
          <w:rFonts w:eastAsia="ＭＳ ゴシック"/>
        </w:rPr>
      </w:pPr>
      <w:r w:rsidRPr="00DB4071">
        <w:rPr>
          <w:rFonts w:eastAsia="ＭＳ ゴシック"/>
        </w:rPr>
        <w:t>6.柳粗朶の施工</w:t>
      </w:r>
    </w:p>
    <w:p w14:paraId="7A7FB002" w14:textId="08A3296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柳粗朶の施工については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柳粗朶の元口を上流側に向け</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ます内に均一に敷きならべた後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帯梢を用いて柵を仕上げなければならない。</w:t>
      </w:r>
    </w:p>
    <w:p w14:paraId="0F9043FA" w14:textId="77777777" w:rsidR="005F3673" w:rsidRPr="00DB4071" w:rsidRDefault="005F3673" w:rsidP="00BA3F26">
      <w:pPr>
        <w:pStyle w:val="afffd"/>
        <w:keepNext w:val="0"/>
        <w:rPr>
          <w:rFonts w:eastAsia="ＭＳ ゴシック"/>
        </w:rPr>
      </w:pPr>
      <w:r w:rsidRPr="00DB4071">
        <w:rPr>
          <w:rFonts w:eastAsia="ＭＳ ゴシック"/>
        </w:rPr>
        <w:t>7.ぐり石粗朶工の施工</w:t>
      </w:r>
    </w:p>
    <w:p w14:paraId="2C8C7C0D" w14:textId="58C9812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ぐり石粗朶工の施工については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柳枝に準じて帯梢を用いて柵工を造り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中詰めぐり石の表面をごぼう張りに仕上げなければならない。</w:t>
      </w:r>
    </w:p>
    <w:p w14:paraId="247FDB56" w14:textId="77777777" w:rsidR="005F3673" w:rsidRPr="00DB4071" w:rsidRDefault="005F3673" w:rsidP="00BA3F26">
      <w:pPr>
        <w:pStyle w:val="41"/>
        <w:keepNext w:val="0"/>
        <w:rPr>
          <w:rFonts w:eastAsia="ＭＳ ゴシック"/>
        </w:rPr>
      </w:pPr>
      <w:bookmarkStart w:id="150" w:name="_Toc62482372"/>
      <w:bookmarkStart w:id="151" w:name="_Toc64030782"/>
      <w:bookmarkStart w:id="152" w:name="_Toc98867547"/>
      <w:r w:rsidRPr="00DB4071">
        <w:rPr>
          <w:rFonts w:eastAsia="ＭＳ ゴシック"/>
        </w:rPr>
        <w:t>3-2-3-27　羽口工</w:t>
      </w:r>
      <w:bookmarkEnd w:id="150"/>
      <w:bookmarkEnd w:id="151"/>
      <w:bookmarkEnd w:id="152"/>
    </w:p>
    <w:p w14:paraId="580E3933"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4B533E4" w14:textId="62F13EE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じゃかごの中詰用ぐり石については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15～25cmのもので</w:t>
      </w:r>
      <w:r w:rsidR="00C55D52" w:rsidRPr="00DB4071">
        <w:rPr>
          <w:rFonts w:ascii="ＭＳ ゴシック" w:eastAsia="ＭＳ ゴシック" w:hAnsi="ＭＳ ゴシック"/>
        </w:rPr>
        <w:t>，</w:t>
      </w:r>
      <w:r w:rsidRPr="00DB4071">
        <w:rPr>
          <w:rFonts w:ascii="ＭＳ ゴシック" w:eastAsia="ＭＳ ゴシック" w:hAnsi="ＭＳ ゴシック"/>
        </w:rPr>
        <w:t>じゃかごの網目より大きな天然石または割ぐり石を使用しなければならない。</w:t>
      </w:r>
    </w:p>
    <w:p w14:paraId="26948DEB" w14:textId="77777777" w:rsidR="005F3673" w:rsidRPr="00DB4071" w:rsidRDefault="005F3673" w:rsidP="00BA3F26">
      <w:pPr>
        <w:pStyle w:val="afffd"/>
        <w:keepNext w:val="0"/>
        <w:rPr>
          <w:rFonts w:eastAsia="ＭＳ ゴシック"/>
        </w:rPr>
      </w:pPr>
      <w:r w:rsidRPr="00DB4071">
        <w:rPr>
          <w:rFonts w:eastAsia="ＭＳ ゴシック"/>
        </w:rPr>
        <w:t>2.じゃかごの詰石</w:t>
      </w:r>
    </w:p>
    <w:p w14:paraId="2C152CEA" w14:textId="705901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じゃかごの詰石については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じゃかごの先端から石を詰込み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外回りに大きな石を配置するとともに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じゃかご内の空隙を少なくしなければならない。</w:t>
      </w:r>
    </w:p>
    <w:p w14:paraId="4368DDDB" w14:textId="0A30191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じゃかごの法肩及び法尻の屈折部が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扁平にならないようにしなければならない。</w:t>
      </w:r>
    </w:p>
    <w:p w14:paraId="2913F406" w14:textId="77777777" w:rsidR="005F3673" w:rsidRPr="00DB4071" w:rsidRDefault="005F3673" w:rsidP="00BA3F26">
      <w:pPr>
        <w:pStyle w:val="afffd"/>
        <w:keepNext w:val="0"/>
        <w:rPr>
          <w:rFonts w:eastAsia="ＭＳ ゴシック"/>
        </w:rPr>
      </w:pPr>
      <w:r w:rsidRPr="00DB4071">
        <w:rPr>
          <w:rFonts w:eastAsia="ＭＳ ゴシック"/>
        </w:rPr>
        <w:t>3.じゃかごの布設</w:t>
      </w:r>
    </w:p>
    <w:p w14:paraId="7D855F5F" w14:textId="7A0243A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じゃかごの布設については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床ごしらえのうえ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間割りをしてかご頭の位置を定めなければならない。</w:t>
      </w:r>
    </w:p>
    <w:p w14:paraId="00A8AD83" w14:textId="77777777" w:rsidR="005F3673" w:rsidRPr="00DB4071" w:rsidRDefault="005F3673" w:rsidP="00AB66EF">
      <w:pPr>
        <w:pStyle w:val="afffd"/>
        <w:rPr>
          <w:rFonts w:eastAsia="ＭＳ ゴシック"/>
        </w:rPr>
      </w:pPr>
      <w:r w:rsidRPr="00DB4071">
        <w:rPr>
          <w:rFonts w:eastAsia="ＭＳ ゴシック"/>
        </w:rPr>
        <w:lastRenderedPageBreak/>
        <w:t>4.じゃかごの連結</w:t>
      </w:r>
    </w:p>
    <w:p w14:paraId="62152094" w14:textId="6CD22D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じゃかごの連結については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丸輪の箇所（骨線胴輪）でじゃかご用鉄線と同一規格の鉄線で緊結しなければならない。</w:t>
      </w:r>
    </w:p>
    <w:p w14:paraId="5F8FAB20" w14:textId="77777777" w:rsidR="005F3673" w:rsidRPr="00DB4071" w:rsidRDefault="005F3673" w:rsidP="00BA3F26">
      <w:pPr>
        <w:pStyle w:val="afffd"/>
        <w:keepNext w:val="0"/>
        <w:rPr>
          <w:rFonts w:eastAsia="ＭＳ ゴシック"/>
        </w:rPr>
      </w:pPr>
      <w:r w:rsidRPr="00DB4071">
        <w:rPr>
          <w:rFonts w:eastAsia="ＭＳ ゴシック"/>
        </w:rPr>
        <w:t>5.じゃかごの開口部の緊結</w:t>
      </w:r>
    </w:p>
    <w:p w14:paraId="25A4DC5E" w14:textId="49F9BC3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じゃかごの詰石後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じゃかごの材質と同一規格の鉄線を使用し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じゃかごの開口部を緊結しなければならない。</w:t>
      </w:r>
    </w:p>
    <w:p w14:paraId="40A6D1A6" w14:textId="77777777" w:rsidR="005F3673" w:rsidRPr="00DB4071" w:rsidRDefault="005F3673" w:rsidP="00BA3F26">
      <w:pPr>
        <w:pStyle w:val="afffd"/>
        <w:keepNext w:val="0"/>
        <w:rPr>
          <w:rFonts w:eastAsia="ＭＳ ゴシック"/>
        </w:rPr>
      </w:pPr>
      <w:r w:rsidRPr="00DB4071">
        <w:rPr>
          <w:rFonts w:eastAsia="ＭＳ ゴシック"/>
        </w:rPr>
        <w:t>6.ふとんかご中詰用ぐり石</w:t>
      </w:r>
    </w:p>
    <w:p w14:paraId="5AC59C6D" w14:textId="0924874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ふとんかごの中詰用ぐり石については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ふとんかごの厚さが</w:t>
      </w:r>
      <w:r w:rsidRPr="00DB4071">
        <w:rPr>
          <w:rFonts w:ascii="ＭＳ ゴシック" w:eastAsia="ＭＳ ゴシック" w:hAnsi="ＭＳ ゴシック"/>
        </w:rPr>
        <w:t>30cmの場合は5～15cm</w:t>
      </w:r>
      <w:r w:rsidR="00C55D52" w:rsidRPr="00DB4071">
        <w:rPr>
          <w:rFonts w:ascii="ＭＳ ゴシック" w:eastAsia="ＭＳ ゴシック" w:hAnsi="ＭＳ ゴシック"/>
        </w:rPr>
        <w:t>，</w:t>
      </w:r>
      <w:r w:rsidRPr="00DB4071">
        <w:rPr>
          <w:rFonts w:ascii="ＭＳ ゴシック" w:eastAsia="ＭＳ ゴシック" w:hAnsi="ＭＳ ゴシック"/>
        </w:rPr>
        <w:t>ふとんかごの厚さが50cmの場合は15～20cmの大きさとし</w:t>
      </w:r>
      <w:r w:rsidR="00C55D52" w:rsidRPr="00DB4071">
        <w:rPr>
          <w:rFonts w:ascii="ＭＳ ゴシック" w:eastAsia="ＭＳ ゴシック" w:hAnsi="ＭＳ ゴシック"/>
        </w:rPr>
        <w:t>，</w:t>
      </w:r>
      <w:r w:rsidRPr="00DB4071">
        <w:rPr>
          <w:rFonts w:ascii="ＭＳ ゴシック" w:eastAsia="ＭＳ ゴシック" w:hAnsi="ＭＳ ゴシック"/>
        </w:rPr>
        <w:t>ふとんかごの網目より大きな天然石または割ぐり石を使用しなければならない。</w:t>
      </w:r>
    </w:p>
    <w:p w14:paraId="6A0EFA9B" w14:textId="77777777" w:rsidR="005F3673" w:rsidRPr="00DB4071" w:rsidRDefault="005F3673" w:rsidP="00BA3F26">
      <w:pPr>
        <w:pStyle w:val="afffd"/>
        <w:keepNext w:val="0"/>
        <w:rPr>
          <w:rFonts w:eastAsia="ＭＳ ゴシック"/>
        </w:rPr>
      </w:pPr>
      <w:r w:rsidRPr="00DB4071">
        <w:rPr>
          <w:rFonts w:eastAsia="ＭＳ ゴシック"/>
        </w:rPr>
        <w:t>7.連節ブロック張りの施工</w:t>
      </w:r>
    </w:p>
    <w:p w14:paraId="5BB0F38F" w14:textId="25E3BCD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連節ブロック張りの施工については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平滑に設置しなければならない。</w:t>
      </w:r>
    </w:p>
    <w:p w14:paraId="2E7C9A54" w14:textId="77777777" w:rsidR="005F3673" w:rsidRPr="00DB4071" w:rsidRDefault="005F3673" w:rsidP="00BA3F26">
      <w:pPr>
        <w:pStyle w:val="afffd"/>
        <w:keepNext w:val="0"/>
        <w:rPr>
          <w:rFonts w:eastAsia="ＭＳ ゴシック"/>
        </w:rPr>
      </w:pPr>
      <w:r w:rsidRPr="00DB4071">
        <w:rPr>
          <w:rFonts w:eastAsia="ＭＳ ゴシック"/>
        </w:rPr>
        <w:t>8.ふとんかごかご枠の施工</w:t>
      </w:r>
    </w:p>
    <w:p w14:paraId="7D395923" w14:textId="7F09CB5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ふとんかご</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かご枠の施工については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1．～7．の各項により施工しなければならない。</w:t>
      </w:r>
    </w:p>
    <w:p w14:paraId="1C1D7EA4" w14:textId="77777777" w:rsidR="005F3673" w:rsidRPr="00DB4071" w:rsidRDefault="005F3673" w:rsidP="00BA3F26">
      <w:pPr>
        <w:pStyle w:val="41"/>
        <w:keepNext w:val="0"/>
        <w:rPr>
          <w:rFonts w:eastAsia="ＭＳ ゴシック"/>
        </w:rPr>
      </w:pPr>
      <w:bookmarkStart w:id="153" w:name="_Toc62482373"/>
      <w:bookmarkStart w:id="154" w:name="_Toc64030783"/>
      <w:bookmarkStart w:id="155" w:name="_Toc98867548"/>
      <w:r w:rsidRPr="00DB4071">
        <w:rPr>
          <w:rFonts w:eastAsia="ＭＳ ゴシック"/>
        </w:rPr>
        <w:t>3-2-3-28　プレキャストカルバート工</w:t>
      </w:r>
      <w:bookmarkEnd w:id="153"/>
      <w:bookmarkEnd w:id="154"/>
      <w:bookmarkEnd w:id="155"/>
    </w:p>
    <w:p w14:paraId="329014D9"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C7C964E" w14:textId="4864AB0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現地の状況により</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に示された据付け勾配により難い場合は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29F277F" w14:textId="77777777" w:rsidR="005F3673" w:rsidRPr="00DB4071" w:rsidRDefault="005F3673" w:rsidP="00BA3F26">
      <w:pPr>
        <w:pStyle w:val="afffd"/>
        <w:keepNext w:val="0"/>
        <w:rPr>
          <w:rFonts w:eastAsia="ＭＳ ゴシック"/>
        </w:rPr>
      </w:pPr>
      <w:r w:rsidRPr="00DB4071">
        <w:rPr>
          <w:rFonts w:eastAsia="ＭＳ ゴシック"/>
        </w:rPr>
        <w:t>2.施工順序</w:t>
      </w:r>
    </w:p>
    <w:p w14:paraId="1EBB01F7" w14:textId="49B4D81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プレキャストカルバート工の施工については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基礎との密着をはかり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接合面が食い違わぬように注意して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カルバートの下流側または低い側から設置しなければならない。</w:t>
      </w:r>
    </w:p>
    <w:p w14:paraId="07471782" w14:textId="77777777" w:rsidR="005F3673" w:rsidRPr="00DB4071" w:rsidRDefault="005F3673" w:rsidP="00BA3F26">
      <w:pPr>
        <w:pStyle w:val="afffd"/>
        <w:keepNext w:val="0"/>
        <w:rPr>
          <w:rFonts w:eastAsia="ＭＳ ゴシック"/>
        </w:rPr>
      </w:pPr>
      <w:r w:rsidRPr="00DB4071">
        <w:rPr>
          <w:rFonts w:eastAsia="ＭＳ ゴシック"/>
        </w:rPr>
        <w:t>3.縦締め施工</w:t>
      </w:r>
    </w:p>
    <w:p w14:paraId="4D5D813C" w14:textId="7B6EC7C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プレキャストボックスカルバートの縦締め施工については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「道路土工－カルバート工指針</w:t>
      </w:r>
      <w:r w:rsidRPr="00DB4071">
        <w:rPr>
          <w:rFonts w:ascii="ＭＳ ゴシック" w:eastAsia="ＭＳ ゴシック" w:hAnsi="ＭＳ ゴシック"/>
        </w:rPr>
        <w:t xml:space="preserve"> 7-2（2）2）敷設工」（日本道路協会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平成22年3月）の規定による。これ以外の施工方法による場合は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施工前に</w:t>
      </w:r>
      <w:r w:rsidRPr="00DB4071">
        <w:rPr>
          <w:rFonts w:ascii="ＭＳ ゴシック" w:eastAsia="ＭＳ ゴシック" w:hAnsi="ＭＳ ゴシック"/>
          <w:b/>
        </w:rPr>
        <w:t>設計図書</w:t>
      </w:r>
      <w:r w:rsidRPr="00DB4071">
        <w:rPr>
          <w:rFonts w:ascii="ＭＳ ゴシック" w:eastAsia="ＭＳ ゴシック" w:hAnsi="ＭＳ ゴシック"/>
        </w:rPr>
        <w:t>に関して監督職員の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1733BEAE" w14:textId="77777777" w:rsidR="005F3673" w:rsidRPr="00DB4071" w:rsidRDefault="005F3673" w:rsidP="00BA3F26">
      <w:pPr>
        <w:pStyle w:val="afffd"/>
        <w:keepNext w:val="0"/>
        <w:rPr>
          <w:rFonts w:eastAsia="ＭＳ ゴシック"/>
        </w:rPr>
      </w:pPr>
      <w:r w:rsidRPr="00DB4071">
        <w:rPr>
          <w:rFonts w:eastAsia="ＭＳ ゴシック"/>
        </w:rPr>
        <w:t>4.プレキャストパイプの施工</w:t>
      </w:r>
    </w:p>
    <w:p w14:paraId="3726D18F" w14:textId="59BC8B3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プレキャストパイプの施工については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ソケットのあるパイプの場合はソケットをカルバートの上流側または高い側に向けて設置しなければならない。ソケットのないパイプの接合は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カラー接合または印ろう接合とし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接合部はモルタルでコーキングし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漏水が起こらないように施工しなければならない。</w:t>
      </w:r>
    </w:p>
    <w:p w14:paraId="67422533" w14:textId="77777777" w:rsidR="005F3673" w:rsidRPr="00DB4071" w:rsidRDefault="005F3673" w:rsidP="00BA3F26">
      <w:pPr>
        <w:pStyle w:val="afffd"/>
        <w:keepNext w:val="0"/>
        <w:rPr>
          <w:rFonts w:eastAsia="ＭＳ ゴシック"/>
        </w:rPr>
      </w:pPr>
      <w:r w:rsidRPr="00DB4071">
        <w:rPr>
          <w:rFonts w:eastAsia="ＭＳ ゴシック"/>
        </w:rPr>
        <w:t>5.プレキャストパイプの切断</w:t>
      </w:r>
    </w:p>
    <w:p w14:paraId="6F9A15F4" w14:textId="33646DC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プレキャストパイプの施工については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管の一部を切断する必要のある場合は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切断によって使用部分に損傷が生じないように施工しなければならない。損傷させた場合は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取換えなければならない。</w:t>
      </w:r>
    </w:p>
    <w:p w14:paraId="05491839" w14:textId="77777777" w:rsidR="005F3673" w:rsidRPr="00DB4071" w:rsidRDefault="005F3673" w:rsidP="00BA3F26">
      <w:pPr>
        <w:pStyle w:val="41"/>
        <w:keepNext w:val="0"/>
        <w:rPr>
          <w:rFonts w:eastAsia="ＭＳ ゴシック"/>
        </w:rPr>
      </w:pPr>
      <w:bookmarkStart w:id="156" w:name="_Toc62482374"/>
      <w:bookmarkStart w:id="157" w:name="_Toc64030784"/>
      <w:bookmarkStart w:id="158" w:name="_Toc98867549"/>
      <w:r w:rsidRPr="00DB4071">
        <w:rPr>
          <w:rFonts w:eastAsia="ＭＳ ゴシック"/>
        </w:rPr>
        <w:t>3-2-3-29　側溝工</w:t>
      </w:r>
      <w:bookmarkEnd w:id="156"/>
      <w:bookmarkEnd w:id="157"/>
      <w:bookmarkEnd w:id="158"/>
    </w:p>
    <w:p w14:paraId="6032E971"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1C3290BC" w14:textId="5B9C083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プレキャストＵ型側溝</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Ｌ型側溝</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自由勾配側溝の継目部の施工は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付着</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水密性を保ち段差が生じないように施工しなければならない。</w:t>
      </w:r>
    </w:p>
    <w:p w14:paraId="5AE7395D" w14:textId="77777777" w:rsidR="005F3673" w:rsidRPr="00DB4071" w:rsidRDefault="005F3673" w:rsidP="00BA3F26">
      <w:pPr>
        <w:pStyle w:val="afffd"/>
        <w:keepNext w:val="0"/>
        <w:rPr>
          <w:rFonts w:eastAsia="ＭＳ ゴシック"/>
        </w:rPr>
      </w:pPr>
      <w:r w:rsidRPr="00DB4071">
        <w:rPr>
          <w:rFonts w:eastAsia="ＭＳ ゴシック"/>
        </w:rPr>
        <w:lastRenderedPageBreak/>
        <w:t>2.側溝蓋の施工</w:t>
      </w:r>
    </w:p>
    <w:p w14:paraId="7390800C" w14:textId="7CC840A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側溝蓋の設置については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側溝本体及び路面と段差が生じないよう平坦に施工しなければならない。</w:t>
      </w:r>
    </w:p>
    <w:p w14:paraId="098D2F58" w14:textId="77777777" w:rsidR="005F3673" w:rsidRPr="00DB4071" w:rsidRDefault="005F3673" w:rsidP="00BA3F26">
      <w:pPr>
        <w:pStyle w:val="afffd"/>
        <w:keepNext w:val="0"/>
        <w:rPr>
          <w:rFonts w:eastAsia="ＭＳ ゴシック"/>
        </w:rPr>
      </w:pPr>
      <w:r w:rsidRPr="00DB4071">
        <w:rPr>
          <w:rFonts w:eastAsia="ＭＳ ゴシック"/>
        </w:rPr>
        <w:t>3.管渠の施工</w:t>
      </w:r>
    </w:p>
    <w:p w14:paraId="085DF480" w14:textId="6224CC1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管渠の施工については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管渠の種類と埋設形式（突出型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溝型）の関係を損なうことのないようにするとともに基礎は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支持力が均等になるように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かつ不陸を生じないようにしなければならない。</w:t>
      </w:r>
    </w:p>
    <w:p w14:paraId="17798874" w14:textId="77777777" w:rsidR="005F3673" w:rsidRPr="00DB4071" w:rsidRDefault="005F3673" w:rsidP="00BA3F26">
      <w:pPr>
        <w:pStyle w:val="afffd"/>
        <w:keepNext w:val="0"/>
        <w:rPr>
          <w:rFonts w:eastAsia="ＭＳ ゴシック"/>
        </w:rPr>
      </w:pPr>
      <w:r w:rsidRPr="00DB4071">
        <w:rPr>
          <w:rFonts w:eastAsia="ＭＳ ゴシック"/>
        </w:rPr>
        <w:t>4.管渠施工上の注意</w:t>
      </w:r>
    </w:p>
    <w:p w14:paraId="2C74753A" w14:textId="7A9B971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コルゲートパイプ管等の施工については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前後の水路とのすり付けを考慮して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その施工高</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方向を定めなければならない。</w:t>
      </w:r>
    </w:p>
    <w:p w14:paraId="0AC1F68F" w14:textId="77777777" w:rsidR="005F3673" w:rsidRPr="00DB4071" w:rsidRDefault="005F3673" w:rsidP="00BA3F26">
      <w:pPr>
        <w:pStyle w:val="afffd"/>
        <w:keepNext w:val="0"/>
        <w:rPr>
          <w:rFonts w:eastAsia="ＭＳ ゴシック"/>
        </w:rPr>
      </w:pPr>
      <w:r w:rsidRPr="00DB4071">
        <w:rPr>
          <w:rFonts w:eastAsia="ＭＳ ゴシック"/>
        </w:rPr>
        <w:t>5.埋戻し及び盛土の施工</w:t>
      </w:r>
    </w:p>
    <w:p w14:paraId="4E1C802C" w14:textId="4AC790B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管渠周辺の埋戻し及び盛土の施工については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管渠を損傷しないように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かつ偏心偏圧がかからないように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左右均等に層状に締固めなければならない。</w:t>
      </w:r>
    </w:p>
    <w:p w14:paraId="366E08FA" w14:textId="77777777" w:rsidR="005F3673" w:rsidRPr="00DB4071" w:rsidRDefault="005F3673" w:rsidP="00BA3F26">
      <w:pPr>
        <w:pStyle w:val="afffd"/>
        <w:keepNext w:val="0"/>
        <w:rPr>
          <w:rFonts w:eastAsia="ＭＳ ゴシック"/>
        </w:rPr>
      </w:pPr>
      <w:r w:rsidRPr="00DB4071">
        <w:rPr>
          <w:rFonts w:eastAsia="ＭＳ ゴシック"/>
        </w:rPr>
        <w:t>6.フィルター材料</w:t>
      </w:r>
    </w:p>
    <w:p w14:paraId="365B355D" w14:textId="61B6187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フィルター材料を使用する場合は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排水性のよい砂または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クラッシャラン等を使用しなければならない。</w:t>
      </w:r>
    </w:p>
    <w:p w14:paraId="641B02C1" w14:textId="77777777" w:rsidR="005F3673" w:rsidRPr="00DB4071" w:rsidRDefault="005F3673" w:rsidP="00BA3F26">
      <w:pPr>
        <w:pStyle w:val="afffd"/>
        <w:keepNext w:val="0"/>
        <w:rPr>
          <w:rFonts w:eastAsia="ＭＳ ゴシック"/>
        </w:rPr>
      </w:pPr>
      <w:r w:rsidRPr="00DB4071">
        <w:rPr>
          <w:rFonts w:eastAsia="ＭＳ ゴシック"/>
        </w:rPr>
        <w:t>7.ソケット付管の布設</w:t>
      </w:r>
    </w:p>
    <w:p w14:paraId="7B459B5F" w14:textId="5FF8F79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ソケット付の管を布設する時は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上流側または高い側にソケットを向けなければならない。</w:t>
      </w:r>
    </w:p>
    <w:p w14:paraId="386695FB" w14:textId="77777777" w:rsidR="005F3673" w:rsidRPr="00DB4071" w:rsidRDefault="005F3673" w:rsidP="00BA3F26">
      <w:pPr>
        <w:pStyle w:val="afffd"/>
        <w:keepNext w:val="0"/>
        <w:rPr>
          <w:rFonts w:eastAsia="ＭＳ ゴシック"/>
        </w:rPr>
      </w:pPr>
      <w:r w:rsidRPr="00DB4071">
        <w:rPr>
          <w:rFonts w:eastAsia="ＭＳ ゴシック"/>
        </w:rPr>
        <w:t>8.管の据付</w:t>
      </w:r>
    </w:p>
    <w:p w14:paraId="52948B6F" w14:textId="344FE70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基礎工の上に通りよく管を据付けるとともに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管の下面及びカラーの周囲にはコンクリートまたは固練りモルタルを充填し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空隙や漏水が生じないように施工しなければならない。</w:t>
      </w:r>
    </w:p>
    <w:p w14:paraId="27B60595" w14:textId="77777777" w:rsidR="005F3673" w:rsidRPr="00DB4071" w:rsidRDefault="005F3673" w:rsidP="00BA3F26">
      <w:pPr>
        <w:pStyle w:val="afffd"/>
        <w:keepNext w:val="0"/>
        <w:rPr>
          <w:rFonts w:eastAsia="ＭＳ ゴシック"/>
        </w:rPr>
      </w:pPr>
      <w:r w:rsidRPr="00DB4071">
        <w:rPr>
          <w:rFonts w:eastAsia="ＭＳ ゴシック"/>
        </w:rPr>
        <w:t>9.管の切断</w:t>
      </w:r>
    </w:p>
    <w:p w14:paraId="0D00D9F5" w14:textId="3381D2A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管の一部を切断する必要のある場合は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切断によって使用部分に損傷が生じないように施工しなければならない。損傷させた場合は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取換えなければならない。</w:t>
      </w:r>
    </w:p>
    <w:p w14:paraId="74B641A6" w14:textId="77777777" w:rsidR="005F3673" w:rsidRPr="00DB4071" w:rsidRDefault="005F3673" w:rsidP="00BA3F26">
      <w:pPr>
        <w:pStyle w:val="afffd"/>
        <w:keepNext w:val="0"/>
        <w:rPr>
          <w:rFonts w:eastAsia="ＭＳ ゴシック"/>
        </w:rPr>
      </w:pPr>
      <w:r w:rsidRPr="00DB4071">
        <w:rPr>
          <w:rFonts w:eastAsia="ＭＳ ゴシック"/>
        </w:rPr>
        <w:t>10.異常時の処置</w:t>
      </w:r>
    </w:p>
    <w:p w14:paraId="0F017F9C" w14:textId="1D27759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コルゲートパイプの布設については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砂質土または軟弱地盤が出現した場合には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施工する前に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4789325A" w14:textId="77777777" w:rsidR="005F3673" w:rsidRPr="00DB4071" w:rsidRDefault="005F3673" w:rsidP="00BA3F26">
      <w:pPr>
        <w:pStyle w:val="afffd"/>
        <w:keepNext w:val="0"/>
        <w:rPr>
          <w:rFonts w:eastAsia="ＭＳ ゴシック"/>
        </w:rPr>
      </w:pPr>
      <w:r w:rsidRPr="00DB4071">
        <w:rPr>
          <w:rFonts w:eastAsia="ＭＳ ゴシック"/>
        </w:rPr>
        <w:t>11.コルゲートパイプの組立て</w:t>
      </w:r>
    </w:p>
    <w:p w14:paraId="755D86C0" w14:textId="35E7B68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コルゲートパイプの組立てについては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上流側または高い側のセクションを下流側または低い側のセクションの内側に重ね合うようにし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重ね合わせ部分の接合は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パイプ断面の両側で行うものとし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底部及び頂部で行ってはならない。また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埋戻し後も可能な限りボルトの緊結状態を点検し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ゆるんでいるものがあれば締直しを行わなければならない。</w:t>
      </w:r>
    </w:p>
    <w:p w14:paraId="20076EB6" w14:textId="77777777" w:rsidR="005F3673" w:rsidRPr="00DB4071" w:rsidRDefault="005F3673" w:rsidP="00BA3F26">
      <w:pPr>
        <w:pStyle w:val="afffd"/>
        <w:keepNext w:val="0"/>
        <w:rPr>
          <w:rFonts w:eastAsia="ＭＳ ゴシック"/>
        </w:rPr>
      </w:pPr>
      <w:r w:rsidRPr="00DB4071">
        <w:rPr>
          <w:rFonts w:eastAsia="ＭＳ ゴシック"/>
        </w:rPr>
        <w:t>12.コルゲートパイプの布設条件</w:t>
      </w:r>
    </w:p>
    <w:p w14:paraId="582EF270" w14:textId="405D566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コルゲートパイプの布設条件（地盤条件・出来形等）については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予期しない沈下のおそれがあって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上げ越しが必要な場合には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1C17A6FB" w14:textId="77777777" w:rsidR="005F3673" w:rsidRPr="00DB4071" w:rsidRDefault="005F3673" w:rsidP="00AB66EF">
      <w:pPr>
        <w:pStyle w:val="41"/>
        <w:rPr>
          <w:rFonts w:eastAsia="ＭＳ ゴシック"/>
        </w:rPr>
      </w:pPr>
      <w:bookmarkStart w:id="159" w:name="_Toc62482375"/>
      <w:bookmarkStart w:id="160" w:name="_Toc64030785"/>
      <w:bookmarkStart w:id="161" w:name="_Toc98867550"/>
      <w:r w:rsidRPr="00DB4071">
        <w:rPr>
          <w:rFonts w:eastAsia="ＭＳ ゴシック"/>
        </w:rPr>
        <w:lastRenderedPageBreak/>
        <w:t>3-2-3-30　集水桝工</w:t>
      </w:r>
      <w:bookmarkEnd w:id="159"/>
      <w:bookmarkEnd w:id="160"/>
      <w:bookmarkEnd w:id="161"/>
    </w:p>
    <w:p w14:paraId="526D9B10" w14:textId="77777777" w:rsidR="005F3673" w:rsidRPr="00DB4071" w:rsidRDefault="005F3673" w:rsidP="00AB66EF">
      <w:pPr>
        <w:pStyle w:val="afffd"/>
        <w:rPr>
          <w:rFonts w:eastAsia="ＭＳ ゴシック"/>
        </w:rPr>
      </w:pPr>
      <w:r w:rsidRPr="00DB4071">
        <w:rPr>
          <w:rFonts w:eastAsia="ＭＳ ゴシック"/>
        </w:rPr>
        <w:t>1.一般事項</w:t>
      </w:r>
    </w:p>
    <w:p w14:paraId="51E29146" w14:textId="26314EC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集水桝の据付けについては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部材に損傷や衝撃を与えないようにしなければならない。またワイヤー等で損傷するおそれのある部分には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保護しなければならない。</w:t>
      </w:r>
    </w:p>
    <w:p w14:paraId="7BEC09CF" w14:textId="77777777" w:rsidR="005F3673" w:rsidRPr="00DB4071" w:rsidRDefault="005F3673" w:rsidP="00BA3F26">
      <w:pPr>
        <w:pStyle w:val="afffd"/>
        <w:keepNext w:val="0"/>
        <w:rPr>
          <w:rFonts w:eastAsia="ＭＳ ゴシック"/>
        </w:rPr>
      </w:pPr>
      <w:r w:rsidRPr="00DB4071">
        <w:rPr>
          <w:rFonts w:eastAsia="ＭＳ ゴシック"/>
        </w:rPr>
        <w:t>2.蓋の設置</w:t>
      </w:r>
    </w:p>
    <w:p w14:paraId="2941532B" w14:textId="59E46C2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蓋の設置については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本体及び路面と段差が生じないよう平坦に施工しなければならない。</w:t>
      </w:r>
    </w:p>
    <w:p w14:paraId="4A2073F5" w14:textId="77777777" w:rsidR="005F3673" w:rsidRPr="00DB4071" w:rsidRDefault="005F3673" w:rsidP="00BA3F26">
      <w:pPr>
        <w:pStyle w:val="41"/>
        <w:keepNext w:val="0"/>
        <w:rPr>
          <w:rFonts w:eastAsia="ＭＳ ゴシック"/>
        </w:rPr>
      </w:pPr>
      <w:bookmarkStart w:id="162" w:name="_Toc62482376"/>
      <w:bookmarkStart w:id="163" w:name="_Toc64030786"/>
      <w:bookmarkStart w:id="164" w:name="_Toc98867551"/>
      <w:r w:rsidRPr="00DB4071">
        <w:rPr>
          <w:rFonts w:eastAsia="ＭＳ ゴシック"/>
        </w:rPr>
        <w:t>3-2-3-31　現場塗装工</w:t>
      </w:r>
      <w:bookmarkEnd w:id="162"/>
      <w:bookmarkEnd w:id="163"/>
      <w:bookmarkEnd w:id="164"/>
    </w:p>
    <w:p w14:paraId="5A0D67F4"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4F59CF56" w14:textId="18EDABC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鋼橋の現場塗装は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床版工終了後に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鋼製堰堤の現場塗装は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鋼製堰堤の据付け終了後に行うものとし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4373EBF6" w14:textId="77777777" w:rsidR="005F3673" w:rsidRPr="00DB4071" w:rsidRDefault="005F3673" w:rsidP="00BA3F26">
      <w:pPr>
        <w:pStyle w:val="afffd"/>
        <w:keepNext w:val="0"/>
        <w:rPr>
          <w:rFonts w:eastAsia="ＭＳ ゴシック"/>
        </w:rPr>
      </w:pPr>
      <w:r w:rsidRPr="00DB4071">
        <w:rPr>
          <w:rFonts w:eastAsia="ＭＳ ゴシック"/>
        </w:rPr>
        <w:t>2.塗膜損傷時の処置</w:t>
      </w:r>
    </w:p>
    <w:p w14:paraId="51300E6A" w14:textId="60D1688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鋼橋の架設後及び鋼製堰堤の据付け後に前回までの塗膜を損傷した場合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補修塗装を行ってから現場塗装を行わなければならない。</w:t>
      </w:r>
    </w:p>
    <w:p w14:paraId="3BA5CE60" w14:textId="77777777" w:rsidR="005F3673" w:rsidRPr="00DB4071" w:rsidRDefault="005F3673" w:rsidP="00BA3F26">
      <w:pPr>
        <w:pStyle w:val="afffd"/>
        <w:keepNext w:val="0"/>
        <w:rPr>
          <w:rFonts w:eastAsia="ＭＳ ゴシック"/>
        </w:rPr>
      </w:pPr>
      <w:r w:rsidRPr="00DB4071">
        <w:rPr>
          <w:rFonts w:eastAsia="ＭＳ ゴシック"/>
        </w:rPr>
        <w:t>3.有害な付着物の処置</w:t>
      </w:r>
    </w:p>
    <w:p w14:paraId="62EB18DB" w14:textId="0698001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現場塗装に先立ち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下塗り塗膜の状態を調査し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塗料を塗り重ねると悪い影響を与えるおそれがある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たれ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はじき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ふくれ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われ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はがれ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浮きさび及び塗膜に有害な付着物がある場合は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必要な処置を講じなければならない。</w:t>
      </w:r>
    </w:p>
    <w:p w14:paraId="70257D8C" w14:textId="77777777" w:rsidR="005F3673" w:rsidRPr="00DB4071" w:rsidRDefault="005F3673" w:rsidP="00BA3F26">
      <w:pPr>
        <w:pStyle w:val="afffd"/>
        <w:keepNext w:val="0"/>
        <w:rPr>
          <w:rFonts w:eastAsia="ＭＳ ゴシック"/>
        </w:rPr>
      </w:pPr>
      <w:r w:rsidRPr="00DB4071">
        <w:rPr>
          <w:rFonts w:eastAsia="ＭＳ ゴシック"/>
        </w:rPr>
        <w:t>4.塗装塗布方法</w:t>
      </w:r>
    </w:p>
    <w:p w14:paraId="694E4497" w14:textId="21FC780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塗装作業にエアレススプレー</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ハケまたはローラーブラシを用いなければならない。また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塗布作業に際しては各塗布方法の特徴を理解して行わなければならない。</w:t>
      </w:r>
    </w:p>
    <w:p w14:paraId="7AAA41DF" w14:textId="77777777" w:rsidR="005F3673" w:rsidRPr="00DB4071" w:rsidRDefault="005F3673" w:rsidP="00BA3F26">
      <w:pPr>
        <w:pStyle w:val="afffd"/>
        <w:keepNext w:val="0"/>
        <w:rPr>
          <w:rFonts w:eastAsia="ＭＳ ゴシック"/>
        </w:rPr>
      </w:pPr>
      <w:r w:rsidRPr="00DB4071">
        <w:rPr>
          <w:rFonts w:eastAsia="ＭＳ ゴシック"/>
        </w:rPr>
        <w:t>5.付着油脂類等の除去</w:t>
      </w:r>
    </w:p>
    <w:p w14:paraId="70AE133A" w14:textId="3EDEAB8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現場塗装の前にジンクリッチペイントの白さび及び付着した油脂類は除去しなければならない。</w:t>
      </w:r>
    </w:p>
    <w:p w14:paraId="612484CA" w14:textId="77777777" w:rsidR="005F3673" w:rsidRPr="00DB4071" w:rsidRDefault="005F3673" w:rsidP="00BA3F26">
      <w:pPr>
        <w:pStyle w:val="afffd"/>
        <w:keepNext w:val="0"/>
        <w:rPr>
          <w:rFonts w:eastAsia="ＭＳ ゴシック"/>
        </w:rPr>
      </w:pPr>
      <w:r w:rsidRPr="00DB4071">
        <w:rPr>
          <w:rFonts w:eastAsia="ＭＳ ゴシック"/>
        </w:rPr>
        <w:t>6.必要塗膜厚の確保</w:t>
      </w:r>
    </w:p>
    <w:p w14:paraId="510728CD" w14:textId="218843E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溶接部</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ボルトの接合部分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形鋼の隅角部その他の構造の複雑な部分について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必要塗膜厚を確保するように施工しなければならない。</w:t>
      </w:r>
    </w:p>
    <w:p w14:paraId="1AB51E23" w14:textId="77777777" w:rsidR="005F3673" w:rsidRPr="00DB4071" w:rsidRDefault="005F3673" w:rsidP="00BA3F26">
      <w:pPr>
        <w:pStyle w:val="afffd"/>
        <w:keepNext w:val="0"/>
        <w:rPr>
          <w:rFonts w:eastAsia="ＭＳ ゴシック"/>
        </w:rPr>
      </w:pPr>
      <w:r w:rsidRPr="00DB4071">
        <w:rPr>
          <w:rFonts w:eastAsia="ＭＳ ゴシック"/>
        </w:rPr>
        <w:t>7.有害薬品の使用禁止</w:t>
      </w:r>
    </w:p>
    <w:p w14:paraId="3151DA24" w14:textId="644B927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施工に際し有害な薬品を用いてはならない。</w:t>
      </w:r>
    </w:p>
    <w:p w14:paraId="2C2A5E1D" w14:textId="77777777" w:rsidR="005F3673" w:rsidRPr="00DB4071" w:rsidRDefault="005F3673" w:rsidP="00BA3F26">
      <w:pPr>
        <w:pStyle w:val="afffd"/>
        <w:keepNext w:val="0"/>
        <w:rPr>
          <w:rFonts w:eastAsia="ＭＳ ゴシック"/>
        </w:rPr>
      </w:pPr>
      <w:r w:rsidRPr="00DB4071">
        <w:rPr>
          <w:rFonts w:eastAsia="ＭＳ ゴシック"/>
        </w:rPr>
        <w:t>8.付着塩分の水洗い</w:t>
      </w:r>
    </w:p>
    <w:p w14:paraId="70693980" w14:textId="2B4E915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海岸地域に架設または保管されていた場合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海上輸送を行った場合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その他臨海地域を長距離輸送した場合など部材に塩分の付着が懸念された場合には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塩分付着量の測定を行い</w:t>
      </w:r>
      <w:r w:rsidRPr="00DB4071">
        <w:rPr>
          <w:rFonts w:ascii="ＭＳ ゴシック" w:eastAsia="ＭＳ ゴシック" w:hAnsi="ＭＳ ゴシック"/>
        </w:rPr>
        <w:t>NaClが50m</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以上の時は水洗いしなければならない。</w:t>
      </w:r>
    </w:p>
    <w:p w14:paraId="0FCFE1D5" w14:textId="77777777" w:rsidR="005F3673" w:rsidRPr="00DB4071" w:rsidRDefault="005F3673" w:rsidP="00BA3F26">
      <w:pPr>
        <w:pStyle w:val="afffd"/>
        <w:keepNext w:val="0"/>
        <w:rPr>
          <w:rFonts w:eastAsia="ＭＳ ゴシック"/>
        </w:rPr>
      </w:pPr>
      <w:r w:rsidRPr="00DB4071">
        <w:rPr>
          <w:rFonts w:eastAsia="ＭＳ ゴシック"/>
        </w:rPr>
        <w:t>9.塗装の禁止条件</w:t>
      </w:r>
    </w:p>
    <w:p w14:paraId="35176572" w14:textId="4283A93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以下の場合塗装を行ってはならない。これ以外の場合は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しなければならない。塗装禁止条件は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3-2-9</w:t>
      </w:r>
      <w:r w:rsidRPr="00DB4071">
        <w:rPr>
          <w:rFonts w:ascii="ＭＳ ゴシック" w:eastAsia="ＭＳ ゴシック" w:hAnsi="ＭＳ ゴシック"/>
        </w:rPr>
        <w:t>に示すとおりである。</w:t>
      </w:r>
    </w:p>
    <w:p w14:paraId="5D9BA1AD" w14:textId="77777777" w:rsidR="005F3673" w:rsidRPr="00DB4071" w:rsidRDefault="005F3673" w:rsidP="00BA3F26">
      <w:pPr>
        <w:pStyle w:val="a2"/>
        <w:ind w:firstLine="210"/>
        <w:rPr>
          <w:rFonts w:ascii="ＭＳ ゴシック" w:eastAsia="ＭＳ ゴシック" w:hAnsi="ＭＳ ゴシック"/>
        </w:rPr>
      </w:pPr>
    </w:p>
    <w:p w14:paraId="36964CD4" w14:textId="77777777" w:rsidR="005F3673" w:rsidRPr="00DB4071" w:rsidRDefault="005F3673" w:rsidP="00AB66EF">
      <w:pPr>
        <w:keepNext/>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lastRenderedPageBreak/>
        <w:t>表3-2-9</w:t>
      </w:r>
      <w:r w:rsidRPr="00DB4071">
        <w:rPr>
          <w:rFonts w:ascii="ＭＳ ゴシック" w:eastAsia="ＭＳ ゴシック" w:hAnsi="ＭＳ ゴシック" w:hint="eastAsia"/>
          <w:b/>
        </w:rPr>
        <w:t xml:space="preserve">　塗装禁止条件</w:t>
      </w:r>
    </w:p>
    <w:tbl>
      <w:tblPr>
        <w:tblW w:w="0" w:type="auto"/>
        <w:jc w:val="center"/>
        <w:tblCellMar>
          <w:left w:w="99" w:type="dxa"/>
          <w:right w:w="99" w:type="dxa"/>
        </w:tblCellMar>
        <w:tblLook w:val="04A0" w:firstRow="1" w:lastRow="0" w:firstColumn="1" w:lastColumn="0" w:noHBand="0" w:noVBand="1"/>
      </w:tblPr>
      <w:tblGrid>
        <w:gridCol w:w="4615"/>
        <w:gridCol w:w="2205"/>
        <w:gridCol w:w="1470"/>
      </w:tblGrid>
      <w:tr w:rsidR="005F3673" w:rsidRPr="00DB4071" w14:paraId="1CE40468" w14:textId="77777777" w:rsidTr="00BC48DE">
        <w:trPr>
          <w:trHeight w:val="540"/>
          <w:jc w:val="center"/>
        </w:trPr>
        <w:tc>
          <w:tcPr>
            <w:tcW w:w="4615" w:type="dxa"/>
            <w:tcBorders>
              <w:top w:val="single" w:sz="4" w:space="0" w:color="auto"/>
              <w:left w:val="single" w:sz="4" w:space="0" w:color="auto"/>
              <w:bottom w:val="single" w:sz="4" w:space="0" w:color="auto"/>
              <w:right w:val="single" w:sz="4" w:space="0" w:color="auto"/>
            </w:tcBorders>
            <w:noWrap/>
            <w:vAlign w:val="center"/>
            <w:hideMark/>
          </w:tcPr>
          <w:p w14:paraId="3F0E38D5"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塗装の種類</w:t>
            </w:r>
          </w:p>
        </w:tc>
        <w:tc>
          <w:tcPr>
            <w:tcW w:w="2205" w:type="dxa"/>
            <w:tcBorders>
              <w:top w:val="single" w:sz="4" w:space="0" w:color="auto"/>
              <w:left w:val="nil"/>
              <w:bottom w:val="single" w:sz="4" w:space="0" w:color="auto"/>
              <w:right w:val="single" w:sz="4" w:space="0" w:color="auto"/>
            </w:tcBorders>
            <w:noWrap/>
            <w:vAlign w:val="center"/>
            <w:hideMark/>
          </w:tcPr>
          <w:p w14:paraId="1FA718B9"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気温（℃）</w:t>
            </w:r>
          </w:p>
        </w:tc>
        <w:tc>
          <w:tcPr>
            <w:tcW w:w="1470" w:type="dxa"/>
            <w:tcBorders>
              <w:top w:val="single" w:sz="4" w:space="0" w:color="auto"/>
              <w:left w:val="nil"/>
              <w:bottom w:val="single" w:sz="4" w:space="0" w:color="auto"/>
              <w:right w:val="single" w:sz="4" w:space="0" w:color="auto"/>
            </w:tcBorders>
            <w:vAlign w:val="center"/>
            <w:hideMark/>
          </w:tcPr>
          <w:p w14:paraId="686C46C6"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湿度</w:t>
            </w:r>
            <w:r w:rsidRPr="00DB4071">
              <w:rPr>
                <w:rFonts w:ascii="ＭＳ ゴシック" w:eastAsia="ＭＳ ゴシック" w:hAnsi="ＭＳ ゴシック" w:cs="ＭＳ Ｐゴシック" w:hint="eastAsia"/>
                <w:kern w:val="0"/>
                <w:sz w:val="20"/>
              </w:rPr>
              <w:br/>
              <w:t>（RH％）</w:t>
            </w:r>
          </w:p>
        </w:tc>
      </w:tr>
      <w:tr w:rsidR="005F3673" w:rsidRPr="00DB4071" w14:paraId="00203952" w14:textId="77777777" w:rsidTr="00BC48DE">
        <w:trPr>
          <w:trHeight w:val="300"/>
          <w:jc w:val="center"/>
        </w:trPr>
        <w:tc>
          <w:tcPr>
            <w:tcW w:w="4615" w:type="dxa"/>
            <w:tcBorders>
              <w:top w:val="nil"/>
              <w:left w:val="single" w:sz="4" w:space="0" w:color="auto"/>
              <w:bottom w:val="single" w:sz="4" w:space="0" w:color="auto"/>
              <w:right w:val="single" w:sz="4" w:space="0" w:color="auto"/>
            </w:tcBorders>
            <w:noWrap/>
            <w:vAlign w:val="center"/>
            <w:hideMark/>
          </w:tcPr>
          <w:p w14:paraId="7289C186"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長ばく形エッチングプライマー</w:t>
            </w:r>
          </w:p>
        </w:tc>
        <w:tc>
          <w:tcPr>
            <w:tcW w:w="2205" w:type="dxa"/>
            <w:tcBorders>
              <w:top w:val="nil"/>
              <w:left w:val="nil"/>
              <w:bottom w:val="single" w:sz="4" w:space="0" w:color="auto"/>
              <w:right w:val="single" w:sz="4" w:space="0" w:color="auto"/>
            </w:tcBorders>
            <w:noWrap/>
            <w:vAlign w:val="center"/>
            <w:hideMark/>
          </w:tcPr>
          <w:p w14:paraId="29D23747"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470" w:type="dxa"/>
            <w:tcBorders>
              <w:top w:val="nil"/>
              <w:left w:val="nil"/>
              <w:bottom w:val="single" w:sz="4" w:space="0" w:color="auto"/>
              <w:right w:val="single" w:sz="4" w:space="0" w:color="auto"/>
            </w:tcBorders>
            <w:noWrap/>
            <w:vAlign w:val="center"/>
            <w:hideMark/>
          </w:tcPr>
          <w:p w14:paraId="009F738B"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5FBED6EF" w14:textId="77777777" w:rsidTr="00BC48DE">
        <w:trPr>
          <w:trHeight w:val="570"/>
          <w:jc w:val="center"/>
        </w:trPr>
        <w:tc>
          <w:tcPr>
            <w:tcW w:w="4615" w:type="dxa"/>
            <w:tcBorders>
              <w:top w:val="nil"/>
              <w:left w:val="single" w:sz="4" w:space="0" w:color="auto"/>
              <w:bottom w:val="single" w:sz="4" w:space="0" w:color="auto"/>
              <w:right w:val="single" w:sz="4" w:space="0" w:color="auto"/>
            </w:tcBorders>
            <w:vAlign w:val="center"/>
            <w:hideMark/>
          </w:tcPr>
          <w:p w14:paraId="6F43BD81"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無機ジンクリッチプライマー</w:t>
            </w:r>
          </w:p>
          <w:p w14:paraId="14C9E47A"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無機ジンクリッチペイント</w:t>
            </w:r>
          </w:p>
        </w:tc>
        <w:tc>
          <w:tcPr>
            <w:tcW w:w="2205" w:type="dxa"/>
            <w:tcBorders>
              <w:top w:val="nil"/>
              <w:left w:val="nil"/>
              <w:bottom w:val="single" w:sz="4" w:space="0" w:color="auto"/>
              <w:right w:val="single" w:sz="4" w:space="0" w:color="auto"/>
            </w:tcBorders>
            <w:noWrap/>
            <w:vAlign w:val="center"/>
            <w:hideMark/>
          </w:tcPr>
          <w:p w14:paraId="204EEBF9"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0以下</w:t>
            </w:r>
          </w:p>
        </w:tc>
        <w:tc>
          <w:tcPr>
            <w:tcW w:w="1470" w:type="dxa"/>
            <w:tcBorders>
              <w:top w:val="nil"/>
              <w:left w:val="nil"/>
              <w:bottom w:val="single" w:sz="4" w:space="0" w:color="auto"/>
              <w:right w:val="single" w:sz="4" w:space="0" w:color="auto"/>
            </w:tcBorders>
            <w:noWrap/>
            <w:vAlign w:val="center"/>
            <w:hideMark/>
          </w:tcPr>
          <w:p w14:paraId="0EBF6628"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50以下</w:t>
            </w:r>
          </w:p>
        </w:tc>
      </w:tr>
      <w:tr w:rsidR="005F3673" w:rsidRPr="00DB4071" w14:paraId="27D14D65" w14:textId="77777777" w:rsidTr="00BC48DE">
        <w:trPr>
          <w:trHeight w:val="300"/>
          <w:jc w:val="center"/>
        </w:trPr>
        <w:tc>
          <w:tcPr>
            <w:tcW w:w="4615" w:type="dxa"/>
            <w:tcBorders>
              <w:top w:val="nil"/>
              <w:left w:val="single" w:sz="4" w:space="0" w:color="auto"/>
              <w:bottom w:val="single" w:sz="4" w:space="0" w:color="auto"/>
              <w:right w:val="single" w:sz="4" w:space="0" w:color="auto"/>
            </w:tcBorders>
            <w:noWrap/>
            <w:vAlign w:val="center"/>
            <w:hideMark/>
          </w:tcPr>
          <w:p w14:paraId="374876D3"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有機ジンクリッチペイント</w:t>
            </w:r>
          </w:p>
        </w:tc>
        <w:tc>
          <w:tcPr>
            <w:tcW w:w="2205" w:type="dxa"/>
            <w:tcBorders>
              <w:top w:val="nil"/>
              <w:left w:val="nil"/>
              <w:bottom w:val="single" w:sz="4" w:space="0" w:color="auto"/>
              <w:right w:val="single" w:sz="4" w:space="0" w:color="auto"/>
            </w:tcBorders>
            <w:noWrap/>
            <w:vAlign w:val="center"/>
            <w:hideMark/>
          </w:tcPr>
          <w:p w14:paraId="72035AFC"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470" w:type="dxa"/>
            <w:tcBorders>
              <w:top w:val="nil"/>
              <w:left w:val="nil"/>
              <w:bottom w:val="single" w:sz="4" w:space="0" w:color="auto"/>
              <w:right w:val="single" w:sz="4" w:space="0" w:color="auto"/>
            </w:tcBorders>
            <w:noWrap/>
            <w:vAlign w:val="center"/>
            <w:hideMark/>
          </w:tcPr>
          <w:p w14:paraId="05C669B1"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72DBD5D8" w14:textId="77777777" w:rsidTr="00BC48DE">
        <w:trPr>
          <w:trHeight w:val="855"/>
          <w:jc w:val="center"/>
        </w:trPr>
        <w:tc>
          <w:tcPr>
            <w:tcW w:w="4615" w:type="dxa"/>
            <w:tcBorders>
              <w:top w:val="nil"/>
              <w:left w:val="single" w:sz="4" w:space="0" w:color="auto"/>
              <w:bottom w:val="single" w:sz="4" w:space="0" w:color="auto"/>
              <w:right w:val="single" w:sz="4" w:space="0" w:color="auto"/>
            </w:tcBorders>
            <w:vAlign w:val="center"/>
            <w:hideMark/>
          </w:tcPr>
          <w:p w14:paraId="2392E7F8"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エポキシ樹脂塗料下塗</w:t>
            </w:r>
          </w:p>
          <w:p w14:paraId="55D9EB7C"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変性エポキシ樹脂塗料下塗</w:t>
            </w:r>
          </w:p>
          <w:p w14:paraId="242BDE72"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変性エポキシ樹脂塗料内面用</w:t>
            </w:r>
          </w:p>
        </w:tc>
        <w:tc>
          <w:tcPr>
            <w:tcW w:w="2205" w:type="dxa"/>
            <w:tcBorders>
              <w:top w:val="nil"/>
              <w:left w:val="nil"/>
              <w:bottom w:val="single" w:sz="4" w:space="0" w:color="auto"/>
              <w:right w:val="single" w:sz="4" w:space="0" w:color="auto"/>
            </w:tcBorders>
            <w:noWrap/>
            <w:vAlign w:val="center"/>
            <w:hideMark/>
          </w:tcPr>
          <w:p w14:paraId="4201928E"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10以下</w:t>
            </w:r>
          </w:p>
        </w:tc>
        <w:tc>
          <w:tcPr>
            <w:tcW w:w="1470" w:type="dxa"/>
            <w:tcBorders>
              <w:top w:val="nil"/>
              <w:left w:val="nil"/>
              <w:bottom w:val="single" w:sz="4" w:space="0" w:color="auto"/>
              <w:right w:val="single" w:sz="4" w:space="0" w:color="auto"/>
            </w:tcBorders>
            <w:noWrap/>
            <w:vAlign w:val="center"/>
            <w:hideMark/>
          </w:tcPr>
          <w:p w14:paraId="516034F1"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2AB29366" w14:textId="77777777" w:rsidTr="00BC48DE">
        <w:trPr>
          <w:trHeight w:val="570"/>
          <w:jc w:val="center"/>
        </w:trPr>
        <w:tc>
          <w:tcPr>
            <w:tcW w:w="4615" w:type="dxa"/>
            <w:tcBorders>
              <w:top w:val="nil"/>
              <w:left w:val="single" w:sz="4" w:space="0" w:color="auto"/>
              <w:bottom w:val="single" w:sz="4" w:space="0" w:color="auto"/>
              <w:right w:val="single" w:sz="4" w:space="0" w:color="auto"/>
            </w:tcBorders>
            <w:vAlign w:val="center"/>
            <w:hideMark/>
          </w:tcPr>
          <w:p w14:paraId="76A7A691"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亜鉛めっき用エポキシ樹脂塗料下塗</w:t>
            </w:r>
          </w:p>
          <w:p w14:paraId="18AE067C"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弱溶剤形変性エポキシ樹脂塗料下塗</w:t>
            </w:r>
          </w:p>
        </w:tc>
        <w:tc>
          <w:tcPr>
            <w:tcW w:w="2205" w:type="dxa"/>
            <w:tcBorders>
              <w:top w:val="nil"/>
              <w:left w:val="nil"/>
              <w:bottom w:val="single" w:sz="4" w:space="0" w:color="auto"/>
              <w:right w:val="single" w:sz="4" w:space="0" w:color="auto"/>
            </w:tcBorders>
            <w:noWrap/>
            <w:vAlign w:val="center"/>
            <w:hideMark/>
          </w:tcPr>
          <w:p w14:paraId="673B759F"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470" w:type="dxa"/>
            <w:tcBorders>
              <w:top w:val="nil"/>
              <w:left w:val="nil"/>
              <w:bottom w:val="single" w:sz="4" w:space="0" w:color="auto"/>
              <w:right w:val="single" w:sz="4" w:space="0" w:color="auto"/>
            </w:tcBorders>
            <w:noWrap/>
            <w:vAlign w:val="center"/>
            <w:hideMark/>
          </w:tcPr>
          <w:p w14:paraId="6F1C45E7"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2ADFC9AF" w14:textId="77777777" w:rsidTr="00BC48DE">
        <w:trPr>
          <w:trHeight w:val="300"/>
          <w:jc w:val="center"/>
        </w:trPr>
        <w:tc>
          <w:tcPr>
            <w:tcW w:w="4615" w:type="dxa"/>
            <w:tcBorders>
              <w:top w:val="nil"/>
              <w:left w:val="single" w:sz="4" w:space="0" w:color="auto"/>
              <w:bottom w:val="single" w:sz="4" w:space="0" w:color="auto"/>
              <w:right w:val="single" w:sz="4" w:space="0" w:color="auto"/>
            </w:tcBorders>
            <w:vAlign w:val="center"/>
            <w:hideMark/>
          </w:tcPr>
          <w:p w14:paraId="1FCD79DD"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超厚膜形エポキシ樹脂塗料</w:t>
            </w:r>
          </w:p>
        </w:tc>
        <w:tc>
          <w:tcPr>
            <w:tcW w:w="2205" w:type="dxa"/>
            <w:tcBorders>
              <w:top w:val="nil"/>
              <w:left w:val="nil"/>
              <w:bottom w:val="single" w:sz="4" w:space="0" w:color="auto"/>
              <w:right w:val="single" w:sz="4" w:space="0" w:color="auto"/>
            </w:tcBorders>
            <w:noWrap/>
            <w:vAlign w:val="center"/>
            <w:hideMark/>
          </w:tcPr>
          <w:p w14:paraId="28C8C38A"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470" w:type="dxa"/>
            <w:tcBorders>
              <w:top w:val="nil"/>
              <w:left w:val="nil"/>
              <w:bottom w:val="single" w:sz="4" w:space="0" w:color="auto"/>
              <w:right w:val="single" w:sz="4" w:space="0" w:color="auto"/>
            </w:tcBorders>
            <w:noWrap/>
            <w:vAlign w:val="center"/>
            <w:hideMark/>
          </w:tcPr>
          <w:p w14:paraId="39025E13"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1B34B3C2" w14:textId="77777777" w:rsidTr="00BC48DE">
        <w:trPr>
          <w:trHeight w:val="855"/>
          <w:jc w:val="center"/>
        </w:trPr>
        <w:tc>
          <w:tcPr>
            <w:tcW w:w="4615" w:type="dxa"/>
            <w:tcBorders>
              <w:top w:val="nil"/>
              <w:left w:val="single" w:sz="4" w:space="0" w:color="auto"/>
              <w:bottom w:val="single" w:sz="4" w:space="0" w:color="auto"/>
              <w:right w:val="single" w:sz="4" w:space="0" w:color="auto"/>
            </w:tcBorders>
            <w:vAlign w:val="center"/>
            <w:hideMark/>
          </w:tcPr>
          <w:p w14:paraId="6648FCB0"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エポキシ樹脂塗料下塗（低温用）</w:t>
            </w:r>
          </w:p>
          <w:p w14:paraId="1912DC08"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変性エポキシ樹脂塗料下塗（低温用）</w:t>
            </w:r>
          </w:p>
          <w:p w14:paraId="038FEE8F"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変性エポキシ樹脂塗料内面用（低温用）</w:t>
            </w:r>
          </w:p>
        </w:tc>
        <w:tc>
          <w:tcPr>
            <w:tcW w:w="2205" w:type="dxa"/>
            <w:tcBorders>
              <w:top w:val="nil"/>
              <w:left w:val="nil"/>
              <w:bottom w:val="single" w:sz="4" w:space="0" w:color="auto"/>
              <w:right w:val="single" w:sz="4" w:space="0" w:color="auto"/>
            </w:tcBorders>
            <w:noWrap/>
            <w:vAlign w:val="center"/>
            <w:hideMark/>
          </w:tcPr>
          <w:p w14:paraId="43BF9AA6" w14:textId="2F9F7EE1"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r w:rsidR="00C55D52" w:rsidRPr="00DB4071">
              <w:rPr>
                <w:rFonts w:ascii="ＭＳ ゴシック" w:eastAsia="ＭＳ ゴシック" w:hAnsi="ＭＳ ゴシック" w:cs="ＭＳ Ｐゴシック" w:hint="eastAsia"/>
                <w:kern w:val="0"/>
                <w:sz w:val="20"/>
              </w:rPr>
              <w:t>，</w:t>
            </w:r>
            <w:r w:rsidRPr="00DB4071">
              <w:rPr>
                <w:rFonts w:ascii="ＭＳ ゴシック" w:eastAsia="ＭＳ ゴシック" w:hAnsi="ＭＳ ゴシック" w:cs="ＭＳ Ｐゴシック" w:hint="eastAsia"/>
                <w:kern w:val="0"/>
                <w:sz w:val="20"/>
              </w:rPr>
              <w:t>20以上</w:t>
            </w:r>
          </w:p>
        </w:tc>
        <w:tc>
          <w:tcPr>
            <w:tcW w:w="1470" w:type="dxa"/>
            <w:tcBorders>
              <w:top w:val="nil"/>
              <w:left w:val="nil"/>
              <w:bottom w:val="single" w:sz="4" w:space="0" w:color="auto"/>
              <w:right w:val="single" w:sz="4" w:space="0" w:color="auto"/>
            </w:tcBorders>
            <w:noWrap/>
            <w:vAlign w:val="center"/>
            <w:hideMark/>
          </w:tcPr>
          <w:p w14:paraId="289C9CB6"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28AEA89C" w14:textId="77777777" w:rsidTr="00BC48DE">
        <w:trPr>
          <w:trHeight w:val="300"/>
          <w:jc w:val="center"/>
        </w:trPr>
        <w:tc>
          <w:tcPr>
            <w:tcW w:w="4615" w:type="dxa"/>
            <w:tcBorders>
              <w:top w:val="nil"/>
              <w:left w:val="single" w:sz="4" w:space="0" w:color="auto"/>
              <w:bottom w:val="single" w:sz="4" w:space="0" w:color="auto"/>
              <w:right w:val="single" w:sz="4" w:space="0" w:color="auto"/>
            </w:tcBorders>
            <w:vAlign w:val="center"/>
            <w:hideMark/>
          </w:tcPr>
          <w:p w14:paraId="4FE0D173"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無溶剤形変性エポキシ樹脂塗料</w:t>
            </w:r>
          </w:p>
        </w:tc>
        <w:tc>
          <w:tcPr>
            <w:tcW w:w="2205" w:type="dxa"/>
            <w:tcBorders>
              <w:top w:val="nil"/>
              <w:left w:val="nil"/>
              <w:bottom w:val="single" w:sz="4" w:space="0" w:color="auto"/>
              <w:right w:val="single" w:sz="4" w:space="0" w:color="auto"/>
            </w:tcBorders>
            <w:noWrap/>
            <w:vAlign w:val="center"/>
            <w:hideMark/>
          </w:tcPr>
          <w:p w14:paraId="7ECFF68D" w14:textId="0610D14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10以下</w:t>
            </w:r>
            <w:r w:rsidR="00C55D52" w:rsidRPr="00DB4071">
              <w:rPr>
                <w:rFonts w:ascii="ＭＳ ゴシック" w:eastAsia="ＭＳ ゴシック" w:hAnsi="ＭＳ ゴシック" w:cs="ＭＳ Ｐゴシック" w:hint="eastAsia"/>
                <w:kern w:val="0"/>
                <w:sz w:val="20"/>
              </w:rPr>
              <w:t>，</w:t>
            </w:r>
            <w:r w:rsidRPr="00DB4071">
              <w:rPr>
                <w:rFonts w:ascii="ＭＳ ゴシック" w:eastAsia="ＭＳ ゴシック" w:hAnsi="ＭＳ ゴシック" w:cs="ＭＳ Ｐゴシック" w:hint="eastAsia"/>
                <w:kern w:val="0"/>
                <w:sz w:val="20"/>
              </w:rPr>
              <w:t>30以上</w:t>
            </w:r>
          </w:p>
        </w:tc>
        <w:tc>
          <w:tcPr>
            <w:tcW w:w="1470" w:type="dxa"/>
            <w:tcBorders>
              <w:top w:val="nil"/>
              <w:left w:val="nil"/>
              <w:bottom w:val="single" w:sz="4" w:space="0" w:color="auto"/>
              <w:right w:val="single" w:sz="4" w:space="0" w:color="auto"/>
            </w:tcBorders>
            <w:noWrap/>
            <w:vAlign w:val="center"/>
            <w:hideMark/>
          </w:tcPr>
          <w:p w14:paraId="0B326DE5"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72EDA82D" w14:textId="77777777" w:rsidTr="00BC48DE">
        <w:trPr>
          <w:trHeight w:val="300"/>
          <w:jc w:val="center"/>
        </w:trPr>
        <w:tc>
          <w:tcPr>
            <w:tcW w:w="4615" w:type="dxa"/>
            <w:tcBorders>
              <w:top w:val="nil"/>
              <w:left w:val="single" w:sz="4" w:space="0" w:color="auto"/>
              <w:bottom w:val="single" w:sz="4" w:space="0" w:color="auto"/>
              <w:right w:val="single" w:sz="4" w:space="0" w:color="auto"/>
            </w:tcBorders>
            <w:vAlign w:val="center"/>
            <w:hideMark/>
          </w:tcPr>
          <w:p w14:paraId="4F8727E9"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無溶剤形変性エポキシ樹脂塗料（低温用）</w:t>
            </w:r>
          </w:p>
        </w:tc>
        <w:tc>
          <w:tcPr>
            <w:tcW w:w="2205" w:type="dxa"/>
            <w:tcBorders>
              <w:top w:val="nil"/>
              <w:left w:val="nil"/>
              <w:bottom w:val="single" w:sz="4" w:space="0" w:color="auto"/>
              <w:right w:val="single" w:sz="4" w:space="0" w:color="auto"/>
            </w:tcBorders>
            <w:noWrap/>
            <w:vAlign w:val="center"/>
            <w:hideMark/>
          </w:tcPr>
          <w:p w14:paraId="0F12FB2D" w14:textId="0350BB86"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r w:rsidR="00C55D52" w:rsidRPr="00DB4071">
              <w:rPr>
                <w:rFonts w:ascii="ＭＳ ゴシック" w:eastAsia="ＭＳ ゴシック" w:hAnsi="ＭＳ ゴシック" w:cs="ＭＳ Ｐゴシック" w:hint="eastAsia"/>
                <w:kern w:val="0"/>
                <w:sz w:val="20"/>
              </w:rPr>
              <w:t>，</w:t>
            </w:r>
            <w:r w:rsidRPr="00DB4071">
              <w:rPr>
                <w:rFonts w:ascii="ＭＳ ゴシック" w:eastAsia="ＭＳ ゴシック" w:hAnsi="ＭＳ ゴシック" w:cs="ＭＳ Ｐゴシック" w:hint="eastAsia"/>
                <w:kern w:val="0"/>
                <w:sz w:val="20"/>
              </w:rPr>
              <w:t>20以上</w:t>
            </w:r>
          </w:p>
        </w:tc>
        <w:tc>
          <w:tcPr>
            <w:tcW w:w="1470" w:type="dxa"/>
            <w:tcBorders>
              <w:top w:val="nil"/>
              <w:left w:val="nil"/>
              <w:bottom w:val="single" w:sz="4" w:space="0" w:color="auto"/>
              <w:right w:val="single" w:sz="4" w:space="0" w:color="auto"/>
            </w:tcBorders>
            <w:noWrap/>
            <w:vAlign w:val="center"/>
            <w:hideMark/>
          </w:tcPr>
          <w:p w14:paraId="663AA58B"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43524373" w14:textId="77777777" w:rsidTr="00BC48DE">
        <w:trPr>
          <w:trHeight w:val="300"/>
          <w:jc w:val="center"/>
        </w:trPr>
        <w:tc>
          <w:tcPr>
            <w:tcW w:w="4615" w:type="dxa"/>
            <w:tcBorders>
              <w:top w:val="nil"/>
              <w:left w:val="single" w:sz="4" w:space="0" w:color="auto"/>
              <w:bottom w:val="single" w:sz="4" w:space="0" w:color="auto"/>
              <w:right w:val="single" w:sz="4" w:space="0" w:color="auto"/>
            </w:tcBorders>
            <w:vAlign w:val="center"/>
            <w:hideMark/>
          </w:tcPr>
          <w:p w14:paraId="2259A8A8"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コンクリート塗装用エポキシ樹脂プライマー</w:t>
            </w:r>
          </w:p>
        </w:tc>
        <w:tc>
          <w:tcPr>
            <w:tcW w:w="2205" w:type="dxa"/>
            <w:tcBorders>
              <w:top w:val="nil"/>
              <w:left w:val="nil"/>
              <w:bottom w:val="single" w:sz="4" w:space="0" w:color="auto"/>
              <w:right w:val="single" w:sz="4" w:space="0" w:color="auto"/>
            </w:tcBorders>
            <w:noWrap/>
            <w:vAlign w:val="center"/>
            <w:hideMark/>
          </w:tcPr>
          <w:p w14:paraId="64A7F47E"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470" w:type="dxa"/>
            <w:tcBorders>
              <w:top w:val="nil"/>
              <w:left w:val="nil"/>
              <w:bottom w:val="single" w:sz="4" w:space="0" w:color="auto"/>
              <w:right w:val="single" w:sz="4" w:space="0" w:color="auto"/>
            </w:tcBorders>
            <w:noWrap/>
            <w:vAlign w:val="center"/>
            <w:hideMark/>
          </w:tcPr>
          <w:p w14:paraId="1A5B8035"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7F0ED4A6" w14:textId="77777777" w:rsidTr="00BC48DE">
        <w:trPr>
          <w:trHeight w:val="1125"/>
          <w:jc w:val="center"/>
        </w:trPr>
        <w:tc>
          <w:tcPr>
            <w:tcW w:w="4615" w:type="dxa"/>
            <w:tcBorders>
              <w:top w:val="nil"/>
              <w:left w:val="single" w:sz="4" w:space="0" w:color="auto"/>
              <w:bottom w:val="single" w:sz="4" w:space="0" w:color="auto"/>
              <w:right w:val="single" w:sz="4" w:space="0" w:color="auto"/>
            </w:tcBorders>
            <w:vAlign w:val="center"/>
            <w:hideMark/>
          </w:tcPr>
          <w:p w14:paraId="45F27695"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ふっ素樹脂塗料用中塗</w:t>
            </w:r>
          </w:p>
          <w:p w14:paraId="01BC09E0"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弱溶剤形ふっ素樹脂塗料用中塗</w:t>
            </w:r>
          </w:p>
          <w:p w14:paraId="25D37E63"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コンクリート塗装用エポキシ樹脂塗料中塗</w:t>
            </w:r>
          </w:p>
          <w:p w14:paraId="3DA475A8"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コンクリート塗装用柔軟形エポキシ樹脂塗料中塗</w:t>
            </w:r>
          </w:p>
        </w:tc>
        <w:tc>
          <w:tcPr>
            <w:tcW w:w="2205" w:type="dxa"/>
            <w:tcBorders>
              <w:top w:val="nil"/>
              <w:left w:val="nil"/>
              <w:bottom w:val="single" w:sz="4" w:space="0" w:color="auto"/>
              <w:right w:val="single" w:sz="4" w:space="0" w:color="auto"/>
            </w:tcBorders>
            <w:noWrap/>
            <w:vAlign w:val="center"/>
            <w:hideMark/>
          </w:tcPr>
          <w:p w14:paraId="694288C4"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470" w:type="dxa"/>
            <w:tcBorders>
              <w:top w:val="nil"/>
              <w:left w:val="nil"/>
              <w:bottom w:val="single" w:sz="4" w:space="0" w:color="auto"/>
              <w:right w:val="single" w:sz="4" w:space="0" w:color="auto"/>
            </w:tcBorders>
            <w:noWrap/>
            <w:vAlign w:val="center"/>
            <w:hideMark/>
          </w:tcPr>
          <w:p w14:paraId="3885C622"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3156D1D7" w14:textId="77777777" w:rsidTr="00BC48DE">
        <w:trPr>
          <w:trHeight w:val="1125"/>
          <w:jc w:val="center"/>
        </w:trPr>
        <w:tc>
          <w:tcPr>
            <w:tcW w:w="4615" w:type="dxa"/>
            <w:tcBorders>
              <w:top w:val="nil"/>
              <w:left w:val="single" w:sz="4" w:space="0" w:color="auto"/>
              <w:bottom w:val="single" w:sz="4" w:space="0" w:color="auto"/>
              <w:right w:val="single" w:sz="4" w:space="0" w:color="auto"/>
            </w:tcBorders>
            <w:vAlign w:val="center"/>
            <w:hideMark/>
          </w:tcPr>
          <w:p w14:paraId="7700DD63"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ふっ素樹脂塗料上塗</w:t>
            </w:r>
          </w:p>
          <w:p w14:paraId="773A0D2E"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弱溶剤形ふっ素樹脂塗料上塗</w:t>
            </w:r>
          </w:p>
          <w:p w14:paraId="0918A569"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コンクリート塗装用ふっ素樹脂塗料上塗</w:t>
            </w:r>
          </w:p>
          <w:p w14:paraId="118E5ED3"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コンクリート塗装用柔軟形ふっ素樹脂塗料上塗</w:t>
            </w:r>
          </w:p>
        </w:tc>
        <w:tc>
          <w:tcPr>
            <w:tcW w:w="2205" w:type="dxa"/>
            <w:tcBorders>
              <w:top w:val="nil"/>
              <w:left w:val="nil"/>
              <w:bottom w:val="single" w:sz="4" w:space="0" w:color="auto"/>
              <w:right w:val="single" w:sz="4" w:space="0" w:color="auto"/>
            </w:tcBorders>
            <w:noWrap/>
            <w:vAlign w:val="center"/>
            <w:hideMark/>
          </w:tcPr>
          <w:p w14:paraId="1DD8888A"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0以下</w:t>
            </w:r>
          </w:p>
        </w:tc>
        <w:tc>
          <w:tcPr>
            <w:tcW w:w="1470" w:type="dxa"/>
            <w:tcBorders>
              <w:top w:val="nil"/>
              <w:left w:val="nil"/>
              <w:bottom w:val="single" w:sz="4" w:space="0" w:color="auto"/>
              <w:right w:val="single" w:sz="4" w:space="0" w:color="auto"/>
            </w:tcBorders>
            <w:noWrap/>
            <w:vAlign w:val="center"/>
            <w:hideMark/>
          </w:tcPr>
          <w:p w14:paraId="16FADF57"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60C508BD" w14:textId="77777777" w:rsidTr="00BC48DE">
        <w:trPr>
          <w:trHeight w:val="855"/>
          <w:jc w:val="center"/>
        </w:trPr>
        <w:tc>
          <w:tcPr>
            <w:tcW w:w="4615" w:type="dxa"/>
            <w:tcBorders>
              <w:top w:val="nil"/>
              <w:left w:val="single" w:sz="4" w:space="0" w:color="auto"/>
              <w:bottom w:val="single" w:sz="4" w:space="0" w:color="auto"/>
              <w:right w:val="single" w:sz="4" w:space="0" w:color="auto"/>
            </w:tcBorders>
            <w:vAlign w:val="center"/>
            <w:hideMark/>
          </w:tcPr>
          <w:p w14:paraId="6ABCF8A6"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鉛・クロムフリーさび止めペイント</w:t>
            </w:r>
          </w:p>
          <w:p w14:paraId="6E9BE672"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長油性フタル酸樹脂塗料中塗</w:t>
            </w:r>
          </w:p>
          <w:p w14:paraId="6DE4A410" w14:textId="77777777" w:rsidR="005F3673" w:rsidRPr="00DB4071" w:rsidRDefault="005F3673" w:rsidP="00AB66EF">
            <w:pPr>
              <w:keepNext/>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長油性フタル酸樹脂塗料上塗</w:t>
            </w:r>
          </w:p>
        </w:tc>
        <w:tc>
          <w:tcPr>
            <w:tcW w:w="2205" w:type="dxa"/>
            <w:tcBorders>
              <w:top w:val="nil"/>
              <w:left w:val="nil"/>
              <w:bottom w:val="single" w:sz="4" w:space="0" w:color="auto"/>
              <w:right w:val="single" w:sz="4" w:space="0" w:color="auto"/>
            </w:tcBorders>
            <w:noWrap/>
            <w:vAlign w:val="center"/>
            <w:hideMark/>
          </w:tcPr>
          <w:p w14:paraId="7776F55E"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470" w:type="dxa"/>
            <w:tcBorders>
              <w:top w:val="nil"/>
              <w:left w:val="nil"/>
              <w:bottom w:val="single" w:sz="4" w:space="0" w:color="auto"/>
              <w:right w:val="single" w:sz="4" w:space="0" w:color="auto"/>
            </w:tcBorders>
            <w:noWrap/>
            <w:vAlign w:val="center"/>
            <w:hideMark/>
          </w:tcPr>
          <w:p w14:paraId="29B00538" w14:textId="77777777" w:rsidR="005F3673" w:rsidRPr="00DB4071" w:rsidRDefault="005F3673" w:rsidP="00AB66EF">
            <w:pPr>
              <w:keepNext/>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bl>
    <w:p w14:paraId="01ED1ADF" w14:textId="77777777" w:rsidR="005F3673" w:rsidRPr="00DB4071" w:rsidRDefault="005F3673" w:rsidP="00BA3F26">
      <w:pPr>
        <w:pStyle w:val="a2"/>
        <w:ind w:firstLine="210"/>
        <w:rPr>
          <w:rFonts w:ascii="ＭＳ ゴシック" w:eastAsia="ＭＳ ゴシック" w:hAnsi="ＭＳ ゴシック"/>
        </w:rPr>
      </w:pPr>
    </w:p>
    <w:p w14:paraId="002C992F"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1）降雨等で表面が濡れているとき。</w:t>
      </w:r>
    </w:p>
    <w:p w14:paraId="49FD4E15" w14:textId="77777777" w:rsidR="005F3673" w:rsidRPr="00DB4071" w:rsidRDefault="005F3673" w:rsidP="00BA3F26">
      <w:pPr>
        <w:pStyle w:val="affff0"/>
        <w:rPr>
          <w:rFonts w:ascii="ＭＳ ゴシック" w:eastAsia="ＭＳ ゴシック" w:hAnsi="ＭＳ ゴシック"/>
        </w:rPr>
      </w:pPr>
      <w:bookmarkStart w:id="165" w:name="_Hlk62807508"/>
      <w:r w:rsidRPr="00DB4071">
        <w:rPr>
          <w:rFonts w:ascii="ＭＳ ゴシック" w:eastAsia="ＭＳ ゴシック" w:hAnsi="ＭＳ ゴシック" w:hint="eastAsia"/>
        </w:rPr>
        <w:t>（</w:t>
      </w:r>
      <w:r w:rsidRPr="00DB4071">
        <w:rPr>
          <w:rFonts w:ascii="ＭＳ ゴシック" w:eastAsia="ＭＳ ゴシック" w:hAnsi="ＭＳ ゴシック"/>
        </w:rPr>
        <w:t>2）風が強いとき及び塵埃が多いとき。</w:t>
      </w:r>
    </w:p>
    <w:bookmarkEnd w:id="165"/>
    <w:p w14:paraId="15A95A56" w14:textId="76C9197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3）塗料の乾燥前に降雨</w:t>
      </w:r>
      <w:r w:rsidR="00C55D52" w:rsidRPr="00DB4071">
        <w:rPr>
          <w:rFonts w:ascii="ＭＳ ゴシック" w:eastAsia="ＭＳ ゴシック" w:hAnsi="ＭＳ ゴシック"/>
        </w:rPr>
        <w:t>，</w:t>
      </w:r>
      <w:r w:rsidRPr="00DB4071">
        <w:rPr>
          <w:rFonts w:ascii="ＭＳ ゴシック" w:eastAsia="ＭＳ ゴシック" w:hAnsi="ＭＳ ゴシック"/>
        </w:rPr>
        <w:t>雪</w:t>
      </w:r>
      <w:r w:rsidR="00C55D52" w:rsidRPr="00DB4071">
        <w:rPr>
          <w:rFonts w:ascii="ＭＳ ゴシック" w:eastAsia="ＭＳ ゴシック" w:hAnsi="ＭＳ ゴシック"/>
        </w:rPr>
        <w:t>，</w:t>
      </w:r>
      <w:r w:rsidRPr="00DB4071">
        <w:rPr>
          <w:rFonts w:ascii="ＭＳ ゴシック" w:eastAsia="ＭＳ ゴシック" w:hAnsi="ＭＳ ゴシック"/>
        </w:rPr>
        <w:t>霜のおそれがあるとき。</w:t>
      </w:r>
    </w:p>
    <w:p w14:paraId="1CFB4F3D"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4）炎天で鋼材表面の温度が高く塗膜にアワを生ずるおそれのあるとき。</w:t>
      </w:r>
    </w:p>
    <w:p w14:paraId="701BA143"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5）その他監督職員が不適当と認めたとき。</w:t>
      </w:r>
    </w:p>
    <w:p w14:paraId="6F0679D4" w14:textId="77777777" w:rsidR="005F3673" w:rsidRPr="00DB4071" w:rsidRDefault="005F3673" w:rsidP="00BA3F26">
      <w:pPr>
        <w:pStyle w:val="afffd"/>
        <w:keepNext w:val="0"/>
        <w:rPr>
          <w:rFonts w:eastAsia="ＭＳ ゴシック"/>
        </w:rPr>
      </w:pPr>
      <w:r w:rsidRPr="00DB4071">
        <w:rPr>
          <w:rFonts w:eastAsia="ＭＳ ゴシック"/>
        </w:rPr>
        <w:t>10.乾燥状態での施工</w:t>
      </w:r>
    </w:p>
    <w:p w14:paraId="667CA8D5" w14:textId="1A19550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鋼材表面及び被塗装面の汚れ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油類等を除去し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乾燥状態のときに塗装しなければならない。</w:t>
      </w:r>
    </w:p>
    <w:p w14:paraId="5765E618" w14:textId="77777777" w:rsidR="005F3673" w:rsidRPr="00DB4071" w:rsidRDefault="005F3673" w:rsidP="00BA3F26">
      <w:pPr>
        <w:pStyle w:val="afffd"/>
        <w:keepNext w:val="0"/>
        <w:rPr>
          <w:rFonts w:eastAsia="ＭＳ ゴシック"/>
        </w:rPr>
      </w:pPr>
      <w:r w:rsidRPr="00DB4071">
        <w:rPr>
          <w:rFonts w:eastAsia="ＭＳ ゴシック"/>
        </w:rPr>
        <w:t>11.欠陥防止</w:t>
      </w:r>
    </w:p>
    <w:p w14:paraId="7B390413" w14:textId="1410788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塗り残し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ながれ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しわ等の欠陥が生じないように塗装しなければならない。</w:t>
      </w:r>
    </w:p>
    <w:p w14:paraId="555E598B" w14:textId="77777777" w:rsidR="005F3673" w:rsidRPr="00DB4071" w:rsidRDefault="005F3673" w:rsidP="00BA3F26">
      <w:pPr>
        <w:pStyle w:val="afffd"/>
        <w:keepNext w:val="0"/>
        <w:rPr>
          <w:rFonts w:eastAsia="ＭＳ ゴシック"/>
        </w:rPr>
      </w:pPr>
      <w:r w:rsidRPr="00DB4071">
        <w:rPr>
          <w:rFonts w:eastAsia="ＭＳ ゴシック"/>
        </w:rPr>
        <w:t>12.均一塗料の使用</w:t>
      </w:r>
    </w:p>
    <w:p w14:paraId="1F9E0117" w14:textId="7D20C7B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塗料を使用前に撹拌し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容器の塗料を均一な状態にしてから使用しなければならない。</w:t>
      </w:r>
    </w:p>
    <w:p w14:paraId="0B9C8FCC" w14:textId="77777777" w:rsidR="005F3673" w:rsidRPr="00DB4071" w:rsidRDefault="005F3673" w:rsidP="00AB66EF">
      <w:pPr>
        <w:pStyle w:val="afffd"/>
        <w:rPr>
          <w:rFonts w:eastAsia="ＭＳ ゴシック"/>
        </w:rPr>
      </w:pPr>
      <w:r w:rsidRPr="00DB4071">
        <w:rPr>
          <w:rFonts w:eastAsia="ＭＳ ゴシック"/>
        </w:rPr>
        <w:lastRenderedPageBreak/>
        <w:t>13.下塗</w:t>
      </w:r>
    </w:p>
    <w:p w14:paraId="4BCF1632" w14:textId="557E91E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被塗装面の素地調整状態を確認したうえで下塗りを施工しなければならない。天災その他の理由によりやむを得ず下塗りが遅れ</w:t>
      </w:r>
      <w:r w:rsidR="00C55D52" w:rsidRPr="00DB4071">
        <w:rPr>
          <w:rFonts w:ascii="ＭＳ ゴシック" w:eastAsia="ＭＳ ゴシック" w:hAnsi="ＭＳ ゴシック"/>
        </w:rPr>
        <w:t>，</w:t>
      </w:r>
      <w:r w:rsidRPr="00DB4071">
        <w:rPr>
          <w:rFonts w:ascii="ＭＳ ゴシック" w:eastAsia="ＭＳ ゴシック" w:hAnsi="ＭＳ ゴシック"/>
        </w:rPr>
        <w:t>そのためさびが生じたときは再び素地調整を行い</w:t>
      </w:r>
      <w:r w:rsidR="00C55D52" w:rsidRPr="00DB4071">
        <w:rPr>
          <w:rFonts w:ascii="ＭＳ ゴシック" w:eastAsia="ＭＳ ゴシック" w:hAnsi="ＭＳ ゴシック"/>
        </w:rPr>
        <w:t>，</w:t>
      </w:r>
      <w:r w:rsidRPr="00DB4071">
        <w:rPr>
          <w:rFonts w:ascii="ＭＳ ゴシック" w:eastAsia="ＭＳ ゴシック" w:hAnsi="ＭＳ ゴシック"/>
        </w:rPr>
        <w:t>塗装しなければならない。</w:t>
      </w:r>
    </w:p>
    <w:p w14:paraId="629364D6" w14:textId="4D514B6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塗料の塗り重ねにあたって</w:t>
      </w:r>
      <w:r w:rsidR="00C55D52" w:rsidRPr="00DB4071">
        <w:rPr>
          <w:rFonts w:ascii="ＭＳ ゴシック" w:eastAsia="ＭＳ ゴシック" w:hAnsi="ＭＳ ゴシック"/>
        </w:rPr>
        <w:t>，</w:t>
      </w:r>
      <w:r w:rsidRPr="00DB4071">
        <w:rPr>
          <w:rFonts w:ascii="ＭＳ ゴシック" w:eastAsia="ＭＳ ゴシック" w:hAnsi="ＭＳ ゴシック"/>
        </w:rPr>
        <w:t>塗料ごとに定められた塗装間隔を守って塗装しなければならない｡</w:t>
      </w:r>
    </w:p>
    <w:p w14:paraId="4B905C6E" w14:textId="2A636BE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ボルト締め後または溶接施工のため塗装が困難となる部分で設計図書に示されている場合または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監督職員の指示がある場合にはあらかじめ塗装を完了させなければならない。</w:t>
      </w:r>
    </w:p>
    <w:p w14:paraId="7C36B702" w14:textId="211B353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支承等の機械仕上げ面に</w:t>
      </w:r>
      <w:r w:rsidR="00C55D52" w:rsidRPr="00DB4071">
        <w:rPr>
          <w:rFonts w:ascii="ＭＳ ゴシック" w:eastAsia="ＭＳ ゴシック" w:hAnsi="ＭＳ ゴシック"/>
        </w:rPr>
        <w:t>，</w:t>
      </w:r>
      <w:r w:rsidRPr="00DB4071">
        <w:rPr>
          <w:rFonts w:ascii="ＭＳ ゴシック" w:eastAsia="ＭＳ ゴシック" w:hAnsi="ＭＳ ゴシック"/>
        </w:rPr>
        <w:t>防錆油等を塗布しなければならない。</w:t>
      </w:r>
    </w:p>
    <w:p w14:paraId="5A17B9C4" w14:textId="5FF553C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溶接や余熱による熱影響で塗膜劣化する可能性がある現場溶接部近傍に塗装を行ってはならない。未塗装範囲は熱影響部のほか</w:t>
      </w:r>
      <w:r w:rsidR="00C55D52" w:rsidRPr="00DB4071">
        <w:rPr>
          <w:rFonts w:ascii="ＭＳ ゴシック" w:eastAsia="ＭＳ ゴシック" w:hAnsi="ＭＳ ゴシック"/>
        </w:rPr>
        <w:t>，</w:t>
      </w:r>
      <w:r w:rsidRPr="00DB4071">
        <w:rPr>
          <w:rFonts w:ascii="ＭＳ ゴシック" w:eastAsia="ＭＳ ゴシック" w:hAnsi="ＭＳ ゴシック"/>
        </w:rPr>
        <w:t>自動溶接機の取り付けや超音波探傷の施工などを考慮して決定する。</w:t>
      </w:r>
    </w:p>
    <w:p w14:paraId="5B3E7FB9" w14:textId="15BCB662"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さびの生ずるおそれがある場合には防錆剤を塗布することができるが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溶接及び塗膜に影響を及ぼすおそれのあるものについては溶接及び塗装前に除去するものとする。</w:t>
      </w:r>
    </w:p>
    <w:p w14:paraId="07B6CF27" w14:textId="203C4D90"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防錆剤の使用については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0B35B0B6" w14:textId="56C73B1F" w:rsidR="005F3673" w:rsidRPr="00DB4071" w:rsidRDefault="005F3673" w:rsidP="00BA3F26">
      <w:pPr>
        <w:pStyle w:val="afffd"/>
        <w:keepNext w:val="0"/>
        <w:rPr>
          <w:rFonts w:eastAsia="ＭＳ ゴシック"/>
        </w:rPr>
      </w:pPr>
      <w:r w:rsidRPr="00DB4071">
        <w:rPr>
          <w:rFonts w:eastAsia="ＭＳ ゴシック"/>
        </w:rPr>
        <w:t>14.中塗</w:t>
      </w:r>
      <w:r w:rsidR="00C55D52" w:rsidRPr="00DB4071">
        <w:rPr>
          <w:rFonts w:eastAsia="ＭＳ ゴシック"/>
        </w:rPr>
        <w:t>，</w:t>
      </w:r>
      <w:r w:rsidRPr="00DB4071">
        <w:rPr>
          <w:rFonts w:eastAsia="ＭＳ ゴシック"/>
        </w:rPr>
        <w:t>上塗</w:t>
      </w:r>
    </w:p>
    <w:p w14:paraId="27B91DC3" w14:textId="280B7B2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中塗り及び上塗りにあたって</w:t>
      </w:r>
      <w:r w:rsidR="00C55D52" w:rsidRPr="00DB4071">
        <w:rPr>
          <w:rFonts w:ascii="ＭＳ ゴシック" w:eastAsia="ＭＳ ゴシック" w:hAnsi="ＭＳ ゴシック"/>
        </w:rPr>
        <w:t>，</w:t>
      </w:r>
      <w:r w:rsidRPr="00DB4071">
        <w:rPr>
          <w:rFonts w:ascii="ＭＳ ゴシック" w:eastAsia="ＭＳ ゴシック" w:hAnsi="ＭＳ ゴシック"/>
        </w:rPr>
        <w:t>被塗装面</w:t>
      </w:r>
      <w:r w:rsidR="00C55D52" w:rsidRPr="00DB4071">
        <w:rPr>
          <w:rFonts w:ascii="ＭＳ ゴシック" w:eastAsia="ＭＳ ゴシック" w:hAnsi="ＭＳ ゴシック"/>
        </w:rPr>
        <w:t>，</w:t>
      </w:r>
      <w:r w:rsidRPr="00DB4071">
        <w:rPr>
          <w:rFonts w:ascii="ＭＳ ゴシック" w:eastAsia="ＭＳ ゴシック" w:hAnsi="ＭＳ ゴシック"/>
        </w:rPr>
        <w:t>塗膜の乾燥及び清掃状態を確認したうえで行わなければならない。</w:t>
      </w:r>
    </w:p>
    <w:p w14:paraId="03B7971D" w14:textId="3ADA343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海岸地域</w:t>
      </w:r>
      <w:r w:rsidR="00C55D52" w:rsidRPr="00DB4071">
        <w:rPr>
          <w:rFonts w:ascii="ＭＳ ゴシック" w:eastAsia="ＭＳ ゴシック" w:hAnsi="ＭＳ ゴシック"/>
        </w:rPr>
        <w:t>，</w:t>
      </w:r>
      <w:r w:rsidRPr="00DB4071">
        <w:rPr>
          <w:rFonts w:ascii="ＭＳ ゴシック" w:eastAsia="ＭＳ ゴシック" w:hAnsi="ＭＳ ゴシック"/>
        </w:rPr>
        <w:t>大気汚染の著しい地域などの特殊環境における鋼橋の塗装については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素地調整終了から上塗り完了までを速やかに行わなければならない。</w:t>
      </w:r>
    </w:p>
    <w:p w14:paraId="352CDBC6" w14:textId="1D3E103B"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コンクリートとの接触面の塗装を行ってはならない。ただしプライマーは除くものとする。また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主桁や縦桁上フランジなどのコンクリート接触部は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さび汁による汚れを考慮し無機ジンクリッチペイントを</w:t>
      </w:r>
      <w:r w:rsidRPr="00DB4071">
        <w:rPr>
          <w:rFonts w:ascii="ＭＳ ゴシック" w:eastAsia="ＭＳ ゴシック" w:hAnsi="ＭＳ ゴシック"/>
        </w:rPr>
        <w:t>30μm塗布するものとする。</w:t>
      </w:r>
    </w:p>
    <w:p w14:paraId="14F8032A" w14:textId="77777777" w:rsidR="005F3673" w:rsidRPr="00DB4071" w:rsidRDefault="005F3673" w:rsidP="00BA3F26">
      <w:pPr>
        <w:pStyle w:val="afffd"/>
        <w:keepNext w:val="0"/>
        <w:rPr>
          <w:rFonts w:eastAsia="ＭＳ ゴシック"/>
        </w:rPr>
      </w:pPr>
      <w:r w:rsidRPr="00DB4071">
        <w:rPr>
          <w:rFonts w:eastAsia="ＭＳ ゴシック"/>
        </w:rPr>
        <w:t>15.塗装禁止箇所</w:t>
      </w:r>
    </w:p>
    <w:p w14:paraId="099E19A2" w14:textId="7C5F2CBA"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コンクリートとの接触面の塗装を行ってはならない。ただしプライマーは除くものとする。また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主桁や縦桁上フランジなどのコンクリート接触部は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さび汁による汚れを考慮し無機ジンクリッチペイントを</w:t>
      </w:r>
      <w:r w:rsidRPr="00DB4071">
        <w:rPr>
          <w:rFonts w:ascii="ＭＳ ゴシック" w:eastAsia="ＭＳ ゴシック" w:hAnsi="ＭＳ ゴシック"/>
        </w:rPr>
        <w:t>30μm塗布するものとする。</w:t>
      </w:r>
    </w:p>
    <w:p w14:paraId="114A183F" w14:textId="77777777" w:rsidR="005F3673" w:rsidRPr="00DB4071" w:rsidRDefault="005F3673" w:rsidP="00BA3F26">
      <w:pPr>
        <w:pStyle w:val="afffd"/>
        <w:keepNext w:val="0"/>
        <w:rPr>
          <w:rFonts w:eastAsia="ＭＳ ゴシック"/>
        </w:rPr>
      </w:pPr>
      <w:r w:rsidRPr="00DB4071">
        <w:rPr>
          <w:rFonts w:eastAsia="ＭＳ ゴシック"/>
        </w:rPr>
        <w:t>16.検査</w:t>
      </w:r>
    </w:p>
    <w:p w14:paraId="6CB2D2D0" w14:textId="3792AF0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現場塗装終了後</w:t>
      </w:r>
      <w:r w:rsidR="00C55D52" w:rsidRPr="00DB4071">
        <w:rPr>
          <w:rFonts w:ascii="ＭＳ ゴシック" w:eastAsia="ＭＳ ゴシック" w:hAnsi="ＭＳ ゴシック"/>
        </w:rPr>
        <w:t>，</w:t>
      </w:r>
      <w:r w:rsidRPr="00DB4071">
        <w:rPr>
          <w:rFonts w:ascii="ＭＳ ゴシック" w:eastAsia="ＭＳ ゴシック" w:hAnsi="ＭＳ ゴシック"/>
        </w:rPr>
        <w:t>塗膜厚検査を行い</w:t>
      </w:r>
      <w:r w:rsidR="00C55D52" w:rsidRPr="00DB4071">
        <w:rPr>
          <w:rFonts w:ascii="ＭＳ ゴシック" w:eastAsia="ＭＳ ゴシック" w:hAnsi="ＭＳ ゴシック"/>
        </w:rPr>
        <w:t>，</w:t>
      </w:r>
      <w:r w:rsidRPr="00DB4071">
        <w:rPr>
          <w:rFonts w:ascii="ＭＳ ゴシック" w:eastAsia="ＭＳ ゴシック" w:hAnsi="ＭＳ ゴシック"/>
        </w:rPr>
        <w:t>塗膜厚測定記録を作成及び保管し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監督職員または検査職員から請求があった場合は速やかに提示するとともに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工事完成時に監督職員へ提出しなければならない。</w:t>
      </w:r>
    </w:p>
    <w:p w14:paraId="234E705F" w14:textId="1E26602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塗膜の乾燥状態が硬化乾燥状態以上に経過した後塗膜厚測定をしなければならない。</w:t>
      </w:r>
    </w:p>
    <w:p w14:paraId="1339BB44" w14:textId="38A9CE2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同一工事</w:t>
      </w:r>
      <w:r w:rsidR="00C55D52" w:rsidRPr="00DB4071">
        <w:rPr>
          <w:rFonts w:ascii="ＭＳ ゴシック" w:eastAsia="ＭＳ ゴシック" w:hAnsi="ＭＳ ゴシック"/>
        </w:rPr>
        <w:t>，</w:t>
      </w:r>
      <w:r w:rsidRPr="00DB4071">
        <w:rPr>
          <w:rFonts w:ascii="ＭＳ ゴシック" w:eastAsia="ＭＳ ゴシック" w:hAnsi="ＭＳ ゴシック"/>
        </w:rPr>
        <w:t>同一塗装系</w:t>
      </w:r>
      <w:r w:rsidR="00C55D52" w:rsidRPr="00DB4071">
        <w:rPr>
          <w:rFonts w:ascii="ＭＳ ゴシック" w:eastAsia="ＭＳ ゴシック" w:hAnsi="ＭＳ ゴシック"/>
        </w:rPr>
        <w:t>，</w:t>
      </w:r>
      <w:r w:rsidRPr="00DB4071">
        <w:rPr>
          <w:rFonts w:ascii="ＭＳ ゴシック" w:eastAsia="ＭＳ ゴシック" w:hAnsi="ＭＳ ゴシック"/>
        </w:rPr>
        <w:t>同一塗装方法により塗装された500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単位毎に25点（1点</w:t>
      </w:r>
      <w:r w:rsidRPr="00DB4071">
        <w:rPr>
          <w:rFonts w:ascii="ＭＳ ゴシック" w:eastAsia="ＭＳ ゴシック" w:hAnsi="ＭＳ ゴシック"/>
          <w:color w:val="FF0000"/>
        </w:rPr>
        <w:t>あたり</w:t>
      </w:r>
      <w:r w:rsidRPr="00DB4071">
        <w:rPr>
          <w:rFonts w:ascii="ＭＳ ゴシック" w:eastAsia="ＭＳ ゴシック" w:hAnsi="ＭＳ ゴシック"/>
        </w:rPr>
        <w:t>5回測定）以上塗膜厚の測定をしなければならない。ただし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1ロットの面積が200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に満たない場合は10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ごとに1点とする。</w:t>
      </w:r>
    </w:p>
    <w:p w14:paraId="28D1CF82" w14:textId="54C59D7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塗膜厚の測定を</w:t>
      </w:r>
      <w:r w:rsidR="00C55D52" w:rsidRPr="00DB4071">
        <w:rPr>
          <w:rFonts w:ascii="ＭＳ ゴシック" w:eastAsia="ＭＳ ゴシック" w:hAnsi="ＭＳ ゴシック"/>
        </w:rPr>
        <w:t>，</w:t>
      </w:r>
      <w:r w:rsidRPr="00DB4071">
        <w:rPr>
          <w:rFonts w:ascii="ＭＳ ゴシック" w:eastAsia="ＭＳ ゴシック" w:hAnsi="ＭＳ ゴシック"/>
        </w:rPr>
        <w:t>塗装系別</w:t>
      </w:r>
      <w:r w:rsidR="00C55D52" w:rsidRPr="00DB4071">
        <w:rPr>
          <w:rFonts w:ascii="ＭＳ ゴシック" w:eastAsia="ＭＳ ゴシック" w:hAnsi="ＭＳ ゴシック"/>
        </w:rPr>
        <w:t>，</w:t>
      </w:r>
      <w:r w:rsidRPr="00DB4071">
        <w:rPr>
          <w:rFonts w:ascii="ＭＳ ゴシック" w:eastAsia="ＭＳ ゴシック" w:hAnsi="ＭＳ ゴシック"/>
        </w:rPr>
        <w:t>塗装方法別</w:t>
      </w:r>
      <w:r w:rsidR="00C55D52" w:rsidRPr="00DB4071">
        <w:rPr>
          <w:rFonts w:ascii="ＭＳ ゴシック" w:eastAsia="ＭＳ ゴシック" w:hAnsi="ＭＳ ゴシック"/>
        </w:rPr>
        <w:t>，</w:t>
      </w:r>
      <w:r w:rsidRPr="00DB4071">
        <w:rPr>
          <w:rFonts w:ascii="ＭＳ ゴシック" w:eastAsia="ＭＳ ゴシック" w:hAnsi="ＭＳ ゴシック"/>
        </w:rPr>
        <w:t>部材の種類別または作業姿勢別に測定位置を定め平均して測定するよう配慮しなければならない。</w:t>
      </w:r>
    </w:p>
    <w:p w14:paraId="141283B9" w14:textId="7FFA0AD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膜厚測定器として電磁膜厚計を使用しなければならない。</w:t>
      </w:r>
    </w:p>
    <w:p w14:paraId="25540D5A" w14:textId="2C55C98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以下に示す要領により塗膜厚の判定をしなければならない。</w:t>
      </w:r>
    </w:p>
    <w:p w14:paraId="2490F191" w14:textId="20F86E7E" w:rsidR="005F3673" w:rsidRPr="00DB4071" w:rsidRDefault="005F3673" w:rsidP="00BA3F26">
      <w:pPr>
        <w:pStyle w:val="2a"/>
        <w:numPr>
          <w:ilvl w:val="0"/>
          <w:numId w:val="44"/>
        </w:numPr>
        <w:ind w:firstLineChars="0"/>
        <w:rPr>
          <w:rFonts w:ascii="ＭＳ ゴシック" w:eastAsia="ＭＳ ゴシック" w:hAnsi="ＭＳ ゴシック"/>
        </w:rPr>
      </w:pPr>
      <w:r w:rsidRPr="00DB4071">
        <w:rPr>
          <w:rFonts w:ascii="ＭＳ ゴシック" w:eastAsia="ＭＳ ゴシック" w:hAnsi="ＭＳ ゴシック" w:hint="eastAsia"/>
        </w:rPr>
        <w:t>塗膜厚測定値（</w:t>
      </w:r>
      <w:r w:rsidRPr="00DB4071">
        <w:rPr>
          <w:rFonts w:ascii="ＭＳ ゴシック" w:eastAsia="ＭＳ ゴシック" w:hAnsi="ＭＳ ゴシック"/>
        </w:rPr>
        <w:t>5回平均）の平均値は</w:t>
      </w:r>
      <w:r w:rsidR="00C55D52" w:rsidRPr="00DB4071">
        <w:rPr>
          <w:rFonts w:ascii="ＭＳ ゴシック" w:eastAsia="ＭＳ ゴシック" w:hAnsi="ＭＳ ゴシック"/>
        </w:rPr>
        <w:t>，</w:t>
      </w:r>
      <w:r w:rsidRPr="00DB4071">
        <w:rPr>
          <w:rFonts w:ascii="ＭＳ ゴシック" w:eastAsia="ＭＳ ゴシック" w:hAnsi="ＭＳ ゴシック"/>
        </w:rPr>
        <w:t>目標塗膜厚</w:t>
      </w:r>
      <w:r w:rsidRPr="00DB4071">
        <w:rPr>
          <w:rFonts w:ascii="ＭＳ ゴシック" w:eastAsia="ＭＳ ゴシック" w:hAnsi="ＭＳ ゴシック"/>
          <w:color w:val="FF0000"/>
        </w:rPr>
        <w:t>合計値</w:t>
      </w:r>
      <w:r w:rsidRPr="00DB4071">
        <w:rPr>
          <w:rFonts w:ascii="ＭＳ ゴシック" w:eastAsia="ＭＳ ゴシック" w:hAnsi="ＭＳ ゴシック"/>
        </w:rPr>
        <w:t>の90％以上とするものとする。</w:t>
      </w:r>
    </w:p>
    <w:p w14:paraId="6790002B" w14:textId="0395EC10" w:rsidR="005F3673" w:rsidRPr="00DB4071" w:rsidRDefault="005F3673" w:rsidP="00BA3F26">
      <w:pPr>
        <w:pStyle w:val="2a"/>
        <w:numPr>
          <w:ilvl w:val="0"/>
          <w:numId w:val="44"/>
        </w:numPr>
        <w:ind w:firstLineChars="0"/>
        <w:rPr>
          <w:rFonts w:ascii="ＭＳ ゴシック" w:eastAsia="ＭＳ ゴシック" w:hAnsi="ＭＳ ゴシック"/>
        </w:rPr>
      </w:pPr>
      <w:r w:rsidRPr="00DB4071">
        <w:rPr>
          <w:rFonts w:ascii="ＭＳ ゴシック" w:eastAsia="ＭＳ ゴシック" w:hAnsi="ＭＳ ゴシック" w:hint="eastAsia"/>
        </w:rPr>
        <w:t>塗膜厚測定値（</w:t>
      </w:r>
      <w:r w:rsidRPr="00DB4071">
        <w:rPr>
          <w:rFonts w:ascii="ＭＳ ゴシック" w:eastAsia="ＭＳ ゴシック" w:hAnsi="ＭＳ ゴシック"/>
        </w:rPr>
        <w:t>5回平均）の最小値は</w:t>
      </w:r>
      <w:r w:rsidR="00C55D52" w:rsidRPr="00DB4071">
        <w:rPr>
          <w:rFonts w:ascii="ＭＳ ゴシック" w:eastAsia="ＭＳ ゴシック" w:hAnsi="ＭＳ ゴシック"/>
        </w:rPr>
        <w:t>，</w:t>
      </w:r>
      <w:r w:rsidRPr="00DB4071">
        <w:rPr>
          <w:rFonts w:ascii="ＭＳ ゴシック" w:eastAsia="ＭＳ ゴシック" w:hAnsi="ＭＳ ゴシック"/>
        </w:rPr>
        <w:t>目標塗膜厚</w:t>
      </w:r>
      <w:r w:rsidRPr="00DB4071">
        <w:rPr>
          <w:rFonts w:ascii="ＭＳ ゴシック" w:eastAsia="ＭＳ ゴシック" w:hAnsi="ＭＳ ゴシック"/>
          <w:color w:val="FF0000"/>
        </w:rPr>
        <w:t>合計値</w:t>
      </w:r>
      <w:r w:rsidRPr="00DB4071">
        <w:rPr>
          <w:rFonts w:ascii="ＭＳ ゴシック" w:eastAsia="ＭＳ ゴシック" w:hAnsi="ＭＳ ゴシック"/>
        </w:rPr>
        <w:t>の70％以上とするものとする。</w:t>
      </w:r>
    </w:p>
    <w:p w14:paraId="1A63702D" w14:textId="787A41ED" w:rsidR="005F3673" w:rsidRPr="00DB4071" w:rsidRDefault="005F3673" w:rsidP="00BA3F26">
      <w:pPr>
        <w:pStyle w:val="2a"/>
        <w:numPr>
          <w:ilvl w:val="0"/>
          <w:numId w:val="44"/>
        </w:numPr>
        <w:ind w:firstLineChars="0"/>
        <w:rPr>
          <w:rFonts w:ascii="ＭＳ ゴシック" w:eastAsia="ＭＳ ゴシック" w:hAnsi="ＭＳ ゴシック"/>
          <w:color w:val="FF0000"/>
        </w:rPr>
      </w:pPr>
      <w:r w:rsidRPr="00DB4071">
        <w:rPr>
          <w:rFonts w:ascii="ＭＳ ゴシック" w:eastAsia="ＭＳ ゴシック" w:hAnsi="ＭＳ ゴシック" w:hint="eastAsia"/>
        </w:rPr>
        <w:t>塗膜厚測定値（</w:t>
      </w:r>
      <w:r w:rsidRPr="00DB4071">
        <w:rPr>
          <w:rFonts w:ascii="ＭＳ ゴシック" w:eastAsia="ＭＳ ゴシック" w:hAnsi="ＭＳ ゴシック"/>
        </w:rPr>
        <w:t>5回平均）の分布の標準偏差は</w:t>
      </w:r>
      <w:r w:rsidR="00C55D52" w:rsidRPr="00DB4071">
        <w:rPr>
          <w:rFonts w:ascii="ＭＳ ゴシック" w:eastAsia="ＭＳ ゴシック" w:hAnsi="ＭＳ ゴシック"/>
        </w:rPr>
        <w:t>，</w:t>
      </w:r>
      <w:r w:rsidRPr="00DB4071">
        <w:rPr>
          <w:rFonts w:ascii="ＭＳ ゴシック" w:eastAsia="ＭＳ ゴシック" w:hAnsi="ＭＳ ゴシック"/>
        </w:rPr>
        <w:t>目標塗膜厚</w:t>
      </w:r>
      <w:r w:rsidRPr="00DB4071">
        <w:rPr>
          <w:rFonts w:ascii="ＭＳ ゴシック" w:eastAsia="ＭＳ ゴシック" w:hAnsi="ＭＳ ゴシック"/>
          <w:color w:val="FF0000"/>
        </w:rPr>
        <w:t>合計値</w:t>
      </w:r>
      <w:r w:rsidRPr="00DB4071">
        <w:rPr>
          <w:rFonts w:ascii="ＭＳ ゴシック" w:eastAsia="ＭＳ ゴシック" w:hAnsi="ＭＳ ゴシック"/>
        </w:rPr>
        <w:t>の20％を越えないものとする。ただし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標準偏差が20％を超えた場合</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測定値の平均値が目標塗膜厚合計値より大きい場合は合格とする。</w:t>
      </w:r>
    </w:p>
    <w:p w14:paraId="73D3402B" w14:textId="394F6160" w:rsidR="005F3673" w:rsidRPr="00DB4071" w:rsidRDefault="005F3673" w:rsidP="00BA3F26">
      <w:pPr>
        <w:pStyle w:val="2a"/>
        <w:numPr>
          <w:ilvl w:val="0"/>
          <w:numId w:val="44"/>
        </w:numPr>
        <w:ind w:firstLineChars="0"/>
        <w:rPr>
          <w:rFonts w:ascii="ＭＳ ゴシック" w:eastAsia="ＭＳ ゴシック" w:hAnsi="ＭＳ ゴシック"/>
        </w:rPr>
      </w:pPr>
      <w:r w:rsidRPr="00DB4071">
        <w:rPr>
          <w:rFonts w:ascii="ＭＳ ゴシック" w:eastAsia="ＭＳ ゴシック" w:hAnsi="ＭＳ ゴシック" w:hint="eastAsia"/>
        </w:rPr>
        <w:t>平均値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最小値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標準偏差のうち</w:t>
      </w:r>
      <w:r w:rsidRPr="00DB4071">
        <w:rPr>
          <w:rFonts w:ascii="ＭＳ ゴシック" w:eastAsia="ＭＳ ゴシック" w:hAnsi="ＭＳ ゴシック"/>
        </w:rPr>
        <w:t>1つでも不合格の場合はさらに同数の測定を行い</w:t>
      </w:r>
      <w:r w:rsidR="00C55D52" w:rsidRPr="00DB4071">
        <w:rPr>
          <w:rFonts w:ascii="ＭＳ ゴシック" w:eastAsia="ＭＳ ゴシック" w:hAnsi="ＭＳ ゴシック"/>
        </w:rPr>
        <w:t>，</w:t>
      </w:r>
      <w:r w:rsidRPr="00DB4071">
        <w:rPr>
          <w:rFonts w:ascii="ＭＳ ゴシック" w:eastAsia="ＭＳ ゴシック" w:hAnsi="ＭＳ ゴシック"/>
        </w:rPr>
        <w:t>当初の測定値と合わせて計算した結果が</w:t>
      </w:r>
      <w:r w:rsidRPr="00DB4071">
        <w:rPr>
          <w:rFonts w:ascii="ＭＳ ゴシック" w:eastAsia="ＭＳ ゴシック" w:hAnsi="ＭＳ ゴシック"/>
          <w:color w:val="FF0000"/>
        </w:rPr>
        <w:t>管理</w:t>
      </w:r>
      <w:r w:rsidRPr="00DB4071">
        <w:rPr>
          <w:rFonts w:ascii="ＭＳ ゴシック" w:eastAsia="ＭＳ ゴシック" w:hAnsi="ＭＳ ゴシック"/>
        </w:rPr>
        <w:t>基準値を満足すれば合格とし</w:t>
      </w:r>
      <w:r w:rsidR="00C55D52" w:rsidRPr="00DB4071">
        <w:rPr>
          <w:rFonts w:ascii="ＭＳ ゴシック" w:eastAsia="ＭＳ ゴシック" w:hAnsi="ＭＳ ゴシック"/>
        </w:rPr>
        <w:t>，</w:t>
      </w:r>
      <w:r w:rsidRPr="00DB4071">
        <w:rPr>
          <w:rFonts w:ascii="ＭＳ ゴシック" w:eastAsia="ＭＳ ゴシック" w:hAnsi="ＭＳ ゴシック"/>
        </w:rPr>
        <w:t>不合格の場合は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最上層の塗料を増し塗りして</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rPr>
        <w:t>再検査しなければならない。</w:t>
      </w:r>
    </w:p>
    <w:p w14:paraId="0A5198F3" w14:textId="06D38DC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塗料の缶貼付ラベルを完全に保ち</w:t>
      </w:r>
      <w:r w:rsidR="00C55D52" w:rsidRPr="00DB4071">
        <w:rPr>
          <w:rFonts w:ascii="ＭＳ ゴシック" w:eastAsia="ＭＳ ゴシック" w:hAnsi="ＭＳ ゴシック"/>
        </w:rPr>
        <w:t>，</w:t>
      </w:r>
      <w:r w:rsidRPr="00DB4071">
        <w:rPr>
          <w:rFonts w:ascii="ＭＳ ゴシック" w:eastAsia="ＭＳ ゴシック" w:hAnsi="ＭＳ ゴシック"/>
        </w:rPr>
        <w:t>開封しないままで現場に搬入し</w:t>
      </w:r>
      <w:r w:rsidR="00C55D52" w:rsidRPr="00DB4071">
        <w:rPr>
          <w:rFonts w:ascii="ＭＳ ゴシック" w:eastAsia="ＭＳ ゴシック" w:hAnsi="ＭＳ ゴシック"/>
        </w:rPr>
        <w:t>，</w:t>
      </w:r>
      <w:r w:rsidRPr="00DB4071">
        <w:rPr>
          <w:rFonts w:ascii="ＭＳ ゴシック" w:eastAsia="ＭＳ ゴシック" w:hAnsi="ＭＳ ゴシック"/>
        </w:rPr>
        <w:t>塗料の品質</w:t>
      </w:r>
      <w:r w:rsidR="00C55D52" w:rsidRPr="00DB4071">
        <w:rPr>
          <w:rFonts w:ascii="ＭＳ ゴシック" w:eastAsia="ＭＳ ゴシック" w:hAnsi="ＭＳ ゴシック"/>
        </w:rPr>
        <w:t>，</w:t>
      </w:r>
      <w:r w:rsidRPr="00DB4071">
        <w:rPr>
          <w:rFonts w:ascii="ＭＳ ゴシック" w:eastAsia="ＭＳ ゴシック" w:hAnsi="ＭＳ ゴシック"/>
        </w:rPr>
        <w:t>製造年月日</w:t>
      </w:r>
      <w:r w:rsidR="00C55D52" w:rsidRPr="00DB4071">
        <w:rPr>
          <w:rFonts w:ascii="ＭＳ ゴシック" w:eastAsia="ＭＳ ゴシック" w:hAnsi="ＭＳ ゴシック"/>
        </w:rPr>
        <w:t>，</w:t>
      </w:r>
      <w:r w:rsidRPr="00DB4071">
        <w:rPr>
          <w:rFonts w:ascii="ＭＳ ゴシック" w:eastAsia="ＭＳ ゴシック" w:hAnsi="ＭＳ ゴシック"/>
        </w:rPr>
        <w:t>ロット番号</w:t>
      </w:r>
      <w:r w:rsidR="00C55D52" w:rsidRPr="00DB4071">
        <w:rPr>
          <w:rFonts w:ascii="ＭＳ ゴシック" w:eastAsia="ＭＳ ゴシック" w:hAnsi="ＭＳ ゴシック"/>
        </w:rPr>
        <w:t>，</w:t>
      </w:r>
      <w:r w:rsidRPr="00DB4071">
        <w:rPr>
          <w:rFonts w:ascii="ＭＳ ゴシック" w:eastAsia="ＭＳ ゴシック" w:hAnsi="ＭＳ ゴシック"/>
        </w:rPr>
        <w:t>色彩及び数量を監督職員に提示しなければならない。</w:t>
      </w:r>
    </w:p>
    <w:p w14:paraId="77656855" w14:textId="2189D54E"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塗布作業の開始前に出荷証明書及び塗料成績表（製造年月日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ロット番号</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色採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数量を明記）</w:t>
      </w:r>
      <w:r w:rsidRPr="00DB4071">
        <w:rPr>
          <w:rFonts w:ascii="ＭＳ ゴシック" w:eastAsia="ＭＳ ゴシック" w:hAnsi="ＭＳ ゴシック" w:hint="eastAsia"/>
          <w:color w:val="FF0000"/>
        </w:rPr>
        <w:t>を</w:t>
      </w:r>
      <w:r w:rsidRPr="00DB4071">
        <w:rPr>
          <w:rFonts w:ascii="ＭＳ ゴシック" w:eastAsia="ＭＳ ゴシック" w:hAnsi="ＭＳ ゴシック" w:hint="eastAsia"/>
          <w:b/>
          <w:color w:val="FF0000"/>
        </w:rPr>
        <w:t>確認</w:t>
      </w:r>
      <w:r w:rsidRPr="00DB4071">
        <w:rPr>
          <w:rFonts w:ascii="ＭＳ ゴシック" w:eastAsia="ＭＳ ゴシック" w:hAnsi="ＭＳ ゴシック" w:hint="eastAsia"/>
          <w:color w:val="FF0000"/>
        </w:rPr>
        <w:t>し</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記録</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保管し</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監督職員または検査職員の請求があった場合は速やかに</w:t>
      </w:r>
      <w:r w:rsidRPr="00DB4071">
        <w:rPr>
          <w:rFonts w:ascii="ＭＳ ゴシック" w:eastAsia="ＭＳ ゴシック" w:hAnsi="ＭＳ ゴシック" w:hint="eastAsia"/>
          <w:b/>
          <w:color w:val="FF0000"/>
        </w:rPr>
        <w:t>提示</w:t>
      </w:r>
      <w:r w:rsidRPr="00DB4071">
        <w:rPr>
          <w:rFonts w:ascii="ＭＳ ゴシック" w:eastAsia="ＭＳ ゴシック" w:hAnsi="ＭＳ ゴシック" w:hint="eastAsia"/>
          <w:color w:val="FF0000"/>
        </w:rPr>
        <w:t>し</w:t>
      </w:r>
      <w:r w:rsidRPr="00DB4071">
        <w:rPr>
          <w:rFonts w:ascii="ＭＳ ゴシック" w:eastAsia="ＭＳ ゴシック" w:hAnsi="ＭＳ ゴシック" w:hint="eastAsia"/>
        </w:rPr>
        <w:t>なければならない。</w:t>
      </w:r>
    </w:p>
    <w:p w14:paraId="08607EB7" w14:textId="77777777" w:rsidR="005F3673" w:rsidRPr="00DB4071" w:rsidRDefault="005F3673" w:rsidP="00BA3F26">
      <w:pPr>
        <w:pStyle w:val="afffd"/>
        <w:keepNext w:val="0"/>
        <w:rPr>
          <w:rFonts w:eastAsia="ＭＳ ゴシック"/>
        </w:rPr>
      </w:pPr>
      <w:r w:rsidRPr="00DB4071">
        <w:rPr>
          <w:rFonts w:eastAsia="ＭＳ ゴシック"/>
        </w:rPr>
        <w:t>17.記録</w:t>
      </w:r>
    </w:p>
    <w:p w14:paraId="422D2266" w14:textId="7FB76C0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1）受注者が</w:t>
      </w:r>
      <w:r w:rsidR="00C55D52" w:rsidRPr="00DB4071">
        <w:rPr>
          <w:rFonts w:ascii="ＭＳ ゴシック" w:eastAsia="ＭＳ ゴシック" w:hAnsi="ＭＳ ゴシック"/>
        </w:rPr>
        <w:t>，</w:t>
      </w:r>
      <w:r w:rsidRPr="00DB4071">
        <w:rPr>
          <w:rFonts w:ascii="ＭＳ ゴシック" w:eastAsia="ＭＳ ゴシック" w:hAnsi="ＭＳ ゴシック"/>
        </w:rPr>
        <w:t>記録として作成・保管する施工管理写真は</w:t>
      </w:r>
      <w:r w:rsidR="00C55D52" w:rsidRPr="00DB4071">
        <w:rPr>
          <w:rFonts w:ascii="ＭＳ ゴシック" w:eastAsia="ＭＳ ゴシック" w:hAnsi="ＭＳ ゴシック"/>
        </w:rPr>
        <w:t>，</w:t>
      </w:r>
      <w:r w:rsidRPr="00DB4071">
        <w:rPr>
          <w:rFonts w:ascii="ＭＳ ゴシック" w:eastAsia="ＭＳ ゴシック" w:hAnsi="ＭＳ ゴシック"/>
        </w:rPr>
        <w:t>カラー写真とするものとする。</w:t>
      </w:r>
    </w:p>
    <w:p w14:paraId="588D6FB5" w14:textId="6A7613F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最終塗装の完了後</w:t>
      </w:r>
      <w:r w:rsidR="00C55D52" w:rsidRPr="00DB4071">
        <w:rPr>
          <w:rFonts w:ascii="ＭＳ ゴシック" w:eastAsia="ＭＳ ゴシック" w:hAnsi="ＭＳ ゴシック"/>
        </w:rPr>
        <w:t>，</w:t>
      </w:r>
      <w:r w:rsidRPr="00DB4071">
        <w:rPr>
          <w:rFonts w:ascii="ＭＳ ゴシック" w:eastAsia="ＭＳ ゴシック" w:hAnsi="ＭＳ ゴシック"/>
        </w:rPr>
        <w:t>橋体起点側（左）または終点側（右）の外桁腹板に</w:t>
      </w:r>
      <w:r w:rsidR="00C55D52" w:rsidRPr="00DB4071">
        <w:rPr>
          <w:rFonts w:ascii="ＭＳ ゴシック" w:eastAsia="ＭＳ ゴシック" w:hAnsi="ＭＳ ゴシック"/>
        </w:rPr>
        <w:t>，</w:t>
      </w:r>
      <w:r w:rsidRPr="00DB4071">
        <w:rPr>
          <w:rFonts w:ascii="ＭＳ ゴシック" w:eastAsia="ＭＳ ゴシック" w:hAnsi="ＭＳ ゴシック"/>
        </w:rPr>
        <w:t>ペイントまたは耐候性に優れたフィルム状の粘着シートにより図3-2-3のとおり記録しなければならない。</w:t>
      </w:r>
    </w:p>
    <w:p w14:paraId="450345A0" w14:textId="77777777" w:rsidR="005F3673" w:rsidRPr="00DB4071" w:rsidRDefault="005F3673" w:rsidP="00BA3F26">
      <w:pPr>
        <w:pStyle w:val="affff0"/>
        <w:rPr>
          <w:rFonts w:ascii="ＭＳ ゴシック" w:eastAsia="ＭＳ ゴシック" w:hAnsi="ＭＳ ゴシック"/>
        </w:rPr>
      </w:pPr>
    </w:p>
    <w:p w14:paraId="2992E0EB" w14:textId="77777777" w:rsidR="005F3673" w:rsidRPr="00DB4071" w:rsidRDefault="005F3673" w:rsidP="00716E06">
      <w:pPr>
        <w:keepNext/>
        <w:jc w:val="center"/>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5C0951E1" wp14:editId="3C7A2636">
            <wp:extent cx="3355920" cy="3096360"/>
            <wp:effectExtent l="0" t="0" r="0" b="8890"/>
            <wp:docPr id="4" name="図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5920" cy="3096360"/>
                    </a:xfrm>
                    <a:prstGeom prst="rect">
                      <a:avLst/>
                    </a:prstGeom>
                    <a:noFill/>
                    <a:ln>
                      <a:noFill/>
                    </a:ln>
                  </pic:spPr>
                </pic:pic>
              </a:graphicData>
            </a:graphic>
          </wp:inline>
        </w:drawing>
      </w:r>
    </w:p>
    <w:p w14:paraId="02CB7064" w14:textId="77777777" w:rsidR="005F3673" w:rsidRPr="00DB4071" w:rsidRDefault="005F3673" w:rsidP="00716E06">
      <w:pPr>
        <w:keepNext/>
        <w:jc w:val="center"/>
        <w:rPr>
          <w:rFonts w:ascii="ＭＳ ゴシック" w:eastAsia="ＭＳ ゴシック" w:hAnsi="ＭＳ ゴシック"/>
          <w:b/>
          <w:spacing w:val="2"/>
        </w:rPr>
      </w:pPr>
      <w:r w:rsidRPr="00DB4071">
        <w:rPr>
          <w:rFonts w:ascii="ＭＳ ゴシック" w:eastAsia="ＭＳ ゴシック" w:hAnsi="ＭＳ ゴシック" w:hint="eastAsia"/>
          <w:b/>
        </w:rPr>
        <w:t>図3-2-3　塗装記録表の仕様</w:t>
      </w:r>
    </w:p>
    <w:p w14:paraId="51A357B6" w14:textId="77777777" w:rsidR="005F3673" w:rsidRPr="00DB4071" w:rsidRDefault="005F3673" w:rsidP="00BA3F26">
      <w:pPr>
        <w:pStyle w:val="affff0"/>
        <w:rPr>
          <w:rFonts w:ascii="ＭＳ ゴシック" w:eastAsia="ＭＳ ゴシック" w:hAnsi="ＭＳ ゴシック"/>
        </w:rPr>
      </w:pPr>
    </w:p>
    <w:p w14:paraId="0268C17B" w14:textId="77777777" w:rsidR="005F3673" w:rsidRPr="00DB4071" w:rsidRDefault="005F3673" w:rsidP="00716E06">
      <w:pPr>
        <w:pStyle w:val="41"/>
        <w:rPr>
          <w:rFonts w:eastAsia="ＭＳ ゴシック"/>
        </w:rPr>
      </w:pPr>
      <w:bookmarkStart w:id="166" w:name="_Toc62482377"/>
      <w:bookmarkStart w:id="167" w:name="_Toc64030787"/>
      <w:bookmarkStart w:id="168" w:name="_Toc98867552"/>
      <w:r w:rsidRPr="00DB4071">
        <w:rPr>
          <w:rFonts w:eastAsia="ＭＳ ゴシック"/>
        </w:rPr>
        <w:lastRenderedPageBreak/>
        <w:t>3-2-3-32　かごマット工</w:t>
      </w:r>
      <w:bookmarkEnd w:id="166"/>
      <w:bookmarkEnd w:id="167"/>
      <w:bookmarkEnd w:id="168"/>
    </w:p>
    <w:p w14:paraId="07D3466E"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4F41AD06" w14:textId="39FF72A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かごマットの構造及び要求性能については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「鉄線籠型護岸の設計・施工技術基準（案）」</w:t>
      </w:r>
      <w:r w:rsidRPr="00DB4071">
        <w:rPr>
          <w:rFonts w:ascii="ＭＳ ゴシック" w:eastAsia="ＭＳ ゴシック" w:hAnsi="ＭＳ ゴシック" w:hint="eastAsia"/>
          <w:color w:val="FF0000"/>
        </w:rPr>
        <w:t>（国土交通省</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平成</w:t>
      </w:r>
      <w:r w:rsidRPr="00DB4071">
        <w:rPr>
          <w:rFonts w:ascii="ＭＳ ゴシック" w:eastAsia="ＭＳ ゴシック" w:hAnsi="ＭＳ ゴシック"/>
          <w:color w:val="FF0000"/>
        </w:rPr>
        <w:t>21年4月）</w:t>
      </w:r>
      <w:r w:rsidRPr="00DB4071">
        <w:rPr>
          <w:rFonts w:ascii="ＭＳ ゴシック" w:eastAsia="ＭＳ ゴシック" w:hAnsi="ＭＳ ゴシック"/>
        </w:rPr>
        <w:t>（以下「鉄線籠型基準」という。）によるほか</w:t>
      </w:r>
      <w:r w:rsidR="00C55D52" w:rsidRPr="00DB4071">
        <w:rPr>
          <w:rFonts w:ascii="ＭＳ ゴシック" w:eastAsia="ＭＳ ゴシック" w:hAnsi="ＭＳ ゴシック"/>
        </w:rPr>
        <w:t>，</w:t>
      </w:r>
      <w:r w:rsidRPr="00DB4071">
        <w:rPr>
          <w:rFonts w:ascii="ＭＳ ゴシック" w:eastAsia="ＭＳ ゴシック" w:hAnsi="ＭＳ ゴシック"/>
          <w:b/>
          <w:color w:val="FF0000"/>
        </w:rPr>
        <w:t>契約図面</w:t>
      </w:r>
      <w:r w:rsidRPr="00DB4071">
        <w:rPr>
          <w:rFonts w:ascii="ＭＳ ゴシック" w:eastAsia="ＭＳ ゴシック" w:hAnsi="ＭＳ ゴシック"/>
        </w:rPr>
        <w:t>及び以下による。</w:t>
      </w:r>
    </w:p>
    <w:p w14:paraId="25979F75" w14:textId="77777777" w:rsidR="005F3673" w:rsidRPr="00DB4071" w:rsidRDefault="005F3673" w:rsidP="00BA3F26">
      <w:pPr>
        <w:pStyle w:val="afffd"/>
        <w:keepNext w:val="0"/>
        <w:rPr>
          <w:rFonts w:eastAsia="ＭＳ ゴシック"/>
        </w:rPr>
      </w:pPr>
      <w:r w:rsidRPr="00DB4071">
        <w:rPr>
          <w:rFonts w:eastAsia="ＭＳ ゴシック"/>
        </w:rPr>
        <w:t>2.要求性能</w:t>
      </w:r>
    </w:p>
    <w:p w14:paraId="44CCFF5B" w14:textId="562EC82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線材は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以下の要求性能を満足することを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周辺環境や設置条件等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現場の状況を勘案し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経済性などを総合的に判断のうえ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施工現場に適した線材を使用するものとする。また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受注者は要求性能を満足することを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するために設定した基準値に適合することを示した公的試験機関の証明書または公的試験機関の試験結果を事前に監督職員に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を受けなければならない。</w:t>
      </w:r>
    </w:p>
    <w:p w14:paraId="076D1436" w14:textId="051B461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本工事において蓋材に要求される性能（摩擦抵抗）は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短期性能を要求された箇所については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短期・長期性能型双方を使用可とする。</w:t>
      </w:r>
    </w:p>
    <w:p w14:paraId="7EAD2066" w14:textId="77777777" w:rsidR="005F3673" w:rsidRPr="00DB4071" w:rsidRDefault="005F3673" w:rsidP="00BA3F26">
      <w:pPr>
        <w:pStyle w:val="afffd"/>
        <w:keepNext w:val="0"/>
        <w:rPr>
          <w:rFonts w:eastAsia="ＭＳ ゴシック"/>
        </w:rPr>
      </w:pPr>
      <w:r w:rsidRPr="00DB4071">
        <w:rPr>
          <w:rFonts w:eastAsia="ＭＳ ゴシック"/>
        </w:rPr>
        <w:t>3.表示標の提出</w:t>
      </w:r>
    </w:p>
    <w:p w14:paraId="52C0DF84" w14:textId="011A2CE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納入された製品について監督職員が指定する表示標（底網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蓋網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側網及び仕切網毎に網線に使用した線材の製造工場名及び表示番号</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製造年月日を記載したもの）を監督職員に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4C4BAB89" w14:textId="1F42630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監督職員が指定する各網の表示標に記載された番号に近い線材の公的機関における試験結果を</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0E0085C8" w14:textId="77777777" w:rsidR="005F3673" w:rsidRPr="00DB4071" w:rsidRDefault="005F3673" w:rsidP="00BA3F26">
      <w:pPr>
        <w:pStyle w:val="a2"/>
        <w:ind w:firstLine="210"/>
        <w:rPr>
          <w:rFonts w:ascii="ＭＳ ゴシック" w:eastAsia="ＭＳ ゴシック" w:hAnsi="ＭＳ ゴシック"/>
        </w:rPr>
      </w:pPr>
    </w:p>
    <w:p w14:paraId="4519096C" w14:textId="77777777" w:rsidR="005F3673" w:rsidRPr="00DB4071" w:rsidRDefault="005F3673" w:rsidP="00961994">
      <w:pPr>
        <w:keepNext/>
        <w:jc w:val="center"/>
        <w:rPr>
          <w:rFonts w:ascii="ＭＳ ゴシック" w:eastAsia="ＭＳ ゴシック" w:hAnsi="ＭＳ ゴシック"/>
        </w:rPr>
      </w:pPr>
      <w:r w:rsidRPr="00DB4071">
        <w:rPr>
          <w:rFonts w:ascii="ＭＳ ゴシック" w:eastAsia="ＭＳ ゴシック" w:hAnsi="ＭＳ ゴシック" w:hint="eastAsia"/>
          <w:b/>
          <w:color w:val="FF0000"/>
        </w:rPr>
        <w:lastRenderedPageBreak/>
        <w:t>表3-2-10</w:t>
      </w:r>
      <w:r w:rsidRPr="00DB4071">
        <w:rPr>
          <w:rFonts w:ascii="ＭＳ ゴシック" w:eastAsia="ＭＳ ゴシック" w:hAnsi="ＭＳ ゴシック" w:hint="eastAsia"/>
          <w:b/>
        </w:rPr>
        <w:t xml:space="preserve"> 要求性能の確認方法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063"/>
        <w:gridCol w:w="1406"/>
        <w:gridCol w:w="1585"/>
        <w:gridCol w:w="1765"/>
        <w:gridCol w:w="1595"/>
      </w:tblGrid>
      <w:tr w:rsidR="005F3673" w:rsidRPr="00DB4071" w14:paraId="3BE07DD8" w14:textId="77777777" w:rsidTr="005F3673">
        <w:tc>
          <w:tcPr>
            <w:tcW w:w="22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8B3DD0" w14:textId="77777777" w:rsidR="005F3673" w:rsidRPr="00DB4071" w:rsidRDefault="005F3673" w:rsidP="00961994">
            <w:pPr>
              <w:keepNext/>
              <w:kinsoku w:val="0"/>
              <w:overflowPunct w:val="0"/>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項目</w:t>
            </w:r>
          </w:p>
        </w:tc>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34CF3CA4" w14:textId="77777777" w:rsidR="005F3673" w:rsidRPr="00DB4071" w:rsidRDefault="005F3673" w:rsidP="00961994">
            <w:pPr>
              <w:keepNext/>
              <w:kinsoku w:val="0"/>
              <w:overflowPunct w:val="0"/>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要求性能</w:t>
            </w:r>
          </w:p>
        </w:tc>
        <w:tc>
          <w:tcPr>
            <w:tcW w:w="4945" w:type="dxa"/>
            <w:gridSpan w:val="3"/>
            <w:tcBorders>
              <w:top w:val="single" w:sz="4" w:space="0" w:color="auto"/>
              <w:left w:val="single" w:sz="4" w:space="0" w:color="auto"/>
              <w:bottom w:val="single" w:sz="4" w:space="0" w:color="auto"/>
              <w:right w:val="single" w:sz="4" w:space="0" w:color="auto"/>
            </w:tcBorders>
            <w:vAlign w:val="center"/>
            <w:hideMark/>
          </w:tcPr>
          <w:p w14:paraId="0D561E99"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確認方法</w:t>
            </w:r>
          </w:p>
        </w:tc>
      </w:tr>
      <w:tr w:rsidR="005F3673" w:rsidRPr="00DB4071" w14:paraId="6E4F15C9" w14:textId="77777777" w:rsidTr="005F367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488C08"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0CA1A"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1585" w:type="dxa"/>
            <w:tcBorders>
              <w:top w:val="single" w:sz="4" w:space="0" w:color="auto"/>
              <w:left w:val="single" w:sz="4" w:space="0" w:color="auto"/>
              <w:bottom w:val="single" w:sz="4" w:space="0" w:color="auto"/>
              <w:right w:val="single" w:sz="4" w:space="0" w:color="auto"/>
            </w:tcBorders>
            <w:vAlign w:val="center"/>
            <w:hideMark/>
          </w:tcPr>
          <w:p w14:paraId="5AC60DF4" w14:textId="77777777" w:rsidR="005F3673" w:rsidRPr="00DB4071" w:rsidRDefault="005F3673" w:rsidP="00961994">
            <w:pPr>
              <w:keepNext/>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試験方法</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B12208E"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試験条件</w:t>
            </w:r>
          </w:p>
        </w:tc>
        <w:tc>
          <w:tcPr>
            <w:tcW w:w="1595" w:type="dxa"/>
            <w:tcBorders>
              <w:top w:val="single" w:sz="4" w:space="0" w:color="auto"/>
              <w:left w:val="single" w:sz="4" w:space="0" w:color="auto"/>
              <w:bottom w:val="single" w:sz="4" w:space="0" w:color="auto"/>
              <w:right w:val="single" w:sz="4" w:space="0" w:color="auto"/>
            </w:tcBorders>
            <w:vAlign w:val="center"/>
            <w:hideMark/>
          </w:tcPr>
          <w:p w14:paraId="0177DC67"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基準値</w:t>
            </w:r>
          </w:p>
        </w:tc>
      </w:tr>
      <w:tr w:rsidR="005F3673" w:rsidRPr="00DB4071" w14:paraId="7414D4D5" w14:textId="77777777" w:rsidTr="005F3673">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6B03ACF7" w14:textId="77777777" w:rsidR="005F3673" w:rsidRPr="00DB4071" w:rsidRDefault="005F3673" w:rsidP="00961994">
            <w:pPr>
              <w:keepNext/>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線材に要求される性能</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70F6929"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母材の</w:t>
            </w:r>
          </w:p>
          <w:p w14:paraId="7541ECE2"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健全性</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D2993A2"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母材が健全であること</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F119FAB"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JIS H 0401の間接法で使用する試験液によるメッキ溶脱後の母材鉄線の写真撮影</w:t>
            </w:r>
          </w:p>
        </w:tc>
        <w:tc>
          <w:tcPr>
            <w:tcW w:w="1765" w:type="dxa"/>
            <w:tcBorders>
              <w:top w:val="single" w:sz="4" w:space="0" w:color="auto"/>
              <w:left w:val="single" w:sz="4" w:space="0" w:color="auto"/>
              <w:bottom w:val="single" w:sz="4" w:space="0" w:color="auto"/>
              <w:right w:val="single" w:sz="4" w:space="0" w:color="auto"/>
            </w:tcBorders>
            <w:vAlign w:val="center"/>
            <w:hideMark/>
          </w:tcPr>
          <w:p w14:paraId="222739AA"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メッキを剥いだ状態での母材鉄線の表面撮影</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DC00BA"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母材に傷が付いていないこと</w:t>
            </w:r>
          </w:p>
        </w:tc>
      </w:tr>
      <w:tr w:rsidR="005F3673" w:rsidRPr="00DB4071" w14:paraId="55D48AF2"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5E35D37B"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51FF094C"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強度</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0148CDD"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洗掘時の破断抵抗及び洗掘に追随する屈とう性を有する鉄線籠本体の一部として機能するために必要な強度を有すること</w:t>
            </w:r>
          </w:p>
        </w:tc>
        <w:tc>
          <w:tcPr>
            <w:tcW w:w="1585" w:type="dxa"/>
            <w:tcBorders>
              <w:top w:val="single" w:sz="4" w:space="0" w:color="auto"/>
              <w:left w:val="single" w:sz="4" w:space="0" w:color="auto"/>
              <w:bottom w:val="single" w:sz="4" w:space="0" w:color="auto"/>
              <w:right w:val="single" w:sz="4" w:space="0" w:color="auto"/>
            </w:tcBorders>
            <w:vAlign w:val="center"/>
            <w:hideMark/>
          </w:tcPr>
          <w:p w14:paraId="6F6CD578"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引張試験</w:t>
            </w:r>
          </w:p>
          <w:p w14:paraId="3D465EF8" w14:textId="77777777" w:rsidR="005F3673" w:rsidRPr="00DB4071" w:rsidRDefault="005F3673" w:rsidP="00961994">
            <w:pPr>
              <w:keepNext/>
              <w:kinsoku w:val="0"/>
              <w:overflowPunct w:val="0"/>
              <w:spacing w:line="0" w:lineRule="atLeast"/>
              <w:rPr>
                <w:rFonts w:ascii="ＭＳ ゴシック" w:eastAsia="ＭＳ ゴシック" w:hAnsi="ＭＳ ゴシック"/>
                <w:sz w:val="15"/>
                <w:szCs w:val="15"/>
              </w:rPr>
            </w:pPr>
            <w:r w:rsidRPr="00DB4071">
              <w:rPr>
                <w:rFonts w:ascii="ＭＳ ゴシック" w:eastAsia="ＭＳ ゴシック" w:hAnsi="ＭＳ ゴシック" w:hint="eastAsia"/>
                <w:sz w:val="15"/>
                <w:szCs w:val="15"/>
              </w:rPr>
              <w:t>(JIS G 3547 に準拠）</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FB62C08"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w:t>
            </w:r>
          </w:p>
        </w:tc>
        <w:tc>
          <w:tcPr>
            <w:tcW w:w="1595" w:type="dxa"/>
            <w:tcBorders>
              <w:top w:val="single" w:sz="4" w:space="0" w:color="auto"/>
              <w:left w:val="single" w:sz="4" w:space="0" w:color="auto"/>
              <w:bottom w:val="single" w:sz="4" w:space="0" w:color="auto"/>
              <w:right w:val="single" w:sz="4" w:space="0" w:color="auto"/>
            </w:tcBorders>
            <w:vAlign w:val="center"/>
            <w:hideMark/>
          </w:tcPr>
          <w:p w14:paraId="1AC403E1"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引張強さ</w:t>
            </w:r>
          </w:p>
          <w:p w14:paraId="6CD58176"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290N/mm</w:t>
            </w:r>
            <w:r w:rsidRPr="00DB4071">
              <w:rPr>
                <w:rFonts w:ascii="ＭＳ ゴシック" w:eastAsia="ＭＳ ゴシック" w:hAnsi="ＭＳ ゴシック" w:hint="eastAsia"/>
                <w:sz w:val="16"/>
                <w:szCs w:val="16"/>
                <w:vertAlign w:val="superscript"/>
              </w:rPr>
              <w:t>2</w:t>
            </w:r>
            <w:r w:rsidRPr="00DB4071">
              <w:rPr>
                <w:rFonts w:ascii="ＭＳ ゴシック" w:eastAsia="ＭＳ ゴシック" w:hAnsi="ＭＳ ゴシック" w:hint="eastAsia"/>
                <w:sz w:val="16"/>
                <w:szCs w:val="16"/>
              </w:rPr>
              <w:t>以上</w:t>
            </w:r>
          </w:p>
        </w:tc>
      </w:tr>
      <w:tr w:rsidR="005F3673" w:rsidRPr="00DB4071" w14:paraId="135AAF15" w14:textId="77777777" w:rsidTr="005F3673">
        <w:trPr>
          <w:trHeight w:val="9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34226"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14:paraId="0A6D9CA6"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耐久性</w:t>
            </w:r>
          </w:p>
        </w:tc>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2A1F54E9"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淡水中での耐用年数３０年程度を確保すること</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F0948DD"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腐食促進試験</w:t>
            </w:r>
          </w:p>
          <w:p w14:paraId="723CEE12"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（JIS G 0594に準拠）</w:t>
            </w:r>
          </w:p>
        </w:tc>
        <w:tc>
          <w:tcPr>
            <w:tcW w:w="1765" w:type="dxa"/>
            <w:tcBorders>
              <w:top w:val="single" w:sz="4" w:space="0" w:color="auto"/>
              <w:left w:val="single" w:sz="4" w:space="0" w:color="auto"/>
              <w:bottom w:val="single" w:sz="4" w:space="0" w:color="auto"/>
              <w:right w:val="single" w:sz="4" w:space="0" w:color="auto"/>
            </w:tcBorders>
            <w:vAlign w:val="center"/>
            <w:hideMark/>
          </w:tcPr>
          <w:p w14:paraId="268613B0"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塩化物イオン濃度0ppm</w:t>
            </w:r>
          </w:p>
          <w:p w14:paraId="00AE1731"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試験時間</w:t>
            </w:r>
          </w:p>
          <w:p w14:paraId="31BC5485"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1,000時間</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2103421E"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メッキ残存量</w:t>
            </w:r>
          </w:p>
          <w:p w14:paraId="150C490A" w14:textId="77777777" w:rsidR="005F3673" w:rsidRPr="00DB4071" w:rsidRDefault="005F3673" w:rsidP="00961994">
            <w:pPr>
              <w:keepNext/>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30g/m</w:t>
            </w:r>
            <w:r w:rsidRPr="00DB4071">
              <w:rPr>
                <w:rFonts w:ascii="ＭＳ ゴシック" w:eastAsia="ＭＳ ゴシック" w:hAnsi="ＭＳ ゴシック" w:hint="eastAsia"/>
                <w:sz w:val="16"/>
                <w:szCs w:val="16"/>
                <w:vertAlign w:val="superscript"/>
              </w:rPr>
              <w:t>2</w:t>
            </w:r>
            <w:r w:rsidRPr="00DB4071">
              <w:rPr>
                <w:rFonts w:ascii="ＭＳ ゴシック" w:eastAsia="ＭＳ ゴシック" w:hAnsi="ＭＳ ゴシック" w:hint="eastAsia"/>
                <w:sz w:val="16"/>
                <w:szCs w:val="16"/>
              </w:rPr>
              <w:t>以上</w:t>
            </w:r>
          </w:p>
        </w:tc>
      </w:tr>
      <w:tr w:rsidR="005F3673" w:rsidRPr="00DB4071" w14:paraId="487738C3"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18FB7B6E"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AEF0A"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0F3B6"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1585" w:type="dxa"/>
            <w:tcBorders>
              <w:top w:val="single" w:sz="4" w:space="0" w:color="auto"/>
              <w:left w:val="single" w:sz="4" w:space="0" w:color="auto"/>
              <w:bottom w:val="single" w:sz="4" w:space="0" w:color="auto"/>
              <w:right w:val="single" w:sz="4" w:space="0" w:color="auto"/>
            </w:tcBorders>
            <w:vAlign w:val="center"/>
            <w:hideMark/>
          </w:tcPr>
          <w:p w14:paraId="0042819A"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線材摩耗試験</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2728FAB"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回転数</w:t>
            </w:r>
          </w:p>
          <w:p w14:paraId="4FFE58BB"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20,000回転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DC52"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r>
      <w:tr w:rsidR="005F3673" w:rsidRPr="00DB4071" w14:paraId="4891DDA8"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20C97E2A"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CF9C541"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均質性</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5115110"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性能を担保する品質の均質性を確保していること</w:t>
            </w:r>
          </w:p>
        </w:tc>
        <w:tc>
          <w:tcPr>
            <w:tcW w:w="4945" w:type="dxa"/>
            <w:gridSpan w:val="3"/>
            <w:tcBorders>
              <w:top w:val="single" w:sz="4" w:space="0" w:color="auto"/>
              <w:left w:val="single" w:sz="4" w:space="0" w:color="auto"/>
              <w:bottom w:val="single" w:sz="4" w:space="0" w:color="auto"/>
              <w:right w:val="single" w:sz="4" w:space="0" w:color="auto"/>
            </w:tcBorders>
          </w:tcPr>
          <w:p w14:paraId="445FB5CB"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p>
          <w:p w14:paraId="26CE0490"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鉄線籠型基準「８．線材の品質管理」に基づくこと</w:t>
            </w:r>
          </w:p>
        </w:tc>
      </w:tr>
      <w:tr w:rsidR="005F3673" w:rsidRPr="00DB4071" w14:paraId="0D853C39"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1EF14B9A"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29EE170F"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環境</w:t>
            </w:r>
          </w:p>
          <w:p w14:paraId="2DF75233"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適合性</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4192767"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周辺環境に影響を与える有害成分を溶出しないこと</w:t>
            </w:r>
          </w:p>
        </w:tc>
        <w:tc>
          <w:tcPr>
            <w:tcW w:w="4945" w:type="dxa"/>
            <w:gridSpan w:val="3"/>
            <w:tcBorders>
              <w:top w:val="single" w:sz="4" w:space="0" w:color="auto"/>
              <w:left w:val="single" w:sz="4" w:space="0" w:color="auto"/>
              <w:bottom w:val="single" w:sz="4" w:space="0" w:color="auto"/>
              <w:right w:val="single" w:sz="4" w:space="0" w:color="auto"/>
            </w:tcBorders>
          </w:tcPr>
          <w:p w14:paraId="540948B9"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p>
          <w:p w14:paraId="0337C4CA"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鉄線籠型基準「１．適用河川」に基づくこと</w:t>
            </w:r>
          </w:p>
        </w:tc>
      </w:tr>
      <w:tr w:rsidR="005F3673" w:rsidRPr="00DB4071" w14:paraId="7EB5A158" w14:textId="77777777" w:rsidTr="005F3673">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4B640B15"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上記性能に加えて蓋材に要求される性能</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80A1432"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摩擦抵抗</w:t>
            </w:r>
          </w:p>
          <w:p w14:paraId="15B5ADC4"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（短期</w:t>
            </w:r>
          </w:p>
          <w:p w14:paraId="75D7E562" w14:textId="77777777" w:rsidR="005F3673" w:rsidRPr="00DB4071" w:rsidRDefault="005F3673" w:rsidP="00961994">
            <w:pPr>
              <w:keepNext/>
              <w:kinsoku w:val="0"/>
              <w:overflowPunct w:val="0"/>
              <w:spacing w:line="0" w:lineRule="atLeast"/>
              <w:jc w:val="lef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性能型）</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687CEBE" w14:textId="77777777" w:rsidR="005F3673" w:rsidRPr="00DB4071" w:rsidRDefault="005F3673" w:rsidP="00961994">
            <w:pPr>
              <w:keepNext/>
              <w:kinsoku w:val="0"/>
              <w:overflowPunct w:val="0"/>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作業中の安全のために必要な滑りにくさ有すること</w:t>
            </w:r>
          </w:p>
        </w:tc>
        <w:tc>
          <w:tcPr>
            <w:tcW w:w="1585" w:type="dxa"/>
            <w:tcBorders>
              <w:top w:val="single" w:sz="4" w:space="0" w:color="auto"/>
              <w:left w:val="single" w:sz="4" w:space="0" w:color="auto"/>
              <w:bottom w:val="single" w:sz="4" w:space="0" w:color="auto"/>
              <w:right w:val="single" w:sz="4" w:space="0" w:color="auto"/>
            </w:tcBorders>
            <w:vAlign w:val="center"/>
            <w:hideMark/>
          </w:tcPr>
          <w:p w14:paraId="53134FD3"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面的摩擦試験</w:t>
            </w:r>
          </w:p>
          <w:p w14:paraId="26EA34C9"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または</w:t>
            </w:r>
          </w:p>
          <w:p w14:paraId="01F7C26A"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線的摩擦試験</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8EA0340"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48B5E34"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摩擦係数</w:t>
            </w:r>
          </w:p>
          <w:p w14:paraId="51A9EB53"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0.90以上</w:t>
            </w:r>
          </w:p>
        </w:tc>
      </w:tr>
      <w:tr w:rsidR="005F3673" w:rsidRPr="00DB4071" w14:paraId="557E34B8"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18FBB724" w14:textId="77777777" w:rsidR="005F3673" w:rsidRPr="00DB4071" w:rsidRDefault="005F3673" w:rsidP="00961994">
            <w:pPr>
              <w:keepNext/>
              <w:widowControl/>
              <w:autoSpaceDE/>
              <w:autoSpaceDN/>
              <w:spacing w:line="240" w:lineRule="auto"/>
              <w:jc w:val="left"/>
              <w:rPr>
                <w:rFonts w:ascii="ＭＳ ゴシック" w:eastAsia="ＭＳ ゴシック" w:hAnsi="ＭＳ ゴシック"/>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0BAD9176"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摩擦抵抗</w:t>
            </w:r>
          </w:p>
          <w:p w14:paraId="1CB203E2" w14:textId="77777777" w:rsidR="005F3673" w:rsidRPr="00DB4071" w:rsidRDefault="005F3673" w:rsidP="00961994">
            <w:pPr>
              <w:keepNext/>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（長期</w:t>
            </w:r>
          </w:p>
          <w:p w14:paraId="744BA86D" w14:textId="77777777" w:rsidR="005F3673" w:rsidRPr="00DB4071" w:rsidRDefault="005F3673" w:rsidP="00961994">
            <w:pPr>
              <w:keepNext/>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性能型）</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58947B3" w14:textId="77777777" w:rsidR="005F3673" w:rsidRPr="00DB4071" w:rsidRDefault="005F3673" w:rsidP="00961994">
            <w:pPr>
              <w:keepNext/>
              <w:spacing w:line="0" w:lineRule="atLeast"/>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供用後における水辺の安全な利用のために必要な滑りにくさを有すること</w:t>
            </w:r>
          </w:p>
        </w:tc>
        <w:tc>
          <w:tcPr>
            <w:tcW w:w="1585" w:type="dxa"/>
            <w:tcBorders>
              <w:top w:val="single" w:sz="4" w:space="0" w:color="auto"/>
              <w:left w:val="single" w:sz="4" w:space="0" w:color="auto"/>
              <w:bottom w:val="single" w:sz="4" w:space="0" w:color="auto"/>
              <w:right w:val="single" w:sz="4" w:space="0" w:color="auto"/>
            </w:tcBorders>
            <w:vAlign w:val="center"/>
            <w:hideMark/>
          </w:tcPr>
          <w:p w14:paraId="4E90594C"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線材摩耗試験の</w:t>
            </w:r>
          </w:p>
          <w:p w14:paraId="12BE8617"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線的摩擦試験</w:t>
            </w:r>
          </w:p>
          <w:p w14:paraId="322ACCCA"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または</w:t>
            </w:r>
          </w:p>
          <w:p w14:paraId="2EFF3035" w14:textId="77777777" w:rsidR="005F3673" w:rsidRPr="00DB4071" w:rsidRDefault="005F3673" w:rsidP="00961994">
            <w:pPr>
              <w:keepNext/>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面材摩耗試験の</w:t>
            </w:r>
          </w:p>
          <w:p w14:paraId="0EE93E65" w14:textId="77777777" w:rsidR="005F3673" w:rsidRPr="00DB4071" w:rsidRDefault="005F3673" w:rsidP="00961994">
            <w:pPr>
              <w:keepNext/>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面的摩擦試験</w:t>
            </w:r>
          </w:p>
        </w:tc>
        <w:tc>
          <w:tcPr>
            <w:tcW w:w="1765" w:type="dxa"/>
            <w:tcBorders>
              <w:top w:val="single" w:sz="4" w:space="0" w:color="auto"/>
              <w:left w:val="single" w:sz="4" w:space="0" w:color="auto"/>
              <w:bottom w:val="single" w:sz="4" w:space="0" w:color="auto"/>
              <w:right w:val="single" w:sz="4" w:space="0" w:color="auto"/>
            </w:tcBorders>
            <w:vAlign w:val="center"/>
            <w:hideMark/>
          </w:tcPr>
          <w:p w14:paraId="250B53B4" w14:textId="77777777" w:rsidR="005F3673" w:rsidRPr="00DB4071" w:rsidRDefault="005F3673" w:rsidP="00961994">
            <w:pPr>
              <w:keepNext/>
              <w:kinsoku w:val="0"/>
              <w:overflowPunct w:val="0"/>
              <w:spacing w:line="0" w:lineRule="atLeast"/>
              <w:ind w:leftChars="-60" w:left="-20" w:hangingChars="71" w:hanging="106"/>
              <w:rPr>
                <w:rFonts w:ascii="ＭＳ ゴシック" w:eastAsia="ＭＳ ゴシック" w:hAnsi="ＭＳ ゴシック"/>
                <w:spacing w:val="6"/>
                <w:sz w:val="15"/>
                <w:szCs w:val="15"/>
              </w:rPr>
            </w:pPr>
            <w:r w:rsidRPr="00DB4071">
              <w:rPr>
                <w:rFonts w:ascii="ＭＳ ゴシック" w:eastAsia="ＭＳ ゴシック" w:hAnsi="ＭＳ ゴシック" w:hint="eastAsia"/>
                <w:sz w:val="15"/>
                <w:szCs w:val="15"/>
              </w:rPr>
              <w:t>［線材摩耗試験の場合］</w:t>
            </w:r>
          </w:p>
          <w:p w14:paraId="3E96DDE8" w14:textId="77777777" w:rsidR="005F3673" w:rsidRPr="00DB4071" w:rsidRDefault="005F3673" w:rsidP="00961994">
            <w:pPr>
              <w:keepNext/>
              <w:kinsoku w:val="0"/>
              <w:overflowPunct w:val="0"/>
              <w:spacing w:line="0" w:lineRule="atLeast"/>
              <w:ind w:firstLineChars="50" w:firstLine="80"/>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回転数2,500回転</w:t>
            </w:r>
          </w:p>
          <w:p w14:paraId="3CCBEBFE" w14:textId="77777777" w:rsidR="005F3673" w:rsidRPr="00DB4071" w:rsidRDefault="005F3673" w:rsidP="00961994">
            <w:pPr>
              <w:keepNext/>
              <w:kinsoku w:val="0"/>
              <w:overflowPunct w:val="0"/>
              <w:spacing w:line="0" w:lineRule="atLeast"/>
              <w:ind w:leftChars="-60" w:left="-20" w:hangingChars="71" w:hanging="106"/>
              <w:rPr>
                <w:rFonts w:ascii="ＭＳ ゴシック" w:eastAsia="ＭＳ ゴシック" w:hAnsi="ＭＳ ゴシック"/>
                <w:spacing w:val="6"/>
                <w:sz w:val="15"/>
                <w:szCs w:val="15"/>
              </w:rPr>
            </w:pPr>
            <w:r w:rsidRPr="00DB4071">
              <w:rPr>
                <w:rFonts w:ascii="ＭＳ ゴシック" w:eastAsia="ＭＳ ゴシック" w:hAnsi="ＭＳ ゴシック" w:hint="eastAsia"/>
                <w:sz w:val="15"/>
                <w:szCs w:val="15"/>
              </w:rPr>
              <w:t>［面材摩耗試験の場合］</w:t>
            </w:r>
          </w:p>
          <w:p w14:paraId="76293986" w14:textId="77777777" w:rsidR="005F3673" w:rsidRPr="00DB4071" w:rsidRDefault="005F3673" w:rsidP="00961994">
            <w:pPr>
              <w:keepNext/>
              <w:kinsoku w:val="0"/>
              <w:overflowPunct w:val="0"/>
              <w:spacing w:line="0" w:lineRule="atLeast"/>
              <w:ind w:firstLineChars="50" w:firstLine="80"/>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回転数100回転</w:t>
            </w:r>
          </w:p>
        </w:tc>
        <w:tc>
          <w:tcPr>
            <w:tcW w:w="1595" w:type="dxa"/>
            <w:tcBorders>
              <w:top w:val="single" w:sz="4" w:space="0" w:color="auto"/>
              <w:left w:val="single" w:sz="4" w:space="0" w:color="auto"/>
              <w:bottom w:val="single" w:sz="4" w:space="0" w:color="auto"/>
              <w:right w:val="single" w:sz="4" w:space="0" w:color="auto"/>
            </w:tcBorders>
            <w:vAlign w:val="center"/>
          </w:tcPr>
          <w:p w14:paraId="2690CA1C"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p>
          <w:p w14:paraId="1BA6548A"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摩擦係数</w:t>
            </w:r>
          </w:p>
          <w:p w14:paraId="5705E6BB" w14:textId="77777777" w:rsidR="005F3673" w:rsidRPr="00DB4071" w:rsidRDefault="005F3673" w:rsidP="00961994">
            <w:pPr>
              <w:keepNext/>
              <w:kinsoku w:val="0"/>
              <w:overflowPunct w:val="0"/>
              <w:spacing w:line="0" w:lineRule="atLeast"/>
              <w:jc w:val="center"/>
              <w:rPr>
                <w:rFonts w:ascii="ＭＳ ゴシック" w:eastAsia="ＭＳ ゴシック" w:hAnsi="ＭＳ ゴシック"/>
                <w:spacing w:val="6"/>
                <w:sz w:val="16"/>
                <w:szCs w:val="16"/>
              </w:rPr>
            </w:pPr>
            <w:r w:rsidRPr="00DB4071">
              <w:rPr>
                <w:rFonts w:ascii="ＭＳ ゴシック" w:eastAsia="ＭＳ ゴシック" w:hAnsi="ＭＳ ゴシック" w:hint="eastAsia"/>
                <w:sz w:val="16"/>
                <w:szCs w:val="16"/>
              </w:rPr>
              <w:t>0.90以上</w:t>
            </w:r>
          </w:p>
          <w:p w14:paraId="18718168" w14:textId="77777777" w:rsidR="005F3673" w:rsidRPr="00DB4071" w:rsidRDefault="005F3673" w:rsidP="00961994">
            <w:pPr>
              <w:keepNext/>
              <w:spacing w:line="0" w:lineRule="atLeast"/>
              <w:jc w:val="center"/>
              <w:rPr>
                <w:rFonts w:ascii="ＭＳ ゴシック" w:eastAsia="ＭＳ ゴシック" w:hAnsi="ＭＳ ゴシック"/>
                <w:sz w:val="16"/>
                <w:szCs w:val="16"/>
              </w:rPr>
            </w:pPr>
            <w:r w:rsidRPr="00DB4071">
              <w:rPr>
                <w:rFonts w:ascii="ＭＳ ゴシック" w:eastAsia="ＭＳ ゴシック" w:hAnsi="ＭＳ ゴシック" w:hint="eastAsia"/>
                <w:sz w:val="16"/>
                <w:szCs w:val="16"/>
              </w:rPr>
              <w:t>（初期摩耗後）</w:t>
            </w:r>
          </w:p>
        </w:tc>
      </w:tr>
    </w:tbl>
    <w:p w14:paraId="65B94AB0" w14:textId="15C37B71" w:rsidR="005F3673" w:rsidRPr="00DB4071" w:rsidRDefault="005F3673" w:rsidP="00BA3F26">
      <w:pPr>
        <w:spacing w:line="240" w:lineRule="exact"/>
        <w:ind w:leftChars="60" w:left="760" w:hangingChars="352" w:hanging="634"/>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［注1］表3-2-11の確認方法に基づく公的機関による性能確認については</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１回の実施でよいものとし</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その後は</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均質性の確保の観点から</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鉄線籠型基準「８．線材の品質管理」に基づき</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定期的に線材の品質管理試験（表3-2-13）を行うものとする。</w:t>
      </w:r>
    </w:p>
    <w:p w14:paraId="10732598" w14:textId="015DE1EA" w:rsidR="005F3673" w:rsidRPr="00DB4071" w:rsidRDefault="005F3673" w:rsidP="00BA3F26">
      <w:pPr>
        <w:spacing w:line="240" w:lineRule="exact"/>
        <w:ind w:leftChars="60" w:left="760" w:hangingChars="352" w:hanging="634"/>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［注2］メッキ鉄線以外の線材についても</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鉄線籠型基準「７．線材に要求される性能」に基づく要求性能を満足することを</w:t>
      </w:r>
      <w:r w:rsidRPr="00DB4071">
        <w:rPr>
          <w:rFonts w:ascii="ＭＳ ゴシック" w:eastAsia="ＭＳ ゴシック" w:hAnsi="ＭＳ ゴシック" w:hint="eastAsia"/>
          <w:b/>
          <w:sz w:val="18"/>
          <w:szCs w:val="18"/>
        </w:rPr>
        <w:t>確認</w:t>
      </w:r>
      <w:r w:rsidRPr="00DB4071">
        <w:rPr>
          <w:rFonts w:ascii="ＭＳ ゴシック" w:eastAsia="ＭＳ ゴシック" w:hAnsi="ＭＳ ゴシック" w:hint="eastAsia"/>
          <w:sz w:val="18"/>
          <w:szCs w:val="18"/>
        </w:rPr>
        <w:t>した公的試験機関による審査証明を事前に監督職員に</w:t>
      </w:r>
      <w:r w:rsidRPr="00DB4071">
        <w:rPr>
          <w:rFonts w:ascii="ＭＳ ゴシック" w:eastAsia="ＭＳ ゴシック" w:hAnsi="ＭＳ ゴシック" w:hint="eastAsia"/>
          <w:b/>
          <w:sz w:val="18"/>
          <w:szCs w:val="18"/>
        </w:rPr>
        <w:t>提出</w:t>
      </w:r>
      <w:r w:rsidRPr="00DB4071">
        <w:rPr>
          <w:rFonts w:ascii="ＭＳ ゴシック" w:eastAsia="ＭＳ ゴシック" w:hAnsi="ＭＳ ゴシック" w:hint="eastAsia"/>
          <w:sz w:val="18"/>
          <w:szCs w:val="18"/>
        </w:rPr>
        <w:t>し</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b/>
          <w:sz w:val="18"/>
          <w:szCs w:val="18"/>
        </w:rPr>
        <w:t>確認</w:t>
      </w:r>
      <w:r w:rsidRPr="00DB4071">
        <w:rPr>
          <w:rFonts w:ascii="ＭＳ ゴシック" w:eastAsia="ＭＳ ゴシック" w:hAnsi="ＭＳ ゴシック" w:hint="eastAsia"/>
          <w:sz w:val="18"/>
          <w:szCs w:val="18"/>
        </w:rPr>
        <w:t>を受けなければならない。</w:t>
      </w:r>
    </w:p>
    <w:p w14:paraId="463876CC" w14:textId="120B4595" w:rsidR="005F3673" w:rsidRPr="00DB4071" w:rsidRDefault="005F3673" w:rsidP="00BA3F26">
      <w:pPr>
        <w:widowControl/>
        <w:autoSpaceDE/>
        <w:autoSpaceDN/>
        <w:spacing w:line="240" w:lineRule="auto"/>
        <w:jc w:val="left"/>
        <w:rPr>
          <w:rFonts w:ascii="ＭＳ ゴシック" w:eastAsia="ＭＳ ゴシック" w:hAnsi="ＭＳ ゴシック"/>
        </w:rPr>
      </w:pPr>
    </w:p>
    <w:p w14:paraId="7F32490C" w14:textId="77777777" w:rsidR="005F3673" w:rsidRPr="00DB4071" w:rsidRDefault="005F3673" w:rsidP="00BA3F26">
      <w:pPr>
        <w:pStyle w:val="afffd"/>
        <w:keepNext w:val="0"/>
        <w:rPr>
          <w:rFonts w:eastAsia="ＭＳ ゴシック"/>
        </w:rPr>
      </w:pPr>
      <w:r w:rsidRPr="00DB4071">
        <w:rPr>
          <w:rFonts w:eastAsia="ＭＳ ゴシック"/>
        </w:rPr>
        <w:t>4.網の結束</w:t>
      </w:r>
    </w:p>
    <w:p w14:paraId="47294280" w14:textId="02A6B0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側網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仕切網はあらかじめ工場で底網に結束するものとする。ただし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特殊部でこれにより難い場合は監督職員の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14E90D22" w14:textId="77777777" w:rsidR="005F3673" w:rsidRPr="00DB4071" w:rsidRDefault="005F3673" w:rsidP="00BA3F26">
      <w:pPr>
        <w:pStyle w:val="afffd"/>
        <w:keepNext w:val="0"/>
        <w:rPr>
          <w:rFonts w:eastAsia="ＭＳ ゴシック"/>
        </w:rPr>
      </w:pPr>
      <w:r w:rsidRPr="00DB4071">
        <w:rPr>
          <w:rFonts w:eastAsia="ＭＳ ゴシック"/>
        </w:rPr>
        <w:t>5.結束方法</w:t>
      </w:r>
    </w:p>
    <w:p w14:paraId="4BA982A7" w14:textId="727BA4F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網線材の端末は</w:t>
      </w:r>
      <w:r w:rsidRPr="00DB4071">
        <w:rPr>
          <w:rFonts w:ascii="ＭＳ ゴシック" w:eastAsia="ＭＳ ゴシック" w:hAnsi="ＭＳ ゴシック"/>
        </w:rPr>
        <w:t>1.5回以上巻き式によって結束し線端末は内面に向けるものとする。ただし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蓋金網の端部ついては1.5回以上巻きとするが</w:t>
      </w:r>
      <w:r w:rsidR="00C55D52" w:rsidRPr="00DB4071">
        <w:rPr>
          <w:rFonts w:ascii="ＭＳ ゴシック" w:eastAsia="ＭＳ ゴシック" w:hAnsi="ＭＳ ゴシック"/>
        </w:rPr>
        <w:t>，</w:t>
      </w:r>
      <w:r w:rsidRPr="00DB4071">
        <w:rPr>
          <w:rFonts w:ascii="ＭＳ ゴシック" w:eastAsia="ＭＳ ゴシック" w:hAnsi="ＭＳ ゴシック"/>
        </w:rPr>
        <w:t>リング方式でも良いものとする。また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いかなる部位においても溶接は行ってはならない。</w:t>
      </w:r>
    </w:p>
    <w:p w14:paraId="41062E70" w14:textId="77777777" w:rsidR="005F3673" w:rsidRPr="00DB4071" w:rsidRDefault="005F3673" w:rsidP="00BA3F26">
      <w:pPr>
        <w:pStyle w:val="afffd"/>
        <w:keepNext w:val="0"/>
        <w:rPr>
          <w:rFonts w:eastAsia="ＭＳ ゴシック"/>
        </w:rPr>
      </w:pPr>
      <w:r w:rsidRPr="00DB4071">
        <w:rPr>
          <w:rFonts w:eastAsia="ＭＳ ゴシック"/>
        </w:rPr>
        <w:t>6.連結方法</w:t>
      </w:r>
    </w:p>
    <w:p w14:paraId="25305C80" w14:textId="4F2EF0C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連結の方法はコイル式とし</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3-2-11</w:t>
      </w:r>
      <w:r w:rsidRPr="00DB4071">
        <w:rPr>
          <w:rFonts w:ascii="ＭＳ ゴシック" w:eastAsia="ＭＳ ゴシック" w:hAnsi="ＭＳ ゴシック"/>
        </w:rPr>
        <w:t>のとおりとする。また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側網と仕切網</w:t>
      </w:r>
      <w:r w:rsidR="00C55D52" w:rsidRPr="00DB4071">
        <w:rPr>
          <w:rFonts w:ascii="ＭＳ ゴシック" w:eastAsia="ＭＳ ゴシック" w:hAnsi="ＭＳ ゴシック"/>
        </w:rPr>
        <w:t>，</w:t>
      </w:r>
      <w:r w:rsidRPr="00DB4071">
        <w:rPr>
          <w:rFonts w:ascii="ＭＳ ゴシック" w:eastAsia="ＭＳ ゴシック" w:hAnsi="ＭＳ ゴシック"/>
        </w:rPr>
        <w:t>流水方向の底網と底網</w:t>
      </w:r>
      <w:r w:rsidR="00C55D52" w:rsidRPr="00DB4071">
        <w:rPr>
          <w:rFonts w:ascii="ＭＳ ゴシック" w:eastAsia="ＭＳ ゴシック" w:hAnsi="ＭＳ ゴシック"/>
        </w:rPr>
        <w:t>，</w:t>
      </w:r>
      <w:r w:rsidRPr="00DB4071">
        <w:rPr>
          <w:rFonts w:ascii="ＭＳ ゴシック" w:eastAsia="ＭＳ ゴシック" w:hAnsi="ＭＳ ゴシック"/>
        </w:rPr>
        <w:t>外周部については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接続長の全長を連結するものとし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その他の部分は接続長1／2以上（1本/m）を連結するものとする。連結終了時のコイルは両端の線端末を内側に</w:t>
      </w:r>
      <w:r w:rsidRPr="00DB4071">
        <w:rPr>
          <w:rFonts w:ascii="ＭＳ ゴシック" w:eastAsia="ＭＳ ゴシック" w:hAnsi="ＭＳ ゴシック"/>
        </w:rPr>
        <w:lastRenderedPageBreak/>
        <w:t>向けるものとする。</w:t>
      </w:r>
    </w:p>
    <w:p w14:paraId="4B595DDC" w14:textId="77777777" w:rsidR="005F3673" w:rsidRPr="00DB4071" w:rsidRDefault="005F3673" w:rsidP="00BA3F26">
      <w:pPr>
        <w:pStyle w:val="a2"/>
        <w:ind w:firstLine="210"/>
        <w:rPr>
          <w:rFonts w:ascii="ＭＳ ゴシック" w:eastAsia="ＭＳ ゴシック" w:hAnsi="ＭＳ ゴシック"/>
        </w:rPr>
      </w:pPr>
    </w:p>
    <w:p w14:paraId="3E72A613" w14:textId="77777777"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color w:val="FF0000"/>
        </w:rPr>
        <w:t>表3-2-11</w:t>
      </w:r>
      <w:r w:rsidRPr="00DB4071">
        <w:rPr>
          <w:rFonts w:ascii="ＭＳ ゴシック" w:eastAsia="ＭＳ ゴシック" w:hAnsi="ＭＳ ゴシック" w:hint="eastAsia"/>
          <w:b/>
        </w:rPr>
        <w:t xml:space="preserve"> 連結コイル線</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275"/>
        <w:gridCol w:w="1418"/>
        <w:gridCol w:w="2010"/>
        <w:gridCol w:w="2551"/>
      </w:tblGrid>
      <w:tr w:rsidR="005F3673" w:rsidRPr="00DB4071" w14:paraId="24CFB0B7" w14:textId="77777777" w:rsidTr="005F3673">
        <w:trPr>
          <w:trHeight w:val="853"/>
        </w:trPr>
        <w:tc>
          <w:tcPr>
            <w:tcW w:w="1393" w:type="dxa"/>
            <w:tcBorders>
              <w:top w:val="single" w:sz="4" w:space="0" w:color="auto"/>
              <w:left w:val="single" w:sz="4" w:space="0" w:color="auto"/>
              <w:bottom w:val="single" w:sz="4" w:space="0" w:color="auto"/>
              <w:right w:val="single" w:sz="4" w:space="0" w:color="auto"/>
            </w:tcBorders>
            <w:vAlign w:val="center"/>
          </w:tcPr>
          <w:p w14:paraId="4F5A08FC" w14:textId="77777777" w:rsidR="005F3673" w:rsidRPr="00DB4071" w:rsidRDefault="005F3673" w:rsidP="00BA3F26">
            <w:pPr>
              <w:kinsoku w:val="0"/>
              <w:overflowPunct w:val="0"/>
              <w:spacing w:line="192" w:lineRule="exact"/>
              <w:jc w:val="center"/>
              <w:rPr>
                <w:rFonts w:ascii="ＭＳ ゴシック" w:eastAsia="ＭＳ ゴシック" w:hAnsi="ＭＳ ゴシック"/>
                <w:spacing w:val="6"/>
                <w:sz w:val="20"/>
              </w:rPr>
            </w:pPr>
          </w:p>
          <w:p w14:paraId="4C177C78" w14:textId="77777777" w:rsidR="005F3673" w:rsidRPr="00DB4071" w:rsidRDefault="005F3673" w:rsidP="00BA3F26">
            <w:pPr>
              <w:kinsoku w:val="0"/>
              <w:overflowPunct w:val="0"/>
              <w:spacing w:line="192" w:lineRule="exact"/>
              <w:jc w:val="center"/>
              <w:rPr>
                <w:rFonts w:ascii="ＭＳ ゴシック" w:eastAsia="ＭＳ ゴシック" w:hAnsi="ＭＳ ゴシック" w:cs="ＭＳ ゴシック"/>
                <w:sz w:val="20"/>
              </w:rPr>
            </w:pPr>
            <w:r w:rsidRPr="00DB4071">
              <w:rPr>
                <w:rFonts w:ascii="ＭＳ ゴシック" w:eastAsia="ＭＳ ゴシック" w:hAnsi="ＭＳ ゴシック" w:cs="ＭＳ ゴシック" w:hint="eastAsia"/>
                <w:sz w:val="20"/>
              </w:rPr>
              <w:t>線径</w:t>
            </w:r>
          </w:p>
          <w:p w14:paraId="3C0EE807" w14:textId="77777777" w:rsidR="005F3673" w:rsidRPr="00DB4071" w:rsidRDefault="005F3673" w:rsidP="00BA3F26">
            <w:pPr>
              <w:kinsoku w:val="0"/>
              <w:overflowPunct w:val="0"/>
              <w:spacing w:line="192" w:lineRule="exact"/>
              <w:jc w:val="center"/>
              <w:rPr>
                <w:rFonts w:ascii="ＭＳ ゴシック" w:eastAsia="ＭＳ ゴシック" w:hAnsi="ＭＳ ゴシック"/>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2E8259E" w14:textId="77777777" w:rsidR="005F3673" w:rsidRPr="00DB4071" w:rsidRDefault="005F3673" w:rsidP="00BA3F26">
            <w:pPr>
              <w:kinsoku w:val="0"/>
              <w:overflowPunct w:val="0"/>
              <w:spacing w:line="192" w:lineRule="exact"/>
              <w:jc w:val="center"/>
              <w:rPr>
                <w:rFonts w:ascii="ＭＳ ゴシック" w:eastAsia="ＭＳ ゴシック" w:hAnsi="ＭＳ ゴシック"/>
                <w:sz w:val="20"/>
              </w:rPr>
            </w:pPr>
            <w:r w:rsidRPr="00DB4071">
              <w:rPr>
                <w:rFonts w:ascii="ＭＳ ゴシック" w:eastAsia="ＭＳ ゴシック" w:hAnsi="ＭＳ ゴシック" w:cs="ＭＳ ゴシック" w:hint="eastAsia"/>
                <w:sz w:val="20"/>
              </w:rPr>
              <w:t>コイル径</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F7E668" w14:textId="77777777" w:rsidR="005F3673" w:rsidRPr="00DB4071" w:rsidRDefault="005F3673" w:rsidP="00BA3F26">
            <w:pPr>
              <w:kinsoku w:val="0"/>
              <w:overflowPunct w:val="0"/>
              <w:spacing w:line="192" w:lineRule="exact"/>
              <w:jc w:val="center"/>
              <w:rPr>
                <w:rFonts w:ascii="ＭＳ ゴシック" w:eastAsia="ＭＳ ゴシック" w:hAnsi="ＭＳ ゴシック" w:cs="ＭＳ ゴシック"/>
                <w:sz w:val="20"/>
              </w:rPr>
            </w:pPr>
            <w:r w:rsidRPr="00DB4071">
              <w:rPr>
                <w:rFonts w:ascii="ＭＳ ゴシック" w:eastAsia="ＭＳ ゴシック" w:hAnsi="ＭＳ ゴシック" w:cs="ＭＳ ゴシック" w:hint="eastAsia"/>
                <w:sz w:val="20"/>
              </w:rPr>
              <w:t>連結支点の</w:t>
            </w:r>
          </w:p>
          <w:p w14:paraId="474EEC9D" w14:textId="77777777" w:rsidR="005F3673" w:rsidRPr="00DB4071" w:rsidRDefault="005F3673" w:rsidP="00BA3F26">
            <w:pPr>
              <w:kinsoku w:val="0"/>
              <w:overflowPunct w:val="0"/>
              <w:spacing w:line="192" w:lineRule="exact"/>
              <w:jc w:val="center"/>
              <w:rPr>
                <w:rFonts w:ascii="ＭＳ ゴシック" w:eastAsia="ＭＳ ゴシック" w:hAnsi="ＭＳ ゴシック" w:cs="ＭＳ ゴシック"/>
                <w:sz w:val="20"/>
              </w:rPr>
            </w:pPr>
            <w:r w:rsidRPr="00DB4071">
              <w:rPr>
                <w:rFonts w:ascii="ＭＳ ゴシック" w:eastAsia="ＭＳ ゴシック" w:hAnsi="ＭＳ ゴシック" w:cs="ＭＳ ゴシック" w:hint="eastAsia"/>
                <w:sz w:val="20"/>
              </w:rPr>
              <w:t>間隔</w:t>
            </w:r>
          </w:p>
        </w:tc>
        <w:tc>
          <w:tcPr>
            <w:tcW w:w="2010" w:type="dxa"/>
            <w:tcBorders>
              <w:top w:val="single" w:sz="4" w:space="0" w:color="auto"/>
              <w:left w:val="single" w:sz="4" w:space="0" w:color="auto"/>
              <w:bottom w:val="single" w:sz="4" w:space="0" w:color="auto"/>
              <w:right w:val="single" w:sz="4" w:space="0" w:color="auto"/>
            </w:tcBorders>
          </w:tcPr>
          <w:p w14:paraId="39D80BCB" w14:textId="77777777" w:rsidR="005F3673" w:rsidRPr="00DB4071" w:rsidRDefault="005F3673" w:rsidP="00BA3F26">
            <w:pPr>
              <w:kinsoku w:val="0"/>
              <w:overflowPunct w:val="0"/>
              <w:spacing w:beforeLines="100" w:before="286" w:line="192" w:lineRule="exact"/>
              <w:jc w:val="center"/>
              <w:rPr>
                <w:rFonts w:ascii="ＭＳ ゴシック" w:eastAsia="ＭＳ ゴシック" w:hAnsi="ＭＳ ゴシック" w:cs="ＭＳ ゴシック"/>
                <w:sz w:val="20"/>
              </w:rPr>
            </w:pPr>
            <w:r w:rsidRPr="00DB4071">
              <w:rPr>
                <w:rFonts w:ascii="ＭＳ ゴシック" w:eastAsia="ＭＳ ゴシック" w:hAnsi="ＭＳ ゴシック" w:cs="ＭＳ ゴシック" w:hint="eastAsia"/>
                <w:sz w:val="20"/>
              </w:rPr>
              <w:t>コイル長</w:t>
            </w:r>
          </w:p>
          <w:p w14:paraId="30492C89" w14:textId="77777777" w:rsidR="005F3673" w:rsidRPr="00DB4071" w:rsidRDefault="005F3673" w:rsidP="00BA3F26">
            <w:pPr>
              <w:kinsoku w:val="0"/>
              <w:overflowPunct w:val="0"/>
              <w:spacing w:line="192" w:lineRule="exact"/>
              <w:rPr>
                <w:rFonts w:ascii="ＭＳ ゴシック" w:eastAsia="ＭＳ ゴシック" w:hAnsi="ＭＳ ゴシック"/>
                <w:noProof/>
              </w:rPr>
            </w:pPr>
          </w:p>
        </w:tc>
        <w:tc>
          <w:tcPr>
            <w:tcW w:w="2551" w:type="dxa"/>
            <w:vMerge w:val="restart"/>
            <w:tcBorders>
              <w:top w:val="single" w:sz="4" w:space="0" w:color="auto"/>
              <w:left w:val="single" w:sz="4" w:space="0" w:color="auto"/>
              <w:bottom w:val="single" w:sz="4" w:space="0" w:color="auto"/>
              <w:right w:val="single" w:sz="4" w:space="0" w:color="auto"/>
            </w:tcBorders>
          </w:tcPr>
          <w:p w14:paraId="023E49AF" w14:textId="77777777" w:rsidR="005F3673" w:rsidRPr="00DB4071" w:rsidRDefault="005F3673" w:rsidP="00BA3F26">
            <w:pPr>
              <w:kinsoku w:val="0"/>
              <w:overflowPunct w:val="0"/>
              <w:spacing w:line="192" w:lineRule="exact"/>
              <w:rPr>
                <w:rFonts w:ascii="ＭＳ ゴシック" w:eastAsia="ＭＳ ゴシック" w:hAnsi="ＭＳ ゴシック"/>
                <w:spacing w:val="6"/>
              </w:rPr>
            </w:pPr>
            <w:r w:rsidRPr="00DB4071">
              <w:rPr>
                <w:rFonts w:ascii="ＭＳ ゴシック" w:eastAsia="ＭＳ ゴシック" w:hAnsi="ＭＳ ゴシック" w:hint="eastAsia"/>
                <w:noProof/>
              </w:rPr>
              <w:drawing>
                <wp:anchor distT="0" distB="0" distL="114300" distR="114300" simplePos="0" relativeHeight="251658240" behindDoc="0" locked="0" layoutInCell="1" allowOverlap="1" wp14:anchorId="7BEFD48D" wp14:editId="3ABA0DC0">
                  <wp:simplePos x="0" y="0"/>
                  <wp:positionH relativeFrom="column">
                    <wp:posOffset>69850</wp:posOffset>
                  </wp:positionH>
                  <wp:positionV relativeFrom="paragraph">
                    <wp:posOffset>36195</wp:posOffset>
                  </wp:positionV>
                  <wp:extent cx="1457325" cy="866775"/>
                  <wp:effectExtent l="0" t="0" r="9525" b="9525"/>
                  <wp:wrapNone/>
                  <wp:docPr id="5"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866775"/>
                          </a:xfrm>
                          <a:prstGeom prst="rect">
                            <a:avLst/>
                          </a:prstGeom>
                          <a:noFill/>
                        </pic:spPr>
                      </pic:pic>
                    </a:graphicData>
                  </a:graphic>
                  <wp14:sizeRelH relativeFrom="page">
                    <wp14:pctWidth>0</wp14:pctWidth>
                  </wp14:sizeRelH>
                  <wp14:sizeRelV relativeFrom="page">
                    <wp14:pctHeight>0</wp14:pctHeight>
                  </wp14:sizeRelV>
                </wp:anchor>
              </w:drawing>
            </w:r>
          </w:p>
          <w:p w14:paraId="2A9D5DBF" w14:textId="77777777" w:rsidR="005F3673" w:rsidRPr="00DB4071" w:rsidRDefault="005F3673" w:rsidP="00BA3F26">
            <w:pPr>
              <w:kinsoku w:val="0"/>
              <w:overflowPunct w:val="0"/>
              <w:spacing w:line="192" w:lineRule="exact"/>
              <w:rPr>
                <w:rFonts w:ascii="ＭＳ ゴシック" w:eastAsia="ＭＳ ゴシック" w:hAnsi="ＭＳ ゴシック"/>
                <w:spacing w:val="6"/>
              </w:rPr>
            </w:pPr>
          </w:p>
          <w:p w14:paraId="72223171" w14:textId="77777777" w:rsidR="005F3673" w:rsidRPr="00DB4071" w:rsidRDefault="005F3673" w:rsidP="00BA3F26">
            <w:pPr>
              <w:kinsoku w:val="0"/>
              <w:overflowPunct w:val="0"/>
              <w:spacing w:line="192" w:lineRule="exact"/>
              <w:rPr>
                <w:rFonts w:ascii="ＭＳ ゴシック" w:eastAsia="ＭＳ ゴシック" w:hAnsi="ＭＳ ゴシック"/>
                <w:spacing w:val="6"/>
              </w:rPr>
            </w:pPr>
          </w:p>
        </w:tc>
      </w:tr>
      <w:tr w:rsidR="005F3673" w:rsidRPr="00DB4071" w14:paraId="461405A0" w14:textId="77777777" w:rsidTr="005F3673">
        <w:trPr>
          <w:trHeight w:val="887"/>
        </w:trPr>
        <w:tc>
          <w:tcPr>
            <w:tcW w:w="1393" w:type="dxa"/>
            <w:tcBorders>
              <w:top w:val="single" w:sz="4" w:space="0" w:color="auto"/>
              <w:left w:val="single" w:sz="4" w:space="0" w:color="auto"/>
              <w:bottom w:val="single" w:sz="4" w:space="0" w:color="auto"/>
              <w:right w:val="single" w:sz="4" w:space="0" w:color="auto"/>
            </w:tcBorders>
            <w:vAlign w:val="center"/>
          </w:tcPr>
          <w:p w14:paraId="4EBB2F47" w14:textId="77777777" w:rsidR="005F3673" w:rsidRPr="00DB4071" w:rsidRDefault="005F3673" w:rsidP="00BA3F26">
            <w:pPr>
              <w:kinsoku w:val="0"/>
              <w:overflowPunct w:val="0"/>
              <w:spacing w:line="192" w:lineRule="exact"/>
              <w:jc w:val="center"/>
              <w:rPr>
                <w:rFonts w:ascii="ＭＳ ゴシック" w:eastAsia="ＭＳ ゴシック" w:hAnsi="ＭＳ ゴシック"/>
                <w:spacing w:val="6"/>
                <w:sz w:val="20"/>
              </w:rPr>
            </w:pPr>
          </w:p>
          <w:p w14:paraId="7E11859D" w14:textId="77777777" w:rsidR="005F3673" w:rsidRPr="00DB4071" w:rsidRDefault="005F3673" w:rsidP="00BA3F26">
            <w:pPr>
              <w:kinsoku w:val="0"/>
              <w:overflowPunct w:val="0"/>
              <w:spacing w:line="192" w:lineRule="exact"/>
              <w:jc w:val="center"/>
              <w:rPr>
                <w:rFonts w:ascii="ＭＳ ゴシック" w:eastAsia="ＭＳ ゴシック" w:hAnsi="ＭＳ ゴシック" w:cs="ＭＳ ゴシック"/>
                <w:sz w:val="20"/>
              </w:rPr>
            </w:pPr>
            <w:r w:rsidRPr="00DB4071">
              <w:rPr>
                <w:rFonts w:ascii="ＭＳ ゴシック" w:eastAsia="ＭＳ ゴシック" w:hAnsi="ＭＳ ゴシック" w:cs="ＭＳ ゴシック" w:hint="eastAsia"/>
                <w:sz w:val="20"/>
              </w:rPr>
              <w:t>５mm</w:t>
            </w:r>
          </w:p>
          <w:p w14:paraId="013FDB8A" w14:textId="77777777" w:rsidR="005F3673" w:rsidRPr="00DB4071" w:rsidRDefault="005F3673" w:rsidP="00BA3F26">
            <w:pPr>
              <w:kinsoku w:val="0"/>
              <w:overflowPunct w:val="0"/>
              <w:spacing w:line="192" w:lineRule="exact"/>
              <w:jc w:val="center"/>
              <w:rPr>
                <w:rFonts w:ascii="ＭＳ ゴシック" w:eastAsia="ＭＳ ゴシック" w:hAnsi="ＭＳ ゴシック"/>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9D5E838" w14:textId="77777777" w:rsidR="005F3673" w:rsidRPr="00DB4071" w:rsidRDefault="005F3673" w:rsidP="00BA3F26">
            <w:pPr>
              <w:kinsoku w:val="0"/>
              <w:overflowPunct w:val="0"/>
              <w:spacing w:line="192" w:lineRule="exact"/>
              <w:jc w:val="center"/>
              <w:rPr>
                <w:rFonts w:ascii="ＭＳ ゴシック" w:eastAsia="ＭＳ ゴシック" w:hAnsi="ＭＳ ゴシック"/>
                <w:sz w:val="20"/>
              </w:rPr>
            </w:pPr>
            <w:r w:rsidRPr="00DB4071">
              <w:rPr>
                <w:rFonts w:ascii="ＭＳ ゴシック" w:eastAsia="ＭＳ ゴシック" w:hAnsi="ＭＳ ゴシック" w:cs="ＭＳ ゴシック" w:hint="eastAsia"/>
                <w:sz w:val="20"/>
              </w:rPr>
              <w:t>50mm以下</w:t>
            </w:r>
          </w:p>
        </w:tc>
        <w:tc>
          <w:tcPr>
            <w:tcW w:w="1418" w:type="dxa"/>
            <w:tcBorders>
              <w:top w:val="single" w:sz="4" w:space="0" w:color="auto"/>
              <w:left w:val="single" w:sz="4" w:space="0" w:color="auto"/>
              <w:bottom w:val="single" w:sz="4" w:space="0" w:color="auto"/>
              <w:right w:val="single" w:sz="4" w:space="0" w:color="auto"/>
            </w:tcBorders>
            <w:vAlign w:val="center"/>
          </w:tcPr>
          <w:p w14:paraId="6E3A70D4" w14:textId="77777777" w:rsidR="005F3673" w:rsidRPr="00DB4071" w:rsidRDefault="005F3673" w:rsidP="00BA3F26">
            <w:pPr>
              <w:kinsoku w:val="0"/>
              <w:overflowPunct w:val="0"/>
              <w:spacing w:line="192" w:lineRule="exact"/>
              <w:jc w:val="center"/>
              <w:rPr>
                <w:rFonts w:ascii="ＭＳ ゴシック" w:eastAsia="ＭＳ ゴシック" w:hAnsi="ＭＳ ゴシック"/>
                <w:spacing w:val="6"/>
                <w:sz w:val="20"/>
              </w:rPr>
            </w:pPr>
          </w:p>
          <w:p w14:paraId="53075B1B" w14:textId="77777777" w:rsidR="005F3673" w:rsidRPr="00DB4071" w:rsidRDefault="005F3673" w:rsidP="00BA3F26">
            <w:pPr>
              <w:kinsoku w:val="0"/>
              <w:overflowPunct w:val="0"/>
              <w:spacing w:line="192" w:lineRule="exact"/>
              <w:jc w:val="center"/>
              <w:rPr>
                <w:rFonts w:ascii="ＭＳ ゴシック" w:eastAsia="ＭＳ ゴシック" w:hAnsi="ＭＳ ゴシック" w:cs="ＭＳ ゴシック"/>
                <w:sz w:val="20"/>
              </w:rPr>
            </w:pPr>
            <w:r w:rsidRPr="00DB4071">
              <w:rPr>
                <w:rFonts w:ascii="ＭＳ ゴシック" w:eastAsia="ＭＳ ゴシック" w:hAnsi="ＭＳ ゴシック" w:cs="ＭＳ ゴシック" w:hint="eastAsia"/>
                <w:sz w:val="20"/>
              </w:rPr>
              <w:t>80mm以下</w:t>
            </w:r>
          </w:p>
          <w:p w14:paraId="5C3EF432" w14:textId="77777777" w:rsidR="005F3673" w:rsidRPr="00DB4071" w:rsidRDefault="005F3673" w:rsidP="00BA3F26">
            <w:pPr>
              <w:kinsoku w:val="0"/>
              <w:overflowPunct w:val="0"/>
              <w:spacing w:line="192" w:lineRule="exact"/>
              <w:jc w:val="center"/>
              <w:rPr>
                <w:rFonts w:ascii="ＭＳ ゴシック" w:eastAsia="ＭＳ ゴシック" w:hAnsi="ＭＳ ゴシック"/>
                <w:sz w:val="20"/>
              </w:rPr>
            </w:pPr>
          </w:p>
        </w:tc>
        <w:tc>
          <w:tcPr>
            <w:tcW w:w="2010" w:type="dxa"/>
            <w:tcBorders>
              <w:top w:val="single" w:sz="4" w:space="0" w:color="auto"/>
              <w:left w:val="single" w:sz="4" w:space="0" w:color="auto"/>
              <w:bottom w:val="single" w:sz="4" w:space="0" w:color="auto"/>
              <w:right w:val="single" w:sz="4" w:space="0" w:color="auto"/>
            </w:tcBorders>
          </w:tcPr>
          <w:p w14:paraId="762B16C0" w14:textId="77777777" w:rsidR="005F3673" w:rsidRPr="00DB4071" w:rsidRDefault="005F3673" w:rsidP="00BA3F26">
            <w:pPr>
              <w:kinsoku w:val="0"/>
              <w:overflowPunct w:val="0"/>
              <w:spacing w:line="192" w:lineRule="exact"/>
              <w:rPr>
                <w:rFonts w:ascii="ＭＳ ゴシック" w:eastAsia="ＭＳ ゴシック" w:hAnsi="ＭＳ ゴシック"/>
                <w:spacing w:val="6"/>
              </w:rPr>
            </w:pPr>
          </w:p>
          <w:p w14:paraId="6E14B5DD" w14:textId="77777777" w:rsidR="005F3673" w:rsidRPr="00DB4071" w:rsidRDefault="005F3673" w:rsidP="00BA3F26">
            <w:pPr>
              <w:kinsoku w:val="0"/>
              <w:overflowPunct w:val="0"/>
              <w:spacing w:line="192" w:lineRule="exact"/>
              <w:ind w:leftChars="-24" w:left="-1" w:hangingChars="24" w:hanging="49"/>
              <w:rPr>
                <w:rFonts w:ascii="ＭＳ ゴシック" w:eastAsia="ＭＳ ゴシック" w:hAnsi="ＭＳ ゴシック"/>
                <w:spacing w:val="6"/>
                <w:sz w:val="20"/>
              </w:rPr>
            </w:pPr>
            <w:r w:rsidRPr="00DB4071">
              <w:rPr>
                <w:rFonts w:ascii="ＭＳ ゴシック" w:eastAsia="ＭＳ ゴシック" w:hAnsi="ＭＳ ゴシック" w:hint="eastAsia"/>
                <w:spacing w:val="6"/>
                <w:sz w:val="20"/>
              </w:rPr>
              <w:t>(高さ方向30cm)</w:t>
            </w:r>
          </w:p>
          <w:p w14:paraId="2B91D1B4" w14:textId="77777777" w:rsidR="005F3673" w:rsidRPr="00DB4071" w:rsidRDefault="005F3673" w:rsidP="00BA3F26">
            <w:pPr>
              <w:kinsoku w:val="0"/>
              <w:overflowPunct w:val="0"/>
              <w:spacing w:line="192" w:lineRule="exact"/>
              <w:ind w:leftChars="-24" w:left="-1" w:hangingChars="24" w:hanging="49"/>
              <w:rPr>
                <w:rFonts w:ascii="ＭＳ ゴシック" w:eastAsia="ＭＳ ゴシック" w:hAnsi="ＭＳ ゴシック"/>
                <w:spacing w:val="6"/>
                <w:sz w:val="20"/>
              </w:rPr>
            </w:pPr>
            <w:r w:rsidRPr="00DB4071">
              <w:rPr>
                <w:rFonts w:ascii="ＭＳ ゴシック" w:eastAsia="ＭＳ ゴシック" w:hAnsi="ＭＳ ゴシック" w:hint="eastAsia"/>
                <w:spacing w:val="6"/>
                <w:sz w:val="20"/>
              </w:rPr>
              <w:t>(その他50cm以上)</w:t>
            </w:r>
          </w:p>
          <w:p w14:paraId="1426A7F5" w14:textId="77777777" w:rsidR="005F3673" w:rsidRPr="00DB4071" w:rsidRDefault="005F3673" w:rsidP="00BA3F26">
            <w:pPr>
              <w:kinsoku w:val="0"/>
              <w:overflowPunct w:val="0"/>
              <w:spacing w:line="192" w:lineRule="exact"/>
              <w:ind w:leftChars="-24" w:left="-1" w:hangingChars="24" w:hanging="49"/>
              <w:rPr>
                <w:rFonts w:ascii="ＭＳ ゴシック" w:eastAsia="ＭＳ ゴシック" w:hAnsi="ＭＳ ゴシック"/>
                <w:spacing w:val="6"/>
                <w:sz w:val="20"/>
              </w:rPr>
            </w:pPr>
            <w:r w:rsidRPr="00DB4071">
              <w:rPr>
                <w:rFonts w:ascii="ＭＳ ゴシック" w:eastAsia="ＭＳ ゴシック" w:hAnsi="ＭＳ ゴシック" w:hint="eastAsia"/>
                <w:spacing w:val="6"/>
                <w:sz w:val="20"/>
              </w:rPr>
              <w:t>50cm以上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61302"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6"/>
              </w:rPr>
            </w:pPr>
          </w:p>
        </w:tc>
      </w:tr>
    </w:tbl>
    <w:p w14:paraId="0928930F" w14:textId="58D3787F"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［注］コイル長の上段：（　　）書きは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かごの厚さ30cm規格の場合</w:t>
      </w:r>
    </w:p>
    <w:p w14:paraId="3C2F8C1D" w14:textId="4242F4CA" w:rsidR="005F3673" w:rsidRPr="00DB4071" w:rsidRDefault="005F3673" w:rsidP="00BA3F26">
      <w:pPr>
        <w:pStyle w:val="a2"/>
        <w:ind w:left="0" w:firstLineChars="0" w:firstLine="0"/>
        <w:rPr>
          <w:rFonts w:ascii="ＭＳ ゴシック" w:eastAsia="ＭＳ ゴシック" w:hAnsi="ＭＳ ゴシック"/>
        </w:rPr>
      </w:pPr>
    </w:p>
    <w:p w14:paraId="071F0BFB" w14:textId="49F26605" w:rsidR="005F3673" w:rsidRPr="00DB4071" w:rsidRDefault="005F3673" w:rsidP="00716E06">
      <w:pPr>
        <w:keepNext/>
        <w:jc w:val="center"/>
        <w:rPr>
          <w:rFonts w:ascii="ＭＳ ゴシック" w:eastAsia="ＭＳ ゴシック" w:hAnsi="ＭＳ ゴシック"/>
          <w:b/>
        </w:rPr>
      </w:pPr>
      <w:r w:rsidRPr="00DB4071">
        <w:rPr>
          <w:rFonts w:ascii="ＭＳ ゴシック" w:eastAsia="ＭＳ ゴシック" w:hAnsi="ＭＳ ゴシック" w:hint="eastAsia"/>
          <w:b/>
          <w:color w:val="FF0000"/>
        </w:rPr>
        <w:t>表3-2-12</w:t>
      </w:r>
      <w:r w:rsidRPr="00DB4071">
        <w:rPr>
          <w:rFonts w:ascii="ＭＳ ゴシック" w:eastAsia="ＭＳ ゴシック" w:hAnsi="ＭＳ ゴシック" w:hint="eastAsia"/>
          <w:b/>
        </w:rPr>
        <w:t xml:space="preserve"> 線材の品質管理試験の内容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575"/>
        <w:gridCol w:w="1882"/>
        <w:gridCol w:w="2308"/>
        <w:gridCol w:w="1651"/>
      </w:tblGrid>
      <w:tr w:rsidR="005F3673" w:rsidRPr="00DB4071" w14:paraId="32F65DBE" w14:textId="77777777" w:rsidTr="003F12A0">
        <w:trPr>
          <w:trHeight w:val="510"/>
        </w:trPr>
        <w:tc>
          <w:tcPr>
            <w:tcW w:w="1350"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4D1B4EAF" w14:textId="77777777" w:rsidR="005F3673" w:rsidRPr="00DB4071" w:rsidRDefault="005F3673" w:rsidP="00716E06">
            <w:pPr>
              <w:keepNext/>
              <w:spacing w:line="0" w:lineRule="atLeast"/>
              <w:jc w:val="righ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項目</w:t>
            </w:r>
          </w:p>
          <w:p w14:paraId="55978440" w14:textId="77777777" w:rsidR="003F12A0" w:rsidRPr="00DB4071" w:rsidRDefault="003F12A0" w:rsidP="00716E06">
            <w:pPr>
              <w:keepNext/>
              <w:spacing w:line="0" w:lineRule="atLeast"/>
              <w:ind w:firstLineChars="700" w:firstLine="1260"/>
              <w:rPr>
                <w:rFonts w:ascii="ＭＳ ゴシック" w:eastAsia="ＭＳ ゴシック" w:hAnsi="ＭＳ ゴシック"/>
                <w:sz w:val="18"/>
                <w:szCs w:val="18"/>
              </w:rPr>
            </w:pPr>
          </w:p>
          <w:p w14:paraId="2BA679C0" w14:textId="14E84656" w:rsidR="005F3673" w:rsidRPr="00DB4071" w:rsidRDefault="005F3673" w:rsidP="00716E06">
            <w:pPr>
              <w:keepNext/>
              <w:spacing w:line="0" w:lineRule="atLeas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試験箇所</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C997CFD" w14:textId="4C757294" w:rsidR="005F3673" w:rsidRPr="00DB4071" w:rsidRDefault="008E54FE"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試験項目</w:t>
            </w:r>
          </w:p>
        </w:tc>
        <w:tc>
          <w:tcPr>
            <w:tcW w:w="1882" w:type="dxa"/>
            <w:tcBorders>
              <w:top w:val="single" w:sz="4" w:space="0" w:color="auto"/>
              <w:left w:val="single" w:sz="4" w:space="0" w:color="auto"/>
              <w:bottom w:val="single" w:sz="4" w:space="0" w:color="auto"/>
              <w:right w:val="single" w:sz="4" w:space="0" w:color="auto"/>
            </w:tcBorders>
            <w:vAlign w:val="center"/>
            <w:hideMark/>
          </w:tcPr>
          <w:p w14:paraId="175CBF45" w14:textId="5CFF4049" w:rsidR="005F3673" w:rsidRPr="00DB4071" w:rsidRDefault="008E54FE"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基準値</w:t>
            </w:r>
          </w:p>
        </w:tc>
        <w:tc>
          <w:tcPr>
            <w:tcW w:w="2308" w:type="dxa"/>
            <w:tcBorders>
              <w:top w:val="single" w:sz="4" w:space="0" w:color="auto"/>
              <w:left w:val="single" w:sz="4" w:space="0" w:color="auto"/>
              <w:bottom w:val="single" w:sz="4" w:space="0" w:color="auto"/>
              <w:right w:val="single" w:sz="4" w:space="0" w:color="auto"/>
            </w:tcBorders>
            <w:vAlign w:val="center"/>
            <w:hideMark/>
          </w:tcPr>
          <w:p w14:paraId="5C2266DF" w14:textId="45D0D50A" w:rsidR="005F3673" w:rsidRPr="00DB4071" w:rsidRDefault="008E54FE"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試験方法</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ED16AAE" w14:textId="2D15415D" w:rsidR="005F3673" w:rsidRPr="00DB4071" w:rsidRDefault="008E54FE"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試験の頻度</w:t>
            </w:r>
          </w:p>
        </w:tc>
      </w:tr>
      <w:tr w:rsidR="005F3673" w:rsidRPr="00DB4071" w14:paraId="57E89822" w14:textId="77777777" w:rsidTr="005F3673">
        <w:trPr>
          <w:trHeight w:val="1009"/>
        </w:trPr>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30771545" w14:textId="77777777" w:rsidR="005F3673" w:rsidRPr="00DB4071" w:rsidRDefault="005F3673" w:rsidP="00716E06">
            <w:pPr>
              <w:keepNext/>
              <w:spacing w:line="0" w:lineRule="atLeast"/>
              <w:rPr>
                <w:rFonts w:ascii="ＭＳ ゴシック" w:eastAsia="ＭＳ ゴシック" w:hAnsi="ＭＳ ゴシック"/>
                <w:sz w:val="18"/>
                <w:szCs w:val="18"/>
              </w:rPr>
            </w:pPr>
            <w:r w:rsidRPr="00DB4071">
              <w:rPr>
                <w:rFonts w:ascii="ＭＳ ゴシック" w:eastAsia="ＭＳ ゴシック" w:hAnsi="ＭＳ ゴシック" w:hint="eastAsia"/>
                <w:spacing w:val="720"/>
                <w:kern w:val="0"/>
                <w:sz w:val="18"/>
                <w:szCs w:val="18"/>
                <w:fitText w:val="1080" w:id="-1842636032"/>
              </w:rPr>
              <w:t>工</w:t>
            </w:r>
            <w:r w:rsidRPr="00DB4071">
              <w:rPr>
                <w:rFonts w:ascii="ＭＳ ゴシック" w:eastAsia="ＭＳ ゴシック" w:hAnsi="ＭＳ ゴシック" w:hint="eastAsia"/>
                <w:spacing w:val="0"/>
                <w:kern w:val="0"/>
                <w:sz w:val="18"/>
                <w:szCs w:val="18"/>
                <w:fitText w:val="1080" w:id="-1842636032"/>
              </w:rPr>
              <w:t>場</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377CA56"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線径</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59A3005" w14:textId="06AE64F2" w:rsidR="005F3673" w:rsidRPr="00DB4071" w:rsidRDefault="00640C6E"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548A3CFB" wp14:editId="76CF3843">
                      <wp:simplePos x="0" y="0"/>
                      <wp:positionH relativeFrom="column">
                        <wp:posOffset>58420</wp:posOffset>
                      </wp:positionH>
                      <wp:positionV relativeFrom="paragraph">
                        <wp:posOffset>20955</wp:posOffset>
                      </wp:positionV>
                      <wp:extent cx="898525" cy="391160"/>
                      <wp:effectExtent l="0" t="0" r="0" b="8890"/>
                      <wp:wrapNone/>
                      <wp:docPr id="224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9116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2076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0" o:spid="_x0000_s1026" type="#_x0000_t185" style="position:absolute;left:0;text-align:left;margin-left:4.6pt;margin-top:1.65pt;width:70.75pt;height:3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">
                      <v:textbox inset="5.85pt,.7pt,5.85pt,.7pt"/>
                    </v:shape>
                  </w:pict>
                </mc:Fallback>
              </mc:AlternateContent>
            </w:r>
            <w:r w:rsidR="005F3673" w:rsidRPr="00DB4071">
              <w:rPr>
                <w:rFonts w:ascii="ＭＳ ゴシック" w:eastAsia="ＭＳ ゴシック" w:hAnsi="ＭＳ ゴシック" w:hint="eastAsia"/>
                <w:sz w:val="18"/>
                <w:szCs w:val="18"/>
              </w:rPr>
              <w:t>3.2±0.09mm</w:t>
            </w:r>
          </w:p>
          <w:p w14:paraId="0730DD14" w14:textId="7C80FF44" w:rsidR="005F3673" w:rsidRPr="00DB4071" w:rsidRDefault="00640C6E"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noProof/>
              </w:rPr>
              <mc:AlternateContent>
                <mc:Choice Requires="wpg">
                  <w:drawing>
                    <wp:anchor distT="0" distB="0" distL="114300" distR="114300" simplePos="0" relativeHeight="251677696" behindDoc="0" locked="0" layoutInCell="1" allowOverlap="1" wp14:anchorId="565258C0" wp14:editId="4D92317A">
                      <wp:simplePos x="0" y="0"/>
                      <wp:positionH relativeFrom="column">
                        <wp:posOffset>149860</wp:posOffset>
                      </wp:positionH>
                      <wp:positionV relativeFrom="paragraph">
                        <wp:posOffset>33655</wp:posOffset>
                      </wp:positionV>
                      <wp:extent cx="755650" cy="396875"/>
                      <wp:effectExtent l="10160" t="5715" r="5715" b="6985"/>
                      <wp:wrapNone/>
                      <wp:docPr id="5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396875"/>
                                <a:chOff x="4892" y="3402"/>
                                <a:chExt cx="1123" cy="625"/>
                              </a:xfrm>
                            </wpg:grpSpPr>
                            <wpg:grpSp>
                              <wpg:cNvPr id="59" name="Group 45"/>
                              <wpg:cNvGrpSpPr>
                                <a:grpSpLocks/>
                              </wpg:cNvGrpSpPr>
                              <wpg:grpSpPr bwMode="auto">
                                <a:xfrm>
                                  <a:off x="4892" y="3403"/>
                                  <a:ext cx="198" cy="624"/>
                                  <a:chOff x="4704" y="3484"/>
                                  <a:chExt cx="198" cy="580"/>
                                </a:xfrm>
                              </wpg:grpSpPr>
                              <wps:wsp>
                                <wps:cNvPr id="60" name="AutoShape 61"/>
                                <wps:cNvCnPr>
                                  <a:cxnSpLocks noChangeShapeType="1"/>
                                </wps:cNvCnPr>
                                <wps:spPr bwMode="auto">
                                  <a:xfrm flipH="1">
                                    <a:off x="4704" y="3490"/>
                                    <a:ext cx="1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3"/>
                                <wps:cNvCnPr>
                                  <a:cxnSpLocks noChangeShapeType="1"/>
                                </wps:cNvCnPr>
                                <wps:spPr bwMode="auto">
                                  <a:xfrm>
                                    <a:off x="4735" y="3484"/>
                                    <a:ext cx="0" cy="5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6"/>
                                <wps:cNvCnPr>
                                  <a:cxnSpLocks noChangeShapeType="1"/>
                                </wps:cNvCnPr>
                                <wps:spPr bwMode="auto">
                                  <a:xfrm>
                                    <a:off x="4704" y="4064"/>
                                    <a:ext cx="1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 name="Group 49"/>
                              <wpg:cNvGrpSpPr>
                                <a:grpSpLocks/>
                              </wpg:cNvGrpSpPr>
                              <wpg:grpSpPr bwMode="auto">
                                <a:xfrm>
                                  <a:off x="5809" y="3402"/>
                                  <a:ext cx="206" cy="624"/>
                                  <a:chOff x="5884" y="3390"/>
                                  <a:chExt cx="206" cy="615"/>
                                </a:xfrm>
                              </wpg:grpSpPr>
                              <wps:wsp>
                                <wps:cNvPr id="2240" name="AutoShape 62"/>
                                <wps:cNvCnPr>
                                  <a:cxnSpLocks noChangeShapeType="1"/>
                                </wps:cNvCnPr>
                                <wps:spPr bwMode="auto">
                                  <a:xfrm flipH="1">
                                    <a:off x="5892" y="3396"/>
                                    <a:ext cx="1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1" name="AutoShape 64"/>
                                <wps:cNvCnPr>
                                  <a:cxnSpLocks noChangeShapeType="1"/>
                                </wps:cNvCnPr>
                                <wps:spPr bwMode="auto">
                                  <a:xfrm rot="5400000">
                                    <a:off x="5770" y="3696"/>
                                    <a:ext cx="614" cy="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42" name="AutoShape 65"/>
                                <wps:cNvCnPr>
                                  <a:cxnSpLocks noChangeShapeType="1"/>
                                </wps:cNvCnPr>
                                <wps:spPr bwMode="auto">
                                  <a:xfrm rot="10800000" flipV="1">
                                    <a:off x="5884" y="4004"/>
                                    <a:ext cx="198" cy="1"/>
                                  </a:xfrm>
                                  <a:prstGeom prst="bentConnector3">
                                    <a:avLst>
                                      <a:gd name="adj1" fmla="val 49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04E52E" id="Group 44" o:spid="_x0000_s1026" style="position:absolute;left:0;text-align:left;margin-left:11.8pt;margin-top:2.65pt;width:59.5pt;height:31.25pt;z-index:251677696" coordorigin="4892,3402" coordsize="112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">
                      <v:group id="Group 45" o:spid="_x0000_s1027" style="position:absolute;left:4892;top:3403;width:198;height:624" coordorigin="4704,3484" coordsize="1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61" o:spid="_x0000_s1028" type="#_x0000_t32" style="position:absolute;left:4704;top:3490;width:1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shape id="AutoShape 63" o:spid="_x0000_s1029" type="#_x0000_t32" style="position:absolute;left:4735;top:3484;width:0;height: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66" o:spid="_x0000_s1030" type="#_x0000_t32" style="position:absolute;left:4704;top:4064;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group>
                      <v:group id="Group 49" o:spid="_x0000_s1031" style="position:absolute;left:5809;top:3402;width:206;height:624" coordorigin="5884,3390" coordsize="20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utoShape 62" o:spid="_x0000_s1032" type="#_x0000_t32" style="position:absolute;left:5892;top:3396;width:1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4" o:spid="_x0000_s1033" type="#_x0000_t34" style="position:absolute;left:5770;top:3696;width:614;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"/>
                        <v:shape id="AutoShape 65" o:spid="_x0000_s1034" type="#_x0000_t34" style="position:absolute;left:5884;top:4004;width:198;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" adj="10757"/>
                      </v:group>
                    </v:group>
                  </w:pict>
                </mc:Fallback>
              </mc:AlternateContent>
            </w:r>
            <w:r w:rsidR="005F3673" w:rsidRPr="00DB4071">
              <w:rPr>
                <w:rFonts w:ascii="ＭＳ ゴシック" w:eastAsia="ＭＳ ゴシック" w:hAnsi="ＭＳ ゴシック" w:hint="eastAsia"/>
                <w:sz w:val="18"/>
                <w:szCs w:val="18"/>
              </w:rPr>
              <w:t>4.0±0.10mm</w:t>
            </w:r>
          </w:p>
          <w:p w14:paraId="789DF0A6"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5.0±0.12mm</w:t>
            </w:r>
          </w:p>
          <w:p w14:paraId="5E260CD6"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6.0±0.12mm</w:t>
            </w:r>
          </w:p>
        </w:tc>
        <w:tc>
          <w:tcPr>
            <w:tcW w:w="2308" w:type="dxa"/>
            <w:tcBorders>
              <w:top w:val="single" w:sz="4" w:space="0" w:color="auto"/>
              <w:left w:val="single" w:sz="4" w:space="0" w:color="auto"/>
              <w:bottom w:val="single" w:sz="4" w:space="0" w:color="auto"/>
              <w:right w:val="single" w:sz="4" w:space="0" w:color="auto"/>
            </w:tcBorders>
            <w:vAlign w:val="center"/>
            <w:hideMark/>
          </w:tcPr>
          <w:p w14:paraId="74C74362"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JISG3547準拠</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B70F80C"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５巻線</w:t>
            </w:r>
            <w:r w:rsidRPr="00DB4071">
              <w:rPr>
                <w:rFonts w:ascii="ＭＳ ゴシック" w:eastAsia="ＭＳ ゴシック" w:hAnsi="ＭＳ ゴシック" w:hint="eastAsia"/>
                <w:sz w:val="18"/>
                <w:szCs w:val="18"/>
                <w:vertAlign w:val="superscript"/>
              </w:rPr>
              <w:t>※１</w:t>
            </w:r>
            <w:r w:rsidRPr="00DB4071">
              <w:rPr>
                <w:rFonts w:ascii="ＭＳ ゴシック" w:eastAsia="ＭＳ ゴシック" w:hAnsi="ＭＳ ゴシック" w:hint="eastAsia"/>
                <w:sz w:val="18"/>
                <w:szCs w:val="18"/>
              </w:rPr>
              <w:t>に１回</w:t>
            </w:r>
          </w:p>
        </w:tc>
      </w:tr>
      <w:tr w:rsidR="005F3673" w:rsidRPr="00DB4071" w14:paraId="136B9CA3" w14:textId="77777777" w:rsidTr="005F367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13DE6"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3506976"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引張強さ</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EEAA396"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290Ｎ／mm</w:t>
            </w:r>
            <w:r w:rsidRPr="00DB4071">
              <w:rPr>
                <w:rFonts w:ascii="ＭＳ ゴシック" w:eastAsia="ＭＳ ゴシック" w:hAnsi="ＭＳ ゴシック" w:hint="eastAsia"/>
                <w:spacing w:val="-2"/>
                <w:sz w:val="18"/>
                <w:szCs w:val="18"/>
                <w:vertAlign w:val="superscript"/>
              </w:rPr>
              <w:t>２</w:t>
            </w:r>
            <w:r w:rsidRPr="00DB4071">
              <w:rPr>
                <w:rFonts w:ascii="ＭＳ ゴシック" w:eastAsia="ＭＳ ゴシック" w:hAnsi="ＭＳ ゴシック" w:hint="eastAsia"/>
                <w:sz w:val="18"/>
                <w:szCs w:val="18"/>
              </w:rPr>
              <w:t>以上</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A92BBE3"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JISG3547準拠</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A3EB9D3"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５巻線に１回</w:t>
            </w:r>
          </w:p>
        </w:tc>
      </w:tr>
      <w:tr w:rsidR="005F3673" w:rsidRPr="00DB4071" w14:paraId="6B8676CC" w14:textId="77777777" w:rsidTr="005F3673">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4C98C"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0F94B968"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ねじり特性</w:t>
            </w:r>
          </w:p>
        </w:tc>
        <w:tc>
          <w:tcPr>
            <w:tcW w:w="1882" w:type="dxa"/>
            <w:tcBorders>
              <w:top w:val="single" w:sz="4" w:space="0" w:color="auto"/>
              <w:left w:val="single" w:sz="4" w:space="0" w:color="auto"/>
              <w:bottom w:val="single" w:sz="4" w:space="0" w:color="auto"/>
              <w:right w:val="single" w:sz="4" w:space="0" w:color="auto"/>
            </w:tcBorders>
            <w:vAlign w:val="center"/>
            <w:hideMark/>
          </w:tcPr>
          <w:p w14:paraId="57999170"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JISG3547の4.3</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96D5A8B"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JISG3547準拠</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3374CB4"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５巻線に１回</w:t>
            </w:r>
          </w:p>
        </w:tc>
      </w:tr>
      <w:tr w:rsidR="005F3673" w:rsidRPr="00DB4071" w14:paraId="49CB7BFA" w14:textId="77777777" w:rsidTr="005F3673">
        <w:trPr>
          <w:trHeight w:val="10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84F0C"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284D383B"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巻付性</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573041B" w14:textId="77777777" w:rsidR="005F3673" w:rsidRPr="00DB4071" w:rsidRDefault="005F3673" w:rsidP="00716E06">
            <w:pPr>
              <w:keepNext/>
              <w:kinsoku w:val="0"/>
              <w:overflowPunct w:val="0"/>
              <w:spacing w:line="0" w:lineRule="atLeast"/>
              <w:jc w:val="lef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線径の 1.5倍の円筒に６回以上巻き付け著しい亀裂及びはく離を生じない</w:t>
            </w:r>
          </w:p>
        </w:tc>
        <w:tc>
          <w:tcPr>
            <w:tcW w:w="2308" w:type="dxa"/>
            <w:tcBorders>
              <w:top w:val="single" w:sz="4" w:space="0" w:color="auto"/>
              <w:left w:val="single" w:sz="4" w:space="0" w:color="auto"/>
              <w:bottom w:val="single" w:sz="4" w:space="0" w:color="auto"/>
              <w:right w:val="single" w:sz="4" w:space="0" w:color="auto"/>
            </w:tcBorders>
            <w:vAlign w:val="center"/>
            <w:hideMark/>
          </w:tcPr>
          <w:p w14:paraId="18713D07"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JISG3547準拠</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B3EF861"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５巻線に１回</w:t>
            </w:r>
          </w:p>
        </w:tc>
      </w:tr>
      <w:tr w:rsidR="005F3673" w:rsidRPr="00DB4071" w14:paraId="75588D1F" w14:textId="77777777" w:rsidTr="005F3673">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FFE63"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3AEEA43"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メッキ成分</w:t>
            </w:r>
          </w:p>
        </w:tc>
        <w:tc>
          <w:tcPr>
            <w:tcW w:w="1882" w:type="dxa"/>
            <w:tcBorders>
              <w:top w:val="single" w:sz="4" w:space="0" w:color="auto"/>
              <w:left w:val="single" w:sz="4" w:space="0" w:color="auto"/>
              <w:bottom w:val="single" w:sz="4" w:space="0" w:color="auto"/>
              <w:right w:val="single" w:sz="4" w:space="0" w:color="auto"/>
            </w:tcBorders>
            <w:vAlign w:val="center"/>
            <w:hideMark/>
          </w:tcPr>
          <w:p w14:paraId="485E056C"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※２</w:t>
            </w:r>
          </w:p>
        </w:tc>
        <w:tc>
          <w:tcPr>
            <w:tcW w:w="2308" w:type="dxa"/>
            <w:tcBorders>
              <w:top w:val="single" w:sz="4" w:space="0" w:color="auto"/>
              <w:left w:val="single" w:sz="4" w:space="0" w:color="auto"/>
              <w:bottom w:val="single" w:sz="4" w:space="0" w:color="auto"/>
              <w:right w:val="single" w:sz="4" w:space="0" w:color="auto"/>
            </w:tcBorders>
            <w:vAlign w:val="center"/>
            <w:hideMark/>
          </w:tcPr>
          <w:p w14:paraId="5A02EE74" w14:textId="165862CC"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原子吸光分析法</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または</w:t>
            </w:r>
          </w:p>
          <w:p w14:paraId="3D82B966"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ICP発光分析法</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B0F4F0D"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５巻線に１回</w:t>
            </w:r>
          </w:p>
        </w:tc>
      </w:tr>
      <w:tr w:rsidR="005F3673" w:rsidRPr="00DB4071" w14:paraId="1B3C1082" w14:textId="77777777" w:rsidTr="005F3673">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AD193"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42B6E339" w14:textId="77777777" w:rsidR="005F3673" w:rsidRPr="00DB4071" w:rsidRDefault="005F3673" w:rsidP="00716E06">
            <w:pPr>
              <w:keepNext/>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メッキ付着量</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D37CDFB" w14:textId="77777777" w:rsidR="005F3673" w:rsidRPr="00DB4071" w:rsidRDefault="005F3673" w:rsidP="00716E06">
            <w:pPr>
              <w:keepNext/>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※２</w:t>
            </w:r>
          </w:p>
        </w:tc>
        <w:tc>
          <w:tcPr>
            <w:tcW w:w="2308" w:type="dxa"/>
            <w:tcBorders>
              <w:top w:val="single" w:sz="4" w:space="0" w:color="auto"/>
              <w:left w:val="single" w:sz="4" w:space="0" w:color="auto"/>
              <w:bottom w:val="single" w:sz="4" w:space="0" w:color="auto"/>
              <w:right w:val="single" w:sz="4" w:space="0" w:color="auto"/>
            </w:tcBorders>
            <w:vAlign w:val="center"/>
            <w:hideMark/>
          </w:tcPr>
          <w:p w14:paraId="60E612F0" w14:textId="77777777" w:rsidR="005F3673" w:rsidRPr="00DB4071" w:rsidRDefault="005F3673" w:rsidP="00716E06">
            <w:pPr>
              <w:keepNext/>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JISH0401準拠</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5716BA8" w14:textId="77777777" w:rsidR="005F3673" w:rsidRPr="00DB4071" w:rsidRDefault="005F3673" w:rsidP="00716E06">
            <w:pPr>
              <w:keepNext/>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５線に１回</w:t>
            </w:r>
          </w:p>
        </w:tc>
      </w:tr>
      <w:tr w:rsidR="005F3673" w:rsidRPr="00DB4071" w14:paraId="2D387513" w14:textId="77777777" w:rsidTr="005F3673">
        <w:trPr>
          <w:trHeight w:val="1016"/>
        </w:trPr>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6A520418" w14:textId="77777777" w:rsidR="005F3673" w:rsidRPr="00DB4071" w:rsidRDefault="005F3673" w:rsidP="00716E06">
            <w:pPr>
              <w:keepNext/>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公的試験機関</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77407C0"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線径</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95A3454" w14:textId="37CAD5A3" w:rsidR="005F3673" w:rsidRPr="00DB4071" w:rsidRDefault="00640C6E"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3023A959" wp14:editId="7254BC5B">
                      <wp:simplePos x="0" y="0"/>
                      <wp:positionH relativeFrom="column">
                        <wp:posOffset>53340</wp:posOffset>
                      </wp:positionH>
                      <wp:positionV relativeFrom="paragraph">
                        <wp:posOffset>29845</wp:posOffset>
                      </wp:positionV>
                      <wp:extent cx="913765" cy="342900"/>
                      <wp:effectExtent l="0" t="0" r="635" b="0"/>
                      <wp:wrapNone/>
                      <wp:docPr id="5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3429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76025" id="AutoShape 67" o:spid="_x0000_s1026" type="#_x0000_t185" style="position:absolute;left:0;text-align:left;margin-left:4.2pt;margin-top:2.35pt;width:71.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">
                      <v:textbox inset="5.85pt,.7pt,5.85pt,.7pt"/>
                    </v:shape>
                  </w:pict>
                </mc:Fallback>
              </mc:AlternateContent>
            </w:r>
            <w:r w:rsidR="005F3673" w:rsidRPr="00DB4071">
              <w:rPr>
                <w:rFonts w:ascii="ＭＳ ゴシック" w:eastAsia="ＭＳ ゴシック" w:hAnsi="ＭＳ ゴシック" w:hint="eastAsia"/>
                <w:sz w:val="18"/>
                <w:szCs w:val="18"/>
              </w:rPr>
              <w:t>3.2±0.09mm</w:t>
            </w:r>
          </w:p>
          <w:p w14:paraId="449663B7" w14:textId="3BF2F1F3" w:rsidR="005F3673" w:rsidRPr="00DB4071" w:rsidRDefault="00640C6E"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noProof/>
                <w:sz w:val="18"/>
                <w:szCs w:val="18"/>
              </w:rPr>
              <mc:AlternateContent>
                <mc:Choice Requires="wpg">
                  <w:drawing>
                    <wp:anchor distT="0" distB="0" distL="114300" distR="114300" simplePos="0" relativeHeight="251678720" behindDoc="0" locked="0" layoutInCell="1" allowOverlap="1" wp14:anchorId="63248EE0" wp14:editId="75FB121E">
                      <wp:simplePos x="0" y="0"/>
                      <wp:positionH relativeFrom="column">
                        <wp:posOffset>124460</wp:posOffset>
                      </wp:positionH>
                      <wp:positionV relativeFrom="paragraph">
                        <wp:posOffset>26035</wp:posOffset>
                      </wp:positionV>
                      <wp:extent cx="768350" cy="396875"/>
                      <wp:effectExtent l="13335" t="9525" r="8890" b="12700"/>
                      <wp:wrapNone/>
                      <wp:docPr id="4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396875"/>
                                <a:chOff x="4892" y="3402"/>
                                <a:chExt cx="1123" cy="625"/>
                              </a:xfrm>
                            </wpg:grpSpPr>
                            <wpg:grpSp>
                              <wpg:cNvPr id="49" name="Group 54"/>
                              <wpg:cNvGrpSpPr>
                                <a:grpSpLocks/>
                              </wpg:cNvGrpSpPr>
                              <wpg:grpSpPr bwMode="auto">
                                <a:xfrm>
                                  <a:off x="4892" y="3403"/>
                                  <a:ext cx="198" cy="624"/>
                                  <a:chOff x="4704" y="3484"/>
                                  <a:chExt cx="198" cy="580"/>
                                </a:xfrm>
                              </wpg:grpSpPr>
                              <wps:wsp>
                                <wps:cNvPr id="50" name="AutoShape 61"/>
                                <wps:cNvCnPr>
                                  <a:cxnSpLocks noChangeShapeType="1"/>
                                </wps:cNvCnPr>
                                <wps:spPr bwMode="auto">
                                  <a:xfrm flipH="1">
                                    <a:off x="4704" y="3490"/>
                                    <a:ext cx="1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3"/>
                                <wps:cNvCnPr>
                                  <a:cxnSpLocks noChangeShapeType="1"/>
                                </wps:cNvCnPr>
                                <wps:spPr bwMode="auto">
                                  <a:xfrm>
                                    <a:off x="4735" y="3484"/>
                                    <a:ext cx="0" cy="5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66"/>
                                <wps:cNvCnPr>
                                  <a:cxnSpLocks noChangeShapeType="1"/>
                                </wps:cNvCnPr>
                                <wps:spPr bwMode="auto">
                                  <a:xfrm>
                                    <a:off x="4704" y="4064"/>
                                    <a:ext cx="1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58"/>
                              <wpg:cNvGrpSpPr>
                                <a:grpSpLocks/>
                              </wpg:cNvGrpSpPr>
                              <wpg:grpSpPr bwMode="auto">
                                <a:xfrm>
                                  <a:off x="5809" y="3402"/>
                                  <a:ext cx="206" cy="624"/>
                                  <a:chOff x="5884" y="3390"/>
                                  <a:chExt cx="206" cy="615"/>
                                </a:xfrm>
                              </wpg:grpSpPr>
                              <wps:wsp>
                                <wps:cNvPr id="54" name="AutoShape 62"/>
                                <wps:cNvCnPr>
                                  <a:cxnSpLocks noChangeShapeType="1"/>
                                </wps:cNvCnPr>
                                <wps:spPr bwMode="auto">
                                  <a:xfrm flipH="1">
                                    <a:off x="5892" y="3396"/>
                                    <a:ext cx="1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64"/>
                                <wps:cNvCnPr>
                                  <a:cxnSpLocks noChangeShapeType="1"/>
                                </wps:cNvCnPr>
                                <wps:spPr bwMode="auto">
                                  <a:xfrm rot="5400000">
                                    <a:off x="5770" y="3696"/>
                                    <a:ext cx="614" cy="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65"/>
                                <wps:cNvCnPr>
                                  <a:cxnSpLocks noChangeShapeType="1"/>
                                </wps:cNvCnPr>
                                <wps:spPr bwMode="auto">
                                  <a:xfrm rot="10800000" flipV="1">
                                    <a:off x="5884" y="4004"/>
                                    <a:ext cx="198" cy="1"/>
                                  </a:xfrm>
                                  <a:prstGeom prst="bentConnector3">
                                    <a:avLst>
                                      <a:gd name="adj1" fmla="val 49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6A3AAD" id="Group 53" o:spid="_x0000_s1026" style="position:absolute;left:0;text-align:left;margin-left:9.8pt;margin-top:2.05pt;width:60.5pt;height:31.25pt;z-index:251678720" coordorigin="4892,3402" coordsize="112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">
                      <v:group id="Group 54" o:spid="_x0000_s1027" style="position:absolute;left:4892;top:3403;width:198;height:624" coordorigin="4704,3484" coordsize="19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61" o:spid="_x0000_s1028" type="#_x0000_t32" style="position:absolute;left:4704;top:3490;width:1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AutoShape 63" o:spid="_x0000_s1029" type="#_x0000_t32" style="position:absolute;left:4735;top:3484;width:0;height: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66" o:spid="_x0000_s1030" type="#_x0000_t32" style="position:absolute;left:4704;top:4064;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v:group id="Group 58" o:spid="_x0000_s1031" style="position:absolute;left:5809;top:3402;width:206;height:624" coordorigin="5884,3390" coordsize="20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62" o:spid="_x0000_s1032" type="#_x0000_t32" style="position:absolute;left:5892;top:3396;width:1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shape id="AutoShape 64" o:spid="_x0000_s1033" type="#_x0000_t34" style="position:absolute;left:5770;top:3696;width:614;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"/>
                        <v:shape id="AutoShape 65" o:spid="_x0000_s1034" type="#_x0000_t34" style="position:absolute;left:5884;top:4004;width:198;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" adj="10757"/>
                      </v:group>
                    </v:group>
                  </w:pict>
                </mc:Fallback>
              </mc:AlternateContent>
            </w:r>
            <w:r w:rsidR="005F3673" w:rsidRPr="00DB4071">
              <w:rPr>
                <w:rFonts w:ascii="ＭＳ ゴシック" w:eastAsia="ＭＳ ゴシック" w:hAnsi="ＭＳ ゴシック" w:hint="eastAsia"/>
                <w:sz w:val="18"/>
                <w:szCs w:val="18"/>
              </w:rPr>
              <w:t>4.0±0.10mm</w:t>
            </w:r>
          </w:p>
          <w:p w14:paraId="587C3E38"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5.0±0.12mm</w:t>
            </w:r>
          </w:p>
          <w:p w14:paraId="316BC2E9"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6.0±0.12mm</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E2132F3"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JISG3547準拠</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AAC40A3"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200巻線に１回</w:t>
            </w:r>
          </w:p>
        </w:tc>
      </w:tr>
      <w:tr w:rsidR="005F3673" w:rsidRPr="00DB4071" w14:paraId="72E5738A" w14:textId="77777777" w:rsidTr="005F3673">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014CB"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3A5AA71C"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引張強さ</w:t>
            </w:r>
          </w:p>
        </w:tc>
        <w:tc>
          <w:tcPr>
            <w:tcW w:w="1882" w:type="dxa"/>
            <w:tcBorders>
              <w:top w:val="single" w:sz="4" w:space="0" w:color="auto"/>
              <w:left w:val="single" w:sz="4" w:space="0" w:color="auto"/>
              <w:bottom w:val="single" w:sz="4" w:space="0" w:color="auto"/>
              <w:right w:val="single" w:sz="4" w:space="0" w:color="auto"/>
            </w:tcBorders>
            <w:vAlign w:val="center"/>
            <w:hideMark/>
          </w:tcPr>
          <w:p w14:paraId="42C99E36"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290Ｎ／mm</w:t>
            </w:r>
            <w:r w:rsidRPr="00DB4071">
              <w:rPr>
                <w:rFonts w:ascii="ＭＳ ゴシック" w:eastAsia="ＭＳ ゴシック" w:hAnsi="ＭＳ ゴシック" w:hint="eastAsia"/>
                <w:spacing w:val="-2"/>
                <w:sz w:val="18"/>
                <w:szCs w:val="18"/>
                <w:vertAlign w:val="superscript"/>
              </w:rPr>
              <w:t>２</w:t>
            </w:r>
            <w:r w:rsidRPr="00DB4071">
              <w:rPr>
                <w:rFonts w:ascii="ＭＳ ゴシック" w:eastAsia="ＭＳ ゴシック" w:hAnsi="ＭＳ ゴシック" w:hint="eastAsia"/>
                <w:sz w:val="18"/>
                <w:szCs w:val="18"/>
              </w:rPr>
              <w:t>以上</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BC74A91"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JISG3547準拠</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7848B6C"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200巻線に１回</w:t>
            </w:r>
          </w:p>
        </w:tc>
      </w:tr>
      <w:tr w:rsidR="005F3673" w:rsidRPr="00DB4071" w14:paraId="47C19FED"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678E7602"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5F5214C0"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母材の健全性</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AF2E469" w14:textId="77777777" w:rsidR="005F3673" w:rsidRPr="00DB4071" w:rsidRDefault="005F3673" w:rsidP="00716E06">
            <w:pPr>
              <w:keepNext/>
              <w:kinsoku w:val="0"/>
              <w:overflowPunct w:val="0"/>
              <w:spacing w:line="0" w:lineRule="atLeast"/>
              <w:jc w:val="lef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母材に傷が付いて</w:t>
            </w:r>
          </w:p>
          <w:p w14:paraId="0331881C" w14:textId="77777777" w:rsidR="005F3673" w:rsidRPr="00DB4071" w:rsidRDefault="005F3673" w:rsidP="00716E06">
            <w:pPr>
              <w:keepNext/>
              <w:kinsoku w:val="0"/>
              <w:overflowPunct w:val="0"/>
              <w:spacing w:line="0" w:lineRule="atLeast"/>
              <w:jc w:val="lef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いないこと</w:t>
            </w:r>
          </w:p>
        </w:tc>
        <w:tc>
          <w:tcPr>
            <w:tcW w:w="2308" w:type="dxa"/>
            <w:tcBorders>
              <w:top w:val="single" w:sz="4" w:space="0" w:color="auto"/>
              <w:left w:val="single" w:sz="4" w:space="0" w:color="auto"/>
              <w:bottom w:val="single" w:sz="4" w:space="0" w:color="auto"/>
              <w:right w:val="single" w:sz="4" w:space="0" w:color="auto"/>
            </w:tcBorders>
            <w:vAlign w:val="center"/>
            <w:hideMark/>
          </w:tcPr>
          <w:p w14:paraId="1E3F464F"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JISH0401の間接法で使用する試験液によるメッキ溶脱後の母材鉄線の写真撮影</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C78F7A6"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200巻線に１回</w:t>
            </w:r>
          </w:p>
        </w:tc>
      </w:tr>
      <w:tr w:rsidR="005F3673" w:rsidRPr="00DB4071" w14:paraId="519567FE" w14:textId="77777777" w:rsidTr="005F3673">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346A"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16E4C73D"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メッキ成分</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1BC24E2"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※２</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9DFD503" w14:textId="521A152B"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原子吸光分析法</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または</w:t>
            </w:r>
          </w:p>
          <w:p w14:paraId="6AFB7E92"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ICP発光分析法</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D33A6DE"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200巻線に１回</w:t>
            </w:r>
          </w:p>
        </w:tc>
      </w:tr>
      <w:tr w:rsidR="005F3673" w:rsidRPr="00DB4071" w14:paraId="2EF07764"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6BC350D7"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3F013294"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メッキ付着量</w:t>
            </w:r>
          </w:p>
        </w:tc>
        <w:tc>
          <w:tcPr>
            <w:tcW w:w="1882" w:type="dxa"/>
            <w:tcBorders>
              <w:top w:val="single" w:sz="4" w:space="0" w:color="auto"/>
              <w:left w:val="single" w:sz="4" w:space="0" w:color="auto"/>
              <w:bottom w:val="single" w:sz="4" w:space="0" w:color="auto"/>
              <w:right w:val="single" w:sz="4" w:space="0" w:color="auto"/>
            </w:tcBorders>
            <w:vAlign w:val="center"/>
            <w:hideMark/>
          </w:tcPr>
          <w:p w14:paraId="2BFE35F4"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※２</w:t>
            </w:r>
          </w:p>
        </w:tc>
        <w:tc>
          <w:tcPr>
            <w:tcW w:w="2308" w:type="dxa"/>
            <w:tcBorders>
              <w:top w:val="single" w:sz="4" w:space="0" w:color="auto"/>
              <w:left w:val="single" w:sz="4" w:space="0" w:color="auto"/>
              <w:bottom w:val="single" w:sz="4" w:space="0" w:color="auto"/>
              <w:right w:val="single" w:sz="4" w:space="0" w:color="auto"/>
            </w:tcBorders>
            <w:vAlign w:val="center"/>
            <w:hideMark/>
          </w:tcPr>
          <w:p w14:paraId="5268917B"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JISH0401準拠</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0A1EC3C"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200巻線に１回</w:t>
            </w:r>
          </w:p>
        </w:tc>
      </w:tr>
      <w:tr w:rsidR="005F3673" w:rsidRPr="00DB4071" w14:paraId="7FD01408"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5A20F6A4"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14:paraId="3DA2DE13"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摩擦抵抗</w:t>
            </w:r>
          </w:p>
          <w:p w14:paraId="2C2E5958"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（蓋材のみ）</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92641AA"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短期性能型</w:t>
            </w:r>
          </w:p>
          <w:p w14:paraId="1BB1CF2E" w14:textId="77777777" w:rsidR="005F3673" w:rsidRPr="00DB4071" w:rsidRDefault="005F3673" w:rsidP="00716E06">
            <w:pPr>
              <w:keepNext/>
              <w:kinsoku w:val="0"/>
              <w:overflowPunct w:val="0"/>
              <w:spacing w:line="0" w:lineRule="atLeast"/>
              <w:jc w:val="lef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摩擦係数0.90以上</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F65E8F0" w14:textId="3385C249" w:rsidR="005F3673" w:rsidRPr="00DB4071" w:rsidRDefault="005F3673" w:rsidP="00716E06">
            <w:pPr>
              <w:keepNext/>
              <w:kinsoku w:val="0"/>
              <w:overflowPunct w:val="0"/>
              <w:spacing w:line="0" w:lineRule="atLeast"/>
              <w:jc w:val="center"/>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面的摩擦試験</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または</w:t>
            </w:r>
          </w:p>
          <w:p w14:paraId="53A5EEC4"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線的摩擦試験</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FC5BC28"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200巻線に１回</w:t>
            </w:r>
          </w:p>
        </w:tc>
      </w:tr>
      <w:tr w:rsidR="005F3673" w:rsidRPr="00DB4071" w14:paraId="5BCA05A3" w14:textId="77777777" w:rsidTr="005F3673">
        <w:tc>
          <w:tcPr>
            <w:tcW w:w="0" w:type="auto"/>
            <w:vMerge/>
            <w:tcBorders>
              <w:top w:val="single" w:sz="4" w:space="0" w:color="auto"/>
              <w:left w:val="single" w:sz="4" w:space="0" w:color="auto"/>
              <w:bottom w:val="single" w:sz="4" w:space="0" w:color="auto"/>
              <w:right w:val="single" w:sz="4" w:space="0" w:color="auto"/>
            </w:tcBorders>
            <w:vAlign w:val="center"/>
            <w:hideMark/>
          </w:tcPr>
          <w:p w14:paraId="6C9D7E60"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6124C"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z w:val="18"/>
                <w:szCs w:val="18"/>
              </w:rPr>
            </w:pPr>
          </w:p>
        </w:tc>
        <w:tc>
          <w:tcPr>
            <w:tcW w:w="1882" w:type="dxa"/>
            <w:tcBorders>
              <w:top w:val="single" w:sz="4" w:space="0" w:color="auto"/>
              <w:left w:val="single" w:sz="4" w:space="0" w:color="auto"/>
              <w:bottom w:val="single" w:sz="4" w:space="0" w:color="auto"/>
              <w:right w:val="single" w:sz="4" w:space="0" w:color="auto"/>
            </w:tcBorders>
            <w:vAlign w:val="center"/>
            <w:hideMark/>
          </w:tcPr>
          <w:p w14:paraId="10F8DD55"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長期性能型</w:t>
            </w:r>
          </w:p>
          <w:p w14:paraId="364FB2C3" w14:textId="77777777" w:rsidR="005F3673" w:rsidRPr="00DB4071" w:rsidRDefault="005F3673" w:rsidP="00716E06">
            <w:pPr>
              <w:keepNext/>
              <w:kinsoku w:val="0"/>
              <w:overflowPunct w:val="0"/>
              <w:spacing w:line="0" w:lineRule="atLeast"/>
              <w:jc w:val="left"/>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摩擦係数0.90以上　（初期摩耗後）</w:t>
            </w:r>
          </w:p>
        </w:tc>
        <w:tc>
          <w:tcPr>
            <w:tcW w:w="2308" w:type="dxa"/>
            <w:tcBorders>
              <w:top w:val="single" w:sz="4" w:space="0" w:color="auto"/>
              <w:left w:val="single" w:sz="4" w:space="0" w:color="auto"/>
              <w:bottom w:val="single" w:sz="4" w:space="0" w:color="auto"/>
              <w:right w:val="single" w:sz="4" w:space="0" w:color="auto"/>
            </w:tcBorders>
            <w:vAlign w:val="center"/>
            <w:hideMark/>
          </w:tcPr>
          <w:p w14:paraId="2A89B51D"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線材摩耗試験後の</w:t>
            </w:r>
          </w:p>
          <w:p w14:paraId="7FF5DDF1"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線的摩擦試験</w:t>
            </w:r>
          </w:p>
          <w:p w14:paraId="16506089"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または</w:t>
            </w:r>
          </w:p>
          <w:p w14:paraId="24943685"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面材摩耗試験後の</w:t>
            </w:r>
          </w:p>
          <w:p w14:paraId="64FC627B"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面的摩擦試験</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15B048A" w14:textId="77777777" w:rsidR="005F3673" w:rsidRPr="00DB4071" w:rsidRDefault="005F3673" w:rsidP="00716E06">
            <w:pPr>
              <w:keepNext/>
              <w:kinsoku w:val="0"/>
              <w:overflowPunct w:val="0"/>
              <w:spacing w:line="0" w:lineRule="atLeas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200巻線に１回</w:t>
            </w:r>
          </w:p>
        </w:tc>
      </w:tr>
    </w:tbl>
    <w:p w14:paraId="70472071" w14:textId="618A9467" w:rsidR="005F3673" w:rsidRPr="00DB4071" w:rsidRDefault="005F3673" w:rsidP="00BA3F26">
      <w:pPr>
        <w:spacing w:line="240" w:lineRule="exact"/>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［注１］※１ 巻線とは</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工場における製造単位を言い</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約１ｔとする</w:t>
      </w:r>
    </w:p>
    <w:p w14:paraId="73B49445" w14:textId="7AE8F041" w:rsidR="005F3673" w:rsidRPr="00DB4071" w:rsidRDefault="005F3673" w:rsidP="00BA3F26">
      <w:pPr>
        <w:spacing w:line="240" w:lineRule="exact"/>
        <w:ind w:leftChars="342" w:left="1157" w:hangingChars="244" w:hanging="439"/>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※２ メッキ成分及び付着量の基準値は</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耐久性に関する性能確認試験及び摩擦抵抗に関する性能確認試験に使用した製品のメッキ成分及び付着量を基に決定する。</w:t>
      </w:r>
    </w:p>
    <w:p w14:paraId="71A919C4" w14:textId="41DC1E1F" w:rsidR="005F3673" w:rsidRPr="00DB4071" w:rsidRDefault="005F3673" w:rsidP="00BA3F26">
      <w:pPr>
        <w:spacing w:line="240" w:lineRule="exact"/>
        <w:ind w:leftChars="530" w:left="1114" w:hanging="1"/>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lastRenderedPageBreak/>
        <w:t>なお</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メッキ鉄線以外の線材については</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メッキ成分及びメッキ付着量の試験項目を省略できるものとする。</w:t>
      </w:r>
    </w:p>
    <w:p w14:paraId="7F4E7A65" w14:textId="228BC952" w:rsidR="005F3673" w:rsidRPr="00DB4071" w:rsidRDefault="005F3673" w:rsidP="00BA3F26">
      <w:pPr>
        <w:spacing w:line="240" w:lineRule="exact"/>
        <w:ind w:left="2"/>
        <w:rPr>
          <w:rFonts w:ascii="ＭＳ ゴシック" w:eastAsia="ＭＳ ゴシック" w:hAnsi="ＭＳ ゴシック"/>
          <w:spacing w:val="6"/>
          <w:sz w:val="18"/>
          <w:szCs w:val="18"/>
        </w:rPr>
      </w:pPr>
      <w:r w:rsidRPr="00DB4071">
        <w:rPr>
          <w:rFonts w:ascii="ＭＳ ゴシック" w:eastAsia="ＭＳ ゴシック" w:hAnsi="ＭＳ ゴシック" w:hint="eastAsia"/>
          <w:sz w:val="18"/>
          <w:szCs w:val="18"/>
        </w:rPr>
        <w:t>［注２］線径の基準値の（　）書きは</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30cm規格</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　］書きは</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50cm規格</w:t>
      </w:r>
    </w:p>
    <w:p w14:paraId="00BA8130" w14:textId="5CE9A520" w:rsidR="005F3673" w:rsidRPr="00DB4071" w:rsidRDefault="005F3673" w:rsidP="00BA3F26">
      <w:pPr>
        <w:spacing w:line="240" w:lineRule="exact"/>
        <w:ind w:left="720" w:hangingChars="400" w:hanging="720"/>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［注３］メッキ鉄線以外の鉄線についても</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鉄線籠型基準に基づく要求性能を満足することを</w:t>
      </w:r>
      <w:r w:rsidRPr="00DB4071">
        <w:rPr>
          <w:rFonts w:ascii="ＭＳ ゴシック" w:eastAsia="ＭＳ ゴシック" w:hAnsi="ＭＳ ゴシック" w:hint="eastAsia"/>
          <w:b/>
          <w:sz w:val="18"/>
          <w:szCs w:val="18"/>
        </w:rPr>
        <w:t>確認</w:t>
      </w:r>
      <w:r w:rsidRPr="00DB4071">
        <w:rPr>
          <w:rFonts w:ascii="ＭＳ ゴシック" w:eastAsia="ＭＳ ゴシック" w:hAnsi="ＭＳ ゴシック" w:hint="eastAsia"/>
          <w:sz w:val="18"/>
          <w:szCs w:val="18"/>
        </w:rPr>
        <w:t>した公的試験機関による審査証明にて設定された試験項目</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基準値</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試験方法</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試験の頻度により</w:t>
      </w:r>
      <w:r w:rsidR="00C55D52"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rPr>
        <w:t>品質確認試験を行うものとする。</w:t>
      </w:r>
    </w:p>
    <w:p w14:paraId="65811B9D" w14:textId="74FCE6F7" w:rsidR="005F3673" w:rsidRPr="00DB4071" w:rsidRDefault="005F3673" w:rsidP="00BA3F26">
      <w:pPr>
        <w:pStyle w:val="a2"/>
        <w:ind w:left="0" w:firstLineChars="0" w:firstLine="0"/>
        <w:rPr>
          <w:rFonts w:ascii="ＭＳ ゴシック" w:eastAsia="ＭＳ ゴシック" w:hAnsi="ＭＳ ゴシック"/>
        </w:rPr>
      </w:pPr>
    </w:p>
    <w:p w14:paraId="250D42B8" w14:textId="77777777" w:rsidR="005F3673" w:rsidRPr="00DB4071" w:rsidRDefault="005F3673" w:rsidP="00BA3F26">
      <w:pPr>
        <w:pStyle w:val="afffd"/>
        <w:keepNext w:val="0"/>
        <w:rPr>
          <w:rFonts w:eastAsia="ＭＳ ゴシック"/>
        </w:rPr>
      </w:pPr>
      <w:r w:rsidRPr="00DB4071">
        <w:rPr>
          <w:rFonts w:eastAsia="ＭＳ ゴシック"/>
        </w:rPr>
        <w:t>7.かごマットの詰石の施工</w:t>
      </w:r>
    </w:p>
    <w:p w14:paraId="08C56590" w14:textId="032A17D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かごマットの詰石の施工については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できるだけ空隙を少なくしなければならない。また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かご材を傷つけないように注意するとともに詰石の施工の際</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側壁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仕切りが扁平にならないように注意しなければならない。</w:t>
      </w:r>
    </w:p>
    <w:p w14:paraId="17D5FB30" w14:textId="77777777" w:rsidR="005F3673" w:rsidRPr="00DB4071" w:rsidRDefault="005F3673" w:rsidP="00716E06">
      <w:pPr>
        <w:pStyle w:val="afffd"/>
        <w:rPr>
          <w:rFonts w:eastAsia="ＭＳ ゴシック"/>
        </w:rPr>
      </w:pPr>
      <w:r w:rsidRPr="00DB4071">
        <w:rPr>
          <w:rFonts w:eastAsia="ＭＳ ゴシック"/>
        </w:rPr>
        <w:t>8.かごマットの中詰用ぐり石</w:t>
      </w:r>
    </w:p>
    <w:p w14:paraId="07122AEC" w14:textId="46C894C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かごマットの中詰用ぐり石については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かごマットの厚さが</w:t>
      </w:r>
      <w:r w:rsidRPr="00DB4071">
        <w:rPr>
          <w:rFonts w:ascii="ＭＳ ゴシック" w:eastAsia="ＭＳ ゴシック" w:hAnsi="ＭＳ ゴシック"/>
        </w:rPr>
        <w:t>30cmの場合は5～15cm</w:t>
      </w:r>
      <w:r w:rsidR="00C55D52" w:rsidRPr="00DB4071">
        <w:rPr>
          <w:rFonts w:ascii="ＭＳ ゴシック" w:eastAsia="ＭＳ ゴシック" w:hAnsi="ＭＳ ゴシック"/>
        </w:rPr>
        <w:t>，</w:t>
      </w:r>
      <w:r w:rsidRPr="00DB4071">
        <w:rPr>
          <w:rFonts w:ascii="ＭＳ ゴシック" w:eastAsia="ＭＳ ゴシック" w:hAnsi="ＭＳ ゴシック"/>
        </w:rPr>
        <w:t>かごマットの厚さが50cmの場合は15～20cmの大きさとし</w:t>
      </w:r>
      <w:r w:rsidR="00C55D52" w:rsidRPr="00DB4071">
        <w:rPr>
          <w:rFonts w:ascii="ＭＳ ゴシック" w:eastAsia="ＭＳ ゴシック" w:hAnsi="ＭＳ ゴシック"/>
        </w:rPr>
        <w:t>，</w:t>
      </w:r>
      <w:r w:rsidRPr="00DB4071">
        <w:rPr>
          <w:rFonts w:ascii="ＭＳ ゴシック" w:eastAsia="ＭＳ ゴシック" w:hAnsi="ＭＳ ゴシック"/>
        </w:rPr>
        <w:t>かごマットの網目より大きな天然石または割ぐり石を使用しなければならない。</w:t>
      </w:r>
    </w:p>
    <w:p w14:paraId="5F0541FA" w14:textId="77777777" w:rsidR="005F3673" w:rsidRPr="00DB4071" w:rsidRDefault="005F3673" w:rsidP="00BA3F26">
      <w:pPr>
        <w:pStyle w:val="41"/>
        <w:keepNext w:val="0"/>
        <w:rPr>
          <w:rFonts w:eastAsia="ＭＳ ゴシック"/>
        </w:rPr>
      </w:pPr>
      <w:bookmarkStart w:id="169" w:name="_Toc62482378"/>
      <w:bookmarkStart w:id="170" w:name="_Toc64030788"/>
      <w:bookmarkStart w:id="171" w:name="_Toc98867553"/>
      <w:r w:rsidRPr="00DB4071">
        <w:rPr>
          <w:rFonts w:eastAsia="ＭＳ ゴシック"/>
        </w:rPr>
        <w:t>3-2-3-33　袋詰玉石工</w:t>
      </w:r>
      <w:bookmarkEnd w:id="169"/>
      <w:bookmarkEnd w:id="170"/>
      <w:bookmarkEnd w:id="171"/>
    </w:p>
    <w:p w14:paraId="67C0EE08" w14:textId="77777777" w:rsidR="005F3673" w:rsidRPr="00DB4071" w:rsidRDefault="005F3673" w:rsidP="00BA3F26">
      <w:pPr>
        <w:pStyle w:val="afffd"/>
        <w:keepNext w:val="0"/>
        <w:rPr>
          <w:rFonts w:eastAsia="ＭＳ ゴシック"/>
        </w:rPr>
      </w:pPr>
      <w:r w:rsidRPr="00DB4071">
        <w:rPr>
          <w:rFonts w:eastAsia="ＭＳ ゴシック"/>
        </w:rPr>
        <w:t>1.根固め用袋材</w:t>
      </w:r>
    </w:p>
    <w:p w14:paraId="6F789D6B" w14:textId="0CD3A21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本条項は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高分子系の合成繊維（再生材を含む）を主要構成材料とする袋型根固め用袋材に適用する。</w:t>
      </w:r>
    </w:p>
    <w:p w14:paraId="013BFD06" w14:textId="77777777" w:rsidR="005F3673" w:rsidRPr="00DB4071" w:rsidRDefault="005F3673" w:rsidP="00BA3F26">
      <w:pPr>
        <w:pStyle w:val="afffd"/>
        <w:keepNext w:val="0"/>
        <w:rPr>
          <w:rFonts w:eastAsia="ＭＳ ゴシック"/>
        </w:rPr>
      </w:pPr>
      <w:r w:rsidRPr="00DB4071">
        <w:rPr>
          <w:rFonts w:eastAsia="ＭＳ ゴシック"/>
        </w:rPr>
        <w:t>2.根固め用袋材の性能</w:t>
      </w:r>
    </w:p>
    <w:p w14:paraId="75667910" w14:textId="2C9330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袋型根固め用袋材は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3-2-13</w:t>
      </w:r>
      <w:r w:rsidRPr="00DB4071">
        <w:rPr>
          <w:rFonts w:ascii="ＭＳ ゴシック" w:eastAsia="ＭＳ ゴシック" w:hAnsi="ＭＳ ゴシック"/>
        </w:rPr>
        <w:t>に示す性能を満足することを</w:t>
      </w:r>
      <w:r w:rsidRPr="00DB4071">
        <w:rPr>
          <w:rFonts w:ascii="ＭＳ ゴシック" w:eastAsia="ＭＳ ゴシック" w:hAnsi="ＭＳ ゴシック"/>
          <w:b/>
        </w:rPr>
        <w:t>確認</w:t>
      </w:r>
      <w:r w:rsidRPr="00DB4071">
        <w:rPr>
          <w:rFonts w:ascii="ＭＳ ゴシック" w:eastAsia="ＭＳ ゴシック" w:hAnsi="ＭＳ ゴシック"/>
        </w:rPr>
        <w:t>しなければならない。</w:t>
      </w:r>
    </w:p>
    <w:p w14:paraId="773F4941" w14:textId="77777777" w:rsidR="005F3673" w:rsidRPr="00DB4071" w:rsidRDefault="005F3673" w:rsidP="00BA3F26">
      <w:pPr>
        <w:pStyle w:val="afffd"/>
        <w:keepNext w:val="0"/>
        <w:rPr>
          <w:rFonts w:eastAsia="ＭＳ ゴシック"/>
        </w:rPr>
      </w:pPr>
      <w:r w:rsidRPr="00DB4071">
        <w:rPr>
          <w:rFonts w:eastAsia="ＭＳ ゴシック"/>
        </w:rPr>
        <w:t>3.根固め用袋材の要求性能の確認</w:t>
      </w:r>
    </w:p>
    <w:p w14:paraId="51EA4450" w14:textId="45DCD80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要求性能の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3-2-13</w:t>
      </w:r>
      <w:r w:rsidRPr="00DB4071">
        <w:rPr>
          <w:rFonts w:ascii="ＭＳ ゴシック" w:eastAsia="ＭＳ ゴシック" w:hAnsi="ＭＳ ゴシック"/>
        </w:rPr>
        <w:t>に記載する確認方法で行うことを原則とし</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受注者は基準値に適合することを示した公的試験機関の証明書または公的試験機関の試験結果を事前に監督職員に</w:t>
      </w:r>
      <w:r w:rsidRPr="00DB4071">
        <w:rPr>
          <w:rFonts w:ascii="ＭＳ ゴシック" w:eastAsia="ＭＳ ゴシック" w:hAnsi="ＭＳ ゴシック"/>
          <w:b/>
        </w:rPr>
        <w:t>提出</w:t>
      </w:r>
      <w:r w:rsidRPr="00DB4071">
        <w:rPr>
          <w:rFonts w:ascii="ＭＳ ゴシック" w:eastAsia="ＭＳ ゴシック" w:hAnsi="ＭＳ ゴシック"/>
        </w:rPr>
        <w:t>し</w:t>
      </w:r>
      <w:r w:rsidR="00C55D52" w:rsidRPr="00DB4071">
        <w:rPr>
          <w:rFonts w:ascii="ＭＳ ゴシック" w:eastAsia="ＭＳ ゴシック" w:hAnsi="ＭＳ ゴシック"/>
        </w:rPr>
        <w:t>，</w:t>
      </w:r>
      <w:r w:rsidRPr="00DB4071">
        <w:rPr>
          <w:rFonts w:ascii="ＭＳ ゴシック" w:eastAsia="ＭＳ ゴシック" w:hAnsi="ＭＳ ゴシック"/>
          <w:b/>
        </w:rPr>
        <w:t>確認</w:t>
      </w:r>
      <w:r w:rsidRPr="00DB4071">
        <w:rPr>
          <w:rFonts w:ascii="ＭＳ ゴシック" w:eastAsia="ＭＳ ゴシック" w:hAnsi="ＭＳ ゴシック"/>
        </w:rPr>
        <w:t>を受けなければならない。</w:t>
      </w:r>
    </w:p>
    <w:p w14:paraId="234B9B17"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r w:rsidRPr="00DB4071">
        <w:rPr>
          <w:rFonts w:ascii="ＭＳ ゴシック" w:eastAsia="ＭＳ ゴシック" w:hAnsi="ＭＳ ゴシック"/>
        </w:rPr>
        <w:br w:type="page"/>
      </w:r>
    </w:p>
    <w:p w14:paraId="268975A8" w14:textId="77777777" w:rsidR="005F3673" w:rsidRPr="00DB4071" w:rsidRDefault="005F3673" w:rsidP="00BA3F26">
      <w:pPr>
        <w:pStyle w:val="a2"/>
        <w:ind w:firstLine="210"/>
        <w:rPr>
          <w:rFonts w:ascii="ＭＳ ゴシック" w:eastAsia="ＭＳ ゴシック" w:hAnsi="ＭＳ ゴシック"/>
        </w:rPr>
      </w:pPr>
    </w:p>
    <w:p w14:paraId="02737FA2" w14:textId="77777777"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color w:val="FF0000"/>
        </w:rPr>
        <w:t>表3-2-13</w:t>
      </w:r>
      <w:r w:rsidRPr="00DB4071">
        <w:rPr>
          <w:rFonts w:ascii="ＭＳ ゴシック" w:eastAsia="ＭＳ ゴシック" w:hAnsi="ＭＳ ゴシック" w:hint="eastAsia"/>
          <w:b/>
        </w:rPr>
        <w:t>(1) 袋型根固め用袋材の要求性能及び確認方法</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96"/>
        <w:gridCol w:w="2092"/>
        <w:gridCol w:w="2268"/>
        <w:gridCol w:w="1051"/>
        <w:gridCol w:w="1640"/>
      </w:tblGrid>
      <w:tr w:rsidR="005F3673" w:rsidRPr="00DB4071" w14:paraId="23F51A49" w14:textId="77777777" w:rsidTr="005F3673">
        <w:trPr>
          <w:trHeight w:val="504"/>
        </w:trPr>
        <w:tc>
          <w:tcPr>
            <w:tcW w:w="418" w:type="dxa"/>
            <w:vMerge w:val="restart"/>
            <w:tcBorders>
              <w:top w:val="single" w:sz="4" w:space="0" w:color="auto"/>
              <w:left w:val="single" w:sz="4" w:space="0" w:color="auto"/>
              <w:bottom w:val="single" w:sz="4" w:space="0" w:color="auto"/>
              <w:right w:val="single" w:sz="4" w:space="0" w:color="auto"/>
            </w:tcBorders>
            <w:vAlign w:val="center"/>
            <w:hideMark/>
          </w:tcPr>
          <w:p w14:paraId="23F415E9"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場</w:t>
            </w:r>
          </w:p>
          <w:p w14:paraId="65F95DFE"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所</w:t>
            </w: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14:paraId="2A97BBA8"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項目</w:t>
            </w:r>
          </w:p>
        </w:tc>
        <w:tc>
          <w:tcPr>
            <w:tcW w:w="2092" w:type="dxa"/>
            <w:vMerge w:val="restart"/>
            <w:tcBorders>
              <w:top w:val="single" w:sz="4" w:space="0" w:color="auto"/>
              <w:left w:val="single" w:sz="4" w:space="0" w:color="auto"/>
              <w:bottom w:val="single" w:sz="4" w:space="0" w:color="auto"/>
              <w:right w:val="single" w:sz="4" w:space="0" w:color="auto"/>
            </w:tcBorders>
            <w:vAlign w:val="center"/>
            <w:hideMark/>
          </w:tcPr>
          <w:p w14:paraId="1A06E277"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要求性能</w:t>
            </w:r>
          </w:p>
        </w:tc>
        <w:tc>
          <w:tcPr>
            <w:tcW w:w="4959" w:type="dxa"/>
            <w:gridSpan w:val="3"/>
            <w:tcBorders>
              <w:top w:val="single" w:sz="4" w:space="0" w:color="auto"/>
              <w:left w:val="single" w:sz="4" w:space="0" w:color="auto"/>
              <w:bottom w:val="single" w:sz="4" w:space="0" w:color="auto"/>
              <w:right w:val="single" w:sz="4" w:space="0" w:color="auto"/>
            </w:tcBorders>
            <w:vAlign w:val="center"/>
            <w:hideMark/>
          </w:tcPr>
          <w:p w14:paraId="152ABF2F"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確認方法</w:t>
            </w:r>
          </w:p>
        </w:tc>
      </w:tr>
      <w:tr w:rsidR="005F3673" w:rsidRPr="00DB4071" w14:paraId="016A1009" w14:textId="77777777" w:rsidTr="005F3673">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E1C71"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5DE31"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9A7B0"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22D305" w14:textId="77777777" w:rsidR="005F3673" w:rsidRPr="00DB4071" w:rsidRDefault="005F3673" w:rsidP="00BA3F26">
            <w:pPr>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試験方法</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5806369D" w14:textId="77777777" w:rsidR="005F3673" w:rsidRPr="00DB4071" w:rsidRDefault="005F3673" w:rsidP="00BA3F26">
            <w:pPr>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基準値</w:t>
            </w:r>
          </w:p>
        </w:tc>
      </w:tr>
      <w:tr w:rsidR="005F3673" w:rsidRPr="00DB4071" w14:paraId="1335E9F4" w14:textId="77777777" w:rsidTr="005F3673">
        <w:trPr>
          <w:trHeight w:val="701"/>
        </w:trPr>
        <w:tc>
          <w:tcPr>
            <w:tcW w:w="418" w:type="dxa"/>
            <w:vMerge w:val="restart"/>
            <w:tcBorders>
              <w:top w:val="single" w:sz="4" w:space="0" w:color="auto"/>
              <w:left w:val="single" w:sz="4" w:space="0" w:color="auto"/>
              <w:bottom w:val="single" w:sz="4" w:space="0" w:color="auto"/>
              <w:right w:val="single" w:sz="4" w:space="0" w:color="auto"/>
            </w:tcBorders>
            <w:vAlign w:val="center"/>
          </w:tcPr>
          <w:p w14:paraId="5CF5EB6E"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公</w:t>
            </w:r>
          </w:p>
          <w:p w14:paraId="6155C3B6"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p>
          <w:p w14:paraId="3241FFE0"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的</w:t>
            </w:r>
          </w:p>
          <w:p w14:paraId="2901F74A"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p>
          <w:p w14:paraId="4B788D3A"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試</w:t>
            </w:r>
          </w:p>
          <w:p w14:paraId="6ACEBE83"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p>
          <w:p w14:paraId="186F9CA1"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験</w:t>
            </w:r>
          </w:p>
          <w:p w14:paraId="0CD89BD7"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p>
          <w:p w14:paraId="6CDF484A"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機</w:t>
            </w:r>
          </w:p>
          <w:p w14:paraId="4CE54022"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p>
          <w:p w14:paraId="11DA3EEE"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関</w:t>
            </w:r>
          </w:p>
          <w:p w14:paraId="7CACFD7C"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14:paraId="138573C3"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強　度</w:t>
            </w:r>
          </w:p>
          <w:p w14:paraId="01B6C11B"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(※１)</w:t>
            </w:r>
          </w:p>
        </w:tc>
        <w:tc>
          <w:tcPr>
            <w:tcW w:w="2092" w:type="dxa"/>
            <w:vMerge w:val="restart"/>
            <w:tcBorders>
              <w:top w:val="single" w:sz="4" w:space="0" w:color="auto"/>
              <w:left w:val="single" w:sz="4" w:space="0" w:color="auto"/>
              <w:bottom w:val="single" w:sz="4" w:space="0" w:color="auto"/>
              <w:right w:val="single" w:sz="4" w:space="0" w:color="auto"/>
            </w:tcBorders>
            <w:vAlign w:val="center"/>
            <w:hideMark/>
          </w:tcPr>
          <w:p w14:paraId="5B1AE44D" w14:textId="77777777" w:rsidR="005F3673" w:rsidRPr="00DB4071" w:rsidRDefault="005F3673" w:rsidP="00BA3F26">
            <w:pPr>
              <w:kinsoku w:val="0"/>
              <w:overflowPunct w:val="0"/>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必要重量の中詰め材料を充填し直接クレーンで吊り上げても破断しない強度を有すること。</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1B5405B"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引張試験</w:t>
            </w:r>
          </w:p>
          <w:p w14:paraId="1172C07F"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(JIS A 8960に準拠）</w:t>
            </w:r>
          </w:p>
          <w:p w14:paraId="7A4F8F04"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p>
          <w:p w14:paraId="592E8636"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tc>
        <w:tc>
          <w:tcPr>
            <w:tcW w:w="1051" w:type="dxa"/>
            <w:tcBorders>
              <w:top w:val="single" w:sz="4" w:space="0" w:color="auto"/>
              <w:left w:val="single" w:sz="4" w:space="0" w:color="auto"/>
              <w:bottom w:val="single" w:sz="4" w:space="0" w:color="auto"/>
              <w:right w:val="single" w:sz="4" w:space="0" w:color="auto"/>
            </w:tcBorders>
          </w:tcPr>
          <w:p w14:paraId="68DFA5E6"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(2ﾄﾝ型)</w:t>
            </w:r>
          </w:p>
          <w:p w14:paraId="66EC520D"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tc>
        <w:tc>
          <w:tcPr>
            <w:tcW w:w="1640" w:type="dxa"/>
            <w:tcBorders>
              <w:top w:val="single" w:sz="4" w:space="0" w:color="auto"/>
              <w:left w:val="single" w:sz="4" w:space="0" w:color="auto"/>
              <w:bottom w:val="single" w:sz="4" w:space="0" w:color="auto"/>
              <w:right w:val="single" w:sz="4" w:space="0" w:color="auto"/>
            </w:tcBorders>
            <w:hideMark/>
          </w:tcPr>
          <w:p w14:paraId="1314B356"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(2重)400Ｎ以上</w:t>
            </w:r>
          </w:p>
          <w:p w14:paraId="1C30B253"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(1重)700Ｎ以上</w:t>
            </w:r>
          </w:p>
        </w:tc>
      </w:tr>
      <w:tr w:rsidR="005F3673" w:rsidRPr="00DB4071" w14:paraId="5D853E42" w14:textId="77777777" w:rsidTr="005F3673">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CFA47"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A37F5"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17464"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AF79E"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051" w:type="dxa"/>
            <w:tcBorders>
              <w:top w:val="single" w:sz="4" w:space="0" w:color="auto"/>
              <w:left w:val="single" w:sz="4" w:space="0" w:color="auto"/>
              <w:bottom w:val="single" w:sz="4" w:space="0" w:color="auto"/>
              <w:right w:val="single" w:sz="4" w:space="0" w:color="auto"/>
            </w:tcBorders>
            <w:hideMark/>
          </w:tcPr>
          <w:p w14:paraId="349A59B1"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(4ﾄﾝ型)</w:t>
            </w:r>
          </w:p>
        </w:tc>
        <w:tc>
          <w:tcPr>
            <w:tcW w:w="1640" w:type="dxa"/>
            <w:tcBorders>
              <w:top w:val="single" w:sz="4" w:space="0" w:color="auto"/>
              <w:left w:val="single" w:sz="4" w:space="0" w:color="auto"/>
              <w:bottom w:val="single" w:sz="4" w:space="0" w:color="auto"/>
              <w:right w:val="single" w:sz="4" w:space="0" w:color="auto"/>
            </w:tcBorders>
            <w:hideMark/>
          </w:tcPr>
          <w:p w14:paraId="206FA75B"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(2重)500Ｎ以上</w:t>
            </w:r>
          </w:p>
          <w:p w14:paraId="76740F8B"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(1重)900Ｎ以上</w:t>
            </w:r>
          </w:p>
        </w:tc>
      </w:tr>
      <w:tr w:rsidR="005F3673" w:rsidRPr="00DB4071" w14:paraId="055B32F7" w14:textId="77777777" w:rsidTr="005F3673">
        <w:trPr>
          <w:trHeight w:val="1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24011"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996" w:type="dxa"/>
            <w:vMerge w:val="restart"/>
            <w:tcBorders>
              <w:top w:val="single" w:sz="4" w:space="0" w:color="auto"/>
              <w:left w:val="single" w:sz="4" w:space="0" w:color="auto"/>
              <w:bottom w:val="single" w:sz="4" w:space="0" w:color="auto"/>
              <w:right w:val="single" w:sz="4" w:space="0" w:color="auto"/>
            </w:tcBorders>
          </w:tcPr>
          <w:p w14:paraId="6050C110"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p w14:paraId="150B6A71"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p w14:paraId="71FF2C8B"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耐候性</w:t>
            </w:r>
          </w:p>
        </w:tc>
        <w:tc>
          <w:tcPr>
            <w:tcW w:w="2092" w:type="dxa"/>
            <w:vMerge w:val="restart"/>
            <w:tcBorders>
              <w:top w:val="single" w:sz="4" w:space="0" w:color="auto"/>
              <w:left w:val="single" w:sz="4" w:space="0" w:color="auto"/>
              <w:bottom w:val="single" w:sz="4" w:space="0" w:color="auto"/>
              <w:right w:val="single" w:sz="4" w:space="0" w:color="auto"/>
            </w:tcBorders>
            <w:vAlign w:val="center"/>
          </w:tcPr>
          <w:p w14:paraId="655CB2E0" w14:textId="2EB3C4FA" w:rsidR="005F3673" w:rsidRPr="00DB4071" w:rsidRDefault="005F3673" w:rsidP="00BA3F26">
            <w:pPr>
              <w:kinsoku w:val="0"/>
              <w:overflowPunct w:val="0"/>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紫外線により劣化した場合も</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必要な強度を保持すること。</w:t>
            </w:r>
          </w:p>
          <w:p w14:paraId="3047283F" w14:textId="77777777" w:rsidR="005F3673" w:rsidRPr="00DB4071" w:rsidRDefault="005F3673" w:rsidP="00BA3F26">
            <w:pPr>
              <w:kinsoku w:val="0"/>
              <w:overflowPunct w:val="0"/>
              <w:spacing w:line="0" w:lineRule="atLeast"/>
              <w:jc w:val="left"/>
              <w:rPr>
                <w:rFonts w:ascii="ＭＳ ゴシック" w:eastAsia="ＭＳ ゴシック" w:hAnsi="ＭＳ ゴシック"/>
                <w:spacing w:val="6"/>
                <w:sz w:val="20"/>
              </w:rPr>
            </w:pPr>
          </w:p>
          <w:p w14:paraId="34DFCFCE" w14:textId="77777777" w:rsidR="005F3673" w:rsidRPr="00DB4071" w:rsidRDefault="005F3673" w:rsidP="00BA3F26">
            <w:pPr>
              <w:kinsoku w:val="0"/>
              <w:overflowPunct w:val="0"/>
              <w:spacing w:line="0" w:lineRule="atLeast"/>
              <w:jc w:val="left"/>
              <w:rPr>
                <w:rFonts w:ascii="ＭＳ ゴシック" w:eastAsia="ＭＳ ゴシック" w:hAnsi="ＭＳ ゴシック"/>
                <w:spacing w:val="6"/>
                <w:sz w:val="20"/>
              </w:rPr>
            </w:pPr>
            <w:r w:rsidRPr="00DB4071">
              <w:rPr>
                <w:rFonts w:ascii="ＭＳ ゴシック" w:eastAsia="ＭＳ ゴシック" w:hAnsi="ＭＳ ゴシック" w:hint="eastAsia"/>
                <w:sz w:val="20"/>
              </w:rPr>
              <w:t>短期性能型：</w:t>
            </w:r>
          </w:p>
          <w:p w14:paraId="0933E04A" w14:textId="77777777" w:rsidR="005F3673" w:rsidRPr="00DB4071" w:rsidRDefault="005F3673" w:rsidP="00BA3F26">
            <w:pPr>
              <w:kinsoku w:val="0"/>
              <w:overflowPunct w:val="0"/>
              <w:spacing w:line="0" w:lineRule="atLeast"/>
              <w:jc w:val="left"/>
              <w:rPr>
                <w:rFonts w:ascii="ＭＳ ゴシック" w:eastAsia="ＭＳ ゴシック" w:hAnsi="ＭＳ ゴシック"/>
                <w:sz w:val="18"/>
              </w:rPr>
            </w:pPr>
            <w:r w:rsidRPr="00DB4071">
              <w:rPr>
                <w:rFonts w:ascii="ＭＳ ゴシック" w:eastAsia="ＭＳ ゴシック" w:hAnsi="ＭＳ ゴシック" w:hint="eastAsia"/>
                <w:sz w:val="18"/>
              </w:rPr>
              <w:t>験耐候性は求めない。</w:t>
            </w:r>
          </w:p>
          <w:p w14:paraId="2630312E" w14:textId="77777777" w:rsidR="005F3673" w:rsidRPr="00DB4071" w:rsidRDefault="005F3673" w:rsidP="00BA3F26">
            <w:pPr>
              <w:kinsoku w:val="0"/>
              <w:overflowPunct w:val="0"/>
              <w:spacing w:line="0" w:lineRule="atLeast"/>
              <w:jc w:val="left"/>
              <w:rPr>
                <w:rFonts w:ascii="ＭＳ ゴシック" w:eastAsia="ＭＳ ゴシック" w:hAnsi="ＭＳ ゴシック"/>
                <w:spacing w:val="6"/>
                <w:sz w:val="20"/>
              </w:rPr>
            </w:pPr>
          </w:p>
          <w:p w14:paraId="21DB7154" w14:textId="77777777" w:rsidR="005F3673" w:rsidRPr="00DB4071" w:rsidRDefault="005F3673" w:rsidP="00BA3F26">
            <w:pPr>
              <w:kinsoku w:val="0"/>
              <w:overflowPunct w:val="0"/>
              <w:spacing w:line="0" w:lineRule="atLeast"/>
              <w:jc w:val="left"/>
              <w:rPr>
                <w:rFonts w:ascii="ＭＳ ゴシック" w:eastAsia="ＭＳ ゴシック" w:hAnsi="ＭＳ ゴシック"/>
                <w:spacing w:val="6"/>
                <w:sz w:val="20"/>
              </w:rPr>
            </w:pPr>
            <w:r w:rsidRPr="00DB4071">
              <w:rPr>
                <w:rFonts w:ascii="ＭＳ ゴシック" w:eastAsia="ＭＳ ゴシック" w:hAnsi="ＭＳ ゴシック" w:hint="eastAsia"/>
                <w:sz w:val="20"/>
              </w:rPr>
              <w:t>長期性能型：</w:t>
            </w:r>
          </w:p>
          <w:p w14:paraId="7A975F28" w14:textId="77777777" w:rsidR="005F3673" w:rsidRPr="00DB4071" w:rsidRDefault="005F3673" w:rsidP="00BA3F26">
            <w:pPr>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耐用年数３０年程度</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C2A71DA"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耐候性試験</w:t>
            </w:r>
          </w:p>
          <w:p w14:paraId="235E7676"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(長期性能型のみ)</w:t>
            </w:r>
          </w:p>
          <w:p w14:paraId="79F36488"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p>
          <w:p w14:paraId="0964A32E" w14:textId="13D5712E" w:rsidR="005F3673" w:rsidRPr="00DB4071" w:rsidRDefault="005F3673" w:rsidP="00BA3F26">
            <w:pPr>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（JIS L 0842 ｵｰﾌﾟﾝﾌﾚｰﾑｶ ｰﾎﾞﾝｱｰｸ灯式耐候性試験機により紫外線を7500時間照射後</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JIS A 8960準拠の引張試験を実施）</w:t>
            </w:r>
          </w:p>
        </w:tc>
        <w:tc>
          <w:tcPr>
            <w:tcW w:w="1051" w:type="dxa"/>
            <w:tcBorders>
              <w:top w:val="single" w:sz="4" w:space="0" w:color="auto"/>
              <w:left w:val="single" w:sz="4" w:space="0" w:color="auto"/>
              <w:bottom w:val="single" w:sz="4" w:space="0" w:color="auto"/>
              <w:right w:val="single" w:sz="4" w:space="0" w:color="auto"/>
            </w:tcBorders>
          </w:tcPr>
          <w:p w14:paraId="74D4D33B"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(2ﾄﾝ型)</w:t>
            </w:r>
          </w:p>
          <w:p w14:paraId="23B86F21"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tc>
        <w:tc>
          <w:tcPr>
            <w:tcW w:w="1640" w:type="dxa"/>
            <w:tcBorders>
              <w:top w:val="single" w:sz="4" w:space="0" w:color="auto"/>
              <w:left w:val="single" w:sz="4" w:space="0" w:color="auto"/>
              <w:bottom w:val="single" w:sz="4" w:space="0" w:color="auto"/>
              <w:right w:val="single" w:sz="4" w:space="0" w:color="auto"/>
            </w:tcBorders>
            <w:hideMark/>
          </w:tcPr>
          <w:p w14:paraId="758BFFA7"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(2重)200Ｎ以上</w:t>
            </w:r>
          </w:p>
          <w:p w14:paraId="16DBB27D"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(1重)200Ｎ以上</w:t>
            </w:r>
          </w:p>
        </w:tc>
      </w:tr>
      <w:tr w:rsidR="005F3673" w:rsidRPr="00DB4071" w14:paraId="6EC3D95D" w14:textId="77777777" w:rsidTr="005F3673">
        <w:trPr>
          <w:trHeight w:val="1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EE122"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FA00E"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C1699"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BB96E"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1051" w:type="dxa"/>
            <w:tcBorders>
              <w:top w:val="single" w:sz="4" w:space="0" w:color="auto"/>
              <w:left w:val="single" w:sz="4" w:space="0" w:color="auto"/>
              <w:bottom w:val="single" w:sz="4" w:space="0" w:color="auto"/>
              <w:right w:val="single" w:sz="4" w:space="0" w:color="auto"/>
            </w:tcBorders>
          </w:tcPr>
          <w:p w14:paraId="3145A699"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(4ﾄﾝ型)</w:t>
            </w:r>
          </w:p>
          <w:p w14:paraId="58151C50"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tc>
        <w:tc>
          <w:tcPr>
            <w:tcW w:w="1640" w:type="dxa"/>
            <w:tcBorders>
              <w:top w:val="single" w:sz="4" w:space="0" w:color="auto"/>
              <w:left w:val="single" w:sz="4" w:space="0" w:color="auto"/>
              <w:bottom w:val="single" w:sz="4" w:space="0" w:color="auto"/>
              <w:right w:val="single" w:sz="4" w:space="0" w:color="auto"/>
            </w:tcBorders>
            <w:hideMark/>
          </w:tcPr>
          <w:p w14:paraId="3CEC1602"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(2重)250Ｎ以上</w:t>
            </w:r>
          </w:p>
          <w:p w14:paraId="4815289D"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(1重)250Ｎ以上</w:t>
            </w:r>
          </w:p>
        </w:tc>
      </w:tr>
      <w:tr w:rsidR="005F3673" w:rsidRPr="00DB4071" w14:paraId="4194294E" w14:textId="77777777" w:rsidTr="005F3673">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6A5D1"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64C42574" w14:textId="77777777" w:rsidR="005F3673" w:rsidRPr="00DB4071" w:rsidRDefault="005F3673" w:rsidP="00BA3F26">
            <w:pPr>
              <w:kinsoku w:val="0"/>
              <w:overflowPunct w:val="0"/>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耐燃焼性</w:t>
            </w:r>
          </w:p>
        </w:tc>
        <w:tc>
          <w:tcPr>
            <w:tcW w:w="2092" w:type="dxa"/>
            <w:tcBorders>
              <w:top w:val="single" w:sz="4" w:space="0" w:color="auto"/>
              <w:left w:val="single" w:sz="4" w:space="0" w:color="auto"/>
              <w:bottom w:val="single" w:sz="4" w:space="0" w:color="auto"/>
              <w:right w:val="single" w:sz="4" w:space="0" w:color="auto"/>
            </w:tcBorders>
            <w:vAlign w:val="center"/>
            <w:hideMark/>
          </w:tcPr>
          <w:p w14:paraId="53DDCDDF" w14:textId="77777777" w:rsidR="005F3673" w:rsidRPr="00DB4071" w:rsidRDefault="005F3673" w:rsidP="00BA3F26">
            <w:pPr>
              <w:kinsoku w:val="0"/>
              <w:overflowPunct w:val="0"/>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中詰め材料を充填した状態で網地の燃焼が広がらないこと。</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2FD214"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たき火試験</w:t>
            </w:r>
          </w:p>
          <w:p w14:paraId="689B42F2" w14:textId="77777777" w:rsidR="005F3673" w:rsidRPr="00DB4071" w:rsidRDefault="005F3673" w:rsidP="00BA3F26">
            <w:pPr>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（参考資料参照）</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27643D85" w14:textId="77777777" w:rsidR="005F3673" w:rsidRPr="00DB4071" w:rsidRDefault="005F3673" w:rsidP="00BA3F26">
            <w:pPr>
              <w:kinsoku w:val="0"/>
              <w:overflowPunct w:val="0"/>
              <w:spacing w:line="0" w:lineRule="atLeast"/>
              <w:rPr>
                <w:rFonts w:ascii="ＭＳ ゴシック" w:eastAsia="ＭＳ ゴシック" w:hAnsi="ＭＳ ゴシック"/>
                <w:sz w:val="20"/>
              </w:rPr>
            </w:pPr>
            <w:r w:rsidRPr="00DB4071">
              <w:rPr>
                <w:rFonts w:ascii="ＭＳ ゴシック" w:eastAsia="ＭＳ ゴシック" w:hAnsi="ＭＳ ゴシック" w:hint="eastAsia"/>
                <w:sz w:val="20"/>
              </w:rPr>
              <w:t>燃焼部以上に延焼しない</w:t>
            </w:r>
          </w:p>
          <w:p w14:paraId="4B98D79B" w14:textId="77777777" w:rsidR="005F3673" w:rsidRPr="00DB4071" w:rsidRDefault="005F3673" w:rsidP="00BA3F26">
            <w:pPr>
              <w:kinsoku w:val="0"/>
              <w:overflowPunct w:val="0"/>
              <w:spacing w:line="0" w:lineRule="atLeast"/>
              <w:rPr>
                <w:rFonts w:ascii="ＭＳ ゴシック" w:eastAsia="ＭＳ ゴシック" w:hAnsi="ＭＳ ゴシック"/>
                <w:sz w:val="20"/>
              </w:rPr>
            </w:pPr>
            <w:r w:rsidRPr="00DB4071">
              <w:rPr>
                <w:rFonts w:ascii="ＭＳ ゴシック" w:eastAsia="ＭＳ ゴシック" w:hAnsi="ＭＳ ゴシック" w:hint="eastAsia"/>
                <w:sz w:val="20"/>
              </w:rPr>
              <w:t>こと。</w:t>
            </w:r>
          </w:p>
        </w:tc>
      </w:tr>
      <w:tr w:rsidR="005F3673" w:rsidRPr="00DB4071" w14:paraId="6D2641DD" w14:textId="77777777" w:rsidTr="005F3673">
        <w:trPr>
          <w:trHeight w:val="8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16090"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0BE25C3E"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環境</w:t>
            </w:r>
          </w:p>
          <w:p w14:paraId="05F9679B"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適合性</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C0857CF" w14:textId="77777777" w:rsidR="005F3673" w:rsidRPr="00DB4071" w:rsidRDefault="005F3673" w:rsidP="00BA3F26">
            <w:pPr>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生態系を阻害するような有害物質の溶出がないこと。</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1D8A5F"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煮沸試験</w:t>
            </w:r>
          </w:p>
          <w:p w14:paraId="4352471D"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飼育試験</w:t>
            </w:r>
          </w:p>
          <w:p w14:paraId="467EECE4"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（参考資料参照）</w:t>
            </w:r>
          </w:p>
        </w:tc>
        <w:tc>
          <w:tcPr>
            <w:tcW w:w="2691" w:type="dxa"/>
            <w:gridSpan w:val="2"/>
            <w:tcBorders>
              <w:top w:val="single" w:sz="4" w:space="0" w:color="auto"/>
              <w:left w:val="single" w:sz="4" w:space="0" w:color="auto"/>
              <w:bottom w:val="single" w:sz="4" w:space="0" w:color="auto"/>
              <w:right w:val="single" w:sz="4" w:space="0" w:color="auto"/>
            </w:tcBorders>
            <w:vAlign w:val="center"/>
          </w:tcPr>
          <w:p w14:paraId="0E52BA00" w14:textId="77777777" w:rsidR="005F3673" w:rsidRPr="00DB4071" w:rsidRDefault="005F3673" w:rsidP="00BA3F26">
            <w:pPr>
              <w:kinsoku w:val="0"/>
              <w:overflowPunct w:val="0"/>
              <w:spacing w:line="0" w:lineRule="atLeast"/>
              <w:rPr>
                <w:rFonts w:ascii="ＭＳ ゴシック" w:eastAsia="ＭＳ ゴシック" w:hAnsi="ＭＳ ゴシック"/>
                <w:spacing w:val="6"/>
                <w:sz w:val="18"/>
              </w:rPr>
            </w:pPr>
            <w:r w:rsidRPr="00DB4071">
              <w:rPr>
                <w:rFonts w:ascii="ＭＳ ゴシック" w:eastAsia="ＭＳ ゴシック" w:hAnsi="ＭＳ ゴシック" w:hint="eastAsia"/>
                <w:sz w:val="18"/>
              </w:rPr>
              <w:t>有害物質が溶出しないこと。</w:t>
            </w:r>
          </w:p>
          <w:p w14:paraId="16B65D4E" w14:textId="77777777" w:rsidR="005F3673" w:rsidRPr="00DB4071" w:rsidRDefault="005F3673" w:rsidP="00BA3F26">
            <w:pPr>
              <w:kinsoku w:val="0"/>
              <w:overflowPunct w:val="0"/>
              <w:spacing w:line="0" w:lineRule="atLeast"/>
              <w:rPr>
                <w:rFonts w:ascii="ＭＳ ゴシック" w:eastAsia="ＭＳ ゴシック" w:hAnsi="ＭＳ ゴシック"/>
                <w:sz w:val="20"/>
              </w:rPr>
            </w:pPr>
          </w:p>
        </w:tc>
      </w:tr>
      <w:tr w:rsidR="005F3673" w:rsidRPr="00DB4071" w14:paraId="141E6D1A" w14:textId="77777777" w:rsidTr="005F3673">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9B4E4"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996" w:type="dxa"/>
            <w:tcBorders>
              <w:top w:val="single" w:sz="4" w:space="0" w:color="auto"/>
              <w:left w:val="single" w:sz="4" w:space="0" w:color="auto"/>
              <w:bottom w:val="single" w:sz="4" w:space="0" w:color="auto"/>
              <w:right w:val="single" w:sz="4" w:space="0" w:color="auto"/>
            </w:tcBorders>
          </w:tcPr>
          <w:p w14:paraId="425D878A"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p w14:paraId="19258497"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均質性</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F5C44F5" w14:textId="77777777" w:rsidR="005F3673" w:rsidRPr="00DB4071" w:rsidRDefault="005F3673" w:rsidP="00BA3F26">
            <w:pPr>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性能を担保する品質の均質性を確保し</w:t>
            </w:r>
          </w:p>
          <w:p w14:paraId="21CE5C5F" w14:textId="77777777" w:rsidR="005F3673" w:rsidRPr="00DB4071" w:rsidRDefault="005F3673" w:rsidP="00BA3F26">
            <w:pPr>
              <w:spacing w:line="0" w:lineRule="atLeast"/>
              <w:jc w:val="left"/>
              <w:rPr>
                <w:rFonts w:ascii="ＭＳ ゴシック" w:eastAsia="ＭＳ ゴシック" w:hAnsi="ＭＳ ゴシック"/>
                <w:sz w:val="20"/>
              </w:rPr>
            </w:pPr>
            <w:r w:rsidRPr="00DB4071">
              <w:rPr>
                <w:rFonts w:ascii="ＭＳ ゴシック" w:eastAsia="ＭＳ ゴシック" w:hAnsi="ＭＳ ゴシック" w:hint="eastAsia"/>
                <w:sz w:val="20"/>
              </w:rPr>
              <w:t>いること。</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BA7B89"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材料20000袋当たり</w:t>
            </w:r>
          </w:p>
          <w:p w14:paraId="0121F424"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1回の引張試験を実施</w:t>
            </w:r>
          </w:p>
          <w:p w14:paraId="0E9FB37E" w14:textId="77777777" w:rsidR="005F3673" w:rsidRPr="00DB4071" w:rsidRDefault="005F3673" w:rsidP="00BA3F26">
            <w:pPr>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(JIS A 8960に準拠)</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1FB594E9" w14:textId="77777777" w:rsidR="005F3673" w:rsidRPr="00DB4071" w:rsidRDefault="005F3673" w:rsidP="00BA3F26">
            <w:pPr>
              <w:kinsoku w:val="0"/>
              <w:overflowPunct w:val="0"/>
              <w:spacing w:line="0" w:lineRule="atLeast"/>
              <w:rPr>
                <w:rFonts w:ascii="ＭＳ ゴシック" w:eastAsia="ＭＳ ゴシック" w:hAnsi="ＭＳ ゴシック"/>
                <w:sz w:val="20"/>
              </w:rPr>
            </w:pPr>
            <w:r w:rsidRPr="00DB4071">
              <w:rPr>
                <w:rFonts w:ascii="ＭＳ ゴシック" w:eastAsia="ＭＳ ゴシック" w:hAnsi="ＭＳ ゴシック" w:hint="eastAsia"/>
                <w:sz w:val="20"/>
              </w:rPr>
              <w:t>「強度」の基準値を満足すること。</w:t>
            </w:r>
          </w:p>
        </w:tc>
      </w:tr>
      <w:tr w:rsidR="005F3673" w:rsidRPr="00DB4071" w14:paraId="0154511C" w14:textId="77777777" w:rsidTr="005F3673">
        <w:trPr>
          <w:trHeight w:val="1429"/>
        </w:trPr>
        <w:tc>
          <w:tcPr>
            <w:tcW w:w="418" w:type="dxa"/>
            <w:tcBorders>
              <w:top w:val="single" w:sz="4" w:space="0" w:color="auto"/>
              <w:left w:val="single" w:sz="4" w:space="0" w:color="auto"/>
              <w:bottom w:val="single" w:sz="4" w:space="0" w:color="auto"/>
              <w:right w:val="single" w:sz="4" w:space="0" w:color="auto"/>
            </w:tcBorders>
            <w:vAlign w:val="center"/>
            <w:hideMark/>
          </w:tcPr>
          <w:p w14:paraId="6E4C2DFC"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発</w:t>
            </w:r>
          </w:p>
          <w:p w14:paraId="7B8D1331"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注</w:t>
            </w:r>
          </w:p>
          <w:p w14:paraId="6E2643F2"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期</w:t>
            </w:r>
          </w:p>
          <w:p w14:paraId="4D099293"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r w:rsidRPr="00DB4071">
              <w:rPr>
                <w:rFonts w:ascii="ＭＳ ゴシック" w:eastAsia="ＭＳ ゴシック" w:hAnsi="ＭＳ ゴシック" w:hint="eastAsia"/>
                <w:sz w:val="20"/>
              </w:rPr>
              <w:t>間</w:t>
            </w:r>
          </w:p>
        </w:tc>
        <w:tc>
          <w:tcPr>
            <w:tcW w:w="996" w:type="dxa"/>
            <w:tcBorders>
              <w:top w:val="single" w:sz="4" w:space="0" w:color="auto"/>
              <w:left w:val="single" w:sz="4" w:space="0" w:color="auto"/>
              <w:bottom w:val="single" w:sz="4" w:space="0" w:color="auto"/>
              <w:right w:val="single" w:sz="4" w:space="0" w:color="auto"/>
            </w:tcBorders>
            <w:vAlign w:val="center"/>
          </w:tcPr>
          <w:p w14:paraId="0348EE64"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網目・</w:t>
            </w:r>
          </w:p>
          <w:p w14:paraId="1FEE35C4"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網地の</w:t>
            </w:r>
          </w:p>
          <w:p w14:paraId="109165F8" w14:textId="77777777" w:rsidR="005F3673" w:rsidRPr="00DB4071" w:rsidRDefault="005F3673" w:rsidP="00BA3F26">
            <w:pPr>
              <w:kinsoku w:val="0"/>
              <w:overflowPunct w:val="0"/>
              <w:spacing w:line="0" w:lineRule="atLeast"/>
              <w:jc w:val="center"/>
              <w:rPr>
                <w:rFonts w:ascii="ＭＳ ゴシック" w:eastAsia="ＭＳ ゴシック" w:hAnsi="ＭＳ ゴシック"/>
                <w:spacing w:val="6"/>
                <w:sz w:val="20"/>
              </w:rPr>
            </w:pPr>
            <w:r w:rsidRPr="00DB4071">
              <w:rPr>
                <w:rFonts w:ascii="ＭＳ ゴシック" w:eastAsia="ＭＳ ゴシック" w:hAnsi="ＭＳ ゴシック" w:hint="eastAsia"/>
                <w:sz w:val="20"/>
              </w:rPr>
              <w:t>信頼性</w:t>
            </w:r>
          </w:p>
          <w:p w14:paraId="35018355" w14:textId="77777777" w:rsidR="005F3673" w:rsidRPr="00DB4071" w:rsidRDefault="005F3673" w:rsidP="00BA3F26">
            <w:pPr>
              <w:kinsoku w:val="0"/>
              <w:overflowPunct w:val="0"/>
              <w:spacing w:line="0" w:lineRule="atLeast"/>
              <w:jc w:val="center"/>
              <w:rPr>
                <w:rFonts w:ascii="ＭＳ ゴシック" w:eastAsia="ＭＳ ゴシック" w:hAnsi="ＭＳ ゴシック"/>
                <w:sz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6181C1D" w14:textId="5245F745" w:rsidR="005F3673" w:rsidRPr="00DB4071" w:rsidRDefault="005F3673" w:rsidP="00BA3F26">
            <w:pPr>
              <w:kinsoku w:val="0"/>
              <w:overflowPunct w:val="0"/>
              <w:spacing w:line="0" w:lineRule="atLeast"/>
              <w:jc w:val="left"/>
              <w:rPr>
                <w:rFonts w:ascii="ＭＳ ゴシック" w:eastAsia="ＭＳ ゴシック" w:hAnsi="ＭＳ ゴシック"/>
                <w:spacing w:val="6"/>
                <w:sz w:val="20"/>
              </w:rPr>
            </w:pPr>
            <w:r w:rsidRPr="00DB4071">
              <w:rPr>
                <w:rFonts w:ascii="ＭＳ ゴシック" w:eastAsia="ＭＳ ゴシック" w:hAnsi="ＭＳ ゴシック" w:hint="eastAsia"/>
                <w:sz w:val="20"/>
              </w:rPr>
              <w:t>中詰め材料の抜け出しや</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網地の破断が促進することがないこと。</w:t>
            </w:r>
          </w:p>
          <w:p w14:paraId="35FB3BE8" w14:textId="77777777" w:rsidR="005F3673" w:rsidRPr="00DB4071" w:rsidRDefault="005F3673" w:rsidP="00BA3F26">
            <w:pPr>
              <w:kinsoku w:val="0"/>
              <w:overflowPunct w:val="0"/>
              <w:spacing w:line="0" w:lineRule="atLeast"/>
              <w:jc w:val="left"/>
              <w:rPr>
                <w:rFonts w:ascii="ＭＳ ゴシック" w:eastAsia="ＭＳ ゴシック" w:hAnsi="ＭＳ ゴシック"/>
                <w:sz w:val="20"/>
              </w:rPr>
            </w:pPr>
          </w:p>
        </w:tc>
        <w:tc>
          <w:tcPr>
            <w:tcW w:w="2268" w:type="dxa"/>
            <w:tcBorders>
              <w:top w:val="single" w:sz="4" w:space="0" w:color="auto"/>
              <w:left w:val="single" w:sz="4" w:space="0" w:color="auto"/>
              <w:bottom w:val="single" w:sz="4" w:space="0" w:color="auto"/>
              <w:right w:val="single" w:sz="4" w:space="0" w:color="auto"/>
            </w:tcBorders>
          </w:tcPr>
          <w:p w14:paraId="0236160A" w14:textId="77777777" w:rsidR="005F3673" w:rsidRPr="00DB4071" w:rsidRDefault="005F3673" w:rsidP="00BA3F26">
            <w:pPr>
              <w:kinsoku w:val="0"/>
              <w:overflowPunct w:val="0"/>
              <w:spacing w:line="0" w:lineRule="atLeast"/>
              <w:rPr>
                <w:rFonts w:ascii="ＭＳ ゴシック" w:eastAsia="ＭＳ ゴシック" w:hAnsi="ＭＳ ゴシック"/>
                <w:spacing w:val="6"/>
                <w:sz w:val="20"/>
              </w:rPr>
            </w:pPr>
          </w:p>
          <w:p w14:paraId="6FF8408B" w14:textId="77777777" w:rsidR="005F3673" w:rsidRPr="00DB4071" w:rsidRDefault="005F3673" w:rsidP="00BA3F26">
            <w:pPr>
              <w:kinsoku w:val="0"/>
              <w:overflowPunct w:val="0"/>
              <w:spacing w:line="0" w:lineRule="atLeast"/>
              <w:rPr>
                <w:rFonts w:ascii="ＭＳ ゴシック" w:eastAsia="ＭＳ ゴシック" w:hAnsi="ＭＳ ゴシック"/>
                <w:sz w:val="20"/>
              </w:rPr>
            </w:pPr>
            <w:r w:rsidRPr="00DB4071">
              <w:rPr>
                <w:rFonts w:ascii="ＭＳ ゴシック" w:eastAsia="ＭＳ ゴシック" w:hAnsi="ＭＳ ゴシック" w:hint="eastAsia"/>
                <w:sz w:val="20"/>
              </w:rPr>
              <w:t>監督職員による事前</w:t>
            </w:r>
          </w:p>
          <w:p w14:paraId="21D0F635" w14:textId="77777777" w:rsidR="005F3673" w:rsidRPr="00DB4071" w:rsidRDefault="005F3673" w:rsidP="00BA3F26">
            <w:pPr>
              <w:kinsoku w:val="0"/>
              <w:overflowPunct w:val="0"/>
              <w:spacing w:line="0" w:lineRule="atLeast"/>
              <w:rPr>
                <w:rFonts w:ascii="ＭＳ ゴシック" w:eastAsia="ＭＳ ゴシック" w:hAnsi="ＭＳ ゴシック"/>
                <w:spacing w:val="6"/>
                <w:sz w:val="20"/>
              </w:rPr>
            </w:pPr>
            <w:r w:rsidRPr="00DB4071">
              <w:rPr>
                <w:rFonts w:ascii="ＭＳ ゴシック" w:eastAsia="ＭＳ ゴシック" w:hAnsi="ＭＳ ゴシック" w:hint="eastAsia"/>
                <w:sz w:val="20"/>
              </w:rPr>
              <w:t>確認</w:t>
            </w:r>
          </w:p>
          <w:p w14:paraId="68821469" w14:textId="77777777" w:rsidR="005F3673" w:rsidRPr="00DB4071" w:rsidRDefault="005F3673" w:rsidP="00BA3F26">
            <w:pPr>
              <w:kinsoku w:val="0"/>
              <w:overflowPunct w:val="0"/>
              <w:spacing w:line="0" w:lineRule="atLeast"/>
              <w:rPr>
                <w:rFonts w:ascii="ＭＳ ゴシック" w:eastAsia="ＭＳ ゴシック" w:hAnsi="ＭＳ ゴシック"/>
                <w:spacing w:val="6"/>
                <w:sz w:val="20"/>
              </w:rPr>
            </w:pPr>
          </w:p>
          <w:p w14:paraId="6155F315" w14:textId="77777777" w:rsidR="005F3673" w:rsidRPr="00DB4071" w:rsidRDefault="005F3673" w:rsidP="00BA3F26">
            <w:pPr>
              <w:kinsoku w:val="0"/>
              <w:overflowPunct w:val="0"/>
              <w:spacing w:line="0" w:lineRule="atLeast"/>
              <w:rPr>
                <w:rFonts w:ascii="ＭＳ ゴシック" w:eastAsia="ＭＳ ゴシック" w:hAnsi="ＭＳ ゴシック"/>
                <w:sz w:val="20"/>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395B5EE5" w14:textId="17EBBADC" w:rsidR="005F3673" w:rsidRPr="00DB4071" w:rsidRDefault="005F3673" w:rsidP="00BA3F26">
            <w:pPr>
              <w:kinsoku w:val="0"/>
              <w:overflowPunct w:val="0"/>
              <w:spacing w:line="0" w:lineRule="atLeast"/>
              <w:rPr>
                <w:rFonts w:ascii="ＭＳ ゴシック" w:eastAsia="ＭＳ ゴシック" w:hAnsi="ＭＳ ゴシック"/>
                <w:sz w:val="20"/>
              </w:rPr>
            </w:pPr>
            <w:r w:rsidRPr="00DB4071">
              <w:rPr>
                <w:rFonts w:ascii="ＭＳ ゴシック" w:eastAsia="ＭＳ ゴシック" w:hAnsi="ＭＳ ゴシック" w:hint="eastAsia"/>
                <w:sz w:val="18"/>
              </w:rPr>
              <w:t>中詰め材料が抜け出さない網目の寸法で</w:t>
            </w:r>
            <w:r w:rsidR="00C55D52" w:rsidRPr="00DB4071">
              <w:rPr>
                <w:rFonts w:ascii="ＭＳ ゴシック" w:eastAsia="ＭＳ ゴシック" w:hAnsi="ＭＳ ゴシック" w:hint="eastAsia"/>
                <w:sz w:val="18"/>
              </w:rPr>
              <w:t>，</w:t>
            </w:r>
            <w:r w:rsidRPr="00DB4071">
              <w:rPr>
                <w:rFonts w:ascii="ＭＳ ゴシック" w:eastAsia="ＭＳ ゴシック" w:hAnsi="ＭＳ ゴシック" w:hint="eastAsia"/>
                <w:sz w:val="18"/>
              </w:rPr>
              <w:t>かつ</w:t>
            </w:r>
            <w:r w:rsidR="00C55D52" w:rsidRPr="00DB4071">
              <w:rPr>
                <w:rFonts w:ascii="ＭＳ ゴシック" w:eastAsia="ＭＳ ゴシック" w:hAnsi="ＭＳ ゴシック" w:hint="eastAsia"/>
                <w:sz w:val="18"/>
              </w:rPr>
              <w:t>，</w:t>
            </w:r>
            <w:r w:rsidRPr="00DB4071">
              <w:rPr>
                <w:rFonts w:ascii="ＭＳ ゴシック" w:eastAsia="ＭＳ ゴシック" w:hAnsi="ＭＳ ゴシック" w:hint="eastAsia"/>
                <w:sz w:val="18"/>
              </w:rPr>
              <w:t>網目を構成する網糸が破断しても解れが連続的に広がらない加工がなされていること。</w:t>
            </w:r>
          </w:p>
        </w:tc>
      </w:tr>
    </w:tbl>
    <w:p w14:paraId="1AB85174" w14:textId="6E264589" w:rsidR="005F3673" w:rsidRPr="00DB4071" w:rsidRDefault="005F3673" w:rsidP="00BA3F26">
      <w:pPr>
        <w:ind w:left="1114" w:rightChars="51" w:right="107" w:hangingChars="557" w:hanging="1114"/>
        <w:rPr>
          <w:rFonts w:ascii="ＭＳ ゴシック" w:eastAsia="ＭＳ ゴシック" w:hAnsi="ＭＳ ゴシック"/>
          <w:sz w:val="20"/>
        </w:rPr>
      </w:pPr>
      <w:r w:rsidRPr="00DB4071">
        <w:rPr>
          <w:rFonts w:ascii="ＭＳ ゴシック" w:eastAsia="ＭＳ ゴシック" w:hAnsi="ＭＳ ゴシック" w:hint="eastAsia"/>
          <w:sz w:val="20"/>
        </w:rPr>
        <w:t>［注］※１ 表3-2-13(1)の確認方法のうち</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公的機関による性能確認については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均質性の項目を除き</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１回の実施でよいものとする。</w:t>
      </w:r>
    </w:p>
    <w:p w14:paraId="2C197E0C" w14:textId="77777777" w:rsidR="005F3673" w:rsidRPr="00DB4071" w:rsidRDefault="005F3673" w:rsidP="00BA3F26">
      <w:pPr>
        <w:pStyle w:val="a2"/>
        <w:ind w:firstLine="210"/>
        <w:rPr>
          <w:rFonts w:ascii="ＭＳ ゴシック" w:eastAsia="ＭＳ ゴシック" w:hAnsi="ＭＳ ゴシック"/>
        </w:rPr>
      </w:pPr>
    </w:p>
    <w:p w14:paraId="69056C75"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r w:rsidRPr="00DB4071">
        <w:rPr>
          <w:rFonts w:ascii="ＭＳ ゴシック" w:eastAsia="ＭＳ ゴシック" w:hAnsi="ＭＳ ゴシック"/>
        </w:rPr>
        <w:br w:type="page"/>
      </w:r>
    </w:p>
    <w:p w14:paraId="101EC1C0" w14:textId="566ADF74" w:rsidR="005F3673" w:rsidRPr="00DB4071" w:rsidRDefault="00BC48DE" w:rsidP="00BA3F26">
      <w:pPr>
        <w:jc w:val="center"/>
        <w:rPr>
          <w:rFonts w:ascii="ＭＳ ゴシック" w:eastAsia="ＭＳ ゴシック" w:hAnsi="ＭＳ ゴシック"/>
          <w:b/>
        </w:rPr>
      </w:pPr>
      <w:r w:rsidRPr="00DB4071">
        <w:rPr>
          <w:rFonts w:ascii="ＭＳ ゴシック" w:eastAsia="ＭＳ ゴシック" w:hAnsi="ＭＳ ゴシック"/>
          <w:noProof/>
          <w:color w:val="FF0000"/>
        </w:rPr>
        <w:lastRenderedPageBreak/>
        <mc:AlternateContent>
          <mc:Choice Requires="wps">
            <w:drawing>
              <wp:anchor distT="0" distB="0" distL="114300" distR="114300" simplePos="0" relativeHeight="251673600" behindDoc="0" locked="0" layoutInCell="1" allowOverlap="1" wp14:anchorId="0C8A1586" wp14:editId="0AF4C329">
                <wp:simplePos x="0" y="0"/>
                <wp:positionH relativeFrom="column">
                  <wp:posOffset>276225</wp:posOffset>
                </wp:positionH>
                <wp:positionV relativeFrom="paragraph">
                  <wp:posOffset>194945</wp:posOffset>
                </wp:positionV>
                <wp:extent cx="5219700" cy="5086350"/>
                <wp:effectExtent l="0" t="0" r="0" b="0"/>
                <wp:wrapNone/>
                <wp:docPr id="4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50863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C6495" id="Rectangle 74" o:spid="_x0000_s1026" style="position:absolute;left:0;text-align:left;margin-left:21.75pt;margin-top:15.35pt;width:411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" filled="f">
                <v:textbox inset="5.85pt,.7pt,5.85pt,.7pt"/>
              </v:rect>
            </w:pict>
          </mc:Fallback>
        </mc:AlternateContent>
      </w:r>
      <w:r w:rsidR="005F3673" w:rsidRPr="00DB4071">
        <w:rPr>
          <w:rFonts w:ascii="ＭＳ ゴシック" w:eastAsia="ＭＳ ゴシック" w:hAnsi="ＭＳ ゴシック" w:hint="eastAsia"/>
          <w:b/>
          <w:color w:val="FF0000"/>
        </w:rPr>
        <w:t>表3-2-13</w:t>
      </w:r>
      <w:r w:rsidR="005F3673" w:rsidRPr="00DB4071">
        <w:rPr>
          <w:rFonts w:ascii="ＭＳ ゴシック" w:eastAsia="ＭＳ ゴシック" w:hAnsi="ＭＳ ゴシック" w:hint="eastAsia"/>
          <w:b/>
        </w:rPr>
        <w:t>(2) 参考資料</w:t>
      </w:r>
    </w:p>
    <w:p w14:paraId="06FB9A80" w14:textId="612EAB34" w:rsidR="005F3673" w:rsidRPr="00DB4071" w:rsidRDefault="005F3673" w:rsidP="00BA3F26">
      <w:pPr>
        <w:kinsoku w:val="0"/>
        <w:overflowPunct w:val="0"/>
        <w:spacing w:line="320" w:lineRule="atLeast"/>
        <w:ind w:firstLineChars="326" w:firstLine="685"/>
        <w:rPr>
          <w:rFonts w:ascii="ＭＳ ゴシック" w:eastAsia="ＭＳ ゴシック" w:hAnsi="ＭＳ ゴシック"/>
          <w:szCs w:val="21"/>
        </w:rPr>
      </w:pPr>
    </w:p>
    <w:p w14:paraId="7D62D95E" w14:textId="77777777" w:rsidR="005F3673" w:rsidRPr="00DB4071" w:rsidRDefault="005F3673" w:rsidP="00BA3F26">
      <w:pPr>
        <w:kinsoku w:val="0"/>
        <w:overflowPunct w:val="0"/>
        <w:spacing w:line="320" w:lineRule="atLeast"/>
        <w:ind w:firstLineChars="326" w:firstLine="685"/>
        <w:rPr>
          <w:rFonts w:ascii="ＭＳ ゴシック" w:eastAsia="ＭＳ ゴシック" w:hAnsi="ＭＳ ゴシック"/>
          <w:spacing w:val="6"/>
          <w:szCs w:val="21"/>
        </w:rPr>
      </w:pPr>
      <w:r w:rsidRPr="00DB4071">
        <w:rPr>
          <w:rFonts w:ascii="ＭＳ ゴシック" w:eastAsia="ＭＳ ゴシック" w:hAnsi="ＭＳ ゴシック" w:hint="eastAsia"/>
          <w:szCs w:val="21"/>
        </w:rPr>
        <w:t>[たき火試験］</w:t>
      </w:r>
    </w:p>
    <w:p w14:paraId="5439E62E" w14:textId="292511AC" w:rsidR="005F3673" w:rsidRPr="00DB4071" w:rsidRDefault="005F3673" w:rsidP="00BA3F26">
      <w:pPr>
        <w:kinsoku w:val="0"/>
        <w:overflowPunct w:val="0"/>
        <w:spacing w:line="320" w:lineRule="atLeast"/>
        <w:ind w:leftChars="598" w:left="1256" w:rightChars="591" w:right="1241"/>
        <w:rPr>
          <w:rFonts w:ascii="ＭＳ ゴシック" w:eastAsia="ＭＳ ゴシック" w:hAnsi="ＭＳ ゴシック"/>
          <w:sz w:val="20"/>
        </w:rPr>
      </w:pPr>
      <w:r w:rsidRPr="00DB4071">
        <w:rPr>
          <w:rFonts w:ascii="ＭＳ ゴシック" w:eastAsia="ＭＳ ゴシック" w:hAnsi="ＭＳ ゴシック" w:hint="eastAsia"/>
          <w:sz w:val="20"/>
        </w:rPr>
        <w:t>袋型根固め用袋材に中詰め材を充填した後</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静置させ上部にたき火用材料を積み上げてライターにて点火する。</w:t>
      </w:r>
    </w:p>
    <w:tbl>
      <w:tblPr>
        <w:tblW w:w="0" w:type="auto"/>
        <w:tblInd w:w="1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240"/>
      </w:tblGrid>
      <w:tr w:rsidR="005F3673" w:rsidRPr="00DB4071" w14:paraId="67565A25" w14:textId="77777777" w:rsidTr="005F3673">
        <w:tc>
          <w:tcPr>
            <w:tcW w:w="2160" w:type="dxa"/>
            <w:tcBorders>
              <w:top w:val="single" w:sz="4" w:space="0" w:color="auto"/>
              <w:left w:val="single" w:sz="4" w:space="0" w:color="auto"/>
              <w:bottom w:val="single" w:sz="4" w:space="0" w:color="auto"/>
              <w:right w:val="single" w:sz="4" w:space="0" w:color="auto"/>
            </w:tcBorders>
            <w:hideMark/>
          </w:tcPr>
          <w:p w14:paraId="4C405671"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中詰め材割</w:t>
            </w:r>
          </w:p>
        </w:tc>
        <w:tc>
          <w:tcPr>
            <w:tcW w:w="3240" w:type="dxa"/>
            <w:tcBorders>
              <w:top w:val="single" w:sz="4" w:space="0" w:color="auto"/>
              <w:left w:val="single" w:sz="4" w:space="0" w:color="auto"/>
              <w:bottom w:val="single" w:sz="4" w:space="0" w:color="auto"/>
              <w:right w:val="single" w:sz="4" w:space="0" w:color="auto"/>
            </w:tcBorders>
            <w:hideMark/>
          </w:tcPr>
          <w:p w14:paraId="5B40FDD2"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栗石１５０ｍｍ</w:t>
            </w:r>
          </w:p>
        </w:tc>
      </w:tr>
      <w:tr w:rsidR="005F3673" w:rsidRPr="00DB4071" w14:paraId="56AADF44" w14:textId="77777777" w:rsidTr="005F3673">
        <w:tc>
          <w:tcPr>
            <w:tcW w:w="2160" w:type="dxa"/>
            <w:tcBorders>
              <w:top w:val="single" w:sz="4" w:space="0" w:color="auto"/>
              <w:left w:val="single" w:sz="4" w:space="0" w:color="auto"/>
              <w:bottom w:val="single" w:sz="4" w:space="0" w:color="auto"/>
              <w:right w:val="single" w:sz="4" w:space="0" w:color="auto"/>
            </w:tcBorders>
            <w:hideMark/>
          </w:tcPr>
          <w:p w14:paraId="76CD3D1E"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点火方法</w:t>
            </w:r>
          </w:p>
        </w:tc>
        <w:tc>
          <w:tcPr>
            <w:tcW w:w="3240" w:type="dxa"/>
            <w:tcBorders>
              <w:top w:val="single" w:sz="4" w:space="0" w:color="auto"/>
              <w:left w:val="single" w:sz="4" w:space="0" w:color="auto"/>
              <w:bottom w:val="single" w:sz="4" w:space="0" w:color="auto"/>
              <w:right w:val="single" w:sz="4" w:space="0" w:color="auto"/>
            </w:tcBorders>
            <w:hideMark/>
          </w:tcPr>
          <w:p w14:paraId="3AAE9585"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ライター</w:t>
            </w:r>
          </w:p>
        </w:tc>
      </w:tr>
      <w:tr w:rsidR="005F3673" w:rsidRPr="00DB4071" w14:paraId="6649AEB0" w14:textId="77777777" w:rsidTr="005F3673">
        <w:tc>
          <w:tcPr>
            <w:tcW w:w="2160" w:type="dxa"/>
            <w:tcBorders>
              <w:top w:val="single" w:sz="4" w:space="0" w:color="auto"/>
              <w:left w:val="single" w:sz="4" w:space="0" w:color="auto"/>
              <w:bottom w:val="single" w:sz="4" w:space="0" w:color="auto"/>
              <w:right w:val="single" w:sz="4" w:space="0" w:color="auto"/>
            </w:tcBorders>
            <w:hideMark/>
          </w:tcPr>
          <w:p w14:paraId="74440645"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たき火用材料</w:t>
            </w:r>
          </w:p>
        </w:tc>
        <w:tc>
          <w:tcPr>
            <w:tcW w:w="3240" w:type="dxa"/>
            <w:tcBorders>
              <w:top w:val="single" w:sz="4" w:space="0" w:color="auto"/>
              <w:left w:val="single" w:sz="4" w:space="0" w:color="auto"/>
              <w:bottom w:val="single" w:sz="4" w:space="0" w:color="auto"/>
              <w:right w:val="single" w:sz="4" w:space="0" w:color="auto"/>
            </w:tcBorders>
            <w:hideMark/>
          </w:tcPr>
          <w:p w14:paraId="70B18BB6" w14:textId="093ED7BE"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野原の草木（枯れ草</w:t>
            </w:r>
            <w:r w:rsidR="00C55D52" w:rsidRPr="00DB4071">
              <w:rPr>
                <w:rFonts w:ascii="ＭＳ ゴシック" w:eastAsia="ＭＳ ゴシック" w:hAnsi="ＭＳ ゴシック" w:cs="HG丸ｺﾞｼｯｸM-PRO" w:hint="eastAsia"/>
                <w:sz w:val="20"/>
              </w:rPr>
              <w:t>，</w:t>
            </w:r>
            <w:r w:rsidRPr="00DB4071">
              <w:rPr>
                <w:rFonts w:ascii="ＭＳ ゴシック" w:eastAsia="ＭＳ ゴシック" w:hAnsi="ＭＳ ゴシック" w:cs="HG丸ｺﾞｼｯｸM-PRO" w:hint="eastAsia"/>
                <w:sz w:val="20"/>
              </w:rPr>
              <w:t>枯れ木）</w:t>
            </w:r>
          </w:p>
        </w:tc>
      </w:tr>
    </w:tbl>
    <w:p w14:paraId="33BF9398" w14:textId="77777777" w:rsidR="005F3673" w:rsidRPr="00DB4071" w:rsidRDefault="005F3673" w:rsidP="00BA3F26">
      <w:pPr>
        <w:kinsoku w:val="0"/>
        <w:overflowPunct w:val="0"/>
        <w:spacing w:line="320" w:lineRule="atLeast"/>
        <w:rPr>
          <w:rFonts w:ascii="ＭＳ ゴシック" w:eastAsia="ＭＳ ゴシック" w:hAnsi="ＭＳ ゴシック"/>
        </w:rPr>
      </w:pPr>
    </w:p>
    <w:p w14:paraId="578DF925" w14:textId="77777777" w:rsidR="005F3673" w:rsidRPr="00DB4071" w:rsidRDefault="005F3673" w:rsidP="00BA3F26">
      <w:pPr>
        <w:kinsoku w:val="0"/>
        <w:overflowPunct w:val="0"/>
        <w:spacing w:line="320" w:lineRule="atLeast"/>
        <w:ind w:leftChars="327" w:left="687"/>
        <w:rPr>
          <w:rFonts w:ascii="ＭＳ ゴシック" w:eastAsia="ＭＳ ゴシック" w:hAnsi="ＭＳ ゴシック"/>
          <w:spacing w:val="6"/>
          <w:szCs w:val="21"/>
        </w:rPr>
      </w:pPr>
      <w:r w:rsidRPr="00DB4071">
        <w:rPr>
          <w:rFonts w:ascii="ＭＳ ゴシック" w:eastAsia="ＭＳ ゴシック" w:hAnsi="ＭＳ ゴシック" w:cs="HG丸ｺﾞｼｯｸM-PRO" w:hint="eastAsia"/>
          <w:szCs w:val="21"/>
        </w:rPr>
        <w:t>[煮沸試験]</w:t>
      </w:r>
    </w:p>
    <w:p w14:paraId="7C9BF2DB" w14:textId="234A86B8" w:rsidR="005F3673" w:rsidRPr="00DB4071" w:rsidRDefault="005F3673" w:rsidP="00BA3F26">
      <w:pPr>
        <w:kinsoku w:val="0"/>
        <w:overflowPunct w:val="0"/>
        <w:spacing w:line="320" w:lineRule="atLeast"/>
        <w:ind w:leftChars="530" w:left="1113" w:firstLineChars="71" w:firstLine="142"/>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網地を沸水中に浸漬し</w:t>
      </w:r>
      <w:r w:rsidR="00C55D52" w:rsidRPr="00DB4071">
        <w:rPr>
          <w:rFonts w:ascii="ＭＳ ゴシック" w:eastAsia="ＭＳ ゴシック" w:hAnsi="ＭＳ ゴシック" w:cs="HG丸ｺﾞｼｯｸM-PRO" w:hint="eastAsia"/>
          <w:sz w:val="20"/>
        </w:rPr>
        <w:t>，</w:t>
      </w:r>
      <w:r w:rsidRPr="00DB4071">
        <w:rPr>
          <w:rFonts w:ascii="ＭＳ ゴシック" w:eastAsia="ＭＳ ゴシック" w:hAnsi="ＭＳ ゴシック" w:cs="HG丸ｺﾞｼｯｸM-PRO" w:hint="eastAsia"/>
          <w:sz w:val="20"/>
        </w:rPr>
        <w:t>下記時間の経過後取り出し網地の質量変化を測定する</w:t>
      </w:r>
      <w:r w:rsidRPr="00DB4071">
        <w:rPr>
          <w:rFonts w:ascii="ＭＳ ゴシック" w:eastAsia="ＭＳ ゴシック" w:hAnsi="ＭＳ ゴシック" w:hint="eastAsia"/>
          <w:sz w:val="20"/>
        </w:rPr>
        <w:t>。</w:t>
      </w:r>
    </w:p>
    <w:tbl>
      <w:tblPr>
        <w:tblW w:w="5442" w:type="dxa"/>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240"/>
      </w:tblGrid>
      <w:tr w:rsidR="005F3673" w:rsidRPr="00DB4071" w14:paraId="0AE54142" w14:textId="77777777" w:rsidTr="005F3673">
        <w:tc>
          <w:tcPr>
            <w:tcW w:w="2202" w:type="dxa"/>
            <w:tcBorders>
              <w:top w:val="single" w:sz="4" w:space="0" w:color="auto"/>
              <w:left w:val="single" w:sz="4" w:space="0" w:color="auto"/>
              <w:bottom w:val="single" w:sz="4" w:space="0" w:color="auto"/>
              <w:right w:val="single" w:sz="4" w:space="0" w:color="auto"/>
            </w:tcBorders>
            <w:hideMark/>
          </w:tcPr>
          <w:p w14:paraId="05C0A36A"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浸漬温度</w:t>
            </w:r>
          </w:p>
        </w:tc>
        <w:tc>
          <w:tcPr>
            <w:tcW w:w="3240" w:type="dxa"/>
            <w:tcBorders>
              <w:top w:val="single" w:sz="4" w:space="0" w:color="auto"/>
              <w:left w:val="single" w:sz="4" w:space="0" w:color="auto"/>
              <w:bottom w:val="single" w:sz="4" w:space="0" w:color="auto"/>
              <w:right w:val="single" w:sz="4" w:space="0" w:color="auto"/>
            </w:tcBorders>
            <w:hideMark/>
          </w:tcPr>
          <w:p w14:paraId="4A49C3B1"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９８±２℃</w:t>
            </w:r>
          </w:p>
        </w:tc>
      </w:tr>
      <w:tr w:rsidR="005F3673" w:rsidRPr="00DB4071" w14:paraId="7FA5BAAC" w14:textId="77777777" w:rsidTr="005F3673">
        <w:tc>
          <w:tcPr>
            <w:tcW w:w="2202" w:type="dxa"/>
            <w:tcBorders>
              <w:top w:val="single" w:sz="4" w:space="0" w:color="auto"/>
              <w:left w:val="single" w:sz="4" w:space="0" w:color="auto"/>
              <w:bottom w:val="single" w:sz="4" w:space="0" w:color="auto"/>
              <w:right w:val="single" w:sz="4" w:space="0" w:color="auto"/>
            </w:tcBorders>
            <w:hideMark/>
          </w:tcPr>
          <w:p w14:paraId="1805404B"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浸漬時間</w:t>
            </w:r>
          </w:p>
        </w:tc>
        <w:tc>
          <w:tcPr>
            <w:tcW w:w="3240" w:type="dxa"/>
            <w:tcBorders>
              <w:top w:val="single" w:sz="4" w:space="0" w:color="auto"/>
              <w:left w:val="single" w:sz="4" w:space="0" w:color="auto"/>
              <w:bottom w:val="single" w:sz="4" w:space="0" w:color="auto"/>
              <w:right w:val="single" w:sz="4" w:space="0" w:color="auto"/>
            </w:tcBorders>
            <w:hideMark/>
          </w:tcPr>
          <w:p w14:paraId="1C804362"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１２０±１０ｍｉｎ</w:t>
            </w:r>
          </w:p>
        </w:tc>
      </w:tr>
      <w:tr w:rsidR="005F3673" w:rsidRPr="00DB4071" w14:paraId="36ADBF5B" w14:textId="77777777" w:rsidTr="005F3673">
        <w:tc>
          <w:tcPr>
            <w:tcW w:w="2202" w:type="dxa"/>
            <w:tcBorders>
              <w:top w:val="single" w:sz="4" w:space="0" w:color="auto"/>
              <w:left w:val="single" w:sz="4" w:space="0" w:color="auto"/>
              <w:bottom w:val="single" w:sz="4" w:space="0" w:color="auto"/>
              <w:right w:val="single" w:sz="4" w:space="0" w:color="auto"/>
            </w:tcBorders>
            <w:hideMark/>
          </w:tcPr>
          <w:p w14:paraId="13F761E8"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浸漬水</w:t>
            </w:r>
          </w:p>
        </w:tc>
        <w:tc>
          <w:tcPr>
            <w:tcW w:w="3240" w:type="dxa"/>
            <w:tcBorders>
              <w:top w:val="single" w:sz="4" w:space="0" w:color="auto"/>
              <w:left w:val="single" w:sz="4" w:space="0" w:color="auto"/>
              <w:bottom w:val="single" w:sz="4" w:space="0" w:color="auto"/>
              <w:right w:val="single" w:sz="4" w:space="0" w:color="auto"/>
            </w:tcBorders>
            <w:hideMark/>
          </w:tcPr>
          <w:p w14:paraId="1473B9DB"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蒸留水</w:t>
            </w:r>
          </w:p>
        </w:tc>
      </w:tr>
      <w:tr w:rsidR="005F3673" w:rsidRPr="00DB4071" w14:paraId="4C7E242C" w14:textId="77777777" w:rsidTr="005F3673">
        <w:tc>
          <w:tcPr>
            <w:tcW w:w="2202" w:type="dxa"/>
            <w:tcBorders>
              <w:top w:val="single" w:sz="4" w:space="0" w:color="auto"/>
              <w:left w:val="single" w:sz="4" w:space="0" w:color="auto"/>
              <w:bottom w:val="single" w:sz="4" w:space="0" w:color="auto"/>
              <w:right w:val="single" w:sz="4" w:space="0" w:color="auto"/>
            </w:tcBorders>
            <w:hideMark/>
          </w:tcPr>
          <w:p w14:paraId="4292D3C2"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試験体の数</w:t>
            </w:r>
          </w:p>
        </w:tc>
        <w:tc>
          <w:tcPr>
            <w:tcW w:w="3240" w:type="dxa"/>
            <w:tcBorders>
              <w:top w:val="single" w:sz="4" w:space="0" w:color="auto"/>
              <w:left w:val="single" w:sz="4" w:space="0" w:color="auto"/>
              <w:bottom w:val="single" w:sz="4" w:space="0" w:color="auto"/>
              <w:right w:val="single" w:sz="4" w:space="0" w:color="auto"/>
            </w:tcBorders>
            <w:hideMark/>
          </w:tcPr>
          <w:p w14:paraId="15D2A12E"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５個</w:t>
            </w:r>
          </w:p>
        </w:tc>
      </w:tr>
      <w:tr w:rsidR="005F3673" w:rsidRPr="00DB4071" w14:paraId="1F5FCE18" w14:textId="77777777" w:rsidTr="005F3673">
        <w:tc>
          <w:tcPr>
            <w:tcW w:w="2202" w:type="dxa"/>
            <w:tcBorders>
              <w:top w:val="single" w:sz="4" w:space="0" w:color="auto"/>
              <w:left w:val="single" w:sz="4" w:space="0" w:color="auto"/>
              <w:bottom w:val="single" w:sz="4" w:space="0" w:color="auto"/>
              <w:right w:val="single" w:sz="4" w:space="0" w:color="auto"/>
            </w:tcBorders>
            <w:hideMark/>
          </w:tcPr>
          <w:p w14:paraId="1E3E8A3F"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乾燥温度</w:t>
            </w:r>
          </w:p>
        </w:tc>
        <w:tc>
          <w:tcPr>
            <w:tcW w:w="3240" w:type="dxa"/>
            <w:tcBorders>
              <w:top w:val="single" w:sz="4" w:space="0" w:color="auto"/>
              <w:left w:val="single" w:sz="4" w:space="0" w:color="auto"/>
              <w:bottom w:val="single" w:sz="4" w:space="0" w:color="auto"/>
              <w:right w:val="single" w:sz="4" w:space="0" w:color="auto"/>
            </w:tcBorders>
            <w:hideMark/>
          </w:tcPr>
          <w:p w14:paraId="604A59B1"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１０５℃</w:t>
            </w:r>
          </w:p>
        </w:tc>
      </w:tr>
      <w:tr w:rsidR="005F3673" w:rsidRPr="00DB4071" w14:paraId="7F8038D2" w14:textId="77777777" w:rsidTr="005F3673">
        <w:tc>
          <w:tcPr>
            <w:tcW w:w="2202" w:type="dxa"/>
            <w:tcBorders>
              <w:top w:val="single" w:sz="4" w:space="0" w:color="auto"/>
              <w:left w:val="single" w:sz="4" w:space="0" w:color="auto"/>
              <w:bottom w:val="single" w:sz="4" w:space="0" w:color="auto"/>
              <w:right w:val="single" w:sz="4" w:space="0" w:color="auto"/>
            </w:tcBorders>
            <w:hideMark/>
          </w:tcPr>
          <w:p w14:paraId="39722CAF"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抽出条件(質量比)</w:t>
            </w:r>
          </w:p>
        </w:tc>
        <w:tc>
          <w:tcPr>
            <w:tcW w:w="3240" w:type="dxa"/>
            <w:tcBorders>
              <w:top w:val="single" w:sz="4" w:space="0" w:color="auto"/>
              <w:left w:val="single" w:sz="4" w:space="0" w:color="auto"/>
              <w:bottom w:val="single" w:sz="4" w:space="0" w:color="auto"/>
              <w:right w:val="single" w:sz="4" w:space="0" w:color="auto"/>
            </w:tcBorders>
            <w:hideMark/>
          </w:tcPr>
          <w:p w14:paraId="6C2917BA"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cs="HG丸ｺﾞｼｯｸM-PRO" w:hint="eastAsia"/>
                <w:sz w:val="20"/>
              </w:rPr>
              <w:t>網地：水＝１：５００</w:t>
            </w:r>
          </w:p>
        </w:tc>
      </w:tr>
    </w:tbl>
    <w:p w14:paraId="7510D309" w14:textId="77777777" w:rsidR="005F3673" w:rsidRPr="00DB4071" w:rsidRDefault="005F3673" w:rsidP="00BA3F26">
      <w:pPr>
        <w:kinsoku w:val="0"/>
        <w:overflowPunct w:val="0"/>
        <w:spacing w:line="320" w:lineRule="atLeast"/>
        <w:rPr>
          <w:rFonts w:ascii="ＭＳ ゴシック" w:eastAsia="ＭＳ ゴシック" w:hAnsi="ＭＳ ゴシック"/>
        </w:rPr>
      </w:pPr>
    </w:p>
    <w:p w14:paraId="217CFF20" w14:textId="77777777" w:rsidR="005F3673" w:rsidRPr="00DB4071" w:rsidRDefault="005F3673" w:rsidP="00BA3F26">
      <w:pPr>
        <w:kinsoku w:val="0"/>
        <w:overflowPunct w:val="0"/>
        <w:spacing w:line="320" w:lineRule="atLeast"/>
        <w:ind w:firstLineChars="326" w:firstLine="685"/>
        <w:rPr>
          <w:rFonts w:ascii="ＭＳ ゴシック" w:eastAsia="ＭＳ ゴシック" w:hAnsi="ＭＳ ゴシック"/>
          <w:spacing w:val="6"/>
          <w:szCs w:val="21"/>
        </w:rPr>
      </w:pPr>
      <w:r w:rsidRPr="00DB4071">
        <w:rPr>
          <w:rFonts w:ascii="ＭＳ ゴシック" w:eastAsia="ＭＳ ゴシック" w:hAnsi="ＭＳ ゴシック" w:hint="eastAsia"/>
          <w:szCs w:val="21"/>
        </w:rPr>
        <w:t>[飼育試験］</w:t>
      </w:r>
    </w:p>
    <w:p w14:paraId="53543608" w14:textId="2C8EE5EA" w:rsidR="005F3673" w:rsidRPr="00DB4071" w:rsidRDefault="005F3673" w:rsidP="00BA3F26">
      <w:pPr>
        <w:kinsoku w:val="0"/>
        <w:overflowPunct w:val="0"/>
        <w:spacing w:line="320" w:lineRule="atLeast"/>
        <w:ind w:leftChars="597" w:left="1396" w:hangingChars="71" w:hanging="142"/>
        <w:rPr>
          <w:rFonts w:ascii="ＭＳ ゴシック" w:eastAsia="ＭＳ ゴシック" w:hAnsi="ＭＳ ゴシック"/>
          <w:sz w:val="20"/>
        </w:rPr>
      </w:pPr>
      <w:r w:rsidRPr="00DB4071">
        <w:rPr>
          <w:rFonts w:ascii="ＭＳ ゴシック" w:eastAsia="ＭＳ ゴシック" w:hAnsi="ＭＳ ゴシック" w:hint="eastAsia"/>
          <w:sz w:val="20"/>
        </w:rPr>
        <w:t>金魚を入れた水槽に網地を浸漬し</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下記期間飼育しその生存状態を確認する。</w:t>
      </w:r>
    </w:p>
    <w:tbl>
      <w:tblPr>
        <w:tblW w:w="0" w:type="auto"/>
        <w:tblInd w:w="1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240"/>
      </w:tblGrid>
      <w:tr w:rsidR="005F3673" w:rsidRPr="00DB4071" w14:paraId="722F8C0B" w14:textId="77777777" w:rsidTr="005F3673">
        <w:tc>
          <w:tcPr>
            <w:tcW w:w="2160" w:type="dxa"/>
            <w:tcBorders>
              <w:top w:val="single" w:sz="4" w:space="0" w:color="auto"/>
              <w:left w:val="single" w:sz="4" w:space="0" w:color="auto"/>
              <w:bottom w:val="single" w:sz="4" w:space="0" w:color="auto"/>
              <w:right w:val="single" w:sz="4" w:space="0" w:color="auto"/>
            </w:tcBorders>
            <w:hideMark/>
          </w:tcPr>
          <w:p w14:paraId="60A9AEB7" w14:textId="77777777" w:rsidR="005F3673" w:rsidRPr="00DB4071" w:rsidRDefault="005F3673" w:rsidP="00BA3F26">
            <w:pPr>
              <w:kinsoku w:val="0"/>
              <w:overflowPunct w:val="0"/>
              <w:spacing w:line="320" w:lineRule="atLeast"/>
              <w:rPr>
                <w:rFonts w:ascii="ＭＳ ゴシック" w:eastAsia="ＭＳ ゴシック" w:hAnsi="ＭＳ ゴシック"/>
                <w:sz w:val="20"/>
              </w:rPr>
            </w:pPr>
            <w:r w:rsidRPr="00DB4071">
              <w:rPr>
                <w:rFonts w:ascii="ＭＳ ゴシック" w:eastAsia="ＭＳ ゴシック" w:hAnsi="ＭＳ ゴシック" w:hint="eastAsia"/>
                <w:sz w:val="20"/>
              </w:rPr>
              <w:t>金魚の飼育時間</w:t>
            </w:r>
          </w:p>
        </w:tc>
        <w:tc>
          <w:tcPr>
            <w:tcW w:w="3240" w:type="dxa"/>
            <w:tcBorders>
              <w:top w:val="single" w:sz="4" w:space="0" w:color="auto"/>
              <w:left w:val="single" w:sz="4" w:space="0" w:color="auto"/>
              <w:bottom w:val="single" w:sz="4" w:space="0" w:color="auto"/>
              <w:right w:val="single" w:sz="4" w:space="0" w:color="auto"/>
            </w:tcBorders>
            <w:hideMark/>
          </w:tcPr>
          <w:p w14:paraId="68A08C34"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hint="eastAsia"/>
                <w:sz w:val="20"/>
              </w:rPr>
              <w:t>３ヶ月</w:t>
            </w:r>
          </w:p>
        </w:tc>
      </w:tr>
      <w:tr w:rsidR="005F3673" w:rsidRPr="00DB4071" w14:paraId="7DD405BD" w14:textId="77777777" w:rsidTr="005F3673">
        <w:tc>
          <w:tcPr>
            <w:tcW w:w="2160" w:type="dxa"/>
            <w:tcBorders>
              <w:top w:val="single" w:sz="4" w:space="0" w:color="auto"/>
              <w:left w:val="single" w:sz="4" w:space="0" w:color="auto"/>
              <w:bottom w:val="single" w:sz="4" w:space="0" w:color="auto"/>
              <w:right w:val="single" w:sz="4" w:space="0" w:color="auto"/>
            </w:tcBorders>
            <w:hideMark/>
          </w:tcPr>
          <w:p w14:paraId="251C6414" w14:textId="77777777" w:rsidR="005F3673" w:rsidRPr="00DB4071" w:rsidRDefault="005F3673" w:rsidP="00BA3F26">
            <w:pPr>
              <w:kinsoku w:val="0"/>
              <w:overflowPunct w:val="0"/>
              <w:spacing w:line="320" w:lineRule="atLeast"/>
              <w:rPr>
                <w:rFonts w:ascii="ＭＳ ゴシック" w:eastAsia="ＭＳ ゴシック" w:hAnsi="ＭＳ ゴシック"/>
                <w:sz w:val="20"/>
              </w:rPr>
            </w:pPr>
            <w:r w:rsidRPr="00DB4071">
              <w:rPr>
                <w:rFonts w:ascii="ＭＳ ゴシック" w:eastAsia="ＭＳ ゴシック" w:hAnsi="ＭＳ ゴシック" w:hint="eastAsia"/>
                <w:sz w:val="20"/>
              </w:rPr>
              <w:t>飼育条件（質量比）</w:t>
            </w:r>
          </w:p>
        </w:tc>
        <w:tc>
          <w:tcPr>
            <w:tcW w:w="3240" w:type="dxa"/>
            <w:tcBorders>
              <w:top w:val="single" w:sz="4" w:space="0" w:color="auto"/>
              <w:left w:val="single" w:sz="4" w:space="0" w:color="auto"/>
              <w:bottom w:val="single" w:sz="4" w:space="0" w:color="auto"/>
              <w:right w:val="single" w:sz="4" w:space="0" w:color="auto"/>
            </w:tcBorders>
            <w:hideMark/>
          </w:tcPr>
          <w:p w14:paraId="4D382443"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hint="eastAsia"/>
                <w:sz w:val="20"/>
              </w:rPr>
              <w:t>網地：水＝１：１００</w:t>
            </w:r>
          </w:p>
        </w:tc>
      </w:tr>
      <w:tr w:rsidR="005F3673" w:rsidRPr="00DB4071" w14:paraId="70169911" w14:textId="77777777" w:rsidTr="005F3673">
        <w:tc>
          <w:tcPr>
            <w:tcW w:w="2160" w:type="dxa"/>
            <w:tcBorders>
              <w:top w:val="single" w:sz="4" w:space="0" w:color="auto"/>
              <w:left w:val="single" w:sz="4" w:space="0" w:color="auto"/>
              <w:bottom w:val="single" w:sz="4" w:space="0" w:color="auto"/>
              <w:right w:val="single" w:sz="4" w:space="0" w:color="auto"/>
            </w:tcBorders>
            <w:hideMark/>
          </w:tcPr>
          <w:p w14:paraId="49ED16F9" w14:textId="77777777" w:rsidR="005F3673" w:rsidRPr="00DB4071" w:rsidRDefault="005F3673" w:rsidP="00BA3F26">
            <w:pPr>
              <w:kinsoku w:val="0"/>
              <w:overflowPunct w:val="0"/>
              <w:spacing w:line="320" w:lineRule="atLeast"/>
              <w:rPr>
                <w:rFonts w:ascii="ＭＳ ゴシック" w:eastAsia="ＭＳ ゴシック" w:hAnsi="ＭＳ ゴシック"/>
                <w:sz w:val="20"/>
              </w:rPr>
            </w:pPr>
            <w:r w:rsidRPr="00DB4071">
              <w:rPr>
                <w:rFonts w:ascii="ＭＳ ゴシック" w:eastAsia="ＭＳ ゴシック" w:hAnsi="ＭＳ ゴシック" w:hint="eastAsia"/>
                <w:sz w:val="20"/>
              </w:rPr>
              <w:t xml:space="preserve">金魚の匹数        </w:t>
            </w:r>
          </w:p>
        </w:tc>
        <w:tc>
          <w:tcPr>
            <w:tcW w:w="3240" w:type="dxa"/>
            <w:tcBorders>
              <w:top w:val="single" w:sz="4" w:space="0" w:color="auto"/>
              <w:left w:val="single" w:sz="4" w:space="0" w:color="auto"/>
              <w:bottom w:val="single" w:sz="4" w:space="0" w:color="auto"/>
              <w:right w:val="single" w:sz="4" w:space="0" w:color="auto"/>
            </w:tcBorders>
            <w:hideMark/>
          </w:tcPr>
          <w:p w14:paraId="27973D47" w14:textId="77777777" w:rsidR="005F3673" w:rsidRPr="00DB4071" w:rsidRDefault="005F3673" w:rsidP="00BA3F26">
            <w:pPr>
              <w:kinsoku w:val="0"/>
              <w:overflowPunct w:val="0"/>
              <w:spacing w:line="320" w:lineRule="atLeast"/>
              <w:ind w:firstLineChars="100" w:firstLine="200"/>
              <w:rPr>
                <w:rFonts w:ascii="ＭＳ ゴシック" w:eastAsia="ＭＳ ゴシック" w:hAnsi="ＭＳ ゴシック"/>
                <w:sz w:val="20"/>
              </w:rPr>
            </w:pPr>
            <w:r w:rsidRPr="00DB4071">
              <w:rPr>
                <w:rFonts w:ascii="ＭＳ ゴシック" w:eastAsia="ＭＳ ゴシック" w:hAnsi="ＭＳ ゴシック" w:hint="eastAsia"/>
                <w:sz w:val="20"/>
              </w:rPr>
              <w:t>３匹</w:t>
            </w:r>
          </w:p>
        </w:tc>
      </w:tr>
    </w:tbl>
    <w:p w14:paraId="2DFB1DEF" w14:textId="77777777" w:rsidR="005F3673" w:rsidRPr="00DB4071" w:rsidRDefault="005F3673" w:rsidP="00BA3F26">
      <w:pPr>
        <w:rPr>
          <w:rFonts w:ascii="ＭＳ ゴシック" w:eastAsia="ＭＳ ゴシック" w:hAnsi="ＭＳ ゴシック"/>
        </w:rPr>
      </w:pPr>
    </w:p>
    <w:p w14:paraId="15B81DF0" w14:textId="77777777" w:rsidR="005F3673" w:rsidRPr="00DB4071" w:rsidRDefault="005F3673" w:rsidP="00BA3F26">
      <w:pPr>
        <w:rPr>
          <w:rFonts w:ascii="ＭＳ ゴシック" w:eastAsia="ＭＳ ゴシック" w:hAnsi="ＭＳ ゴシック"/>
        </w:rPr>
      </w:pPr>
    </w:p>
    <w:p w14:paraId="536137EF" w14:textId="77777777" w:rsidR="005F3673" w:rsidRPr="00DB4071" w:rsidRDefault="005F3673" w:rsidP="00BA3F26">
      <w:pPr>
        <w:pStyle w:val="a2"/>
        <w:ind w:firstLine="210"/>
        <w:rPr>
          <w:rFonts w:ascii="ＭＳ ゴシック" w:eastAsia="ＭＳ ゴシック" w:hAnsi="ＭＳ ゴシック"/>
        </w:rPr>
      </w:pPr>
    </w:p>
    <w:p w14:paraId="53ABAB0F" w14:textId="77777777" w:rsidR="005F3673" w:rsidRPr="00DB4071" w:rsidRDefault="005F3673" w:rsidP="00BA3F26">
      <w:pPr>
        <w:pStyle w:val="31"/>
        <w:keepNext w:val="0"/>
        <w:rPr>
          <w:rFonts w:eastAsia="ＭＳ ゴシック"/>
        </w:rPr>
      </w:pPr>
      <w:bookmarkStart w:id="172" w:name="_Toc62482379"/>
      <w:bookmarkStart w:id="173" w:name="_Toc64030789"/>
      <w:bookmarkStart w:id="174" w:name="_Toc98867554"/>
      <w:r w:rsidRPr="00DB4071">
        <w:rPr>
          <w:rFonts w:eastAsia="ＭＳ ゴシック" w:hint="eastAsia"/>
        </w:rPr>
        <w:t>第</w:t>
      </w:r>
      <w:r w:rsidRPr="00DB4071">
        <w:rPr>
          <w:rFonts w:eastAsia="ＭＳ ゴシック"/>
        </w:rPr>
        <w:t>4節　基礎工</w:t>
      </w:r>
      <w:bookmarkEnd w:id="172"/>
      <w:bookmarkEnd w:id="173"/>
      <w:bookmarkEnd w:id="174"/>
    </w:p>
    <w:p w14:paraId="7BCE331D" w14:textId="77777777" w:rsidR="005F3673" w:rsidRPr="00DB4071" w:rsidRDefault="005F3673" w:rsidP="00BA3F26">
      <w:pPr>
        <w:pStyle w:val="41"/>
        <w:keepNext w:val="0"/>
        <w:rPr>
          <w:rFonts w:eastAsia="ＭＳ ゴシック"/>
        </w:rPr>
      </w:pPr>
      <w:bookmarkStart w:id="175" w:name="_Toc62482380"/>
      <w:bookmarkStart w:id="176" w:name="_Toc64030790"/>
      <w:bookmarkStart w:id="177" w:name="_Toc98867555"/>
      <w:r w:rsidRPr="00DB4071">
        <w:rPr>
          <w:rFonts w:eastAsia="ＭＳ ゴシック"/>
        </w:rPr>
        <w:t>3-2-4-1　一般事項</w:t>
      </w:r>
      <w:bookmarkEnd w:id="175"/>
      <w:bookmarkEnd w:id="176"/>
      <w:bookmarkEnd w:id="177"/>
    </w:p>
    <w:p w14:paraId="308BE97B" w14:textId="77777777" w:rsidR="005F3673" w:rsidRPr="00DB4071" w:rsidRDefault="005F3673" w:rsidP="00BA3F26">
      <w:pPr>
        <w:pStyle w:val="afffd"/>
        <w:keepNext w:val="0"/>
        <w:rPr>
          <w:rFonts w:eastAsia="ＭＳ ゴシック"/>
        </w:rPr>
      </w:pPr>
      <w:r w:rsidRPr="00DB4071">
        <w:rPr>
          <w:rFonts w:eastAsia="ＭＳ ゴシック"/>
        </w:rPr>
        <w:t>1.適用工種</w:t>
      </w:r>
    </w:p>
    <w:p w14:paraId="0288D699" w14:textId="575FE6F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基礎工として土台基礎工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基礎工（護岸）</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既製杭工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深礎工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オープンケーソン基礎工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ニューマチックケーソン基礎工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鋼管矢板基礎工その他これらに類する工種について定める。</w:t>
      </w:r>
    </w:p>
    <w:p w14:paraId="569D66ED" w14:textId="77777777" w:rsidR="005F3673" w:rsidRPr="00DB4071" w:rsidRDefault="005F3673" w:rsidP="00BA3F26">
      <w:pPr>
        <w:pStyle w:val="afffd"/>
        <w:keepNext w:val="0"/>
        <w:rPr>
          <w:rFonts w:eastAsia="ＭＳ ゴシック"/>
        </w:rPr>
      </w:pPr>
      <w:r w:rsidRPr="00DB4071">
        <w:rPr>
          <w:rFonts w:eastAsia="ＭＳ ゴシック"/>
        </w:rPr>
        <w:t>2.基礎工の施工</w:t>
      </w:r>
    </w:p>
    <w:p w14:paraId="6F82668B" w14:textId="373D4B2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切込砂利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砕石基礎工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割ぐり石基礎工の施工においては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床掘り完了後（割ぐり石基礎には割ぐり石に切込砂利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砕石などの間隙充填材を加え）締固めながら仕上げなければならない。</w:t>
      </w:r>
    </w:p>
    <w:p w14:paraId="78A4C82C" w14:textId="77777777" w:rsidR="005F3673" w:rsidRPr="00DB4071" w:rsidRDefault="005F3673" w:rsidP="00BA3F26">
      <w:pPr>
        <w:pStyle w:val="41"/>
        <w:keepNext w:val="0"/>
        <w:rPr>
          <w:rFonts w:eastAsia="ＭＳ ゴシック"/>
        </w:rPr>
      </w:pPr>
      <w:bookmarkStart w:id="178" w:name="_Toc62482381"/>
      <w:bookmarkStart w:id="179" w:name="_Toc64030791"/>
      <w:bookmarkStart w:id="180" w:name="_Toc98867556"/>
      <w:r w:rsidRPr="00DB4071">
        <w:rPr>
          <w:rFonts w:eastAsia="ＭＳ ゴシック"/>
        </w:rPr>
        <w:t>3-2-4-2　土台基礎工</w:t>
      </w:r>
      <w:bookmarkEnd w:id="178"/>
      <w:bookmarkEnd w:id="179"/>
      <w:bookmarkEnd w:id="180"/>
    </w:p>
    <w:p w14:paraId="64A02C8E"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6FDA2511" w14:textId="397FCAA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土台基礎工とは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一本土台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片梯子土台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梯子土台及び止杭一本土台をいうものとする。</w:t>
      </w:r>
    </w:p>
    <w:p w14:paraId="1ECCE315" w14:textId="77777777" w:rsidR="005F3673" w:rsidRPr="00DB4071" w:rsidRDefault="005F3673" w:rsidP="00BA3F26">
      <w:pPr>
        <w:pStyle w:val="afffd"/>
        <w:keepNext w:val="0"/>
        <w:rPr>
          <w:rFonts w:eastAsia="ＭＳ ゴシック"/>
        </w:rPr>
      </w:pPr>
      <w:r w:rsidRPr="00DB4071">
        <w:rPr>
          <w:rFonts w:eastAsia="ＭＳ ゴシック"/>
        </w:rPr>
        <w:t>2.木製の土台基礎工</w:t>
      </w:r>
    </w:p>
    <w:p w14:paraId="3530514E" w14:textId="4309327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土台基礎工に木材を使用する場合には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樹皮をはいだ生木を用いなければな</w:t>
      </w:r>
      <w:r w:rsidRPr="00DB4071">
        <w:rPr>
          <w:rFonts w:ascii="ＭＳ ゴシック" w:eastAsia="ＭＳ ゴシック" w:hAnsi="ＭＳ ゴシック" w:hint="eastAsia"/>
        </w:rPr>
        <w:lastRenderedPageBreak/>
        <w:t>らない。</w:t>
      </w:r>
    </w:p>
    <w:p w14:paraId="19ABEB6A" w14:textId="77777777" w:rsidR="005F3673" w:rsidRPr="00DB4071" w:rsidRDefault="005F3673" w:rsidP="00BA3F26">
      <w:pPr>
        <w:pStyle w:val="afffd"/>
        <w:keepNext w:val="0"/>
        <w:rPr>
          <w:rFonts w:eastAsia="ＭＳ ゴシック"/>
        </w:rPr>
      </w:pPr>
      <w:r w:rsidRPr="00DB4071">
        <w:rPr>
          <w:rFonts w:eastAsia="ＭＳ ゴシック"/>
        </w:rPr>
        <w:t>3.土台基礎工の施工</w:t>
      </w:r>
    </w:p>
    <w:p w14:paraId="7372FF52" w14:textId="4278AAF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土台基礎工の施工にあたり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床を整正し締固めた後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据付けるものとし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空隙には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割ぐり石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砕石等を充填しなければならない。</w:t>
      </w:r>
    </w:p>
    <w:p w14:paraId="1DB9E760" w14:textId="77777777" w:rsidR="005F3673" w:rsidRPr="00DB4071" w:rsidRDefault="005F3673" w:rsidP="00BA3F26">
      <w:pPr>
        <w:pStyle w:val="afffd"/>
        <w:keepNext w:val="0"/>
        <w:rPr>
          <w:rFonts w:eastAsia="ＭＳ ゴシック"/>
        </w:rPr>
      </w:pPr>
      <w:r w:rsidRPr="00DB4071">
        <w:rPr>
          <w:rFonts w:eastAsia="ＭＳ ゴシック"/>
        </w:rPr>
        <w:t>4.片梯子土台及び梯子土台の施工</w:t>
      </w:r>
    </w:p>
    <w:p w14:paraId="7FEE07A4" w14:textId="216EE08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片梯子土台及び梯子土台の施工にあたっては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部材接合部に隙間が生じないように土台を組み立てなければならない。</w:t>
      </w:r>
    </w:p>
    <w:p w14:paraId="69A82080" w14:textId="77777777" w:rsidR="005F3673" w:rsidRPr="00DB4071" w:rsidRDefault="005F3673" w:rsidP="00BA3F26">
      <w:pPr>
        <w:pStyle w:val="afffd"/>
        <w:keepNext w:val="0"/>
        <w:rPr>
          <w:rFonts w:eastAsia="ＭＳ ゴシック"/>
        </w:rPr>
      </w:pPr>
      <w:r w:rsidRPr="00DB4071">
        <w:rPr>
          <w:rFonts w:eastAsia="ＭＳ ゴシック"/>
        </w:rPr>
        <w:t>5.止杭一本土台の施工</w:t>
      </w:r>
    </w:p>
    <w:p w14:paraId="71F3CD80" w14:textId="08C1042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止杭一本土台の施工にあたっては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上部からの荷重の偏心が生じないように設置しなければならない。</w:t>
      </w:r>
    </w:p>
    <w:p w14:paraId="311FA322" w14:textId="77777777" w:rsidR="005F3673" w:rsidRPr="00DB4071" w:rsidRDefault="005F3673" w:rsidP="00BA3F26">
      <w:pPr>
        <w:pStyle w:val="afffd"/>
        <w:keepNext w:val="0"/>
        <w:rPr>
          <w:rFonts w:eastAsia="ＭＳ ゴシック"/>
        </w:rPr>
      </w:pPr>
      <w:r w:rsidRPr="00DB4071">
        <w:rPr>
          <w:rFonts w:eastAsia="ＭＳ ゴシック"/>
        </w:rPr>
        <w:t>6.土台基礎工に用いる木材</w:t>
      </w:r>
    </w:p>
    <w:p w14:paraId="25C21E1A" w14:textId="5EDCCB7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土台基礎工に用いる木材について</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樹皮をはいだ生松丸太で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有害な腐れ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割れ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曲がり等のない材料を使用しなければならない。</w:t>
      </w:r>
    </w:p>
    <w:p w14:paraId="2309A19D" w14:textId="77777777" w:rsidR="005F3673" w:rsidRPr="00DB4071" w:rsidRDefault="005F3673" w:rsidP="00BA3F26">
      <w:pPr>
        <w:pStyle w:val="afffd"/>
        <w:keepNext w:val="0"/>
        <w:rPr>
          <w:rFonts w:eastAsia="ＭＳ ゴシック"/>
        </w:rPr>
      </w:pPr>
      <w:r w:rsidRPr="00DB4071">
        <w:rPr>
          <w:rFonts w:eastAsia="ＭＳ ゴシック"/>
        </w:rPr>
        <w:t>7.止杭の先端</w:t>
      </w:r>
    </w:p>
    <w:p w14:paraId="4389D987" w14:textId="74EB474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止杭の先端は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角すい形に削るものとし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角すい形の高さは径の</w:t>
      </w:r>
      <w:r w:rsidRPr="00DB4071">
        <w:rPr>
          <w:rFonts w:ascii="ＭＳ ゴシック" w:eastAsia="ＭＳ ゴシック" w:hAnsi="ＭＳ ゴシック"/>
        </w:rPr>
        <w:t>1.5倍程度にしなければならない。</w:t>
      </w:r>
    </w:p>
    <w:p w14:paraId="1A6AF38D" w14:textId="77777777" w:rsidR="005F3673" w:rsidRPr="00DB4071" w:rsidRDefault="005F3673" w:rsidP="00BA3F26">
      <w:pPr>
        <w:pStyle w:val="41"/>
        <w:keepNext w:val="0"/>
        <w:rPr>
          <w:rFonts w:eastAsia="ＭＳ ゴシック"/>
        </w:rPr>
      </w:pPr>
      <w:bookmarkStart w:id="181" w:name="_Toc62482382"/>
      <w:bookmarkStart w:id="182" w:name="_Toc64030792"/>
      <w:bookmarkStart w:id="183" w:name="_Toc98867557"/>
      <w:r w:rsidRPr="00DB4071">
        <w:rPr>
          <w:rFonts w:eastAsia="ＭＳ ゴシック"/>
        </w:rPr>
        <w:t>3-2-4-3　基礎工（護岸）</w:t>
      </w:r>
      <w:bookmarkEnd w:id="181"/>
      <w:bookmarkEnd w:id="182"/>
      <w:bookmarkEnd w:id="183"/>
    </w:p>
    <w:p w14:paraId="140E2418"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7D8B6536" w14:textId="5BB68E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基礎工設置のための掘削に際しては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掘り過ぎのないように施工しなければならない。</w:t>
      </w:r>
    </w:p>
    <w:p w14:paraId="67B6C72B" w14:textId="77777777" w:rsidR="005F3673" w:rsidRPr="00DB4071" w:rsidRDefault="005F3673" w:rsidP="00BA3F26">
      <w:pPr>
        <w:pStyle w:val="afffd"/>
        <w:keepNext w:val="0"/>
        <w:rPr>
          <w:rFonts w:eastAsia="ＭＳ ゴシック"/>
        </w:rPr>
      </w:pPr>
      <w:r w:rsidRPr="00DB4071">
        <w:rPr>
          <w:rFonts w:eastAsia="ＭＳ ゴシック"/>
        </w:rPr>
        <w:t>2.水中打込みの禁止</w:t>
      </w:r>
    </w:p>
    <w:p w14:paraId="6A03B4E1" w14:textId="54B3564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基礎工（護岸）のコンクリート施工において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水中打込みを行ってはならない。</w:t>
      </w:r>
    </w:p>
    <w:p w14:paraId="2B3F0A09" w14:textId="77777777" w:rsidR="005F3673" w:rsidRPr="00DB4071" w:rsidRDefault="005F3673" w:rsidP="00BA3F26">
      <w:pPr>
        <w:pStyle w:val="afffd"/>
        <w:keepNext w:val="0"/>
        <w:rPr>
          <w:rFonts w:eastAsia="ＭＳ ゴシック"/>
        </w:rPr>
      </w:pPr>
      <w:r w:rsidRPr="00DB4071">
        <w:rPr>
          <w:rFonts w:eastAsia="ＭＳ ゴシック"/>
        </w:rPr>
        <w:t>3.目地の施工位置</w:t>
      </w:r>
    </w:p>
    <w:p w14:paraId="2C70BD22" w14:textId="5E3D527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基礎工（護岸）の目地の施工位置は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に従って施工しなければならない。</w:t>
      </w:r>
    </w:p>
    <w:p w14:paraId="7C148E3A" w14:textId="77777777" w:rsidR="005F3673" w:rsidRPr="00DB4071" w:rsidRDefault="005F3673" w:rsidP="00BA3F26">
      <w:pPr>
        <w:pStyle w:val="afffd"/>
        <w:keepNext w:val="0"/>
        <w:rPr>
          <w:rFonts w:eastAsia="ＭＳ ゴシック"/>
        </w:rPr>
      </w:pPr>
      <w:r w:rsidRPr="00DB4071">
        <w:rPr>
          <w:rFonts w:eastAsia="ＭＳ ゴシック"/>
        </w:rPr>
        <w:t>4.裏込め材の施工</w:t>
      </w:r>
    </w:p>
    <w:p w14:paraId="3BA12ED9" w14:textId="229344F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基礎工（護岸）の施工において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裏込め材は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締固め機械等を用いて施工しなければならない。</w:t>
      </w:r>
    </w:p>
    <w:p w14:paraId="318F0457" w14:textId="77777777" w:rsidR="005F3673" w:rsidRPr="00DB4071" w:rsidRDefault="005F3673" w:rsidP="00BA3F26">
      <w:pPr>
        <w:pStyle w:val="afffd"/>
        <w:keepNext w:val="0"/>
        <w:rPr>
          <w:rFonts w:eastAsia="ＭＳ ゴシック"/>
        </w:rPr>
      </w:pPr>
      <w:r w:rsidRPr="00DB4071">
        <w:rPr>
          <w:rFonts w:eastAsia="ＭＳ ゴシック"/>
        </w:rPr>
        <w:t>5.プレキャスト法留基礎の施工</w:t>
      </w:r>
    </w:p>
    <w:p w14:paraId="56A63859" w14:textId="101132F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プレキャスト法留基礎の施工に際しては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w:t>
      </w:r>
      <w:r w:rsidRPr="00DB4071">
        <w:rPr>
          <w:rFonts w:ascii="ＭＳ ゴシック" w:eastAsia="ＭＳ ゴシック" w:hAnsi="ＭＳ ゴシック"/>
        </w:rPr>
        <w:t>1項及び3項による他</w:t>
      </w:r>
      <w:r w:rsidR="00C55D52" w:rsidRPr="00DB4071">
        <w:rPr>
          <w:rFonts w:ascii="ＭＳ ゴシック" w:eastAsia="ＭＳ ゴシック" w:hAnsi="ＭＳ ゴシック"/>
        </w:rPr>
        <w:t>，</w:t>
      </w:r>
      <w:r w:rsidRPr="00DB4071">
        <w:rPr>
          <w:rFonts w:ascii="ＭＳ ゴシック" w:eastAsia="ＭＳ ゴシック" w:hAnsi="ＭＳ ゴシック"/>
        </w:rPr>
        <w:t>沈下等による法覆工の安定に影響が生じないようにしなければならない。</w:t>
      </w:r>
    </w:p>
    <w:p w14:paraId="41CC97C2" w14:textId="77777777" w:rsidR="005F3673" w:rsidRPr="00DB4071" w:rsidRDefault="005F3673" w:rsidP="00BA3F26">
      <w:pPr>
        <w:pStyle w:val="41"/>
        <w:keepNext w:val="0"/>
        <w:rPr>
          <w:rFonts w:eastAsia="ＭＳ ゴシック"/>
        </w:rPr>
      </w:pPr>
      <w:bookmarkStart w:id="184" w:name="_Toc62482383"/>
      <w:bookmarkStart w:id="185" w:name="_Toc64030793"/>
      <w:bookmarkStart w:id="186" w:name="_Toc98867558"/>
      <w:r w:rsidRPr="00DB4071">
        <w:rPr>
          <w:rFonts w:eastAsia="ＭＳ ゴシック"/>
        </w:rPr>
        <w:t>3-2-4-4　既製杭工</w:t>
      </w:r>
      <w:bookmarkEnd w:id="184"/>
      <w:bookmarkEnd w:id="185"/>
      <w:bookmarkEnd w:id="186"/>
    </w:p>
    <w:p w14:paraId="60E6B6C1" w14:textId="77777777" w:rsidR="005F3673" w:rsidRPr="00DB4071" w:rsidRDefault="005F3673" w:rsidP="00BA3F26">
      <w:pPr>
        <w:pStyle w:val="afffd"/>
        <w:keepNext w:val="0"/>
        <w:rPr>
          <w:rFonts w:eastAsia="ＭＳ ゴシック"/>
        </w:rPr>
      </w:pPr>
      <w:r w:rsidRPr="00DB4071">
        <w:rPr>
          <w:rFonts w:eastAsia="ＭＳ ゴシック"/>
        </w:rPr>
        <w:t>1.既製杭工の種類</w:t>
      </w:r>
    </w:p>
    <w:p w14:paraId="0DFDFCAF" w14:textId="0ABC7C7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既製杭工とは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既製コンクリート杭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及びＨ鋼杭をいうものとする。</w:t>
      </w:r>
    </w:p>
    <w:p w14:paraId="63D36EA2" w14:textId="77777777" w:rsidR="005F3673" w:rsidRPr="00DB4071" w:rsidRDefault="005F3673" w:rsidP="00BA3F26">
      <w:pPr>
        <w:pStyle w:val="afffd"/>
        <w:keepNext w:val="0"/>
        <w:rPr>
          <w:rFonts w:eastAsia="ＭＳ ゴシック"/>
        </w:rPr>
      </w:pPr>
      <w:r w:rsidRPr="00DB4071">
        <w:rPr>
          <w:rFonts w:eastAsia="ＭＳ ゴシック"/>
        </w:rPr>
        <w:t>2.既製杭工の工法</w:t>
      </w:r>
    </w:p>
    <w:p w14:paraId="41482B5F" w14:textId="357660B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既製杭工の工法は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打込み杭工法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中掘り杭工法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プレボーリング杭工法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鋼管ソイルセメント杭工法または回転杭工法とし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取扱いは本条及び</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08B4B248" w14:textId="77777777" w:rsidR="005F3673" w:rsidRPr="00DB4071" w:rsidRDefault="005F3673" w:rsidP="00BA3F26">
      <w:pPr>
        <w:pStyle w:val="afffd"/>
        <w:keepNext w:val="0"/>
        <w:rPr>
          <w:rFonts w:eastAsia="ＭＳ ゴシック"/>
        </w:rPr>
      </w:pPr>
      <w:r w:rsidRPr="00DB4071">
        <w:rPr>
          <w:rFonts w:eastAsia="ＭＳ ゴシック"/>
        </w:rPr>
        <w:t>3.試験杭の施工</w:t>
      </w:r>
    </w:p>
    <w:p w14:paraId="172834AC" w14:textId="1B65498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試験杭の施工に際して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に従って試験杭を施工しなければならない。</w:t>
      </w:r>
      <w:r w:rsidRPr="00DB4071">
        <w:rPr>
          <w:rFonts w:ascii="ＭＳ ゴシック" w:eastAsia="ＭＳ ゴシック" w:hAnsi="ＭＳ ゴシック" w:hint="eastAsia"/>
        </w:rPr>
        <w:lastRenderedPageBreak/>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各基礎ごとに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試験杭を施工しなければならない。</w:t>
      </w:r>
    </w:p>
    <w:p w14:paraId="7C796D04" w14:textId="7CC18AF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各基礎ごとに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に示す工事目的物の基礎杭の一部として使用できるように最初の一本を試験杭として施工してもよい。</w:t>
      </w:r>
    </w:p>
    <w:p w14:paraId="59583E0B" w14:textId="67BD8174" w:rsidR="005F3673" w:rsidRPr="00DB4071" w:rsidRDefault="005F3673" w:rsidP="00BA3F26">
      <w:pPr>
        <w:pStyle w:val="a2"/>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また</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一本だけで施工管理のための十分な情報が得られない場合は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次に施工する杭も試験杭として実施することで不足する情報を補足し</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以降の杭施工に反映するものとする。</w:t>
      </w:r>
    </w:p>
    <w:p w14:paraId="2951151F" w14:textId="10DC99FC" w:rsidR="005F3673" w:rsidRPr="00DB4071" w:rsidRDefault="005F3673" w:rsidP="00BA3F26">
      <w:pPr>
        <w:pStyle w:val="afffd"/>
        <w:keepNext w:val="0"/>
        <w:rPr>
          <w:rFonts w:eastAsia="ＭＳ ゴシック"/>
        </w:rPr>
      </w:pPr>
      <w:r w:rsidRPr="00DB4071">
        <w:rPr>
          <w:rFonts w:eastAsia="ＭＳ ゴシック"/>
        </w:rPr>
        <w:t>4.施工計画書</w:t>
      </w:r>
      <w:r w:rsidR="00C55D52" w:rsidRPr="00DB4071">
        <w:rPr>
          <w:rFonts w:eastAsia="ＭＳ ゴシック"/>
        </w:rPr>
        <w:t>，</w:t>
      </w:r>
      <w:r w:rsidRPr="00DB4071">
        <w:rPr>
          <w:rFonts w:eastAsia="ＭＳ ゴシック"/>
        </w:rPr>
        <w:t>施工記録</w:t>
      </w:r>
    </w:p>
    <w:p w14:paraId="26A41A09" w14:textId="5F2BFD9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あらかじめ杭の打止め管理方法（ペン書き法による貫入量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リバウンドの測定あるいは杭頭計測法による動的貫入抵抗の測定など）等を定め施工計画書に記載し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施工にあたり施工記録を整備及び保管し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00878199" w14:textId="77777777" w:rsidR="005F3673" w:rsidRPr="00DB4071" w:rsidRDefault="005F3673" w:rsidP="00BA3F26">
      <w:pPr>
        <w:pStyle w:val="afffd"/>
        <w:keepNext w:val="0"/>
        <w:rPr>
          <w:rFonts w:eastAsia="ＭＳ ゴシック"/>
        </w:rPr>
      </w:pPr>
      <w:r w:rsidRPr="00DB4071">
        <w:rPr>
          <w:rFonts w:eastAsia="ＭＳ ゴシック"/>
        </w:rPr>
        <w:t>5.杭施工跡の埋戻し</w:t>
      </w:r>
    </w:p>
    <w:p w14:paraId="69837224" w14:textId="52DEF0C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既製杭工の施工後に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地表面に凹凸や空洞が生じた場合には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3編3-2-3-3作業土工（床掘り・埋戻し）の規定により</w:t>
      </w:r>
      <w:r w:rsidR="00C55D52" w:rsidRPr="00DB4071">
        <w:rPr>
          <w:rFonts w:ascii="ＭＳ ゴシック" w:eastAsia="ＭＳ ゴシック" w:hAnsi="ＭＳ ゴシック"/>
        </w:rPr>
        <w:t>，</w:t>
      </w:r>
      <w:r w:rsidRPr="00DB4071">
        <w:rPr>
          <w:rFonts w:ascii="ＭＳ ゴシック" w:eastAsia="ＭＳ ゴシック" w:hAnsi="ＭＳ ゴシック"/>
        </w:rPr>
        <w:t>これを埋戻さなければならない。</w:t>
      </w:r>
    </w:p>
    <w:p w14:paraId="72BECBAF" w14:textId="77777777" w:rsidR="005F3673" w:rsidRPr="00DB4071" w:rsidRDefault="005F3673" w:rsidP="00BA3F26">
      <w:pPr>
        <w:pStyle w:val="afffd"/>
        <w:keepNext w:val="0"/>
        <w:rPr>
          <w:rFonts w:eastAsia="ＭＳ ゴシック"/>
        </w:rPr>
      </w:pPr>
      <w:r w:rsidRPr="00DB4071">
        <w:rPr>
          <w:rFonts w:eastAsia="ＭＳ ゴシック"/>
        </w:rPr>
        <w:t>6.既製杭工の杭頭処理</w:t>
      </w:r>
    </w:p>
    <w:p w14:paraId="1C98E081" w14:textId="4399D63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既製杭工の杭頭処理に際して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杭本体を損傷させないように行わなければならない。</w:t>
      </w:r>
    </w:p>
    <w:p w14:paraId="2FE965F1" w14:textId="77777777" w:rsidR="005F3673" w:rsidRPr="00DB4071" w:rsidRDefault="005F3673" w:rsidP="00BA3F26">
      <w:pPr>
        <w:pStyle w:val="afffd"/>
        <w:keepNext w:val="0"/>
        <w:rPr>
          <w:rFonts w:eastAsia="ＭＳ ゴシック"/>
        </w:rPr>
      </w:pPr>
      <w:r w:rsidRPr="00DB4071">
        <w:rPr>
          <w:rFonts w:eastAsia="ＭＳ ゴシック"/>
        </w:rPr>
        <w:t>7.既製杭工の打込み工法の選定</w:t>
      </w:r>
    </w:p>
    <w:p w14:paraId="27F8A76B" w14:textId="434ED62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既製杭工の打込み方法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使用機械等については打込み地点の土質条件</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立地条件</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杭の種類に応じたものを選ばなければならない。</w:t>
      </w:r>
    </w:p>
    <w:p w14:paraId="093B77AF" w14:textId="77777777" w:rsidR="005F3673" w:rsidRPr="00DB4071" w:rsidRDefault="005F3673" w:rsidP="00BA3F26">
      <w:pPr>
        <w:pStyle w:val="afffd"/>
        <w:keepNext w:val="0"/>
        <w:rPr>
          <w:rFonts w:eastAsia="ＭＳ ゴシック"/>
        </w:rPr>
      </w:pPr>
      <w:r w:rsidRPr="00DB4071">
        <w:rPr>
          <w:rFonts w:eastAsia="ＭＳ ゴシック"/>
        </w:rPr>
        <w:t>8.打込みキャップ等</w:t>
      </w:r>
    </w:p>
    <w:p w14:paraId="496B36D0" w14:textId="146460E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コンクリート既製杭工の打込みに際し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キャップは杭径に適したものを用いるものとし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クッションは変形のないものを用いなければならない。</w:t>
      </w:r>
    </w:p>
    <w:p w14:paraId="312292EB" w14:textId="77777777" w:rsidR="005F3673" w:rsidRPr="00DB4071" w:rsidRDefault="005F3673" w:rsidP="00BA3F26">
      <w:pPr>
        <w:pStyle w:val="afffd"/>
        <w:keepNext w:val="0"/>
        <w:rPr>
          <w:rFonts w:eastAsia="ＭＳ ゴシック"/>
        </w:rPr>
      </w:pPr>
      <w:r w:rsidRPr="00DB4071">
        <w:rPr>
          <w:rFonts w:eastAsia="ＭＳ ゴシック"/>
        </w:rPr>
        <w:t>9.杭頭損傷の修補</w:t>
      </w:r>
    </w:p>
    <w:p w14:paraId="166B148B" w14:textId="6C7DB2A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既製杭工の施工にあたり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杭頭打込みの打撃等により損傷した場合は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杭の機能を損なわないように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修補または取り替えなければならない。</w:t>
      </w:r>
    </w:p>
    <w:p w14:paraId="24FFE3CD" w14:textId="77777777" w:rsidR="005F3673" w:rsidRPr="00DB4071" w:rsidRDefault="005F3673" w:rsidP="00BA3F26">
      <w:pPr>
        <w:pStyle w:val="afffd"/>
        <w:keepNext w:val="0"/>
        <w:rPr>
          <w:rFonts w:eastAsia="ＭＳ ゴシック"/>
        </w:rPr>
      </w:pPr>
      <w:r w:rsidRPr="00DB4071">
        <w:rPr>
          <w:rFonts w:eastAsia="ＭＳ ゴシック"/>
        </w:rPr>
        <w:t>10.打込み不能の場合の処置</w:t>
      </w:r>
    </w:p>
    <w:p w14:paraId="07D2F802" w14:textId="482C71B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既製杭工の施工を行うにあたり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に示された杭先端の深度に達する前に打込み不能となった場合は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原因を調査するとともに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支持力の測定値が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に示された支持力に達しない場合は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4381119C" w14:textId="77777777" w:rsidR="005F3673" w:rsidRPr="00DB4071" w:rsidRDefault="005F3673" w:rsidP="00BA3F26">
      <w:pPr>
        <w:pStyle w:val="afffd"/>
        <w:keepNext w:val="0"/>
        <w:rPr>
          <w:rFonts w:eastAsia="ＭＳ ゴシック"/>
        </w:rPr>
      </w:pPr>
      <w:r w:rsidRPr="00DB4071">
        <w:rPr>
          <w:rFonts w:eastAsia="ＭＳ ゴシック"/>
        </w:rPr>
        <w:t>11.中掘り杭工法による既製杭工施工</w:t>
      </w:r>
    </w:p>
    <w:p w14:paraId="498D5FF1" w14:textId="679D84B6" w:rsidR="005F3673" w:rsidRPr="00DB4071" w:rsidRDefault="005F3673" w:rsidP="00BA3F26">
      <w:pPr>
        <w:pStyle w:val="a2"/>
        <w:ind w:firstLine="210"/>
        <w:rPr>
          <w:rFonts w:ascii="ＭＳ ゴシック" w:eastAsia="ＭＳ ゴシック" w:hAnsi="ＭＳ ゴシック"/>
          <w:color w:val="FF0000"/>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中掘り杭工法で既製杭工を施工する場合には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掘削及び沈設中は土質性状の変化や杭の沈設状況などを観察し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杭周辺及び先端地盤の乱れを最小限に留める</w:t>
      </w:r>
      <w:r w:rsidRPr="00DB4071">
        <w:rPr>
          <w:rFonts w:ascii="ＭＳ ゴシック" w:eastAsia="ＭＳ ゴシック" w:hAnsi="ＭＳ ゴシック" w:hint="eastAsia"/>
        </w:rPr>
        <w:t>ように沈設するとともに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必要に応じて所定の位置に保持しなければならない。また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先端処理については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試験杭等の条件に基づいて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管理を適正に行わなければならない。</w:t>
      </w:r>
      <w:r w:rsidRPr="00DB4071">
        <w:rPr>
          <w:rFonts w:ascii="ＭＳ ゴシック" w:eastAsia="ＭＳ ゴシック" w:hAnsi="ＭＳ ゴシック" w:hint="eastAsia"/>
          <w:color w:val="FF0000"/>
        </w:rPr>
        <w:t>杭の掘削・沈設速度は杭径や土質条件によって異なるが</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試験杭により</w:t>
      </w:r>
      <w:r w:rsidRPr="00DB4071">
        <w:rPr>
          <w:rFonts w:ascii="ＭＳ ゴシック" w:eastAsia="ＭＳ ゴシック" w:hAnsi="ＭＳ ゴシック" w:hint="eastAsia"/>
          <w:b/>
          <w:color w:val="FF0000"/>
        </w:rPr>
        <w:t>確認</w:t>
      </w:r>
      <w:r w:rsidRPr="00DB4071">
        <w:rPr>
          <w:rFonts w:ascii="ＭＳ ゴシック" w:eastAsia="ＭＳ ゴシック" w:hAnsi="ＭＳ ゴシック" w:hint="eastAsia"/>
          <w:color w:val="FF0000"/>
        </w:rPr>
        <w:t>した現場に適した速度で行う。</w:t>
      </w:r>
    </w:p>
    <w:p w14:paraId="4FA68B53" w14:textId="2B520F23" w:rsidR="005F3673" w:rsidRPr="00DB4071" w:rsidRDefault="005F3673" w:rsidP="00BA3F26">
      <w:pPr>
        <w:pStyle w:val="a2"/>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なお</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施工管理装置は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中掘り掘削・沈設及びセメントミルク噴出撹拌方式の根固部の築造時</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コンクリート打設方式の孔底処理に必要な施工管理項目について常時表示・記録できるものを選定する。</w:t>
      </w:r>
    </w:p>
    <w:p w14:paraId="433BC2C6" w14:textId="77777777" w:rsidR="005F3673" w:rsidRPr="00DB4071" w:rsidRDefault="005F3673" w:rsidP="00BA3F26">
      <w:pPr>
        <w:pStyle w:val="afffd"/>
        <w:keepNext w:val="0"/>
        <w:rPr>
          <w:rFonts w:eastAsia="ＭＳ ゴシック"/>
        </w:rPr>
      </w:pPr>
      <w:r w:rsidRPr="00DB4071">
        <w:rPr>
          <w:rFonts w:eastAsia="ＭＳ ゴシック"/>
        </w:rPr>
        <w:lastRenderedPageBreak/>
        <w:t>12.残杭の再使用時の注意</w:t>
      </w:r>
    </w:p>
    <w:p w14:paraId="66ABF4AD" w14:textId="34A4CC7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既製杭工の打込みを終わり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切断した残杭を再び使用する場合は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6DD68D60" w14:textId="77777777" w:rsidR="005F3673" w:rsidRPr="00DB4071" w:rsidRDefault="005F3673" w:rsidP="00BA3F26">
      <w:pPr>
        <w:pStyle w:val="afffd"/>
        <w:keepNext w:val="0"/>
        <w:rPr>
          <w:rFonts w:eastAsia="ＭＳ ゴシック"/>
        </w:rPr>
      </w:pPr>
      <w:r w:rsidRPr="00DB4071">
        <w:rPr>
          <w:rFonts w:eastAsia="ＭＳ ゴシック"/>
        </w:rPr>
        <w:t>13.既製コンクリート杭の施工</w:t>
      </w:r>
    </w:p>
    <w:p w14:paraId="5AFA97BB" w14:textId="41390F9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既製コンクリート杭の施工については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以下の各号の規定によるものとする。</w:t>
      </w:r>
    </w:p>
    <w:p w14:paraId="5A9BC483" w14:textId="2AFD453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杭の適用範囲</w:t>
      </w:r>
      <w:r w:rsidR="00C55D52" w:rsidRPr="00DB4071">
        <w:rPr>
          <w:rFonts w:ascii="ＭＳ ゴシック" w:eastAsia="ＭＳ ゴシック" w:hAnsi="ＭＳ ゴシック"/>
        </w:rPr>
        <w:t>，</w:t>
      </w:r>
      <w:r w:rsidRPr="00DB4071">
        <w:rPr>
          <w:rFonts w:ascii="ＭＳ ゴシック" w:eastAsia="ＭＳ ゴシック" w:hAnsi="ＭＳ ゴシック"/>
        </w:rPr>
        <w:t>杭の取扱い</w:t>
      </w:r>
      <w:r w:rsidR="00C55D52" w:rsidRPr="00DB4071">
        <w:rPr>
          <w:rFonts w:ascii="ＭＳ ゴシック" w:eastAsia="ＭＳ ゴシック" w:hAnsi="ＭＳ ゴシック"/>
        </w:rPr>
        <w:t>，</w:t>
      </w:r>
      <w:r w:rsidRPr="00DB4071">
        <w:rPr>
          <w:rFonts w:ascii="ＭＳ ゴシック" w:eastAsia="ＭＳ ゴシック" w:hAnsi="ＭＳ ゴシック"/>
        </w:rPr>
        <w:t>杭の施工法分類はJIS A 7201（遠心力コンクリートくいの施工標準）の規格によらなければならない。</w:t>
      </w:r>
    </w:p>
    <w:p w14:paraId="24CEBECB" w14:textId="1FB3B3F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杭の打込み</w:t>
      </w:r>
      <w:r w:rsidR="00C55D52" w:rsidRPr="00DB4071">
        <w:rPr>
          <w:rFonts w:ascii="ＭＳ ゴシック" w:eastAsia="ＭＳ ゴシック" w:hAnsi="ＭＳ ゴシック"/>
        </w:rPr>
        <w:t>，</w:t>
      </w:r>
      <w:r w:rsidRPr="00DB4071">
        <w:rPr>
          <w:rFonts w:ascii="ＭＳ ゴシック" w:eastAsia="ＭＳ ゴシック" w:hAnsi="ＭＳ ゴシック"/>
        </w:rPr>
        <w:t>埋込みはJIS A 7201（遠心力コンクリートくいの施工標準）の規定による。</w:t>
      </w:r>
    </w:p>
    <w:p w14:paraId="2A7A261F" w14:textId="76EF070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杭の継手はJIS A 7201（遠心力コンクリートくいの施工標準）の規定による。</w:t>
      </w:r>
    </w:p>
    <w:p w14:paraId="2B154BD4" w14:textId="77777777" w:rsidR="005F3673" w:rsidRPr="00DB4071" w:rsidRDefault="005F3673" w:rsidP="00BA3F26">
      <w:pPr>
        <w:pStyle w:val="afffd"/>
        <w:keepNext w:val="0"/>
        <w:rPr>
          <w:rFonts w:eastAsia="ＭＳ ゴシック"/>
        </w:rPr>
      </w:pPr>
      <w:r w:rsidRPr="00DB4071">
        <w:rPr>
          <w:rFonts w:eastAsia="ＭＳ ゴシック"/>
        </w:rPr>
        <w:t>14.杭支持層の確認・記録</w:t>
      </w:r>
    </w:p>
    <w:p w14:paraId="6B0AD250" w14:textId="1F79AC2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杭の施工を行うにあたり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A 7201（遠心力コンクリートくいの施工標準）</w:t>
      </w:r>
      <w:r w:rsidRPr="00DB4071">
        <w:rPr>
          <w:rFonts w:ascii="ＭＳ ゴシック" w:eastAsia="ＭＳ ゴシック" w:hAnsi="ＭＳ ゴシック"/>
          <w:color w:val="FF0000"/>
        </w:rPr>
        <w:t>7施工7.4くい施工</w:t>
      </w:r>
      <w:r w:rsidRPr="00DB4071">
        <w:rPr>
          <w:rFonts w:ascii="ＭＳ ゴシック" w:eastAsia="ＭＳ ゴシック" w:hAnsi="ＭＳ ゴシック"/>
        </w:rPr>
        <w:t>で</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7.4.2埋込み工法</w:t>
      </w:r>
      <w:r w:rsidRPr="00DB4071">
        <w:rPr>
          <w:rFonts w:ascii="ＭＳ ゴシック" w:eastAsia="ＭＳ ゴシック" w:hAnsi="ＭＳ ゴシック"/>
        </w:rPr>
        <w:t>を用いる施工の先端処理方法が</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セメントミルク噴出撹拌方式または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コンクリート打設方式の場合は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杭先端が</w:t>
      </w:r>
      <w:r w:rsidRPr="00DB4071">
        <w:rPr>
          <w:rFonts w:ascii="ＭＳ ゴシック" w:eastAsia="ＭＳ ゴシック" w:hAnsi="ＭＳ ゴシック"/>
          <w:b/>
        </w:rPr>
        <w:t>設計図書</w:t>
      </w:r>
      <w:r w:rsidRPr="00DB4071">
        <w:rPr>
          <w:rFonts w:ascii="ＭＳ ゴシック" w:eastAsia="ＭＳ ゴシック" w:hAnsi="ＭＳ ゴシック"/>
        </w:rPr>
        <w:t>に示された支持層付近に達した時点で支持層の</w:t>
      </w:r>
      <w:r w:rsidRPr="00DB4071">
        <w:rPr>
          <w:rFonts w:ascii="ＭＳ ゴシック" w:eastAsia="ＭＳ ゴシック" w:hAnsi="ＭＳ ゴシック"/>
          <w:b/>
        </w:rPr>
        <w:t>確認</w:t>
      </w:r>
      <w:r w:rsidRPr="00DB4071">
        <w:rPr>
          <w:rFonts w:ascii="ＭＳ ゴシック" w:eastAsia="ＭＳ ゴシック" w:hAnsi="ＭＳ ゴシック"/>
        </w:rPr>
        <w:t>をするとともに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b/>
        </w:rPr>
        <w:t>確認</w:t>
      </w:r>
      <w:r w:rsidRPr="00DB4071">
        <w:rPr>
          <w:rFonts w:ascii="ＭＳ ゴシック" w:eastAsia="ＭＳ ゴシック" w:hAnsi="ＭＳ ゴシック"/>
        </w:rPr>
        <w:t>のための資料を整備及び保管し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監督職員の請求があった場合は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速やかに</w:t>
      </w:r>
      <w:r w:rsidRPr="00DB4071">
        <w:rPr>
          <w:rFonts w:ascii="ＭＳ ゴシック" w:eastAsia="ＭＳ ゴシック" w:hAnsi="ＭＳ ゴシック"/>
          <w:b/>
        </w:rPr>
        <w:t>提示</w:t>
      </w:r>
      <w:r w:rsidRPr="00DB4071">
        <w:rPr>
          <w:rFonts w:ascii="ＭＳ ゴシック" w:eastAsia="ＭＳ ゴシック" w:hAnsi="ＭＳ ゴシック"/>
        </w:rPr>
        <w:t>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工事完成時に監督職員へ</w:t>
      </w:r>
      <w:r w:rsidRPr="00DB4071">
        <w:rPr>
          <w:rFonts w:ascii="ＭＳ ゴシック" w:eastAsia="ＭＳ ゴシック" w:hAnsi="ＭＳ ゴシック"/>
          <w:b/>
        </w:rPr>
        <w:t>提出</w:t>
      </w:r>
      <w:r w:rsidRPr="00DB4071">
        <w:rPr>
          <w:rFonts w:ascii="ＭＳ ゴシック" w:eastAsia="ＭＳ ゴシック" w:hAnsi="ＭＳ ゴシック"/>
        </w:rPr>
        <w:t>しなければならない。セメントミルク噴出撹拌方式の場合は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過度の掘削や長時間の撹</w:t>
      </w:r>
      <w:r w:rsidRPr="00DB4071">
        <w:rPr>
          <w:rFonts w:ascii="ＭＳ ゴシック" w:eastAsia="ＭＳ ゴシック" w:hAnsi="ＭＳ ゴシック" w:hint="eastAsia"/>
        </w:rPr>
        <w:t>拌などによって杭先端周辺の地盤を乱さないようにしなければならない。</w:t>
      </w:r>
    </w:p>
    <w:p w14:paraId="19334026" w14:textId="34684B3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コンクリート打設方式の場合においては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根固めを造成する生コンクリートを打込むにあたり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孔底沈殿物（スライム）を除去した後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トレミー管などを用いて杭先端部を根固めしなければならない。</w:t>
      </w:r>
    </w:p>
    <w:p w14:paraId="5E30B9A9" w14:textId="77777777" w:rsidR="005F3673" w:rsidRPr="00DB4071" w:rsidRDefault="005F3673" w:rsidP="00BA3F26">
      <w:pPr>
        <w:pStyle w:val="afffd"/>
        <w:keepNext w:val="0"/>
        <w:rPr>
          <w:rFonts w:eastAsia="ＭＳ ゴシック"/>
        </w:rPr>
      </w:pPr>
      <w:r w:rsidRPr="00DB4071">
        <w:rPr>
          <w:rFonts w:eastAsia="ＭＳ ゴシック"/>
        </w:rPr>
        <w:t>15.既製コンクリート杭</w:t>
      </w:r>
      <w:r w:rsidRPr="00DB4071">
        <w:rPr>
          <w:rFonts w:eastAsia="ＭＳ ゴシック"/>
          <w:color w:val="FF0000"/>
        </w:rPr>
        <w:t>または</w:t>
      </w:r>
      <w:r w:rsidRPr="00DB4071">
        <w:rPr>
          <w:rFonts w:eastAsia="ＭＳ ゴシック"/>
        </w:rPr>
        <w:t>鋼管杭の先端処理</w:t>
      </w:r>
    </w:p>
    <w:p w14:paraId="0E4F69A8" w14:textId="275B65B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既製コンクリート杭または鋼管杭の先端処理をセメントミルク噴出攪拌方式による場合は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杭基礎施工便覧に示されている工法技術またはこれと同等の工法技術によるものとし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受注者は施工に先立ち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当該工法技術について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1794FCAB" w14:textId="0FDBB6B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最終打撃方式及びコンクリート打設方式はこれらの規定には該当しない。</w:t>
      </w:r>
    </w:p>
    <w:p w14:paraId="49ADED29" w14:textId="77777777" w:rsidR="005F3673" w:rsidRPr="00DB4071" w:rsidRDefault="005F3673" w:rsidP="00BA3F26">
      <w:pPr>
        <w:pStyle w:val="afffd"/>
        <w:keepNext w:val="0"/>
        <w:rPr>
          <w:rFonts w:eastAsia="ＭＳ ゴシック"/>
        </w:rPr>
      </w:pPr>
      <w:r w:rsidRPr="00DB4071">
        <w:rPr>
          <w:rFonts w:eastAsia="ＭＳ ゴシック"/>
        </w:rPr>
        <w:t>16.セメントミルクの水セメント比</w:t>
      </w:r>
    </w:p>
    <w:p w14:paraId="30700AD9" w14:textId="4351523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既製コンクリート杭の施工を行うにあたり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根固め球根を造成するセメントミルクの水セメント比は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60％以上かつ70％以下としなければならない。掘削時及びオーガ引上げ時に負圧を発生させてボイリングを起こす可能性がある場合は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杭中空部の孔内水位を常に地下水位より低下させないよう十分注意して掘削しなければならない。</w:t>
      </w:r>
    </w:p>
    <w:p w14:paraId="555CEF36" w14:textId="30866D7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撹拌完了後のオーガの引上げに際して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吸引現象を防止する必要がある場合には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セメントミルク</w:t>
      </w:r>
      <w:r w:rsidRPr="00DB4071">
        <w:rPr>
          <w:rFonts w:ascii="ＭＳ ゴシック" w:eastAsia="ＭＳ ゴシック" w:hAnsi="ＭＳ ゴシック" w:hint="eastAsia"/>
        </w:rPr>
        <w:t>を噴出しながら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ゆっくりと引き上げなければならない。</w:t>
      </w:r>
    </w:p>
    <w:p w14:paraId="6951D649" w14:textId="77777777" w:rsidR="005F3673" w:rsidRPr="00DB4071" w:rsidRDefault="005F3673" w:rsidP="00BA3F26">
      <w:pPr>
        <w:pStyle w:val="afffd"/>
        <w:keepNext w:val="0"/>
        <w:rPr>
          <w:rFonts w:eastAsia="ＭＳ ゴシック"/>
        </w:rPr>
      </w:pPr>
      <w:r w:rsidRPr="00DB4071">
        <w:rPr>
          <w:rFonts w:eastAsia="ＭＳ ゴシック"/>
        </w:rPr>
        <w:t>17.既製コンクリート杭のカットオフ</w:t>
      </w:r>
    </w:p>
    <w:p w14:paraId="0396AF66" w14:textId="23BF751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既製コンクリート杭のカットオフの施工にあたっては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杭内に設置されている鉄筋等の鋼材を傷つけないように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切断面が水平となるように行わなければならない。</w:t>
      </w:r>
    </w:p>
    <w:p w14:paraId="46D39FB7" w14:textId="77777777" w:rsidR="005F3673" w:rsidRPr="00DB4071" w:rsidRDefault="005F3673" w:rsidP="00BA3F26">
      <w:pPr>
        <w:pStyle w:val="afffd"/>
        <w:keepNext w:val="0"/>
        <w:rPr>
          <w:rFonts w:eastAsia="ＭＳ ゴシック"/>
        </w:rPr>
      </w:pPr>
      <w:r w:rsidRPr="00DB4071">
        <w:rPr>
          <w:rFonts w:eastAsia="ＭＳ ゴシック"/>
        </w:rPr>
        <w:t>18.殻運搬処理</w:t>
      </w:r>
    </w:p>
    <w:p w14:paraId="3FA30A25" w14:textId="03BC199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6CC8FF09" w14:textId="77777777" w:rsidR="005F3673" w:rsidRPr="00DB4071" w:rsidRDefault="005F3673" w:rsidP="00BA3F26">
      <w:pPr>
        <w:pStyle w:val="afffd"/>
        <w:keepNext w:val="0"/>
        <w:rPr>
          <w:rFonts w:eastAsia="ＭＳ ゴシック"/>
        </w:rPr>
      </w:pPr>
      <w:r w:rsidRPr="00DB4071">
        <w:rPr>
          <w:rFonts w:eastAsia="ＭＳ ゴシック"/>
        </w:rPr>
        <w:lastRenderedPageBreak/>
        <w:t>19.鋼管杭及びＨ鋼杭の運搬・保管</w:t>
      </w:r>
    </w:p>
    <w:p w14:paraId="75ECF50D" w14:textId="7BB3C50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鋼管杭及びＨ鋼杭の運搬</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保管にあたっては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杭の表面</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Ｈ鋼杭のフランジ縁端部</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鋼管杭の継手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開先部分などに損傷を与えないようにしなければならない。また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杭の断面特性を考えて大きなたわみ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変形を生じないようにしなければならない。</w:t>
      </w:r>
    </w:p>
    <w:p w14:paraId="1E81EC6F" w14:textId="77777777" w:rsidR="005F3673" w:rsidRPr="00DB4071" w:rsidRDefault="005F3673" w:rsidP="00BA3F26">
      <w:pPr>
        <w:pStyle w:val="afffd"/>
        <w:keepNext w:val="0"/>
        <w:rPr>
          <w:rFonts w:eastAsia="ＭＳ ゴシック"/>
        </w:rPr>
      </w:pPr>
      <w:r w:rsidRPr="00DB4071">
        <w:rPr>
          <w:rFonts w:eastAsia="ＭＳ ゴシック"/>
        </w:rPr>
        <w:t>20.鋼管杭及びＨ鋼杭の頭部の切りそろえ</w:t>
      </w:r>
    </w:p>
    <w:p w14:paraId="795829C6" w14:textId="63BF685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鋼管杭及びＨ鋼杭の頭部を切りそろえる場合には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杭の切断面を水平かつ平滑に切断し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ずれ止めなどを取付ける時は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確実に施工しなければならない。</w:t>
      </w:r>
    </w:p>
    <w:p w14:paraId="46478DC3" w14:textId="77777777" w:rsidR="005F3673" w:rsidRPr="00DB4071" w:rsidRDefault="005F3673" w:rsidP="00BA3F26">
      <w:pPr>
        <w:pStyle w:val="afffd"/>
        <w:keepNext w:val="0"/>
        <w:rPr>
          <w:rFonts w:eastAsia="ＭＳ ゴシック"/>
        </w:rPr>
      </w:pPr>
      <w:r w:rsidRPr="00DB4071">
        <w:rPr>
          <w:rFonts w:eastAsia="ＭＳ ゴシック"/>
        </w:rPr>
        <w:t>21.鋼管杭・Ｈ鋼杭の現場継手</w:t>
      </w:r>
    </w:p>
    <w:p w14:paraId="42163CFE" w14:textId="30F8835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既製杭工における鋼管杭及びＨ鋼杭の現場継手については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以下の各号の規定によるものとする。</w:t>
      </w:r>
    </w:p>
    <w:p w14:paraId="6A2EBD3A" w14:textId="1CC1F2E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鋼管杭及びＨ鋼杭の現場継手を溶接継手による場合については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アーク溶接継手とし</w:t>
      </w:r>
      <w:r w:rsidR="00C55D52" w:rsidRPr="00DB4071">
        <w:rPr>
          <w:rFonts w:ascii="ＭＳ ゴシック" w:eastAsia="ＭＳ ゴシック" w:hAnsi="ＭＳ ゴシック"/>
        </w:rPr>
        <w:t>，</w:t>
      </w:r>
      <w:r w:rsidRPr="00DB4071">
        <w:rPr>
          <w:rFonts w:ascii="ＭＳ ゴシック" w:eastAsia="ＭＳ ゴシック" w:hAnsi="ＭＳ ゴシック"/>
        </w:rPr>
        <w:t>現場溶接に際しては溶接工の選定及び溶接の管理</w:t>
      </w:r>
      <w:r w:rsidR="00C55D52" w:rsidRPr="00DB4071">
        <w:rPr>
          <w:rFonts w:ascii="ＭＳ ゴシック" w:eastAsia="ＭＳ ゴシック" w:hAnsi="ＭＳ ゴシック"/>
        </w:rPr>
        <w:t>，</w:t>
      </w:r>
      <w:r w:rsidRPr="00DB4071">
        <w:rPr>
          <w:rFonts w:ascii="ＭＳ ゴシック" w:eastAsia="ＭＳ ゴシック" w:hAnsi="ＭＳ ゴシック"/>
        </w:rPr>
        <w:t>指導</w:t>
      </w:r>
      <w:r w:rsidR="00C55D52" w:rsidRPr="00DB4071">
        <w:rPr>
          <w:rFonts w:ascii="ＭＳ ゴシック" w:eastAsia="ＭＳ ゴシック" w:hAnsi="ＭＳ ゴシック"/>
        </w:rPr>
        <w:t>，</w:t>
      </w:r>
      <w:r w:rsidRPr="00DB4071">
        <w:rPr>
          <w:rFonts w:ascii="ＭＳ ゴシック" w:eastAsia="ＭＳ ゴシック" w:hAnsi="ＭＳ ゴシック"/>
        </w:rPr>
        <w:t>検査及び記録を行う</w:t>
      </w:r>
      <w:r w:rsidRPr="00DB4071">
        <w:rPr>
          <w:rFonts w:ascii="ＭＳ ゴシック" w:eastAsia="ＭＳ ゴシック" w:hAnsi="ＭＳ ゴシック"/>
          <w:color w:val="FF0000"/>
        </w:rPr>
        <w:t>溶接施工技術者</w:t>
      </w:r>
      <w:r w:rsidRPr="00DB4071">
        <w:rPr>
          <w:rFonts w:ascii="ＭＳ ゴシック" w:eastAsia="ＭＳ ゴシック" w:hAnsi="ＭＳ ゴシック"/>
        </w:rPr>
        <w:t>を常駐させるとともに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以下の規定による。</w:t>
      </w:r>
    </w:p>
    <w:p w14:paraId="1E1E5BEC" w14:textId="3A67171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鋼管杭及びＨ鋼杭の溶接は</w:t>
      </w:r>
      <w:r w:rsidR="00C55D52" w:rsidRPr="00DB4071">
        <w:rPr>
          <w:rFonts w:ascii="ＭＳ ゴシック" w:eastAsia="ＭＳ ゴシック" w:hAnsi="ＭＳ ゴシック"/>
        </w:rPr>
        <w:t>，</w:t>
      </w:r>
      <w:r w:rsidRPr="00DB4071">
        <w:rPr>
          <w:rFonts w:ascii="ＭＳ ゴシック" w:eastAsia="ＭＳ ゴシック" w:hAnsi="ＭＳ ゴシック"/>
        </w:rPr>
        <w:t>JIS Z 3801（手溶接技術検定における試験方法及び判定基準）に定められた試験のうち</w:t>
      </w:r>
      <w:r w:rsidR="00C55D52" w:rsidRPr="00DB4071">
        <w:rPr>
          <w:rFonts w:ascii="ＭＳ ゴシック" w:eastAsia="ＭＳ ゴシック" w:hAnsi="ＭＳ ゴシック"/>
        </w:rPr>
        <w:t>，</w:t>
      </w:r>
      <w:r w:rsidRPr="00DB4071">
        <w:rPr>
          <w:rFonts w:ascii="ＭＳ ゴシック" w:eastAsia="ＭＳ ゴシック" w:hAnsi="ＭＳ ゴシック"/>
        </w:rPr>
        <w:t>その作業に該当する試験（または同等以上の検定試験）に合格した者でかつ現場溶接の施工経験が6ヶ月以上の者に行わさせなければならない。ただし半自動溶接を行う場合は､JIS Z 3841（半自動溶接技術検定における試験方法及び判定基準）に定められた試験の種類のうち</w:t>
      </w:r>
      <w:r w:rsidR="00C55D52" w:rsidRPr="00DB4071">
        <w:rPr>
          <w:rFonts w:ascii="ＭＳ ゴシック" w:eastAsia="ＭＳ ゴシック" w:hAnsi="ＭＳ ゴシック"/>
        </w:rPr>
        <w:t>，</w:t>
      </w:r>
      <w:r w:rsidRPr="00DB4071">
        <w:rPr>
          <w:rFonts w:ascii="ＭＳ ゴシック" w:eastAsia="ＭＳ ゴシック" w:hAnsi="ＭＳ ゴシック"/>
        </w:rPr>
        <w:t>その作業に該当する試験（またはこれと同等以上の検定試験）に合格した者で</w:t>
      </w:r>
      <w:r w:rsidRPr="00514B5A">
        <w:rPr>
          <w:rFonts w:ascii="ＭＳ ゴシック" w:eastAsia="ＭＳ ゴシック" w:hAnsi="ＭＳ ゴシック"/>
          <w:color w:val="FF0000"/>
        </w:rPr>
        <w:t>かつ</w:t>
      </w:r>
      <w:r w:rsidRPr="00DB4071">
        <w:rPr>
          <w:rFonts w:ascii="ＭＳ ゴシック" w:eastAsia="ＭＳ ゴシック" w:hAnsi="ＭＳ ゴシック"/>
          <w:color w:val="FF0000"/>
        </w:rPr>
        <w:t>現場溶接の施工経験が6ヶ月以上の者に行わさせ</w:t>
      </w:r>
      <w:r w:rsidRPr="00DB4071">
        <w:rPr>
          <w:rFonts w:ascii="ＭＳ ゴシック" w:eastAsia="ＭＳ ゴシック" w:hAnsi="ＭＳ ゴシック" w:hint="eastAsia"/>
        </w:rPr>
        <w:t>なければならない。</w:t>
      </w:r>
    </w:p>
    <w:p w14:paraId="0DB93E42" w14:textId="1211FD6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3）鋼管杭及びＨ鋼杭の溶接に従事する溶接工は資格証明書を常携し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監督職員が資格証明書の提示を求めた場合は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これに応じなければならない。</w:t>
      </w:r>
    </w:p>
    <w:p w14:paraId="1696356F" w14:textId="5A00FA90"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溶接工の作業従事者の名簿を施工計画書に記載しなければならない。</w:t>
      </w:r>
    </w:p>
    <w:p w14:paraId="1B8C936E" w14:textId="13A6DD6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鋼管杭及びＨ鋼杭の溶接には直流または交流アーク溶接機を用いるものとし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二次側に電流計</w:t>
      </w:r>
      <w:r w:rsidR="00C55D52" w:rsidRPr="00DB4071">
        <w:rPr>
          <w:rFonts w:ascii="ＭＳ ゴシック" w:eastAsia="ＭＳ ゴシック" w:hAnsi="ＭＳ ゴシック"/>
        </w:rPr>
        <w:t>，</w:t>
      </w:r>
      <w:r w:rsidRPr="00DB4071">
        <w:rPr>
          <w:rFonts w:ascii="ＭＳ ゴシック" w:eastAsia="ＭＳ ゴシック" w:hAnsi="ＭＳ ゴシック"/>
        </w:rPr>
        <w:t>電圧計を備えておき</w:t>
      </w:r>
      <w:r w:rsidR="00C55D52" w:rsidRPr="00DB4071">
        <w:rPr>
          <w:rFonts w:ascii="ＭＳ ゴシック" w:eastAsia="ＭＳ ゴシック" w:hAnsi="ＭＳ ゴシック"/>
        </w:rPr>
        <w:t>，</w:t>
      </w:r>
      <w:r w:rsidRPr="00DB4071">
        <w:rPr>
          <w:rFonts w:ascii="ＭＳ ゴシック" w:eastAsia="ＭＳ ゴシック" w:hAnsi="ＭＳ ゴシック"/>
        </w:rPr>
        <w:t>溶接作業場にて電流調節が可能でなければならない。</w:t>
      </w:r>
    </w:p>
    <w:p w14:paraId="7B00ADF6" w14:textId="018AAC3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降雪雨時</w:t>
      </w:r>
      <w:r w:rsidR="00C55D52" w:rsidRPr="00DB4071">
        <w:rPr>
          <w:rFonts w:ascii="ＭＳ ゴシック" w:eastAsia="ＭＳ ゴシック" w:hAnsi="ＭＳ ゴシック"/>
        </w:rPr>
        <w:t>，</w:t>
      </w:r>
      <w:r w:rsidRPr="00DB4071">
        <w:rPr>
          <w:rFonts w:ascii="ＭＳ ゴシック" w:eastAsia="ＭＳ ゴシック" w:hAnsi="ＭＳ ゴシック"/>
        </w:rPr>
        <w:t>強風時に露天で鋼管杭及びＨ鋼杭の溶接作業を行ってはならない。</w:t>
      </w:r>
      <w:r w:rsidRPr="00DB4071">
        <w:rPr>
          <w:rFonts w:ascii="ＭＳ ゴシック" w:eastAsia="ＭＳ ゴシック" w:hAnsi="ＭＳ ゴシック"/>
          <w:color w:val="FF0000"/>
        </w:rPr>
        <w:t>風は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セルフシールドアーク溶接の場合には10m/sec以内</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ガスシールドアーク溶接の場合には2m/sec以内とする。</w:t>
      </w:r>
      <w:r w:rsidRPr="00DB4071">
        <w:rPr>
          <w:rFonts w:ascii="ＭＳ ゴシック" w:eastAsia="ＭＳ ゴシック" w:hAnsi="ＭＳ ゴシック"/>
        </w:rPr>
        <w:t>ただし</w:t>
      </w:r>
      <w:r w:rsidR="00C55D52" w:rsidRPr="00DB4071">
        <w:rPr>
          <w:rFonts w:ascii="ＭＳ ゴシック" w:eastAsia="ＭＳ ゴシック" w:hAnsi="ＭＳ ゴシック"/>
        </w:rPr>
        <w:t>，</w:t>
      </w:r>
      <w:r w:rsidRPr="00DB4071">
        <w:rPr>
          <w:rFonts w:ascii="ＭＳ ゴシック" w:eastAsia="ＭＳ ゴシック" w:hAnsi="ＭＳ ゴシック"/>
        </w:rPr>
        <w:t>作業が可能なように</w:t>
      </w:r>
      <w:r w:rsidR="00C55D52" w:rsidRPr="00DB4071">
        <w:rPr>
          <w:rFonts w:ascii="ＭＳ ゴシック" w:eastAsia="ＭＳ ゴシック" w:hAnsi="ＭＳ ゴシック"/>
        </w:rPr>
        <w:t>，</w:t>
      </w:r>
      <w:r w:rsidRPr="00DB4071">
        <w:rPr>
          <w:rFonts w:ascii="ＭＳ ゴシック" w:eastAsia="ＭＳ ゴシック" w:hAnsi="ＭＳ ゴシック"/>
        </w:rPr>
        <w:t>遮へいした場合等には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設計図書に関して監督職員の承諾を得て作業を行うことができる。また</w:t>
      </w:r>
      <w:r w:rsidR="00C55D52" w:rsidRPr="00DB4071">
        <w:rPr>
          <w:rFonts w:ascii="ＭＳ ゴシック" w:eastAsia="ＭＳ ゴシック" w:hAnsi="ＭＳ ゴシック"/>
        </w:rPr>
        <w:t>，</w:t>
      </w:r>
      <w:r w:rsidRPr="00DB4071">
        <w:rPr>
          <w:rFonts w:ascii="ＭＳ ゴシック" w:eastAsia="ＭＳ ゴシック" w:hAnsi="ＭＳ ゴシック"/>
        </w:rPr>
        <w:t>気温が5℃以下の時は溶接を行ってはならない。ただし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気温が－10～＋5℃の場合で</w:t>
      </w:r>
      <w:r w:rsidR="00C55D52" w:rsidRPr="00DB4071">
        <w:rPr>
          <w:rFonts w:ascii="ＭＳ ゴシック" w:eastAsia="ＭＳ ゴシック" w:hAnsi="ＭＳ ゴシック"/>
        </w:rPr>
        <w:t>，</w:t>
      </w:r>
      <w:r w:rsidRPr="00DB4071">
        <w:rPr>
          <w:rFonts w:ascii="ＭＳ ゴシック" w:eastAsia="ＭＳ ゴシック" w:hAnsi="ＭＳ ゴシック"/>
        </w:rPr>
        <w:t>溶接部から100mm以内の部分がすべて＋36℃以上に予熱した場合は施工できる。</w:t>
      </w:r>
    </w:p>
    <w:p w14:paraId="641EAFC0" w14:textId="6024187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鋼管杭及びＨ鋼杭の溶接部の表面のさび</w:t>
      </w:r>
      <w:r w:rsidR="00C55D52" w:rsidRPr="00DB4071">
        <w:rPr>
          <w:rFonts w:ascii="ＭＳ ゴシック" w:eastAsia="ＭＳ ゴシック" w:hAnsi="ＭＳ ゴシック"/>
        </w:rPr>
        <w:t>，</w:t>
      </w:r>
      <w:r w:rsidRPr="00DB4071">
        <w:rPr>
          <w:rFonts w:ascii="ＭＳ ゴシック" w:eastAsia="ＭＳ ゴシック" w:hAnsi="ＭＳ ゴシック"/>
        </w:rPr>
        <w:t>ごみ</w:t>
      </w:r>
      <w:r w:rsidR="00C55D52" w:rsidRPr="00DB4071">
        <w:rPr>
          <w:rFonts w:ascii="ＭＳ ゴシック" w:eastAsia="ＭＳ ゴシック" w:hAnsi="ＭＳ ゴシック"/>
        </w:rPr>
        <w:t>，</w:t>
      </w:r>
      <w:r w:rsidRPr="00DB4071">
        <w:rPr>
          <w:rFonts w:ascii="ＭＳ ゴシック" w:eastAsia="ＭＳ ゴシック" w:hAnsi="ＭＳ ゴシック"/>
        </w:rPr>
        <w:t>泥土等の有害な付着物をワイヤブラシ等でみがいて清掃し</w:t>
      </w:r>
      <w:r w:rsidR="00C55D52" w:rsidRPr="00DB4071">
        <w:rPr>
          <w:rFonts w:ascii="ＭＳ ゴシック" w:eastAsia="ＭＳ ゴシック" w:hAnsi="ＭＳ ゴシック"/>
        </w:rPr>
        <w:t>，</w:t>
      </w:r>
      <w:r w:rsidRPr="00DB4071">
        <w:rPr>
          <w:rFonts w:ascii="ＭＳ ゴシック" w:eastAsia="ＭＳ ゴシック" w:hAnsi="ＭＳ ゴシック"/>
        </w:rPr>
        <w:t>乾燥させなければならない。</w:t>
      </w:r>
    </w:p>
    <w:p w14:paraId="08493C7C" w14:textId="21E788A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鋼管杭の上杭の建込みにあたっては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上下軸が一致するように行い</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表3-2-14</w:t>
      </w:r>
      <w:r w:rsidRPr="00DB4071">
        <w:rPr>
          <w:rFonts w:ascii="ＭＳ ゴシック" w:eastAsia="ＭＳ ゴシック" w:hAnsi="ＭＳ ゴシック"/>
        </w:rPr>
        <w:t>の許容値を満足するように施工しなければならない。</w:t>
      </w:r>
    </w:p>
    <w:p w14:paraId="7CA20B74" w14:textId="3273766B"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測定は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上杭の軸方向を直角に近い異なる二方向から行わなければならない。</w:t>
      </w:r>
    </w:p>
    <w:p w14:paraId="6F9E59FF" w14:textId="77777777" w:rsidR="005F3673" w:rsidRPr="00DB4071" w:rsidRDefault="005F3673" w:rsidP="00BA3F26">
      <w:pPr>
        <w:pStyle w:val="2a"/>
        <w:ind w:firstLine="210"/>
        <w:rPr>
          <w:rFonts w:ascii="ＭＳ ゴシック" w:eastAsia="ＭＳ ゴシック" w:hAnsi="ＭＳ ゴシック"/>
        </w:rPr>
      </w:pPr>
    </w:p>
    <w:p w14:paraId="28EF8B64" w14:textId="77777777" w:rsidR="005F3673" w:rsidRPr="00DB4071" w:rsidRDefault="005F3673" w:rsidP="00716E06">
      <w:pPr>
        <w:keepNext/>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lastRenderedPageBreak/>
        <w:t>表3-2-14</w:t>
      </w:r>
      <w:r w:rsidRPr="00DB4071">
        <w:rPr>
          <w:rFonts w:ascii="ＭＳ ゴシック" w:eastAsia="ＭＳ ゴシック" w:hAnsi="ＭＳ ゴシック" w:hint="eastAsia"/>
          <w:b/>
        </w:rPr>
        <w:t xml:space="preserve">　現場円周溶接部の目違いの許容値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7"/>
        <w:gridCol w:w="1073"/>
        <w:gridCol w:w="4263"/>
      </w:tblGrid>
      <w:tr w:rsidR="005F3673" w:rsidRPr="00DB4071" w14:paraId="57103E36" w14:textId="77777777" w:rsidTr="00BC48DE">
        <w:trPr>
          <w:trHeight w:val="340"/>
          <w:jc w:val="center"/>
        </w:trPr>
        <w:tc>
          <w:tcPr>
            <w:tcW w:w="2667" w:type="dxa"/>
            <w:tcBorders>
              <w:top w:val="single" w:sz="4" w:space="0" w:color="auto"/>
              <w:left w:val="single" w:sz="4" w:space="0" w:color="auto"/>
              <w:bottom w:val="single" w:sz="4" w:space="0" w:color="auto"/>
              <w:right w:val="single" w:sz="4" w:space="0" w:color="auto"/>
            </w:tcBorders>
            <w:vAlign w:val="center"/>
            <w:hideMark/>
          </w:tcPr>
          <w:p w14:paraId="08C349A2"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外　　　径</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6EC7836"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許容量</w:t>
            </w:r>
          </w:p>
        </w:tc>
        <w:tc>
          <w:tcPr>
            <w:tcW w:w="4263" w:type="dxa"/>
            <w:tcBorders>
              <w:top w:val="single" w:sz="4" w:space="0" w:color="auto"/>
              <w:left w:val="single" w:sz="4" w:space="0" w:color="auto"/>
              <w:bottom w:val="single" w:sz="4" w:space="0" w:color="auto"/>
              <w:right w:val="single" w:sz="4" w:space="0" w:color="auto"/>
            </w:tcBorders>
            <w:vAlign w:val="center"/>
            <w:hideMark/>
          </w:tcPr>
          <w:p w14:paraId="78CC7778"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摘　　　要</w:t>
            </w:r>
          </w:p>
        </w:tc>
      </w:tr>
      <w:tr w:rsidR="005F3673" w:rsidRPr="00DB4071" w14:paraId="77120E56" w14:textId="77777777" w:rsidTr="00BC48DE">
        <w:trPr>
          <w:trHeight w:val="680"/>
          <w:jc w:val="center"/>
        </w:trPr>
        <w:tc>
          <w:tcPr>
            <w:tcW w:w="2667" w:type="dxa"/>
            <w:tcBorders>
              <w:top w:val="single" w:sz="4" w:space="0" w:color="auto"/>
              <w:left w:val="single" w:sz="4" w:space="0" w:color="auto"/>
              <w:bottom w:val="single" w:sz="4" w:space="0" w:color="auto"/>
              <w:right w:val="single" w:sz="4" w:space="0" w:color="auto"/>
            </w:tcBorders>
            <w:vAlign w:val="center"/>
            <w:hideMark/>
          </w:tcPr>
          <w:p w14:paraId="252F9521"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700mm未満</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D78E1F7"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2mm以下</w:t>
            </w:r>
          </w:p>
        </w:tc>
        <w:tc>
          <w:tcPr>
            <w:tcW w:w="4263" w:type="dxa"/>
            <w:tcBorders>
              <w:top w:val="single" w:sz="4" w:space="0" w:color="auto"/>
              <w:left w:val="single" w:sz="4" w:space="0" w:color="auto"/>
              <w:bottom w:val="single" w:sz="4" w:space="0" w:color="auto"/>
              <w:right w:val="single" w:sz="4" w:space="0" w:color="auto"/>
            </w:tcBorders>
            <w:vAlign w:val="center"/>
            <w:hideMark/>
          </w:tcPr>
          <w:p w14:paraId="11818571" w14:textId="2220417E" w:rsidR="005F3673" w:rsidRPr="00DB4071" w:rsidRDefault="005F3673" w:rsidP="00716E06">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上ぐいと下ぐいの外周長の差で表し</w:t>
            </w:r>
            <w:r w:rsidR="00C55D52" w:rsidRPr="00DB4071">
              <w:rPr>
                <w:rFonts w:ascii="ＭＳ ゴシック" w:eastAsia="ＭＳ ゴシック" w:hAnsi="ＭＳ ゴシック" w:hint="eastAsia"/>
                <w:spacing w:val="20"/>
                <w:sz w:val="18"/>
                <w:szCs w:val="18"/>
              </w:rPr>
              <w:t>，</w:t>
            </w:r>
          </w:p>
          <w:p w14:paraId="30E9092F"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その差を2mm×π以下とする。</w:t>
            </w:r>
          </w:p>
        </w:tc>
      </w:tr>
      <w:tr w:rsidR="005F3673" w:rsidRPr="00DB4071" w14:paraId="4A990D79" w14:textId="77777777" w:rsidTr="00BC48DE">
        <w:trPr>
          <w:trHeight w:val="680"/>
          <w:jc w:val="center"/>
        </w:trPr>
        <w:tc>
          <w:tcPr>
            <w:tcW w:w="2667" w:type="dxa"/>
            <w:tcBorders>
              <w:top w:val="single" w:sz="4" w:space="0" w:color="auto"/>
              <w:left w:val="single" w:sz="4" w:space="0" w:color="auto"/>
              <w:bottom w:val="single" w:sz="4" w:space="0" w:color="auto"/>
              <w:right w:val="single" w:sz="4" w:space="0" w:color="auto"/>
            </w:tcBorders>
            <w:vAlign w:val="center"/>
            <w:hideMark/>
          </w:tcPr>
          <w:p w14:paraId="0ABCF746" w14:textId="77777777" w:rsidR="005F3673" w:rsidRPr="00DB4071" w:rsidRDefault="005F3673" w:rsidP="00716E06">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700mm以上1</w:t>
            </w:r>
            <w:r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pacing w:val="20"/>
                <w:sz w:val="18"/>
                <w:szCs w:val="18"/>
              </w:rPr>
              <w:t>016mm以下</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E66FFFD"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3mm以下</w:t>
            </w:r>
          </w:p>
        </w:tc>
        <w:tc>
          <w:tcPr>
            <w:tcW w:w="4263" w:type="dxa"/>
            <w:tcBorders>
              <w:top w:val="single" w:sz="4" w:space="0" w:color="auto"/>
              <w:left w:val="single" w:sz="4" w:space="0" w:color="auto"/>
              <w:bottom w:val="single" w:sz="4" w:space="0" w:color="auto"/>
              <w:right w:val="single" w:sz="4" w:space="0" w:color="auto"/>
            </w:tcBorders>
            <w:vAlign w:val="center"/>
            <w:hideMark/>
          </w:tcPr>
          <w:p w14:paraId="2077524C" w14:textId="403FAFF3" w:rsidR="005F3673" w:rsidRPr="00DB4071" w:rsidRDefault="005F3673" w:rsidP="00716E06">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上ぐいと下ぐいの外周長の差で表し</w:t>
            </w:r>
            <w:r w:rsidR="00C55D52" w:rsidRPr="00DB4071">
              <w:rPr>
                <w:rFonts w:ascii="ＭＳ ゴシック" w:eastAsia="ＭＳ ゴシック" w:hAnsi="ＭＳ ゴシック" w:hint="eastAsia"/>
                <w:spacing w:val="20"/>
                <w:sz w:val="18"/>
                <w:szCs w:val="18"/>
              </w:rPr>
              <w:t>，</w:t>
            </w:r>
          </w:p>
          <w:p w14:paraId="1C9CE8BB"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その差を3mm×π以下とする。</w:t>
            </w:r>
          </w:p>
        </w:tc>
      </w:tr>
      <w:tr w:rsidR="005F3673" w:rsidRPr="00DB4071" w14:paraId="4D464714" w14:textId="77777777" w:rsidTr="00BC48DE">
        <w:trPr>
          <w:trHeight w:val="680"/>
          <w:jc w:val="center"/>
        </w:trPr>
        <w:tc>
          <w:tcPr>
            <w:tcW w:w="2667" w:type="dxa"/>
            <w:tcBorders>
              <w:top w:val="single" w:sz="4" w:space="0" w:color="auto"/>
              <w:left w:val="single" w:sz="4" w:space="0" w:color="auto"/>
              <w:bottom w:val="single" w:sz="4" w:space="0" w:color="auto"/>
              <w:right w:val="single" w:sz="4" w:space="0" w:color="auto"/>
            </w:tcBorders>
            <w:vAlign w:val="center"/>
            <w:hideMark/>
          </w:tcPr>
          <w:p w14:paraId="6CA6B5FE"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1,016mmを超え1,524mm以下</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2A0C5B6"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4mm以下</w:t>
            </w:r>
          </w:p>
        </w:tc>
        <w:tc>
          <w:tcPr>
            <w:tcW w:w="4263" w:type="dxa"/>
            <w:tcBorders>
              <w:top w:val="single" w:sz="4" w:space="0" w:color="auto"/>
              <w:left w:val="single" w:sz="4" w:space="0" w:color="auto"/>
              <w:bottom w:val="single" w:sz="4" w:space="0" w:color="auto"/>
              <w:right w:val="single" w:sz="4" w:space="0" w:color="auto"/>
            </w:tcBorders>
            <w:vAlign w:val="center"/>
            <w:hideMark/>
          </w:tcPr>
          <w:p w14:paraId="7CCDBB71" w14:textId="507C6B83" w:rsidR="005F3673" w:rsidRPr="00DB4071" w:rsidRDefault="005F3673" w:rsidP="00716E06">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上ぐいと下ぐいの外周長の差で表し</w:t>
            </w:r>
            <w:r w:rsidR="00C55D52" w:rsidRPr="00DB4071">
              <w:rPr>
                <w:rFonts w:ascii="ＭＳ ゴシック" w:eastAsia="ＭＳ ゴシック" w:hAnsi="ＭＳ ゴシック" w:hint="eastAsia"/>
                <w:spacing w:val="20"/>
                <w:sz w:val="18"/>
                <w:szCs w:val="18"/>
              </w:rPr>
              <w:t>，</w:t>
            </w:r>
          </w:p>
          <w:p w14:paraId="7B9CE691"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その差を4mm×π以下とする。</w:t>
            </w:r>
          </w:p>
        </w:tc>
      </w:tr>
    </w:tbl>
    <w:p w14:paraId="1C21B497" w14:textId="77777777" w:rsidR="005F3673" w:rsidRPr="00DB4071" w:rsidRDefault="005F3673" w:rsidP="00BA3F26">
      <w:pPr>
        <w:pStyle w:val="2a"/>
        <w:ind w:firstLine="210"/>
        <w:rPr>
          <w:rFonts w:ascii="ＭＳ ゴシック" w:eastAsia="ＭＳ ゴシック" w:hAnsi="ＭＳ ゴシック"/>
        </w:rPr>
      </w:pPr>
    </w:p>
    <w:p w14:paraId="5419D507" w14:textId="34953CD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鋼管杭及びＨ鋼杭の溶接完了後</w:t>
      </w:r>
      <w:r w:rsidR="00C55D52" w:rsidRPr="00DB4071">
        <w:rPr>
          <w:rFonts w:ascii="ＭＳ ゴシック" w:eastAsia="ＭＳ ゴシック" w:hAnsi="ＭＳ ゴシック"/>
        </w:rPr>
        <w:t>，</w:t>
      </w:r>
      <w:r w:rsidRPr="00DB4071">
        <w:rPr>
          <w:rFonts w:ascii="ＭＳ ゴシック" w:eastAsia="ＭＳ ゴシック" w:hAnsi="ＭＳ ゴシック"/>
        </w:rPr>
        <w:t>溶接箇所について</w:t>
      </w:r>
      <w:r w:rsidR="00C55D52" w:rsidRPr="00DB4071">
        <w:rPr>
          <w:rFonts w:ascii="ＭＳ ゴシック" w:eastAsia="ＭＳ ゴシック" w:hAnsi="ＭＳ ゴシック"/>
        </w:rPr>
        <w:t>，</w:t>
      </w:r>
      <w:r w:rsidRPr="00DB4071">
        <w:rPr>
          <w:rFonts w:ascii="ＭＳ ゴシック" w:eastAsia="ＭＳ ゴシック" w:hAnsi="ＭＳ ゴシック"/>
        </w:rPr>
        <w:t>欠陥の有無の確認を行わなければならない。</w:t>
      </w:r>
    </w:p>
    <w:p w14:paraId="7E0E5504" w14:textId="4F539FB6"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の結果</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発見された欠陥のうち手直しを要するものについては</w:t>
      </w:r>
      <w:r w:rsidR="00C55D52" w:rsidRPr="00DB4071">
        <w:rPr>
          <w:rFonts w:ascii="ＭＳ ゴシック" w:eastAsia="ＭＳ ゴシック" w:hAnsi="ＭＳ ゴシック" w:hint="eastAsia"/>
        </w:rPr>
        <w:t>，</w:t>
      </w:r>
      <w:r w:rsidR="0030593F" w:rsidRPr="00DB4071">
        <w:rPr>
          <w:rFonts w:ascii="ＭＳ ゴシック" w:eastAsia="ＭＳ ゴシック" w:hAnsi="ＭＳ ゴシック" w:hint="eastAsia"/>
          <w:color w:val="FF0000"/>
        </w:rPr>
        <w:t>グラインダ</w:t>
      </w:r>
      <w:r w:rsidRPr="00DB4071">
        <w:rPr>
          <w:rFonts w:ascii="ＭＳ ゴシック" w:eastAsia="ＭＳ ゴシック" w:hAnsi="ＭＳ ゴシック" w:hint="eastAsia"/>
        </w:rPr>
        <w:t>またはガウジングなどで完全にはつりとり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再溶接して補修しなければならない。</w:t>
      </w:r>
    </w:p>
    <w:p w14:paraId="06E074BD" w14:textId="1DCA0E6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斜杭の場合の鋼杭及びＨ鋼杭の溶接にあたり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自重により継手が引張りをうける側から開始しなければならない。</w:t>
      </w:r>
    </w:p>
    <w:p w14:paraId="6BEB3AEB" w14:textId="4DED9BD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本項（7）及び（8）のほか</w:t>
      </w:r>
      <w:r w:rsidR="00C55D52" w:rsidRPr="00DB4071">
        <w:rPr>
          <w:rFonts w:ascii="ＭＳ ゴシック" w:eastAsia="ＭＳ ゴシック" w:hAnsi="ＭＳ ゴシック"/>
        </w:rPr>
        <w:t>，</w:t>
      </w:r>
      <w:r w:rsidRPr="00DB4071">
        <w:rPr>
          <w:rFonts w:ascii="ＭＳ ゴシック" w:eastAsia="ＭＳ ゴシック" w:hAnsi="ＭＳ ゴシック"/>
        </w:rPr>
        <w:t>杭の現場溶接継手に関する溶接条件</w:t>
      </w:r>
      <w:r w:rsidR="00C55D52" w:rsidRPr="00DB4071">
        <w:rPr>
          <w:rFonts w:ascii="ＭＳ ゴシック" w:eastAsia="ＭＳ ゴシック" w:hAnsi="ＭＳ ゴシック"/>
        </w:rPr>
        <w:t>，</w:t>
      </w:r>
      <w:r w:rsidRPr="00DB4071">
        <w:rPr>
          <w:rFonts w:ascii="ＭＳ ゴシック" w:eastAsia="ＭＳ ゴシック" w:hAnsi="ＭＳ ゴシック"/>
        </w:rPr>
        <w:t>溶接作業</w:t>
      </w:r>
      <w:r w:rsidR="00C55D52" w:rsidRPr="00DB4071">
        <w:rPr>
          <w:rFonts w:ascii="ＭＳ ゴシック" w:eastAsia="ＭＳ ゴシック" w:hAnsi="ＭＳ ゴシック"/>
        </w:rPr>
        <w:t>，</w:t>
      </w:r>
      <w:r w:rsidRPr="00DB4071">
        <w:rPr>
          <w:rFonts w:ascii="ＭＳ ゴシック" w:eastAsia="ＭＳ ゴシック" w:hAnsi="ＭＳ ゴシック"/>
        </w:rPr>
        <w:t>検査結果等の記録を整備及び保管し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監督職員の請求があった場合は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速やかに提示するとともに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工事完成時に監督職員へ提出しなければならない。</w:t>
      </w:r>
    </w:p>
    <w:p w14:paraId="3A40356B" w14:textId="12F3D11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Ｈ鋼杭の溶接にあたり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まず下杭のフランジの外側に継目板をあて周囲をすみ肉溶接した後</w:t>
      </w:r>
      <w:r w:rsidR="00C55D52" w:rsidRPr="00DB4071">
        <w:rPr>
          <w:rFonts w:ascii="ＭＳ ゴシック" w:eastAsia="ＭＳ ゴシック" w:hAnsi="ＭＳ ゴシック"/>
        </w:rPr>
        <w:t>，</w:t>
      </w:r>
      <w:r w:rsidRPr="00DB4071">
        <w:rPr>
          <w:rFonts w:ascii="ＭＳ ゴシック" w:eastAsia="ＭＳ ゴシック" w:hAnsi="ＭＳ ゴシック"/>
        </w:rPr>
        <w:t>上杭を建込み上下杭軸の一致を確認のうえ</w:t>
      </w:r>
      <w:r w:rsidR="00C55D52" w:rsidRPr="00DB4071">
        <w:rPr>
          <w:rFonts w:ascii="ＭＳ ゴシック" w:eastAsia="ＭＳ ゴシック" w:hAnsi="ＭＳ ゴシック"/>
        </w:rPr>
        <w:t>，</w:t>
      </w:r>
      <w:r w:rsidRPr="00DB4071">
        <w:rPr>
          <w:rFonts w:ascii="ＭＳ ゴシック" w:eastAsia="ＭＳ ゴシック" w:hAnsi="ＭＳ ゴシック"/>
        </w:rPr>
        <w:t>継目板を上杭にすみ肉溶接しなければならない。突合わせ溶接は両側フランジ内側に対しては片面Ｖ形溶接</w:t>
      </w:r>
      <w:r w:rsidR="00C55D52" w:rsidRPr="00DB4071">
        <w:rPr>
          <w:rFonts w:ascii="ＭＳ ゴシック" w:eastAsia="ＭＳ ゴシック" w:hAnsi="ＭＳ ゴシック"/>
        </w:rPr>
        <w:t>，</w:t>
      </w:r>
      <w:r w:rsidRPr="00DB4071">
        <w:rPr>
          <w:rFonts w:ascii="ＭＳ ゴシック" w:eastAsia="ＭＳ ゴシック" w:hAnsi="ＭＳ ゴシック"/>
        </w:rPr>
        <w:t>ウェブに対しては両面Ｋ形溶接を行わなければならない。ウェブに継目板を使用する場合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継目板の溶接はフランジと同一の順序とし</w:t>
      </w:r>
      <w:r w:rsidR="00C55D52" w:rsidRPr="00DB4071">
        <w:rPr>
          <w:rFonts w:ascii="ＭＳ ゴシック" w:eastAsia="ＭＳ ゴシック" w:hAnsi="ＭＳ ゴシック"/>
        </w:rPr>
        <w:t>，</w:t>
      </w:r>
      <w:r w:rsidRPr="00DB4071">
        <w:rPr>
          <w:rFonts w:ascii="ＭＳ ゴシック" w:eastAsia="ＭＳ ゴシック" w:hAnsi="ＭＳ ゴシック"/>
        </w:rPr>
        <w:t>杭断面の突合わせ溶接はフランジ</w:t>
      </w:r>
      <w:r w:rsidR="00C55D52" w:rsidRPr="00DB4071">
        <w:rPr>
          <w:rFonts w:ascii="ＭＳ ゴシック" w:eastAsia="ＭＳ ゴシック" w:hAnsi="ＭＳ ゴシック"/>
        </w:rPr>
        <w:t>，</w:t>
      </w:r>
      <w:r w:rsidRPr="00DB4071">
        <w:rPr>
          <w:rFonts w:ascii="ＭＳ ゴシック" w:eastAsia="ＭＳ ゴシック" w:hAnsi="ＭＳ ゴシック"/>
        </w:rPr>
        <w:t>ウェブとも片面Ｖ形溶接を行わなければならない。</w:t>
      </w:r>
    </w:p>
    <w:p w14:paraId="4C4E2103" w14:textId="77777777" w:rsidR="005F3673" w:rsidRPr="00DB4071" w:rsidRDefault="005F3673" w:rsidP="00BA3F26">
      <w:pPr>
        <w:pStyle w:val="afffd"/>
        <w:keepNext w:val="0"/>
        <w:rPr>
          <w:rFonts w:eastAsia="ＭＳ ゴシック"/>
        </w:rPr>
      </w:pPr>
      <w:r w:rsidRPr="00DB4071">
        <w:rPr>
          <w:rFonts w:eastAsia="ＭＳ ゴシック"/>
        </w:rPr>
        <w:t>22.鋼管杭中掘り杭工法の先端処理</w:t>
      </w:r>
    </w:p>
    <w:p w14:paraId="6C555371" w14:textId="3081FC9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鋼管杭における中掘り杭工法の先端処理については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w:t>
      </w:r>
      <w:r w:rsidRPr="00DB4071">
        <w:rPr>
          <w:rFonts w:ascii="ＭＳ ゴシック" w:eastAsia="ＭＳ ゴシック" w:hAnsi="ＭＳ ゴシック"/>
        </w:rPr>
        <w:t>14項15項及び16項の規定によるものとする。</w:t>
      </w:r>
    </w:p>
    <w:p w14:paraId="206F10B6" w14:textId="77777777" w:rsidR="005F3673" w:rsidRPr="00DB4071" w:rsidRDefault="005F3673" w:rsidP="00BA3F26">
      <w:pPr>
        <w:pStyle w:val="afffd"/>
        <w:keepNext w:val="0"/>
        <w:rPr>
          <w:rFonts w:eastAsia="ＭＳ ゴシック"/>
        </w:rPr>
      </w:pPr>
      <w:r w:rsidRPr="00DB4071">
        <w:rPr>
          <w:rFonts w:eastAsia="ＭＳ ゴシック"/>
        </w:rPr>
        <w:t>23.鋼管杭防食処置</w:t>
      </w:r>
    </w:p>
    <w:p w14:paraId="5FE0D6EE" w14:textId="5C3DE85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鋼管杭防食を行うにあたり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現地状況に適合した防食を行わなければならない。</w:t>
      </w:r>
    </w:p>
    <w:p w14:paraId="4FA246DF" w14:textId="77777777" w:rsidR="005F3673" w:rsidRPr="00DB4071" w:rsidRDefault="005F3673" w:rsidP="00BA3F26">
      <w:pPr>
        <w:pStyle w:val="afffd"/>
        <w:keepNext w:val="0"/>
        <w:rPr>
          <w:rFonts w:eastAsia="ＭＳ ゴシック"/>
        </w:rPr>
      </w:pPr>
      <w:r w:rsidRPr="00DB4071">
        <w:rPr>
          <w:rFonts w:eastAsia="ＭＳ ゴシック"/>
        </w:rPr>
        <w:t>24.部材の損傷防止</w:t>
      </w:r>
    </w:p>
    <w:p w14:paraId="1F85ADC2" w14:textId="053F128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鋼管杭防食の施工を行うにあたり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部材の運搬</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打込み時などに部材を傷付けないようにしなければならない。</w:t>
      </w:r>
    </w:p>
    <w:p w14:paraId="6667AFA9" w14:textId="77777777" w:rsidR="005F3673" w:rsidRPr="00DB4071" w:rsidRDefault="005F3673" w:rsidP="00BA3F26">
      <w:pPr>
        <w:pStyle w:val="41"/>
        <w:keepNext w:val="0"/>
        <w:rPr>
          <w:rFonts w:eastAsia="ＭＳ ゴシック"/>
        </w:rPr>
      </w:pPr>
      <w:bookmarkStart w:id="187" w:name="_Toc62482384"/>
      <w:bookmarkStart w:id="188" w:name="_Toc64030794"/>
      <w:bookmarkStart w:id="189" w:name="_Toc98867559"/>
      <w:r w:rsidRPr="00DB4071">
        <w:rPr>
          <w:rFonts w:eastAsia="ＭＳ ゴシック"/>
        </w:rPr>
        <w:t>3-2-4-5　場所打杭工</w:t>
      </w:r>
      <w:bookmarkEnd w:id="187"/>
      <w:bookmarkEnd w:id="188"/>
      <w:bookmarkEnd w:id="189"/>
    </w:p>
    <w:p w14:paraId="32CACB79" w14:textId="77777777" w:rsidR="005F3673" w:rsidRPr="00DB4071" w:rsidRDefault="005F3673" w:rsidP="00BA3F26">
      <w:pPr>
        <w:pStyle w:val="afffd"/>
        <w:keepNext w:val="0"/>
        <w:rPr>
          <w:rFonts w:eastAsia="ＭＳ ゴシック"/>
        </w:rPr>
      </w:pPr>
      <w:r w:rsidRPr="00DB4071">
        <w:rPr>
          <w:rFonts w:eastAsia="ＭＳ ゴシック"/>
        </w:rPr>
        <w:t>1.試験杭</w:t>
      </w:r>
    </w:p>
    <w:p w14:paraId="28ECBC12" w14:textId="02FF1FD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試験杭の施工に際して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に従って試験杭を施工しなければならない。また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各基礎ごとに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試験杭を施工しなければならない。</w:t>
      </w:r>
    </w:p>
    <w:p w14:paraId="1CF7D396" w14:textId="511F765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各基礎ごとに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に示す工事目的物の基礎杭の一部として使用できるように最初の一本を試験杭として施工してもよい。</w:t>
      </w:r>
    </w:p>
    <w:p w14:paraId="6A7CDB2F" w14:textId="7065E78E" w:rsidR="005F3673" w:rsidRPr="00DB4071" w:rsidRDefault="005F3673" w:rsidP="00BA3F26">
      <w:pPr>
        <w:pStyle w:val="a2"/>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また</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一本だけで施工管理のための十分な情報が得られない場合は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次に施工する杭も</w:t>
      </w:r>
      <w:r w:rsidRPr="00DB4071">
        <w:rPr>
          <w:rFonts w:ascii="ＭＳ ゴシック" w:eastAsia="ＭＳ ゴシック" w:hAnsi="ＭＳ ゴシック" w:hint="eastAsia"/>
          <w:color w:val="FF0000"/>
        </w:rPr>
        <w:lastRenderedPageBreak/>
        <w:t>試験杭として実施することで不足する情報を補足し</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以降の杭施工に反映するものとする。</w:t>
      </w:r>
    </w:p>
    <w:p w14:paraId="52F19508" w14:textId="5D41148C" w:rsidR="005F3673" w:rsidRPr="00DB4071" w:rsidRDefault="005F3673" w:rsidP="00BA3F26">
      <w:pPr>
        <w:pStyle w:val="afffd"/>
        <w:keepNext w:val="0"/>
        <w:rPr>
          <w:rFonts w:eastAsia="ＭＳ ゴシック"/>
        </w:rPr>
      </w:pPr>
      <w:r w:rsidRPr="00DB4071">
        <w:rPr>
          <w:rFonts w:eastAsia="ＭＳ ゴシック"/>
        </w:rPr>
        <w:t>2.施工計画書</w:t>
      </w:r>
      <w:r w:rsidR="00C55D52" w:rsidRPr="00DB4071">
        <w:rPr>
          <w:rFonts w:eastAsia="ＭＳ ゴシック"/>
        </w:rPr>
        <w:t>，</w:t>
      </w:r>
      <w:r w:rsidRPr="00DB4071">
        <w:rPr>
          <w:rFonts w:eastAsia="ＭＳ ゴシック"/>
        </w:rPr>
        <w:t>施工記録</w:t>
      </w:r>
    </w:p>
    <w:p w14:paraId="18EF3085" w14:textId="4097C42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杭長決定の管理方法等を定め施工計画書に記載し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施工にあたり施工記録を整備及び保管し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2B252546" w14:textId="77777777" w:rsidR="005F3673" w:rsidRPr="00DB4071" w:rsidRDefault="005F3673" w:rsidP="00BA3F26">
      <w:pPr>
        <w:pStyle w:val="afffd"/>
        <w:keepNext w:val="0"/>
        <w:rPr>
          <w:rFonts w:eastAsia="ＭＳ ゴシック"/>
        </w:rPr>
      </w:pPr>
      <w:r w:rsidRPr="00DB4071">
        <w:rPr>
          <w:rFonts w:eastAsia="ＭＳ ゴシック"/>
        </w:rPr>
        <w:t>3.場所打杭工の施工後の埋戻し</w:t>
      </w:r>
    </w:p>
    <w:p w14:paraId="4B13C8CB" w14:textId="585777C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場所打杭工の施工後に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地表面に凹凸や空洞が生じた場合には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3編3-2-3-3作業土工（床掘り・埋戻し）の規定により</w:t>
      </w:r>
      <w:r w:rsidR="00C55D52" w:rsidRPr="00DB4071">
        <w:rPr>
          <w:rFonts w:ascii="ＭＳ ゴシック" w:eastAsia="ＭＳ ゴシック" w:hAnsi="ＭＳ ゴシック"/>
        </w:rPr>
        <w:t>，</w:t>
      </w:r>
      <w:r w:rsidRPr="00DB4071">
        <w:rPr>
          <w:rFonts w:ascii="ＭＳ ゴシック" w:eastAsia="ＭＳ ゴシック" w:hAnsi="ＭＳ ゴシック"/>
        </w:rPr>
        <w:t>これを掘削土等の良質な土を用いて埋戻さなければならない。</w:t>
      </w:r>
    </w:p>
    <w:p w14:paraId="510AEFD5" w14:textId="77777777" w:rsidR="005F3673" w:rsidRPr="00DB4071" w:rsidRDefault="005F3673" w:rsidP="00BA3F26">
      <w:pPr>
        <w:pStyle w:val="afffd"/>
        <w:keepNext w:val="0"/>
        <w:rPr>
          <w:rFonts w:eastAsia="ＭＳ ゴシック"/>
        </w:rPr>
      </w:pPr>
      <w:r w:rsidRPr="00DB4071">
        <w:rPr>
          <w:rFonts w:eastAsia="ＭＳ ゴシック"/>
        </w:rPr>
        <w:t>4.機械据付け地盤の整備</w:t>
      </w:r>
    </w:p>
    <w:p w14:paraId="2B9FA149" w14:textId="2462D51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場所打杭工の施工に使用する掘削機械の作業中の水平度や安定などを確保するために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据付け地盤を整備しなければならない。掘削機は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杭位置に据付けなければならない。</w:t>
      </w:r>
    </w:p>
    <w:p w14:paraId="25FB3E5E" w14:textId="77777777" w:rsidR="005F3673" w:rsidRPr="00DB4071" w:rsidRDefault="005F3673" w:rsidP="00BA3F26">
      <w:pPr>
        <w:pStyle w:val="afffd"/>
        <w:keepNext w:val="0"/>
        <w:rPr>
          <w:rFonts w:eastAsia="ＭＳ ゴシック"/>
        </w:rPr>
      </w:pPr>
      <w:r w:rsidRPr="00DB4071">
        <w:rPr>
          <w:rFonts w:eastAsia="ＭＳ ゴシック"/>
        </w:rPr>
        <w:t>5.周辺への影響防止</w:t>
      </w:r>
    </w:p>
    <w:p w14:paraId="3294759D" w14:textId="7D7E100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場所打杭工の施工を行うにあたり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周辺地盤及び支持層を乱さないように掘削し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に示された深度に達する前に掘削不能となった場合は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原因を調査するとともに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0470DD3C" w14:textId="77777777" w:rsidR="005F3673" w:rsidRPr="00DB4071" w:rsidRDefault="005F3673" w:rsidP="00BA3F26">
      <w:pPr>
        <w:pStyle w:val="afffd"/>
        <w:keepNext w:val="0"/>
        <w:rPr>
          <w:rFonts w:eastAsia="ＭＳ ゴシック"/>
        </w:rPr>
      </w:pPr>
      <w:r w:rsidRPr="00DB4071">
        <w:rPr>
          <w:rFonts w:eastAsia="ＭＳ ゴシック"/>
        </w:rPr>
        <w:t>6.鉛直の保持</w:t>
      </w:r>
    </w:p>
    <w:p w14:paraId="78E3E810" w14:textId="43BAE29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場所打杭工の施工を行うにあたり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常に鉛直を保持し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所定の深度まで確実に掘削しなければならない。</w:t>
      </w:r>
    </w:p>
    <w:p w14:paraId="5A4AA087" w14:textId="77777777" w:rsidR="005F3673" w:rsidRPr="00DB4071" w:rsidRDefault="005F3673" w:rsidP="00BA3F26">
      <w:pPr>
        <w:pStyle w:val="afffd"/>
        <w:keepNext w:val="0"/>
        <w:rPr>
          <w:rFonts w:eastAsia="ＭＳ ゴシック"/>
        </w:rPr>
      </w:pPr>
      <w:r w:rsidRPr="00DB4071">
        <w:rPr>
          <w:rFonts w:eastAsia="ＭＳ ゴシック"/>
        </w:rPr>
        <w:t>7.掘削速度</w:t>
      </w:r>
    </w:p>
    <w:p w14:paraId="7BFD387A" w14:textId="0EC033D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地質に適した速度で掘削しなければならない。</w:t>
      </w:r>
    </w:p>
    <w:p w14:paraId="3C6C8D91" w14:textId="77777777" w:rsidR="005F3673" w:rsidRPr="00DB4071" w:rsidRDefault="005F3673" w:rsidP="00BA3F26">
      <w:pPr>
        <w:pStyle w:val="afffd"/>
        <w:keepNext w:val="0"/>
        <w:rPr>
          <w:rFonts w:eastAsia="ＭＳ ゴシック"/>
        </w:rPr>
      </w:pPr>
      <w:r w:rsidRPr="00DB4071">
        <w:rPr>
          <w:rFonts w:eastAsia="ＭＳ ゴシック"/>
        </w:rPr>
        <w:t>8.支持地盤の確認</w:t>
      </w:r>
    </w:p>
    <w:p w14:paraId="2B7FC739" w14:textId="1CFE871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に示した支持地盤に達したことを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掘削深さ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掘削土砂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地質柱状図及びサンプルなどにより</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その資料を整備及び保管し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コンクリート打込みに先立ち孔底沈殿物（スライム）を除去しなければならない。</w:t>
      </w:r>
    </w:p>
    <w:p w14:paraId="600A9D7D" w14:textId="77777777" w:rsidR="005F3673" w:rsidRPr="00DB4071" w:rsidRDefault="005F3673" w:rsidP="00BA3F26">
      <w:pPr>
        <w:pStyle w:val="afffd"/>
        <w:keepNext w:val="0"/>
        <w:rPr>
          <w:rFonts w:eastAsia="ＭＳ ゴシック"/>
        </w:rPr>
      </w:pPr>
      <w:r w:rsidRPr="00DB4071">
        <w:rPr>
          <w:rFonts w:eastAsia="ＭＳ ゴシック"/>
        </w:rPr>
        <w:t>9.鉄筋かごの建込み</w:t>
      </w:r>
    </w:p>
    <w:p w14:paraId="12489EB4" w14:textId="795F66D2" w:rsidR="005F3673" w:rsidRPr="00DB4071" w:rsidRDefault="005F3673" w:rsidP="00BA3F26">
      <w:pPr>
        <w:pStyle w:val="a2"/>
        <w:ind w:firstLine="210"/>
        <w:rPr>
          <w:rFonts w:ascii="ＭＳ ゴシック" w:eastAsia="ＭＳ ゴシック" w:hAnsi="ＭＳ ゴシック"/>
          <w:color w:val="FF0000"/>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場所打杭工における鉄筋かごの建込み中及び建込み後に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湾曲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脱落座屈などを防止するとともに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鉄筋かごには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に示されたかぶりが確保できるように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スペーサ</w:t>
      </w:r>
      <w:r w:rsidRPr="00DB4071">
        <w:rPr>
          <w:rFonts w:ascii="ＭＳ ゴシック" w:eastAsia="ＭＳ ゴシック" w:hAnsi="ＭＳ ゴシック" w:hint="eastAsia"/>
        </w:rPr>
        <w:t>を同一深さ位置に</w:t>
      </w:r>
      <w:r w:rsidRPr="00DB4071">
        <w:rPr>
          <w:rFonts w:ascii="ＭＳ ゴシック" w:eastAsia="ＭＳ ゴシック" w:hAnsi="ＭＳ ゴシック"/>
        </w:rPr>
        <w:t>4ヶ所以上</w:t>
      </w:r>
      <w:r w:rsidR="00C55D52" w:rsidRPr="00DB4071">
        <w:rPr>
          <w:rFonts w:ascii="ＭＳ ゴシック" w:eastAsia="ＭＳ ゴシック" w:hAnsi="ＭＳ ゴシック"/>
        </w:rPr>
        <w:t>，</w:t>
      </w:r>
      <w:r w:rsidRPr="00DB4071">
        <w:rPr>
          <w:rFonts w:ascii="ＭＳ ゴシック" w:eastAsia="ＭＳ ゴシック" w:hAnsi="ＭＳ ゴシック"/>
        </w:rPr>
        <w:t>深さ方向</w:t>
      </w:r>
      <w:r w:rsidRPr="00DB4071">
        <w:rPr>
          <w:rFonts w:ascii="ＭＳ ゴシック" w:eastAsia="ＭＳ ゴシック" w:hAnsi="ＭＳ ゴシック"/>
          <w:color w:val="FF0000"/>
        </w:rPr>
        <w:t>3m間隔程度で取り付</w:t>
      </w:r>
      <w:r w:rsidRPr="00DB4071">
        <w:rPr>
          <w:rFonts w:ascii="ＭＳ ゴシック" w:eastAsia="ＭＳ ゴシック" w:hAnsi="ＭＳ ゴシック"/>
        </w:rPr>
        <w:t>けなければならない。</w:t>
      </w:r>
      <w:r w:rsidRPr="00DB4071">
        <w:rPr>
          <w:rFonts w:ascii="ＭＳ ゴシック" w:eastAsia="ＭＳ ゴシック" w:hAnsi="ＭＳ ゴシック"/>
          <w:color w:val="FF0000"/>
        </w:rPr>
        <w:t>特に杭頭部は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位置がずれやすいことから鉄筋かご円周長に対して500～700mmの間隔で設置するものとする。</w:t>
      </w:r>
    </w:p>
    <w:p w14:paraId="06FD0E26" w14:textId="77777777" w:rsidR="005F3673" w:rsidRPr="00DB4071" w:rsidRDefault="005F3673" w:rsidP="00BA3F26">
      <w:pPr>
        <w:pStyle w:val="afffd"/>
        <w:keepNext w:val="0"/>
        <w:rPr>
          <w:rFonts w:eastAsia="ＭＳ ゴシック"/>
        </w:rPr>
      </w:pPr>
      <w:r w:rsidRPr="00DB4071">
        <w:rPr>
          <w:rFonts w:eastAsia="ＭＳ ゴシック"/>
        </w:rPr>
        <w:t>10.鉄筋かごの継手</w:t>
      </w:r>
    </w:p>
    <w:p w14:paraId="35148878" w14:textId="1AF5682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場所打杭工における鉄筋かごの継手は重ね継手としなければならない。これにより難い場合は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6FC43410" w14:textId="77777777" w:rsidR="005F3673" w:rsidRPr="00DB4071" w:rsidRDefault="005F3673" w:rsidP="00BA3F26">
      <w:pPr>
        <w:pStyle w:val="afffd"/>
        <w:keepNext w:val="0"/>
        <w:rPr>
          <w:rFonts w:eastAsia="ＭＳ ゴシック"/>
        </w:rPr>
      </w:pPr>
      <w:r w:rsidRPr="00DB4071">
        <w:rPr>
          <w:rFonts w:eastAsia="ＭＳ ゴシック"/>
        </w:rPr>
        <w:t>11.鉄筋かごの組立て</w:t>
      </w:r>
    </w:p>
    <w:p w14:paraId="550E4D29" w14:textId="6B3ACD4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場所打杭工における鉄筋かごの組立てにあたっては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形状保持などのための溶接を</w:t>
      </w:r>
      <w:r w:rsidRPr="00DB4071">
        <w:rPr>
          <w:rFonts w:ascii="ＭＳ ゴシック" w:eastAsia="ＭＳ ゴシック" w:hAnsi="ＭＳ ゴシック" w:hint="eastAsia"/>
          <w:color w:val="FF0000"/>
        </w:rPr>
        <w:t>構造設計上考慮する鉄筋に対して</w:t>
      </w:r>
      <w:r w:rsidRPr="00DB4071">
        <w:rPr>
          <w:rFonts w:ascii="ＭＳ ゴシック" w:eastAsia="ＭＳ ゴシック" w:hAnsi="ＭＳ ゴシック" w:hint="eastAsia"/>
        </w:rPr>
        <w:t>行ってはならない。ただし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これにより難い場合には監督職員と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するものとする。また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コンクリート打込みの際に鉄筋が動かないよ</w:t>
      </w:r>
      <w:r w:rsidRPr="00DB4071">
        <w:rPr>
          <w:rFonts w:ascii="ＭＳ ゴシック" w:eastAsia="ＭＳ ゴシック" w:hAnsi="ＭＳ ゴシック" w:hint="eastAsia"/>
        </w:rPr>
        <w:lastRenderedPageBreak/>
        <w:t>うに堅固なものとしなければならない。</w:t>
      </w:r>
    </w:p>
    <w:p w14:paraId="20B307C5" w14:textId="2D603D7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鉄筋かごを運搬する場合には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変形を生じないようにしなければならない。</w:t>
      </w:r>
    </w:p>
    <w:p w14:paraId="0F3DDD4C" w14:textId="77777777" w:rsidR="005F3673" w:rsidRPr="00DB4071" w:rsidRDefault="005F3673" w:rsidP="00BA3F26">
      <w:pPr>
        <w:pStyle w:val="afffd"/>
        <w:keepNext w:val="0"/>
        <w:rPr>
          <w:rFonts w:eastAsia="ＭＳ ゴシック"/>
        </w:rPr>
      </w:pPr>
      <w:r w:rsidRPr="00DB4071">
        <w:rPr>
          <w:rFonts w:eastAsia="ＭＳ ゴシック"/>
        </w:rPr>
        <w:t>12.コンクリート打設</w:t>
      </w:r>
    </w:p>
    <w:p w14:paraId="535F6016" w14:textId="2CB4262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場所打杭工のコンクリート打込みにあたっては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トレミー管を用いたプランジャー方式によるものとし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打込み量及び打込み高を常に計測しなければならない。これにより難い場合は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トレミー管下端とコンクリート立上り高の関係をトレミー管の位置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コンクリート打込み数量より検討し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トレミー管をコンクリートの</w:t>
      </w:r>
      <w:r w:rsidRPr="00DB4071">
        <w:rPr>
          <w:rFonts w:ascii="ＭＳ ゴシック" w:eastAsia="ＭＳ ゴシック" w:hAnsi="ＭＳ ゴシック" w:hint="eastAsia"/>
          <w:color w:val="FF0000"/>
        </w:rPr>
        <w:t>上面から</w:t>
      </w:r>
      <w:r w:rsidRPr="00DB4071">
        <w:rPr>
          <w:rFonts w:ascii="ＭＳ ゴシック" w:eastAsia="ＭＳ ゴシック" w:hAnsi="ＭＳ ゴシック" w:hint="eastAsia"/>
        </w:rPr>
        <w:t>打込み開始時を除き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2m以上入れておかなければならない。</w:t>
      </w:r>
    </w:p>
    <w:p w14:paraId="0CF5FDAB" w14:textId="77777777" w:rsidR="005F3673" w:rsidRPr="00DB4071" w:rsidRDefault="005F3673" w:rsidP="00BA3F26">
      <w:pPr>
        <w:pStyle w:val="afffd"/>
        <w:keepNext w:val="0"/>
        <w:rPr>
          <w:rFonts w:eastAsia="ＭＳ ゴシック"/>
        </w:rPr>
      </w:pPr>
      <w:r w:rsidRPr="00DB4071">
        <w:rPr>
          <w:rFonts w:eastAsia="ＭＳ ゴシック"/>
        </w:rPr>
        <w:t>13.杭頭の処理</w:t>
      </w:r>
    </w:p>
    <w:p w14:paraId="54113C25" w14:textId="58CC5FB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場所打杭工の杭頭処理に際して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杭の本体を損傷させないように行わなければならない。また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場所打杭工の施工にあたり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連続してコンクリートを打込み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レイタンス部分を除いて品質不良のコンクリート部分を見込んで</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に示す打上り面より孔内水を使用しない場合で</w:t>
      </w:r>
      <w:r w:rsidRPr="00DB4071">
        <w:rPr>
          <w:rFonts w:ascii="ＭＳ ゴシック" w:eastAsia="ＭＳ ゴシック" w:hAnsi="ＭＳ ゴシック"/>
        </w:rPr>
        <w:t>50㎝以上</w:t>
      </w:r>
      <w:r w:rsidR="00C55D52" w:rsidRPr="00DB4071">
        <w:rPr>
          <w:rFonts w:ascii="ＭＳ ゴシック" w:eastAsia="ＭＳ ゴシック" w:hAnsi="ＭＳ ゴシック"/>
        </w:rPr>
        <w:t>，</w:t>
      </w:r>
      <w:r w:rsidRPr="00DB4071">
        <w:rPr>
          <w:rFonts w:ascii="ＭＳ ゴシック" w:eastAsia="ＭＳ ゴシック" w:hAnsi="ＭＳ ゴシック"/>
        </w:rPr>
        <w:t>孔内水を使用する場合で80cm以上高く打込み</w:t>
      </w:r>
      <w:r w:rsidR="00C55D52" w:rsidRPr="00DB4071">
        <w:rPr>
          <w:rFonts w:ascii="ＭＳ ゴシック" w:eastAsia="ＭＳ ゴシック" w:hAnsi="ＭＳ ゴシック"/>
        </w:rPr>
        <w:t>，</w:t>
      </w:r>
      <w:r w:rsidRPr="00DB4071">
        <w:rPr>
          <w:rFonts w:ascii="ＭＳ ゴシック" w:eastAsia="ＭＳ ゴシック" w:hAnsi="ＭＳ ゴシック"/>
        </w:rPr>
        <w:t>硬化後</w:t>
      </w:r>
      <w:r w:rsidR="00C55D52" w:rsidRPr="00DB4071">
        <w:rPr>
          <w:rFonts w:ascii="ＭＳ ゴシック" w:eastAsia="ＭＳ ゴシック" w:hAnsi="ＭＳ ゴシック"/>
        </w:rPr>
        <w:t>，</w:t>
      </w:r>
      <w:r w:rsidRPr="00DB4071">
        <w:rPr>
          <w:rFonts w:ascii="ＭＳ ゴシック" w:eastAsia="ＭＳ ゴシック" w:hAnsi="ＭＳ ゴシック"/>
          <w:b/>
        </w:rPr>
        <w:t>設計図書</w:t>
      </w:r>
      <w:r w:rsidRPr="00DB4071">
        <w:rPr>
          <w:rFonts w:ascii="ＭＳ ゴシック" w:eastAsia="ＭＳ ゴシック" w:hAnsi="ＭＳ ゴシック"/>
        </w:rPr>
        <w:t>に示す高さまで取り壊さなければならない。オールケーシング工法による場所打杭の施工にあたっては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鉄筋天端高さまでコンクリートを打ち込み</w:t>
      </w:r>
      <w:r w:rsidR="00C55D52" w:rsidRPr="00DB4071">
        <w:rPr>
          <w:rFonts w:ascii="ＭＳ ゴシック" w:eastAsia="ＭＳ ゴシック" w:hAnsi="ＭＳ ゴシック"/>
        </w:rPr>
        <w:t>，</w:t>
      </w:r>
      <w:r w:rsidRPr="00DB4071">
        <w:rPr>
          <w:rFonts w:ascii="ＭＳ ゴシック" w:eastAsia="ＭＳ ゴシック" w:hAnsi="ＭＳ ゴシック"/>
        </w:rPr>
        <w:t>硬化後</w:t>
      </w:r>
      <w:r w:rsidR="00C55D52" w:rsidRPr="00DB4071">
        <w:rPr>
          <w:rFonts w:ascii="ＭＳ ゴシック" w:eastAsia="ＭＳ ゴシック" w:hAnsi="ＭＳ ゴシック"/>
        </w:rPr>
        <w:t>，</w:t>
      </w:r>
      <w:r w:rsidRPr="00DB4071">
        <w:rPr>
          <w:rFonts w:ascii="ＭＳ ゴシック" w:eastAsia="ＭＳ ゴシック" w:hAnsi="ＭＳ ゴシック"/>
        </w:rPr>
        <w:t>設計書図書に示す高さまで</w:t>
      </w:r>
      <w:r w:rsidRPr="00DB4071">
        <w:rPr>
          <w:rFonts w:ascii="ＭＳ ゴシック" w:eastAsia="ＭＳ ゴシック" w:hAnsi="ＭＳ ゴシック" w:hint="eastAsia"/>
        </w:rPr>
        <w:t>取り壊すものとする。</w:t>
      </w:r>
    </w:p>
    <w:p w14:paraId="343D4C08" w14:textId="77777777" w:rsidR="005F3673" w:rsidRPr="00DB4071" w:rsidRDefault="005F3673" w:rsidP="00BA3F26">
      <w:pPr>
        <w:pStyle w:val="afffd"/>
        <w:keepNext w:val="0"/>
        <w:rPr>
          <w:rFonts w:eastAsia="ＭＳ ゴシック"/>
        </w:rPr>
      </w:pPr>
      <w:r w:rsidRPr="00DB4071">
        <w:rPr>
          <w:rFonts w:eastAsia="ＭＳ ゴシック"/>
        </w:rPr>
        <w:t>14.オールケーシング工法の施工</w:t>
      </w:r>
    </w:p>
    <w:p w14:paraId="2E9A9AA9" w14:textId="1C2BDF3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オールケーシング工法の施工におけるケーシングチューブの引抜きにあたり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鉄筋かごの共上りを起こさないようにするとともに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引抜き最終時を除き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ケーシングチューブ下端をコンクリートの</w:t>
      </w:r>
      <w:r w:rsidRPr="00DB4071">
        <w:rPr>
          <w:rFonts w:ascii="ＭＳ ゴシック" w:eastAsia="ＭＳ ゴシック" w:hAnsi="ＭＳ ゴシック" w:hint="eastAsia"/>
          <w:color w:val="FF0000"/>
        </w:rPr>
        <w:t>上面から</w:t>
      </w:r>
      <w:r w:rsidRPr="00DB4071">
        <w:rPr>
          <w:rFonts w:ascii="ＭＳ ゴシック" w:eastAsia="ＭＳ ゴシック" w:hAnsi="ＭＳ ゴシック"/>
        </w:rPr>
        <w:t>2m以上コンクリート内に挿入しておかなければならない。</w:t>
      </w:r>
    </w:p>
    <w:p w14:paraId="7C2C115E" w14:textId="77777777" w:rsidR="005F3673" w:rsidRPr="00DB4071" w:rsidRDefault="005F3673" w:rsidP="00BA3F26">
      <w:pPr>
        <w:pStyle w:val="afffd"/>
        <w:keepNext w:val="0"/>
        <w:rPr>
          <w:rFonts w:eastAsia="ＭＳ ゴシック"/>
        </w:rPr>
      </w:pPr>
      <w:r w:rsidRPr="00DB4071">
        <w:rPr>
          <w:rFonts w:eastAsia="ＭＳ ゴシック"/>
        </w:rPr>
        <w:t>15.杭径確認</w:t>
      </w:r>
    </w:p>
    <w:p w14:paraId="41A34A65" w14:textId="59B63F9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全ての杭について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床掘完了後（杭頭余盛部の撤去前）に杭頭部の杭径を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その状況について写真撮影を行い監督職員に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しなければならない。その際</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杭径が出来形管理基準を満たさない状況が発生した場合は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補修方法等について監督職員と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069D949" w14:textId="77777777" w:rsidR="005F3673" w:rsidRPr="00DB4071" w:rsidRDefault="005F3673" w:rsidP="00BA3F26">
      <w:pPr>
        <w:pStyle w:val="afffd"/>
        <w:keepNext w:val="0"/>
        <w:rPr>
          <w:rFonts w:eastAsia="ＭＳ ゴシック"/>
        </w:rPr>
      </w:pPr>
      <w:r w:rsidRPr="00DB4071">
        <w:rPr>
          <w:rFonts w:eastAsia="ＭＳ ゴシック"/>
        </w:rPr>
        <w:t>16.水頭差の確保</w:t>
      </w:r>
    </w:p>
    <w:p w14:paraId="67C1A221" w14:textId="3AA7887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リバース工法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アースドリル工法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ダウンザホールハンマー工法及び大口径ボーリングマシン工法の施工にあたり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掘削中には孔壁の崩壊を生じないように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孔内水位を外水位より低下させてはならない。また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掘削深度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排出土砂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孔内水位の変動及び安定液を用いる場合の孔内の安定液濃度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比重等の状況について管理しなければならない。</w:t>
      </w:r>
    </w:p>
    <w:p w14:paraId="0A75B950" w14:textId="77777777" w:rsidR="005F3673" w:rsidRPr="00DB4071" w:rsidRDefault="005F3673" w:rsidP="00BA3F26">
      <w:pPr>
        <w:pStyle w:val="afffd"/>
        <w:keepNext w:val="0"/>
        <w:rPr>
          <w:rFonts w:eastAsia="ＭＳ ゴシック"/>
        </w:rPr>
      </w:pPr>
      <w:r w:rsidRPr="00DB4071">
        <w:rPr>
          <w:rFonts w:eastAsia="ＭＳ ゴシック"/>
        </w:rPr>
        <w:t>17.鉄筋かご建込み時の孔壁崩壊防止</w:t>
      </w:r>
    </w:p>
    <w:p w14:paraId="6152E610" w14:textId="3FF9FB9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リバース工法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アースドリル工法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ダウンザホールハンマー工法及び大口径ボーリングマシン工法において鉄筋かごを降下させるにあたり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孔壁に接触させて孔壁崩壊を</w:t>
      </w:r>
      <w:r w:rsidRPr="00DB4071">
        <w:rPr>
          <w:rFonts w:ascii="ＭＳ ゴシック" w:eastAsia="ＭＳ ゴシック" w:hAnsi="ＭＳ ゴシック" w:hint="eastAsia"/>
          <w:color w:val="FF0000"/>
        </w:rPr>
        <w:t>生じさせては</w:t>
      </w:r>
      <w:r w:rsidRPr="00DB4071">
        <w:rPr>
          <w:rFonts w:ascii="ＭＳ ゴシック" w:eastAsia="ＭＳ ゴシック" w:hAnsi="ＭＳ ゴシック" w:hint="eastAsia"/>
        </w:rPr>
        <w:t>ならない。</w:t>
      </w:r>
    </w:p>
    <w:p w14:paraId="4450CFE6" w14:textId="77777777" w:rsidR="005F3673" w:rsidRPr="00DB4071" w:rsidRDefault="005F3673" w:rsidP="00BA3F26">
      <w:pPr>
        <w:pStyle w:val="afffd"/>
        <w:keepNext w:val="0"/>
        <w:rPr>
          <w:rFonts w:eastAsia="ＭＳ ゴシック"/>
        </w:rPr>
      </w:pPr>
      <w:r w:rsidRPr="00DB4071">
        <w:rPr>
          <w:rFonts w:eastAsia="ＭＳ ゴシック"/>
        </w:rPr>
        <w:t>18.殻運搬処理</w:t>
      </w:r>
    </w:p>
    <w:p w14:paraId="6B448D75" w14:textId="471011D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3FF3B8B7" w14:textId="77777777" w:rsidR="005F3673" w:rsidRPr="00DB4071" w:rsidRDefault="005F3673" w:rsidP="00BA3F26">
      <w:pPr>
        <w:pStyle w:val="afffd"/>
        <w:keepNext w:val="0"/>
        <w:rPr>
          <w:rFonts w:eastAsia="ＭＳ ゴシック"/>
        </w:rPr>
      </w:pPr>
      <w:r w:rsidRPr="00DB4071">
        <w:rPr>
          <w:rFonts w:eastAsia="ＭＳ ゴシック"/>
        </w:rPr>
        <w:t>19.泥水処理</w:t>
      </w:r>
    </w:p>
    <w:p w14:paraId="04021E06" w14:textId="6DC3D90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泥水処理を行うにあたり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水質汚濁に係る環境基準について（環境省告示）</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lastRenderedPageBreak/>
        <w:t>都道府県公害防止条例等に従い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適切に処理を行わなければならない。</w:t>
      </w:r>
    </w:p>
    <w:p w14:paraId="604681FA" w14:textId="77777777" w:rsidR="005F3673" w:rsidRPr="00DB4071" w:rsidRDefault="005F3673" w:rsidP="00BA3F26">
      <w:pPr>
        <w:pStyle w:val="afffd"/>
        <w:keepNext w:val="0"/>
        <w:rPr>
          <w:rFonts w:eastAsia="ＭＳ ゴシック"/>
        </w:rPr>
      </w:pPr>
      <w:r w:rsidRPr="00DB4071">
        <w:rPr>
          <w:rFonts w:eastAsia="ＭＳ ゴシック"/>
        </w:rPr>
        <w:t>20.杭土処理</w:t>
      </w:r>
    </w:p>
    <w:p w14:paraId="0BF53DB3" w14:textId="352DE9B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受注者は杭土処理を行うにあたり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適切な方法及び機械を用いて処理しなければならない。</w:t>
      </w:r>
    </w:p>
    <w:p w14:paraId="5A4CA264" w14:textId="77777777" w:rsidR="005F3673" w:rsidRPr="00DB4071" w:rsidRDefault="005F3673" w:rsidP="00BA3F26">
      <w:pPr>
        <w:pStyle w:val="afffd"/>
        <w:keepNext w:val="0"/>
        <w:rPr>
          <w:rFonts w:eastAsia="ＭＳ ゴシック"/>
        </w:rPr>
      </w:pPr>
      <w:r w:rsidRPr="00DB4071">
        <w:rPr>
          <w:rFonts w:eastAsia="ＭＳ ゴシック"/>
        </w:rPr>
        <w:t>21.地下水への影響防止</w:t>
      </w:r>
    </w:p>
    <w:p w14:paraId="48FEB02B" w14:textId="713BA78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周辺地域の地下水利用状況等から作業に伴い水質水量等に影響を及ぼすおそれのある場合には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あらかじめその調査・対策について</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6DB9334A" w14:textId="77777777" w:rsidR="005F3673" w:rsidRPr="00DB4071" w:rsidRDefault="005F3673" w:rsidP="00BA3F26">
      <w:pPr>
        <w:pStyle w:val="afffd"/>
        <w:keepNext w:val="0"/>
        <w:rPr>
          <w:rFonts w:eastAsia="ＭＳ ゴシック"/>
        </w:rPr>
      </w:pPr>
      <w:r w:rsidRPr="00DB4071">
        <w:rPr>
          <w:rFonts w:eastAsia="ＭＳ ゴシック"/>
        </w:rPr>
        <w:t>22.泥水・油脂等の飛散防止</w:t>
      </w:r>
    </w:p>
    <w:p w14:paraId="74F19DA2" w14:textId="7B01526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基礎杭施工時における泥水・油脂等が飛散しないようにしなければならない。</w:t>
      </w:r>
    </w:p>
    <w:p w14:paraId="74394483" w14:textId="77777777" w:rsidR="005F3673" w:rsidRPr="00DB4071" w:rsidRDefault="005F3673" w:rsidP="00BA3F26">
      <w:pPr>
        <w:pStyle w:val="41"/>
        <w:keepNext w:val="0"/>
        <w:rPr>
          <w:rFonts w:eastAsia="ＭＳ ゴシック"/>
        </w:rPr>
      </w:pPr>
      <w:bookmarkStart w:id="190" w:name="_Toc62482385"/>
      <w:bookmarkStart w:id="191" w:name="_Toc64030795"/>
      <w:bookmarkStart w:id="192" w:name="_Toc98867560"/>
      <w:r w:rsidRPr="00DB4071">
        <w:rPr>
          <w:rFonts w:eastAsia="ＭＳ ゴシック"/>
        </w:rPr>
        <w:t>3-2-4-6　深礎工</w:t>
      </w:r>
      <w:bookmarkEnd w:id="190"/>
      <w:bookmarkEnd w:id="191"/>
      <w:bookmarkEnd w:id="192"/>
    </w:p>
    <w:p w14:paraId="54064EBF" w14:textId="77777777" w:rsidR="005F3673" w:rsidRPr="00DB4071" w:rsidRDefault="005F3673" w:rsidP="00BA3F26">
      <w:pPr>
        <w:pStyle w:val="afffd"/>
        <w:keepNext w:val="0"/>
        <w:rPr>
          <w:rFonts w:eastAsia="ＭＳ ゴシック"/>
        </w:rPr>
      </w:pPr>
      <w:r w:rsidRPr="00DB4071">
        <w:rPr>
          <w:rFonts w:eastAsia="ＭＳ ゴシック"/>
        </w:rPr>
        <w:t>1.仮巻コンクリート</w:t>
      </w:r>
    </w:p>
    <w:p w14:paraId="1107EAA7" w14:textId="5907011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仮巻コンクリートの施工を行う場合は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予備掘削を行いコンクリートはライナープレートと隙間無く打設しなければならない。</w:t>
      </w:r>
    </w:p>
    <w:p w14:paraId="77C1C668" w14:textId="77777777" w:rsidR="005F3673" w:rsidRPr="00DB4071" w:rsidRDefault="005F3673" w:rsidP="00BA3F26">
      <w:pPr>
        <w:pStyle w:val="afffd"/>
        <w:keepNext w:val="0"/>
        <w:rPr>
          <w:rFonts w:eastAsia="ＭＳ ゴシック"/>
        </w:rPr>
      </w:pPr>
      <w:r w:rsidRPr="00DB4071">
        <w:rPr>
          <w:rFonts w:eastAsia="ＭＳ ゴシック"/>
        </w:rPr>
        <w:t>2.深礎掘削</w:t>
      </w:r>
    </w:p>
    <w:p w14:paraId="5FE57765" w14:textId="301B467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深礎掘削を行うにあたり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常に鉛直を保持し支持地盤まで連続して掘削するとともに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余掘りは最小限にしなければならない。また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常に孔内の排水を行わなければならない。</w:t>
      </w:r>
    </w:p>
    <w:p w14:paraId="01224206" w14:textId="77777777" w:rsidR="005F3673" w:rsidRPr="00DB4071" w:rsidRDefault="005F3673" w:rsidP="00BA3F26">
      <w:pPr>
        <w:pStyle w:val="afffd"/>
        <w:keepNext w:val="0"/>
        <w:rPr>
          <w:rFonts w:eastAsia="ＭＳ ゴシック"/>
        </w:rPr>
      </w:pPr>
      <w:r w:rsidRPr="00DB4071">
        <w:rPr>
          <w:rFonts w:eastAsia="ＭＳ ゴシック"/>
        </w:rPr>
        <w:t>3.土留工</w:t>
      </w:r>
    </w:p>
    <w:p w14:paraId="1A4B9BFA" w14:textId="45A62E5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掘削孔の全長にわたって土留工を行い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かつ撤去してはならない。これにより難い場合は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土留材は脱落</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変形及び緩みのないように組立てなければならない。</w:t>
      </w:r>
    </w:p>
    <w:p w14:paraId="61AB7759" w14:textId="392DD55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掘削完了後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支持地盤の地質が水を含んで軟化するおそれがある場合には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速やかに孔底をコンクリートで覆わなければならない。</w:t>
      </w:r>
    </w:p>
    <w:p w14:paraId="0A0E7926" w14:textId="77777777" w:rsidR="005F3673" w:rsidRPr="00DB4071" w:rsidRDefault="005F3673" w:rsidP="00BA3F26">
      <w:pPr>
        <w:pStyle w:val="afffd"/>
        <w:keepNext w:val="0"/>
        <w:rPr>
          <w:rFonts w:eastAsia="ＭＳ ゴシック"/>
        </w:rPr>
      </w:pPr>
      <w:r w:rsidRPr="00DB4071">
        <w:rPr>
          <w:rFonts w:eastAsia="ＭＳ ゴシック"/>
        </w:rPr>
        <w:t>4.支持地盤の確認</w:t>
      </w:r>
    </w:p>
    <w:p w14:paraId="684A607F" w14:textId="730A306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孔底が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に示す支持地盤に達したことを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掘削深度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掘削土砂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地質柱状図などにより</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その資料を整備及び保管し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0864E319" w14:textId="77777777" w:rsidR="005F3673" w:rsidRPr="00DB4071" w:rsidRDefault="005F3673" w:rsidP="00BA3F26">
      <w:pPr>
        <w:pStyle w:val="afffd"/>
        <w:keepNext w:val="0"/>
        <w:rPr>
          <w:rFonts w:eastAsia="ＭＳ ゴシック"/>
        </w:rPr>
      </w:pPr>
      <w:r w:rsidRPr="00DB4071">
        <w:rPr>
          <w:rFonts w:eastAsia="ＭＳ ゴシック"/>
        </w:rPr>
        <w:t>5.コンクリート打設</w:t>
      </w:r>
    </w:p>
    <w:p w14:paraId="2168EC55" w14:textId="277DDBA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コンクリート打設にあたっては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打込み量及び打込み高を常に計測しなければならない。</w:t>
      </w:r>
    </w:p>
    <w:p w14:paraId="513F3FD6" w14:textId="77777777" w:rsidR="005F3673" w:rsidRPr="00DB4071" w:rsidRDefault="005F3673" w:rsidP="00BA3F26">
      <w:pPr>
        <w:pStyle w:val="afffd"/>
        <w:keepNext w:val="0"/>
        <w:rPr>
          <w:rFonts w:eastAsia="ＭＳ ゴシック"/>
        </w:rPr>
      </w:pPr>
      <w:r w:rsidRPr="00DB4071">
        <w:rPr>
          <w:rFonts w:eastAsia="ＭＳ ゴシック"/>
        </w:rPr>
        <w:t>6.鉄筋組立て</w:t>
      </w:r>
    </w:p>
    <w:p w14:paraId="0280CF1C" w14:textId="5367AB4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深礎工において鉄筋を</w:t>
      </w:r>
      <w:r w:rsidRPr="00DB4071">
        <w:rPr>
          <w:rFonts w:ascii="ＭＳ ゴシック" w:eastAsia="ＭＳ ゴシック" w:hAnsi="ＭＳ ゴシック" w:hint="eastAsia"/>
          <w:color w:val="FF0000"/>
        </w:rPr>
        <w:t>組み立てる</w:t>
      </w:r>
      <w:r w:rsidRPr="00DB4071">
        <w:rPr>
          <w:rFonts w:ascii="ＭＳ ゴシック" w:eastAsia="ＭＳ ゴシック" w:hAnsi="ＭＳ ゴシック" w:hint="eastAsia"/>
        </w:rPr>
        <w:t>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適切な仮設計画のもと所定の位置に堅固に</w:t>
      </w:r>
      <w:r w:rsidRPr="00DB4071">
        <w:rPr>
          <w:rFonts w:ascii="ＭＳ ゴシック" w:eastAsia="ＭＳ ゴシック" w:hAnsi="ＭＳ ゴシック" w:hint="eastAsia"/>
          <w:color w:val="FF0000"/>
        </w:rPr>
        <w:t>組み立てる</w:t>
      </w:r>
      <w:r w:rsidRPr="00DB4071">
        <w:rPr>
          <w:rFonts w:ascii="ＭＳ ゴシック" w:eastAsia="ＭＳ ゴシック" w:hAnsi="ＭＳ ゴシック" w:hint="eastAsia"/>
        </w:rPr>
        <w:t>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曲がりやよじれが生じないように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土留材に固定しなければならない。ただし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鉄筋の組立てにおいては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組立て上の</w:t>
      </w:r>
      <w:r w:rsidRPr="00DB4071">
        <w:rPr>
          <w:rFonts w:ascii="ＭＳ ゴシック" w:eastAsia="ＭＳ ゴシック" w:hAnsi="ＭＳ ゴシック" w:hint="eastAsia"/>
          <w:color w:val="FF0000"/>
        </w:rPr>
        <w:t>形状保持等</w:t>
      </w:r>
      <w:r w:rsidRPr="00DB4071">
        <w:rPr>
          <w:rFonts w:ascii="ＭＳ ゴシック" w:eastAsia="ＭＳ ゴシック" w:hAnsi="ＭＳ ゴシック" w:hint="eastAsia"/>
        </w:rPr>
        <w:t>のための溶接を</w:t>
      </w:r>
      <w:r w:rsidRPr="00DB4071">
        <w:rPr>
          <w:rFonts w:ascii="ＭＳ ゴシック" w:eastAsia="ＭＳ ゴシック" w:hAnsi="ＭＳ ゴシック" w:hint="eastAsia"/>
          <w:color w:val="FF0000"/>
        </w:rPr>
        <w:t>構造設計上考慮する鉄筋に対して</w:t>
      </w:r>
      <w:r w:rsidRPr="00DB4071">
        <w:rPr>
          <w:rFonts w:ascii="ＭＳ ゴシック" w:eastAsia="ＭＳ ゴシック" w:hAnsi="ＭＳ ゴシック" w:hint="eastAsia"/>
        </w:rPr>
        <w:t>行ってはならない。</w:t>
      </w:r>
    </w:p>
    <w:p w14:paraId="22961AE6" w14:textId="77777777" w:rsidR="005F3673" w:rsidRPr="00DB4071" w:rsidRDefault="005F3673" w:rsidP="00BA3F26">
      <w:pPr>
        <w:pStyle w:val="afffd"/>
        <w:keepNext w:val="0"/>
        <w:rPr>
          <w:rFonts w:eastAsia="ＭＳ ゴシック"/>
        </w:rPr>
      </w:pPr>
      <w:r w:rsidRPr="00DB4071">
        <w:rPr>
          <w:rFonts w:eastAsia="ＭＳ ゴシック"/>
        </w:rPr>
        <w:t>7.鉄筋の継手</w:t>
      </w:r>
    </w:p>
    <w:p w14:paraId="7392A619" w14:textId="490194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軸方向鉄筋の継手は機械式継手とし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せん断補強鉄筋は重ね継手</w:t>
      </w:r>
      <w:r w:rsidRPr="00DB4071">
        <w:rPr>
          <w:rFonts w:ascii="ＭＳ ゴシック" w:eastAsia="ＭＳ ゴシック" w:hAnsi="ＭＳ ゴシック" w:hint="eastAsia"/>
          <w:color w:val="FF0000"/>
        </w:rPr>
        <w:t>または</w:t>
      </w:r>
      <w:r w:rsidRPr="00DB4071">
        <w:rPr>
          <w:rFonts w:ascii="ＭＳ ゴシック" w:eastAsia="ＭＳ ゴシック" w:hAnsi="ＭＳ ゴシック" w:hint="eastAsia"/>
        </w:rPr>
        <w:t>機械式継手とする。これにより難い場合は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5BFAF4EE" w14:textId="77777777" w:rsidR="005F3673" w:rsidRPr="00DB4071" w:rsidRDefault="005F3673" w:rsidP="00BA3F26">
      <w:pPr>
        <w:pStyle w:val="afffd"/>
        <w:keepNext w:val="0"/>
        <w:rPr>
          <w:rFonts w:eastAsia="ＭＳ ゴシック"/>
        </w:rPr>
      </w:pPr>
      <w:r w:rsidRPr="00DB4071">
        <w:rPr>
          <w:rFonts w:eastAsia="ＭＳ ゴシック"/>
        </w:rPr>
        <w:t>8.裏込注入</w:t>
      </w:r>
    </w:p>
    <w:p w14:paraId="4593455F" w14:textId="7067388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土留め材と地山との間に生じた空隙部には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全長にわたって裏込注入をおこ</w:t>
      </w:r>
      <w:r w:rsidRPr="00DB4071">
        <w:rPr>
          <w:rFonts w:ascii="ＭＳ ゴシック" w:eastAsia="ＭＳ ゴシック" w:hAnsi="ＭＳ ゴシック" w:hint="eastAsia"/>
        </w:rPr>
        <w:lastRenderedPageBreak/>
        <w:t>なわなければならない。</w:t>
      </w:r>
    </w:p>
    <w:p w14:paraId="3DD93177" w14:textId="7E67874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裏込注入材料が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504B87E8" w14:textId="77777777" w:rsidR="005F3673" w:rsidRPr="00DB4071" w:rsidRDefault="005F3673" w:rsidP="00BA3F26">
      <w:pPr>
        <w:pStyle w:val="afffd"/>
        <w:keepNext w:val="0"/>
        <w:rPr>
          <w:rFonts w:eastAsia="ＭＳ ゴシック"/>
        </w:rPr>
      </w:pPr>
      <w:r w:rsidRPr="00DB4071">
        <w:rPr>
          <w:rFonts w:eastAsia="ＭＳ ゴシック"/>
        </w:rPr>
        <w:t>9.裏込材注入圧力</w:t>
      </w:r>
    </w:p>
    <w:p w14:paraId="7CA9BBC6" w14:textId="0B13CFD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裏込材注入圧力は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低圧（</w:t>
      </w:r>
      <w:r w:rsidRPr="00DB4071">
        <w:rPr>
          <w:rFonts w:ascii="ＭＳ ゴシック" w:eastAsia="ＭＳ ゴシック" w:hAnsi="ＭＳ ゴシック"/>
        </w:rPr>
        <w:t>0.1</w:t>
      </w:r>
      <w:r w:rsidR="0062635C" w:rsidRPr="00DB4071">
        <w:rPr>
          <w:rFonts w:ascii="ＭＳ ゴシック" w:eastAsia="ＭＳ ゴシック" w:hAnsi="ＭＳ ゴシック"/>
          <w:color w:val="FF0000"/>
        </w:rPr>
        <w:t>N/㎟</w:t>
      </w:r>
      <w:r w:rsidRPr="00DB4071">
        <w:rPr>
          <w:rFonts w:ascii="ＭＳ ゴシック" w:eastAsia="ＭＳ ゴシック" w:hAnsi="ＭＳ ゴシック"/>
        </w:rPr>
        <w:t>程度）とするが</w:t>
      </w:r>
      <w:r w:rsidR="00C55D52" w:rsidRPr="00DB4071">
        <w:rPr>
          <w:rFonts w:ascii="ＭＳ ゴシック" w:eastAsia="ＭＳ ゴシック" w:hAnsi="ＭＳ ゴシック"/>
        </w:rPr>
        <w:t>，</w:t>
      </w:r>
      <w:r w:rsidRPr="00DB4071">
        <w:rPr>
          <w:rFonts w:ascii="ＭＳ ゴシック" w:eastAsia="ＭＳ ゴシック" w:hAnsi="ＭＳ ゴシック"/>
        </w:rPr>
        <w:t>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施工に先立って監督職員の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16959BBC" w14:textId="77777777" w:rsidR="005F3673" w:rsidRPr="00DB4071" w:rsidRDefault="005F3673" w:rsidP="00BA3F26">
      <w:pPr>
        <w:pStyle w:val="afffd"/>
        <w:keepNext w:val="0"/>
        <w:rPr>
          <w:rFonts w:eastAsia="ＭＳ ゴシック"/>
        </w:rPr>
      </w:pPr>
      <w:r w:rsidRPr="00DB4071">
        <w:rPr>
          <w:rFonts w:eastAsia="ＭＳ ゴシック"/>
        </w:rPr>
        <w:t>10.湧水処理</w:t>
      </w:r>
    </w:p>
    <w:p w14:paraId="04843811" w14:textId="72A2C54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掘削中に湧水が著しく多くなった場合には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F67A390" w14:textId="77777777" w:rsidR="005F3673" w:rsidRPr="00DB4071" w:rsidRDefault="005F3673" w:rsidP="00BA3F26">
      <w:pPr>
        <w:pStyle w:val="afffd"/>
        <w:keepNext w:val="0"/>
        <w:rPr>
          <w:rFonts w:eastAsia="ＭＳ ゴシック"/>
        </w:rPr>
      </w:pPr>
      <w:r w:rsidRPr="00DB4071">
        <w:rPr>
          <w:rFonts w:eastAsia="ＭＳ ゴシック"/>
        </w:rPr>
        <w:t>11.ライナープレートの組立て</w:t>
      </w:r>
    </w:p>
    <w:p w14:paraId="25FABEC7" w14:textId="5C51AC8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ライナープレートの組立にあたっては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偏心と歪みを出来るだけ小さくするようにしなければならない。</w:t>
      </w:r>
    </w:p>
    <w:p w14:paraId="1F75AE9D" w14:textId="1CEDDC30" w:rsidR="005F3673" w:rsidRPr="00DB4071" w:rsidRDefault="005F3673" w:rsidP="00BA3F26">
      <w:pPr>
        <w:pStyle w:val="afffd"/>
        <w:keepNext w:val="0"/>
        <w:rPr>
          <w:rFonts w:eastAsia="ＭＳ ゴシック"/>
        </w:rPr>
      </w:pPr>
      <w:r w:rsidRPr="00DB4071">
        <w:rPr>
          <w:rFonts w:eastAsia="ＭＳ ゴシック"/>
        </w:rPr>
        <w:t>12.施工計画書</w:t>
      </w:r>
      <w:r w:rsidR="00C55D52" w:rsidRPr="00DB4071">
        <w:rPr>
          <w:rFonts w:eastAsia="ＭＳ ゴシック"/>
        </w:rPr>
        <w:t>，</w:t>
      </w:r>
      <w:r w:rsidRPr="00DB4071">
        <w:rPr>
          <w:rFonts w:eastAsia="ＭＳ ゴシック"/>
        </w:rPr>
        <w:t>施工記録</w:t>
      </w:r>
    </w:p>
    <w:p w14:paraId="00B87A1B" w14:textId="0DC6BCA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グラウトの注入方法については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施工計画書に記載し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施工にあたっては施工記録を整備保管し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403112B5" w14:textId="77777777" w:rsidR="005F3673" w:rsidRPr="00DB4071" w:rsidRDefault="005F3673" w:rsidP="00BA3F26">
      <w:pPr>
        <w:pStyle w:val="afffd"/>
        <w:keepNext w:val="0"/>
        <w:rPr>
          <w:rFonts w:eastAsia="ＭＳ ゴシック"/>
        </w:rPr>
      </w:pPr>
      <w:r w:rsidRPr="00DB4071">
        <w:rPr>
          <w:rFonts w:eastAsia="ＭＳ ゴシック"/>
        </w:rPr>
        <w:t>13.殻運搬処理</w:t>
      </w:r>
    </w:p>
    <w:p w14:paraId="35A78CBC" w14:textId="66EC3CE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77CEEB93" w14:textId="77777777" w:rsidR="005F3673" w:rsidRPr="00DB4071" w:rsidRDefault="005F3673" w:rsidP="00BA3F26">
      <w:pPr>
        <w:pStyle w:val="41"/>
        <w:keepNext w:val="0"/>
        <w:rPr>
          <w:rFonts w:eastAsia="ＭＳ ゴシック"/>
        </w:rPr>
      </w:pPr>
      <w:bookmarkStart w:id="193" w:name="_Toc62482386"/>
      <w:bookmarkStart w:id="194" w:name="_Toc64030796"/>
      <w:bookmarkStart w:id="195" w:name="_Toc98867561"/>
      <w:r w:rsidRPr="00DB4071">
        <w:rPr>
          <w:rFonts w:eastAsia="ＭＳ ゴシック"/>
        </w:rPr>
        <w:t>3-2-4-7　オープンケーソン基礎工</w:t>
      </w:r>
      <w:bookmarkEnd w:id="193"/>
      <w:bookmarkEnd w:id="194"/>
      <w:bookmarkEnd w:id="195"/>
    </w:p>
    <w:p w14:paraId="58305A17" w14:textId="77777777" w:rsidR="005F3673" w:rsidRPr="00DB4071" w:rsidRDefault="005F3673" w:rsidP="00BA3F26">
      <w:pPr>
        <w:pStyle w:val="afffd"/>
        <w:keepNext w:val="0"/>
        <w:rPr>
          <w:rFonts w:eastAsia="ＭＳ ゴシック"/>
        </w:rPr>
      </w:pPr>
      <w:r w:rsidRPr="00DB4071">
        <w:rPr>
          <w:rFonts w:eastAsia="ＭＳ ゴシック"/>
        </w:rPr>
        <w:t>1.施工計画書</w:t>
      </w:r>
    </w:p>
    <w:p w14:paraId="51FD0F94" w14:textId="7676160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オープンケーソンのコンクリート打込み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1ロットの長さ</w:t>
      </w:r>
      <w:r w:rsidR="00C55D52" w:rsidRPr="00DB4071">
        <w:rPr>
          <w:rFonts w:ascii="ＭＳ ゴシック" w:eastAsia="ＭＳ ゴシック" w:hAnsi="ＭＳ ゴシック"/>
        </w:rPr>
        <w:t>，</w:t>
      </w:r>
      <w:r w:rsidRPr="00DB4071">
        <w:rPr>
          <w:rFonts w:ascii="ＭＳ ゴシック" w:eastAsia="ＭＳ ゴシック" w:hAnsi="ＭＳ ゴシック"/>
        </w:rPr>
        <w:t>ケーソン内の掘削方法</w:t>
      </w:r>
      <w:r w:rsidR="00C55D52" w:rsidRPr="00DB4071">
        <w:rPr>
          <w:rFonts w:ascii="ＭＳ ゴシック" w:eastAsia="ＭＳ ゴシック" w:hAnsi="ＭＳ ゴシック"/>
        </w:rPr>
        <w:t>，</w:t>
      </w:r>
      <w:r w:rsidRPr="00DB4071">
        <w:rPr>
          <w:rFonts w:ascii="ＭＳ ゴシック" w:eastAsia="ＭＳ ゴシック" w:hAnsi="ＭＳ ゴシック"/>
        </w:rPr>
        <w:t>載荷方法等については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施工計画書に記載しなければならない。</w:t>
      </w:r>
    </w:p>
    <w:p w14:paraId="744B77D4" w14:textId="77777777" w:rsidR="005F3673" w:rsidRPr="00DB4071" w:rsidRDefault="005F3673" w:rsidP="00BA3F26">
      <w:pPr>
        <w:pStyle w:val="afffd"/>
        <w:keepNext w:val="0"/>
        <w:rPr>
          <w:rFonts w:eastAsia="ＭＳ ゴシック"/>
        </w:rPr>
      </w:pPr>
      <w:r w:rsidRPr="00DB4071">
        <w:rPr>
          <w:rFonts w:eastAsia="ＭＳ ゴシック"/>
        </w:rPr>
        <w:t>2.刃口金物据付け</w:t>
      </w:r>
    </w:p>
    <w:p w14:paraId="0E4102C5" w14:textId="1B69681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不等沈下を起こさないよう刃口金物据付けを行わなければならない。</w:t>
      </w:r>
    </w:p>
    <w:p w14:paraId="6F13F1B1" w14:textId="77777777" w:rsidR="005F3673" w:rsidRPr="00DB4071" w:rsidRDefault="005F3673" w:rsidP="00BA3F26">
      <w:pPr>
        <w:pStyle w:val="afffd"/>
        <w:keepNext w:val="0"/>
        <w:rPr>
          <w:rFonts w:eastAsia="ＭＳ ゴシック"/>
        </w:rPr>
      </w:pPr>
      <w:r w:rsidRPr="00DB4071">
        <w:rPr>
          <w:rFonts w:eastAsia="ＭＳ ゴシック"/>
        </w:rPr>
        <w:t>3.ロットのコンクリートの連続打設</w:t>
      </w:r>
    </w:p>
    <w:p w14:paraId="6B2C00FE" w14:textId="31783AD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オープンケーソンの</w:t>
      </w:r>
      <w:r w:rsidRPr="00DB4071">
        <w:rPr>
          <w:rFonts w:ascii="ＭＳ ゴシック" w:eastAsia="ＭＳ ゴシック" w:hAnsi="ＭＳ ゴシック"/>
        </w:rPr>
        <w:t>1ロットのコンクリートが</w:t>
      </w:r>
      <w:r w:rsidR="00C55D52" w:rsidRPr="00DB4071">
        <w:rPr>
          <w:rFonts w:ascii="ＭＳ ゴシック" w:eastAsia="ＭＳ ゴシック" w:hAnsi="ＭＳ ゴシック"/>
        </w:rPr>
        <w:t>，</w:t>
      </w:r>
      <w:r w:rsidRPr="00DB4071">
        <w:rPr>
          <w:rFonts w:ascii="ＭＳ ゴシック" w:eastAsia="ＭＳ ゴシック" w:hAnsi="ＭＳ ゴシック"/>
        </w:rPr>
        <w:t>水密かつ必要によっては気密な構造となるように</w:t>
      </w:r>
      <w:r w:rsidR="00C55D52" w:rsidRPr="00DB4071">
        <w:rPr>
          <w:rFonts w:ascii="ＭＳ ゴシック" w:eastAsia="ＭＳ ゴシック" w:hAnsi="ＭＳ ゴシック"/>
        </w:rPr>
        <w:t>，</w:t>
      </w:r>
      <w:r w:rsidRPr="00DB4071">
        <w:rPr>
          <w:rFonts w:ascii="ＭＳ ゴシック" w:eastAsia="ＭＳ ゴシック" w:hAnsi="ＭＳ ゴシック"/>
        </w:rPr>
        <w:t>連続して打込まなければならない。</w:t>
      </w:r>
    </w:p>
    <w:p w14:paraId="122F0D7B" w14:textId="01E21918" w:rsidR="005F3673" w:rsidRPr="00DB4071" w:rsidRDefault="005F3673" w:rsidP="00BA3F26">
      <w:pPr>
        <w:pStyle w:val="afffd"/>
        <w:keepNext w:val="0"/>
        <w:rPr>
          <w:rFonts w:eastAsia="ＭＳ ゴシック"/>
        </w:rPr>
      </w:pPr>
      <w:r w:rsidRPr="00DB4071">
        <w:rPr>
          <w:rFonts w:eastAsia="ＭＳ ゴシック"/>
        </w:rPr>
        <w:t>4.施工記録の整備</w:t>
      </w:r>
      <w:r w:rsidR="00C55D52" w:rsidRPr="00DB4071">
        <w:rPr>
          <w:rFonts w:eastAsia="ＭＳ ゴシック"/>
        </w:rPr>
        <w:t>，</w:t>
      </w:r>
      <w:r w:rsidRPr="00DB4071">
        <w:rPr>
          <w:rFonts w:eastAsia="ＭＳ ゴシック"/>
        </w:rPr>
        <w:t>保管</w:t>
      </w:r>
    </w:p>
    <w:p w14:paraId="3224EF3E" w14:textId="4462582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施工記録を整備及び保管し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4DFAE2E8" w14:textId="77777777" w:rsidR="005F3673" w:rsidRPr="00DB4071" w:rsidRDefault="005F3673" w:rsidP="00BA3F26">
      <w:pPr>
        <w:pStyle w:val="afffd"/>
        <w:keepNext w:val="0"/>
        <w:rPr>
          <w:rFonts w:eastAsia="ＭＳ ゴシック"/>
        </w:rPr>
      </w:pPr>
      <w:r w:rsidRPr="00DB4071">
        <w:rPr>
          <w:rFonts w:eastAsia="ＭＳ ゴシック"/>
        </w:rPr>
        <w:t>5.火薬類の使用</w:t>
      </w:r>
    </w:p>
    <w:p w14:paraId="2CDFBFC4" w14:textId="77F02A8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オープンケーソン基礎工の掘削沈下を行うにあたり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火薬類を使用する必要が生じた場合は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1ECC81BF" w14:textId="64EB895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火薬類の使用によってみだりに周辺地盤を乱さないようにしなければならない。</w:t>
      </w:r>
    </w:p>
    <w:p w14:paraId="269A3110" w14:textId="77777777" w:rsidR="005F3673" w:rsidRPr="00DB4071" w:rsidRDefault="005F3673" w:rsidP="00BA3F26">
      <w:pPr>
        <w:pStyle w:val="afffd"/>
        <w:keepNext w:val="0"/>
        <w:rPr>
          <w:rFonts w:eastAsia="ＭＳ ゴシック"/>
        </w:rPr>
      </w:pPr>
      <w:r w:rsidRPr="00DB4071">
        <w:rPr>
          <w:rFonts w:eastAsia="ＭＳ ゴシック"/>
        </w:rPr>
        <w:t>6.オープンケーソンの沈下促進</w:t>
      </w:r>
    </w:p>
    <w:p w14:paraId="045900E4" w14:textId="19999B4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オープンケーソンの沈下促進を行うにあたり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全面を均等に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中央部からできるだけ対称に掘り下げ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トランシット等で観測し移動や傾斜及び回転が生じないように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矯正しながら施工しなければならない。オープンケーソン施工長及び沈下量は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オープンケーソン外壁に刃口からの長さを記入し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これを観測し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急激な沈下を生じないように施</w:t>
      </w:r>
      <w:r w:rsidRPr="00DB4071">
        <w:rPr>
          <w:rFonts w:ascii="ＭＳ ゴシック" w:eastAsia="ＭＳ ゴシック" w:hAnsi="ＭＳ ゴシック" w:hint="eastAsia"/>
        </w:rPr>
        <w:lastRenderedPageBreak/>
        <w:t>工しなければならない。</w:t>
      </w:r>
    </w:p>
    <w:p w14:paraId="6583E8A4" w14:textId="77777777" w:rsidR="005F3673" w:rsidRPr="00DB4071" w:rsidRDefault="005F3673" w:rsidP="00BA3F26">
      <w:pPr>
        <w:pStyle w:val="afffd"/>
        <w:keepNext w:val="0"/>
        <w:rPr>
          <w:rFonts w:eastAsia="ＭＳ ゴシック"/>
        </w:rPr>
      </w:pPr>
      <w:r w:rsidRPr="00DB4071">
        <w:rPr>
          <w:rFonts w:eastAsia="ＭＳ ゴシック"/>
        </w:rPr>
        <w:t>7.過堀の禁止</w:t>
      </w:r>
    </w:p>
    <w:p w14:paraId="1080D62A" w14:textId="3FF7E6F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オープンケーソンの沈下促進にあたり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刃先下部に過度の掘り起こしをしてはならない。著しく沈下が困難な場合には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原因を調査するとともに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その処理方法について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9A4C307" w14:textId="77777777" w:rsidR="005F3673" w:rsidRPr="00DB4071" w:rsidRDefault="005F3673" w:rsidP="00BA3F26">
      <w:pPr>
        <w:pStyle w:val="afffd"/>
        <w:keepNext w:val="0"/>
        <w:rPr>
          <w:rFonts w:eastAsia="ＭＳ ゴシック"/>
        </w:rPr>
      </w:pPr>
      <w:r w:rsidRPr="00DB4071">
        <w:rPr>
          <w:rFonts w:eastAsia="ＭＳ ゴシック"/>
        </w:rPr>
        <w:t>8.最終沈下直前の掘削</w:t>
      </w:r>
    </w:p>
    <w:p w14:paraId="00DABF1C" w14:textId="76AFAE8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オープンケーソンの最終沈下直前の掘削にあたっては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刃口周辺部から中央部に向って行い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中央部の深掘りは避けなければならない。</w:t>
      </w:r>
    </w:p>
    <w:p w14:paraId="62E2474C" w14:textId="77777777" w:rsidR="005F3673" w:rsidRPr="00DB4071" w:rsidRDefault="005F3673" w:rsidP="00BA3F26">
      <w:pPr>
        <w:pStyle w:val="afffd"/>
        <w:keepNext w:val="0"/>
        <w:rPr>
          <w:rFonts w:eastAsia="ＭＳ ゴシック"/>
        </w:rPr>
      </w:pPr>
      <w:r w:rsidRPr="00DB4071">
        <w:rPr>
          <w:rFonts w:eastAsia="ＭＳ ゴシック"/>
        </w:rPr>
        <w:t>9.支持地盤の確認</w:t>
      </w:r>
    </w:p>
    <w:p w14:paraId="1DD61C4F" w14:textId="178E501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に示された深度に達したときは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ケーソン底面の乱された地盤の底ざらいを行い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支持地盤となる地山及び土質柱状図に基づき底面の支持地盤条件が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を満足することを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その資料を整備及び保管し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3A08BEA4" w14:textId="77777777" w:rsidR="005F3673" w:rsidRPr="00DB4071" w:rsidRDefault="005F3673" w:rsidP="00BA3F26">
      <w:pPr>
        <w:pStyle w:val="afffd"/>
        <w:keepNext w:val="0"/>
        <w:rPr>
          <w:rFonts w:eastAsia="ＭＳ ゴシック"/>
        </w:rPr>
      </w:pPr>
      <w:r w:rsidRPr="00DB4071">
        <w:rPr>
          <w:rFonts w:eastAsia="ＭＳ ゴシック"/>
        </w:rPr>
        <w:t>10.底版コンクリート打設準備</w:t>
      </w:r>
    </w:p>
    <w:p w14:paraId="7C867F67" w14:textId="5960B10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底版コンクリートを打込む前に刃口より上にある土砂を掘削しなければならない。さらに刃先下部の掘越した部分はコンクリートで埋戻さなければならない。また陸掘りの場合を除き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水中コンクリートは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オープンケーソン内の水位の変動がないことを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したうえ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トレミー管またはコンクリートポンプ等を用いて打込むものとする。この場合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管の先端は常に打込まれたコンクリート中に貫入された状態にしておかなければならない。</w:t>
      </w:r>
    </w:p>
    <w:p w14:paraId="4ED28CDA" w14:textId="77777777" w:rsidR="005F3673" w:rsidRPr="00DB4071" w:rsidRDefault="005F3673" w:rsidP="00BA3F26">
      <w:pPr>
        <w:pStyle w:val="afffd"/>
        <w:keepNext w:val="0"/>
        <w:rPr>
          <w:rFonts w:eastAsia="ＭＳ ゴシック"/>
        </w:rPr>
      </w:pPr>
      <w:r w:rsidRPr="00DB4071">
        <w:rPr>
          <w:rFonts w:eastAsia="ＭＳ ゴシック"/>
        </w:rPr>
        <w:t>11.掘削時の注意</w:t>
      </w:r>
    </w:p>
    <w:p w14:paraId="7E72598A" w14:textId="08D96E1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機械により掘削する場合には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オープンケーソンに衝撃を与えないようにしなければならない。</w:t>
      </w:r>
    </w:p>
    <w:p w14:paraId="03E1F4E1" w14:textId="77777777" w:rsidR="005F3673" w:rsidRPr="00DB4071" w:rsidRDefault="005F3673" w:rsidP="00BA3F26">
      <w:pPr>
        <w:pStyle w:val="afffd"/>
        <w:keepNext w:val="0"/>
        <w:rPr>
          <w:rFonts w:eastAsia="ＭＳ ゴシック"/>
        </w:rPr>
      </w:pPr>
      <w:r w:rsidRPr="00DB4071">
        <w:rPr>
          <w:rFonts w:eastAsia="ＭＳ ゴシック"/>
        </w:rPr>
        <w:t>12.オープンケーソン内の湛水処理</w:t>
      </w:r>
    </w:p>
    <w:p w14:paraId="0E7C0507" w14:textId="337ACE4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底版コンクリート打込みの後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オープンケーソン内の湛水を排除してはならない。</w:t>
      </w:r>
    </w:p>
    <w:p w14:paraId="46D9943E" w14:textId="77777777" w:rsidR="005F3673" w:rsidRPr="00DB4071" w:rsidRDefault="005F3673" w:rsidP="00BA3F26">
      <w:pPr>
        <w:pStyle w:val="afffd"/>
        <w:keepNext w:val="0"/>
        <w:rPr>
          <w:rFonts w:eastAsia="ＭＳ ゴシック"/>
        </w:rPr>
      </w:pPr>
      <w:r w:rsidRPr="00DB4071">
        <w:rPr>
          <w:rFonts w:eastAsia="ＭＳ ゴシック"/>
        </w:rPr>
        <w:t>13.中詰充てんの施工</w:t>
      </w:r>
    </w:p>
    <w:p w14:paraId="2418D8EE" w14:textId="40F61CB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中詰充填を施工するにあたり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オープンケーソン内の水位を保った状態で密実に行わなければならない。</w:t>
      </w:r>
    </w:p>
    <w:p w14:paraId="6846E419" w14:textId="77777777" w:rsidR="005F3673" w:rsidRPr="00DB4071" w:rsidRDefault="005F3673" w:rsidP="00BA3F26">
      <w:pPr>
        <w:pStyle w:val="afffd"/>
        <w:keepNext w:val="0"/>
        <w:rPr>
          <w:rFonts w:eastAsia="ＭＳ ゴシック"/>
        </w:rPr>
      </w:pPr>
      <w:r w:rsidRPr="00DB4071">
        <w:rPr>
          <w:rFonts w:eastAsia="ＭＳ ゴシック"/>
        </w:rPr>
        <w:t>14.止水壁取壊し</w:t>
      </w:r>
    </w:p>
    <w:p w14:paraId="02A9716C" w14:textId="15371BA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止水壁取壊しを行うにあたり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構造物本体及びオープンケーソンを損傷させないよう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壁内外の外力が釣り合うよう注水</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埋戻しを行わなければならない。</w:t>
      </w:r>
    </w:p>
    <w:p w14:paraId="3970E3A6" w14:textId="77777777" w:rsidR="005F3673" w:rsidRPr="00DB4071" w:rsidRDefault="005F3673" w:rsidP="00BA3F26">
      <w:pPr>
        <w:pStyle w:val="afffd"/>
        <w:keepNext w:val="0"/>
        <w:rPr>
          <w:rFonts w:eastAsia="ＭＳ ゴシック"/>
        </w:rPr>
      </w:pPr>
      <w:r w:rsidRPr="00DB4071">
        <w:rPr>
          <w:rFonts w:eastAsia="ＭＳ ゴシック"/>
        </w:rPr>
        <w:t>15.殻運搬処理</w:t>
      </w:r>
    </w:p>
    <w:p w14:paraId="3ADA1F9D" w14:textId="6E34EFF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5CFB9F61" w14:textId="77777777" w:rsidR="005F3673" w:rsidRPr="00DB4071" w:rsidRDefault="005F3673" w:rsidP="00BA3F26">
      <w:pPr>
        <w:pStyle w:val="41"/>
        <w:keepNext w:val="0"/>
        <w:rPr>
          <w:rFonts w:eastAsia="ＭＳ ゴシック"/>
        </w:rPr>
      </w:pPr>
      <w:bookmarkStart w:id="196" w:name="_Toc62482387"/>
      <w:bookmarkStart w:id="197" w:name="_Toc64030797"/>
      <w:bookmarkStart w:id="198" w:name="_Toc98867562"/>
      <w:r w:rsidRPr="00DB4071">
        <w:rPr>
          <w:rFonts w:eastAsia="ＭＳ ゴシック"/>
        </w:rPr>
        <w:t>3-2-4-8　ニューマチックケーソン基礎工</w:t>
      </w:r>
      <w:bookmarkEnd w:id="196"/>
      <w:bookmarkEnd w:id="197"/>
      <w:bookmarkEnd w:id="198"/>
    </w:p>
    <w:p w14:paraId="3C1E21CF" w14:textId="77777777" w:rsidR="005F3673" w:rsidRPr="00DB4071" w:rsidRDefault="005F3673" w:rsidP="00BA3F26">
      <w:pPr>
        <w:pStyle w:val="afffd"/>
        <w:keepNext w:val="0"/>
        <w:rPr>
          <w:rFonts w:eastAsia="ＭＳ ゴシック"/>
        </w:rPr>
      </w:pPr>
      <w:r w:rsidRPr="00DB4071">
        <w:rPr>
          <w:rFonts w:eastAsia="ＭＳ ゴシック"/>
        </w:rPr>
        <w:t>1.施工計画書</w:t>
      </w:r>
    </w:p>
    <w:p w14:paraId="6B03C64F" w14:textId="62A57FB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ニューマチックケーソンのコンクリート打込み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1ロットの長さ</w:t>
      </w:r>
      <w:r w:rsidR="00C55D52" w:rsidRPr="00DB4071">
        <w:rPr>
          <w:rFonts w:ascii="ＭＳ ゴシック" w:eastAsia="ＭＳ ゴシック" w:hAnsi="ＭＳ ゴシック"/>
        </w:rPr>
        <w:t>，</w:t>
      </w:r>
      <w:r w:rsidRPr="00DB4071">
        <w:rPr>
          <w:rFonts w:ascii="ＭＳ ゴシック" w:eastAsia="ＭＳ ゴシック" w:hAnsi="ＭＳ ゴシック"/>
        </w:rPr>
        <w:t>ケーソン内の掘削方法</w:t>
      </w:r>
      <w:r w:rsidR="00C55D52" w:rsidRPr="00DB4071">
        <w:rPr>
          <w:rFonts w:ascii="ＭＳ ゴシック" w:eastAsia="ＭＳ ゴシック" w:hAnsi="ＭＳ ゴシック"/>
        </w:rPr>
        <w:t>，</w:t>
      </w:r>
      <w:r w:rsidRPr="00DB4071">
        <w:rPr>
          <w:rFonts w:ascii="ＭＳ ゴシック" w:eastAsia="ＭＳ ゴシック" w:hAnsi="ＭＳ ゴシック"/>
        </w:rPr>
        <w:t>載荷方法等については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施工計画書に記載しなければならない。</w:t>
      </w:r>
    </w:p>
    <w:p w14:paraId="0ADBA2D0" w14:textId="77777777" w:rsidR="005F3673" w:rsidRPr="00DB4071" w:rsidRDefault="005F3673" w:rsidP="00716E06">
      <w:pPr>
        <w:pStyle w:val="afffd"/>
        <w:rPr>
          <w:rFonts w:eastAsia="ＭＳ ゴシック"/>
        </w:rPr>
      </w:pPr>
      <w:r w:rsidRPr="00DB4071">
        <w:rPr>
          <w:rFonts w:eastAsia="ＭＳ ゴシック"/>
        </w:rPr>
        <w:lastRenderedPageBreak/>
        <w:t>2.1ロットコンクリートの連続打設</w:t>
      </w:r>
    </w:p>
    <w:p w14:paraId="2701BE6F" w14:textId="4E13FA2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ニューマチックケーソンの</w:t>
      </w:r>
      <w:r w:rsidRPr="00DB4071">
        <w:rPr>
          <w:rFonts w:ascii="ＭＳ ゴシック" w:eastAsia="ＭＳ ゴシック" w:hAnsi="ＭＳ ゴシック"/>
        </w:rPr>
        <w:t>1ロットのコンクリートが</w:t>
      </w:r>
      <w:r w:rsidR="00C55D52" w:rsidRPr="00DB4071">
        <w:rPr>
          <w:rFonts w:ascii="ＭＳ ゴシック" w:eastAsia="ＭＳ ゴシック" w:hAnsi="ＭＳ ゴシック"/>
        </w:rPr>
        <w:t>，</w:t>
      </w:r>
      <w:r w:rsidRPr="00DB4071">
        <w:rPr>
          <w:rFonts w:ascii="ＭＳ ゴシック" w:eastAsia="ＭＳ ゴシック" w:hAnsi="ＭＳ ゴシック"/>
        </w:rPr>
        <w:t>水密かつ必要によっては気密な構造となるように</w:t>
      </w:r>
      <w:r w:rsidR="00C55D52" w:rsidRPr="00DB4071">
        <w:rPr>
          <w:rFonts w:ascii="ＭＳ ゴシック" w:eastAsia="ＭＳ ゴシック" w:hAnsi="ＭＳ ゴシック"/>
        </w:rPr>
        <w:t>，</w:t>
      </w:r>
      <w:r w:rsidRPr="00DB4071">
        <w:rPr>
          <w:rFonts w:ascii="ＭＳ ゴシック" w:eastAsia="ＭＳ ゴシック" w:hAnsi="ＭＳ ゴシック"/>
        </w:rPr>
        <w:t>連続して打込まなければならない。</w:t>
      </w:r>
    </w:p>
    <w:p w14:paraId="08F37CFF" w14:textId="46913FEC" w:rsidR="005F3673" w:rsidRPr="00DB4071" w:rsidRDefault="005F3673" w:rsidP="00BA3F26">
      <w:pPr>
        <w:pStyle w:val="afffd"/>
        <w:keepNext w:val="0"/>
        <w:rPr>
          <w:rFonts w:eastAsia="ＭＳ ゴシック"/>
        </w:rPr>
      </w:pPr>
      <w:r w:rsidRPr="00DB4071">
        <w:rPr>
          <w:rFonts w:eastAsia="ＭＳ ゴシック"/>
        </w:rPr>
        <w:t>3.施工記録の整備</w:t>
      </w:r>
      <w:r w:rsidR="00C55D52" w:rsidRPr="00DB4071">
        <w:rPr>
          <w:rFonts w:eastAsia="ＭＳ ゴシック"/>
        </w:rPr>
        <w:t>，</w:t>
      </w:r>
      <w:r w:rsidRPr="00DB4071">
        <w:rPr>
          <w:rFonts w:eastAsia="ＭＳ ゴシック"/>
        </w:rPr>
        <w:t>保管</w:t>
      </w:r>
    </w:p>
    <w:p w14:paraId="000EFFDB" w14:textId="1F56575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ニューマチックケーソンの施工にあたり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施工記録を整備及び保管し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5A7A3765" w14:textId="77777777" w:rsidR="005F3673" w:rsidRPr="00DB4071" w:rsidRDefault="005F3673" w:rsidP="00BA3F26">
      <w:pPr>
        <w:pStyle w:val="afffd"/>
        <w:keepNext w:val="0"/>
        <w:rPr>
          <w:rFonts w:eastAsia="ＭＳ ゴシック"/>
        </w:rPr>
      </w:pPr>
      <w:r w:rsidRPr="00DB4071">
        <w:rPr>
          <w:rFonts w:eastAsia="ＭＳ ゴシック"/>
        </w:rPr>
        <w:t>4.マンロック及びマテリアルロック</w:t>
      </w:r>
    </w:p>
    <w:p w14:paraId="1DABF86F" w14:textId="371DA6A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通常安全施工上の面から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ニューマチックケーソン</w:t>
      </w:r>
      <w:r w:rsidRPr="00DB4071">
        <w:rPr>
          <w:rFonts w:ascii="ＭＳ ゴシック" w:eastAsia="ＭＳ ゴシック" w:hAnsi="ＭＳ ゴシック"/>
        </w:rPr>
        <w:t>1基につき</w:t>
      </w:r>
      <w:r w:rsidR="00C55D52" w:rsidRPr="00DB4071">
        <w:rPr>
          <w:rFonts w:ascii="ＭＳ ゴシック" w:eastAsia="ＭＳ ゴシック" w:hAnsi="ＭＳ ゴシック"/>
        </w:rPr>
        <w:t>，</w:t>
      </w:r>
      <w:r w:rsidRPr="00DB4071">
        <w:rPr>
          <w:rFonts w:ascii="ＭＳ ゴシック" w:eastAsia="ＭＳ ゴシック" w:hAnsi="ＭＳ ゴシック"/>
        </w:rPr>
        <w:t>作業員の出入りのためのマンロックと</w:t>
      </w:r>
      <w:r w:rsidR="00C55D52" w:rsidRPr="00DB4071">
        <w:rPr>
          <w:rFonts w:ascii="ＭＳ ゴシック" w:eastAsia="ＭＳ ゴシック" w:hAnsi="ＭＳ ゴシック"/>
        </w:rPr>
        <w:t>，</w:t>
      </w:r>
      <w:r w:rsidRPr="00DB4071">
        <w:rPr>
          <w:rFonts w:ascii="ＭＳ ゴシック" w:eastAsia="ＭＳ ゴシック" w:hAnsi="ＭＳ ゴシック"/>
        </w:rPr>
        <w:t>材料の搬入搬出</w:t>
      </w:r>
      <w:r w:rsidR="00C55D52" w:rsidRPr="00DB4071">
        <w:rPr>
          <w:rFonts w:ascii="ＭＳ ゴシック" w:eastAsia="ＭＳ ゴシック" w:hAnsi="ＭＳ ゴシック"/>
        </w:rPr>
        <w:t>，</w:t>
      </w:r>
      <w:r w:rsidRPr="00DB4071">
        <w:rPr>
          <w:rFonts w:ascii="ＭＳ ゴシック" w:eastAsia="ＭＳ ゴシック" w:hAnsi="ＭＳ ゴシック"/>
        </w:rPr>
        <w:t>掘削土砂の搬出のためのマテリアルロックの2本以上のシャフトが計画されるが</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1本のシャフトしか計画されていない場合で</w:t>
      </w:r>
      <w:r w:rsidR="00C55D52" w:rsidRPr="00DB4071">
        <w:rPr>
          <w:rFonts w:ascii="ＭＳ ゴシック" w:eastAsia="ＭＳ ゴシック" w:hAnsi="ＭＳ ゴシック"/>
        </w:rPr>
        <w:t>，</w:t>
      </w:r>
      <w:r w:rsidRPr="00DB4071">
        <w:rPr>
          <w:rFonts w:ascii="ＭＳ ゴシック" w:eastAsia="ＭＳ ゴシック" w:hAnsi="ＭＳ ゴシック"/>
        </w:rPr>
        <w:t>施工計画の検討により</w:t>
      </w:r>
      <w:r w:rsidR="00C55D52" w:rsidRPr="00DB4071">
        <w:rPr>
          <w:rFonts w:ascii="ＭＳ ゴシック" w:eastAsia="ＭＳ ゴシック" w:hAnsi="ＭＳ ゴシック"/>
        </w:rPr>
        <w:t>，</w:t>
      </w:r>
      <w:r w:rsidRPr="00DB4071">
        <w:rPr>
          <w:rFonts w:ascii="ＭＳ ゴシック" w:eastAsia="ＭＳ ゴシック" w:hAnsi="ＭＳ ゴシック"/>
        </w:rPr>
        <w:t>2本のシャフトを設置することが可能と判断されるときには</w:t>
      </w:r>
      <w:r w:rsidR="00C55D52" w:rsidRPr="00DB4071">
        <w:rPr>
          <w:rFonts w:ascii="ＭＳ ゴシック" w:eastAsia="ＭＳ ゴシック" w:hAnsi="ＭＳ ゴシック"/>
        </w:rPr>
        <w:t>，</w:t>
      </w:r>
      <w:r w:rsidRPr="00DB4071">
        <w:rPr>
          <w:rFonts w:ascii="ＭＳ ゴシック" w:eastAsia="ＭＳ ゴシック" w:hAnsi="ＭＳ ゴシック"/>
        </w:rPr>
        <w:t>その設置方法について</w:t>
      </w:r>
      <w:r w:rsidR="00C55D52" w:rsidRPr="00DB4071">
        <w:rPr>
          <w:rFonts w:ascii="ＭＳ ゴシック" w:eastAsia="ＭＳ ゴシック" w:hAnsi="ＭＳ ゴシック"/>
        </w:rPr>
        <w:t>，</w:t>
      </w:r>
      <w:r w:rsidRPr="00DB4071">
        <w:rPr>
          <w:rFonts w:ascii="ＭＳ ゴシック" w:eastAsia="ＭＳ ゴシック" w:hAnsi="ＭＳ ゴシック"/>
          <w:b/>
        </w:rPr>
        <w:t>設計図書</w:t>
      </w:r>
      <w:r w:rsidRPr="00DB4071">
        <w:rPr>
          <w:rFonts w:ascii="ＭＳ ゴシック" w:eastAsia="ＭＳ ゴシック" w:hAnsi="ＭＳ ゴシック"/>
        </w:rPr>
        <w:t>に関して監督職員と</w:t>
      </w:r>
      <w:r w:rsidRPr="00DB4071">
        <w:rPr>
          <w:rFonts w:ascii="ＭＳ ゴシック" w:eastAsia="ＭＳ ゴシック" w:hAnsi="ＭＳ ゴシック"/>
          <w:b/>
        </w:rPr>
        <w:t>協議</w:t>
      </w:r>
      <w:r w:rsidRPr="00DB4071">
        <w:rPr>
          <w:rFonts w:ascii="ＭＳ ゴシック" w:eastAsia="ＭＳ ゴシック" w:hAnsi="ＭＳ ゴシック"/>
        </w:rPr>
        <w:t>しなければならない。</w:t>
      </w:r>
    </w:p>
    <w:p w14:paraId="69667A29" w14:textId="77777777" w:rsidR="005F3673" w:rsidRPr="00DB4071" w:rsidRDefault="005F3673" w:rsidP="00BA3F26">
      <w:pPr>
        <w:pStyle w:val="afffd"/>
        <w:keepNext w:val="0"/>
        <w:rPr>
          <w:rFonts w:eastAsia="ＭＳ ゴシック"/>
        </w:rPr>
      </w:pPr>
      <w:r w:rsidRPr="00DB4071">
        <w:rPr>
          <w:rFonts w:eastAsia="ＭＳ ゴシック"/>
        </w:rPr>
        <w:t>5.ニューマチックケーソン沈下促進</w:t>
      </w:r>
    </w:p>
    <w:p w14:paraId="1B696DCF" w14:textId="4123AB4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ニューマチックケーソン沈下促進を行うにあたり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ケーソン自重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載荷荷重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摩擦抵抗の低減などにより行わなければならない。やむを得ず沈下促進に減圧沈下を併用する場合は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工事着手前に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施工にあたってはケーソン本体及び近接構造物に障害を与えないようにしなければならない。</w:t>
      </w:r>
    </w:p>
    <w:p w14:paraId="36A65BCB" w14:textId="77777777" w:rsidR="005F3673" w:rsidRPr="00DB4071" w:rsidRDefault="005F3673" w:rsidP="00BA3F26">
      <w:pPr>
        <w:pStyle w:val="afffd"/>
        <w:keepNext w:val="0"/>
        <w:rPr>
          <w:rFonts w:eastAsia="ＭＳ ゴシック"/>
        </w:rPr>
      </w:pPr>
      <w:r w:rsidRPr="00DB4071">
        <w:rPr>
          <w:rFonts w:eastAsia="ＭＳ ゴシック"/>
        </w:rPr>
        <w:t>6.掘削沈設管理</w:t>
      </w:r>
    </w:p>
    <w:p w14:paraId="271C3A10" w14:textId="736B4EA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掘削沈設を行うにあたり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施工状況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地質の状態などにより沈下関係図を適宜修正しながら行い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ニューマチックケーソンの移動傾斜及び回転を生じないように施工するとともに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急激な沈下を避けなければならない。</w:t>
      </w:r>
    </w:p>
    <w:p w14:paraId="00EC3DF3" w14:textId="77777777" w:rsidR="005F3673" w:rsidRPr="00DB4071" w:rsidRDefault="005F3673" w:rsidP="00BA3F26">
      <w:pPr>
        <w:pStyle w:val="afffd"/>
        <w:keepNext w:val="0"/>
        <w:rPr>
          <w:rFonts w:eastAsia="ＭＳ ゴシック"/>
        </w:rPr>
      </w:pPr>
      <w:r w:rsidRPr="00DB4071">
        <w:rPr>
          <w:rFonts w:eastAsia="ＭＳ ゴシック"/>
        </w:rPr>
        <w:t>7.底面地盤の支持力と地盤反力係数</w:t>
      </w:r>
    </w:p>
    <w:p w14:paraId="0211475B" w14:textId="3F55483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ニューマチックケーソンが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に示された深度に達したときは底面地盤の支持力と地盤反力係数を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するために平板載荷試験を行い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当該ケーソンの支持に関して</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との適合を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のための資料を整備及び保管し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6BEB2AC0" w14:textId="77777777" w:rsidR="005F3673" w:rsidRPr="00DB4071" w:rsidRDefault="005F3673" w:rsidP="00BA3F26">
      <w:pPr>
        <w:pStyle w:val="afffd"/>
        <w:keepNext w:val="0"/>
        <w:rPr>
          <w:rFonts w:eastAsia="ＭＳ ゴシック"/>
        </w:rPr>
      </w:pPr>
      <w:r w:rsidRPr="00DB4071">
        <w:rPr>
          <w:rFonts w:eastAsia="ＭＳ ゴシック"/>
        </w:rPr>
        <w:t>8.</w:t>
      </w:r>
      <w:r w:rsidRPr="00DB4071">
        <w:rPr>
          <w:rFonts w:eastAsia="ＭＳ ゴシック"/>
          <w:color w:val="FF0000"/>
        </w:rPr>
        <w:t>中埋めコンクリート</w:t>
      </w:r>
      <w:r w:rsidRPr="00DB4071">
        <w:rPr>
          <w:rFonts w:eastAsia="ＭＳ ゴシック"/>
        </w:rPr>
        <w:t>施工前の作業</w:t>
      </w:r>
    </w:p>
    <w:p w14:paraId="37D3F209" w14:textId="69DBE98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中埋めコンクリート</w:t>
      </w:r>
      <w:r w:rsidRPr="00DB4071">
        <w:rPr>
          <w:rFonts w:ascii="ＭＳ ゴシック" w:eastAsia="ＭＳ ゴシック" w:hAnsi="ＭＳ ゴシック" w:hint="eastAsia"/>
        </w:rPr>
        <w:t>を施工する前にあらかじめニューマチックケーソン底面地盤の不陸整正を行い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作業室内部の刃口や天井スラブ</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シャフト及びエアロックに付着している土砂を除去するなど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作業室内を清掃しなければならない。</w:t>
      </w:r>
    </w:p>
    <w:p w14:paraId="58F90C2C" w14:textId="77777777" w:rsidR="005F3673" w:rsidRPr="00DB4071" w:rsidRDefault="005F3673" w:rsidP="00BA3F26">
      <w:pPr>
        <w:pStyle w:val="afffd"/>
        <w:keepNext w:val="0"/>
        <w:rPr>
          <w:rFonts w:eastAsia="ＭＳ ゴシック"/>
        </w:rPr>
      </w:pPr>
      <w:r w:rsidRPr="00DB4071">
        <w:rPr>
          <w:rFonts w:eastAsia="ＭＳ ゴシック"/>
        </w:rPr>
        <w:t>9.</w:t>
      </w:r>
      <w:r w:rsidRPr="00DB4071">
        <w:rPr>
          <w:rFonts w:eastAsia="ＭＳ ゴシック"/>
          <w:color w:val="FF0000"/>
        </w:rPr>
        <w:t>中埋めコンクリート</w:t>
      </w:r>
      <w:r w:rsidRPr="00DB4071">
        <w:rPr>
          <w:rFonts w:eastAsia="ＭＳ ゴシック"/>
        </w:rPr>
        <w:t>の打設</w:t>
      </w:r>
    </w:p>
    <w:p w14:paraId="6554EA12" w14:textId="3DD4606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中埋めコンクリート</w:t>
      </w:r>
      <w:r w:rsidRPr="00DB4071">
        <w:rPr>
          <w:rFonts w:ascii="ＭＳ ゴシック" w:eastAsia="ＭＳ ゴシック" w:hAnsi="ＭＳ ゴシック" w:hint="eastAsia"/>
        </w:rPr>
        <w:t>を施工するにあたり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作業室内の気圧を管理しながら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作業に適するワーカビリティーの中埋めコンクリートを用いて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刃口周辺から中央へ向って打込み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打込み後</w:t>
      </w:r>
      <w:r w:rsidRPr="00DB4071">
        <w:rPr>
          <w:rFonts w:ascii="ＭＳ ゴシック" w:eastAsia="ＭＳ ゴシック" w:hAnsi="ＭＳ ゴシック"/>
        </w:rPr>
        <w:t>24時間以上</w:t>
      </w:r>
      <w:r w:rsidR="00C55D52" w:rsidRPr="00DB4071">
        <w:rPr>
          <w:rFonts w:ascii="ＭＳ ゴシック" w:eastAsia="ＭＳ ゴシック" w:hAnsi="ＭＳ ゴシック"/>
        </w:rPr>
        <w:t>，</w:t>
      </w:r>
      <w:r w:rsidRPr="00DB4071">
        <w:rPr>
          <w:rFonts w:ascii="ＭＳ ゴシック" w:eastAsia="ＭＳ ゴシック" w:hAnsi="ＭＳ ゴシック"/>
        </w:rPr>
        <w:t>気圧を一定に保ち養生し</w:t>
      </w:r>
      <w:r w:rsidR="00C55D52" w:rsidRPr="00DB4071">
        <w:rPr>
          <w:rFonts w:ascii="ＭＳ ゴシック" w:eastAsia="ＭＳ ゴシック" w:hAnsi="ＭＳ ゴシック"/>
        </w:rPr>
        <w:t>，</w:t>
      </w:r>
      <w:r w:rsidRPr="00DB4071">
        <w:rPr>
          <w:rFonts w:ascii="ＭＳ ゴシック" w:eastAsia="ＭＳ ゴシック" w:hAnsi="ＭＳ ゴシック"/>
        </w:rPr>
        <w:t>断気しなければならない。</w:t>
      </w:r>
    </w:p>
    <w:p w14:paraId="05A49892" w14:textId="77777777" w:rsidR="005F3673" w:rsidRPr="00DB4071" w:rsidRDefault="005F3673" w:rsidP="00BA3F26">
      <w:pPr>
        <w:pStyle w:val="afffd"/>
        <w:keepNext w:val="0"/>
        <w:rPr>
          <w:rFonts w:eastAsia="ＭＳ ゴシック"/>
        </w:rPr>
      </w:pPr>
      <w:r w:rsidRPr="00DB4071">
        <w:rPr>
          <w:rFonts w:eastAsia="ＭＳ ゴシック"/>
        </w:rPr>
        <w:t>10.砂セントルの構造</w:t>
      </w:r>
    </w:p>
    <w:p w14:paraId="167DDF53" w14:textId="30C9183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刃口及び作業室天井スラブを構築するにあたり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砂セントルは全荷重に対して十分に堅固な構造としなければならない。</w:t>
      </w:r>
    </w:p>
    <w:p w14:paraId="75ED3529" w14:textId="77777777" w:rsidR="005F3673" w:rsidRPr="00DB4071" w:rsidRDefault="005F3673" w:rsidP="00BA3F26">
      <w:pPr>
        <w:pStyle w:val="afffd"/>
        <w:keepNext w:val="0"/>
        <w:rPr>
          <w:rFonts w:eastAsia="ＭＳ ゴシック"/>
        </w:rPr>
      </w:pPr>
      <w:r w:rsidRPr="00DB4071">
        <w:rPr>
          <w:rFonts w:eastAsia="ＭＳ ゴシック"/>
        </w:rPr>
        <w:t>11.砂セントルの解体</w:t>
      </w:r>
    </w:p>
    <w:p w14:paraId="281D6713" w14:textId="749712B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砂セントルを解体するにあたり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打設したコンクリートの圧縮強度が</w:t>
      </w:r>
      <w:r w:rsidRPr="00DB4071">
        <w:rPr>
          <w:rFonts w:ascii="ＭＳ ゴシック" w:eastAsia="ＭＳ ゴシック" w:hAnsi="ＭＳ ゴシック"/>
        </w:rPr>
        <w:t>14</w:t>
      </w:r>
      <w:r w:rsidR="0062635C" w:rsidRPr="00DB4071">
        <w:rPr>
          <w:rFonts w:ascii="ＭＳ ゴシック" w:eastAsia="ＭＳ ゴシック" w:hAnsi="ＭＳ ゴシック"/>
          <w:color w:val="FF0000"/>
        </w:rPr>
        <w:t>N/㎟</w:t>
      </w:r>
      <w:r w:rsidRPr="00DB4071">
        <w:rPr>
          <w:rFonts w:ascii="ＭＳ ゴシック" w:eastAsia="ＭＳ ゴシック" w:hAnsi="ＭＳ ゴシック"/>
        </w:rPr>
        <w:lastRenderedPageBreak/>
        <w:t>以上かつコンクリート打設後3日以上経過した後に行わなければならない。</w:t>
      </w:r>
    </w:p>
    <w:p w14:paraId="0B07FD14" w14:textId="77777777" w:rsidR="005F3673" w:rsidRPr="00DB4071" w:rsidRDefault="005F3673" w:rsidP="00BA3F26">
      <w:pPr>
        <w:pStyle w:val="afffd"/>
        <w:keepNext w:val="0"/>
        <w:rPr>
          <w:rFonts w:eastAsia="ＭＳ ゴシック"/>
        </w:rPr>
      </w:pPr>
      <w:r w:rsidRPr="00DB4071">
        <w:rPr>
          <w:rFonts w:eastAsia="ＭＳ ゴシック"/>
        </w:rPr>
        <w:t>12.止水壁取壊し</w:t>
      </w:r>
    </w:p>
    <w:p w14:paraId="4C848C15" w14:textId="1D38412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止水壁取壊しを行うにあたり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構造物本体及びニューマチックケーソンを損傷させないよう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壁内外の外力が釣り合うよう注水</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埋戻しを行わなければならない。</w:t>
      </w:r>
    </w:p>
    <w:p w14:paraId="13FED4BA" w14:textId="77777777" w:rsidR="005F3673" w:rsidRPr="00DB4071" w:rsidRDefault="005F3673" w:rsidP="00BA3F26">
      <w:pPr>
        <w:pStyle w:val="afffd"/>
        <w:keepNext w:val="0"/>
        <w:rPr>
          <w:rFonts w:eastAsia="ＭＳ ゴシック"/>
        </w:rPr>
      </w:pPr>
      <w:r w:rsidRPr="00DB4071">
        <w:rPr>
          <w:rFonts w:eastAsia="ＭＳ ゴシック"/>
        </w:rPr>
        <w:t>13.殻運搬処理</w:t>
      </w:r>
    </w:p>
    <w:p w14:paraId="3233A7E8" w14:textId="6CE532E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02BD3BF0" w14:textId="77777777" w:rsidR="005F3673" w:rsidRPr="00DB4071" w:rsidRDefault="005F3673" w:rsidP="00BA3F26">
      <w:pPr>
        <w:pStyle w:val="41"/>
        <w:keepNext w:val="0"/>
        <w:rPr>
          <w:rFonts w:eastAsia="ＭＳ ゴシック"/>
        </w:rPr>
      </w:pPr>
      <w:bookmarkStart w:id="199" w:name="_Toc62482388"/>
      <w:bookmarkStart w:id="200" w:name="_Toc64030798"/>
      <w:bookmarkStart w:id="201" w:name="_Toc98867563"/>
      <w:r w:rsidRPr="00DB4071">
        <w:rPr>
          <w:rFonts w:eastAsia="ＭＳ ゴシック"/>
        </w:rPr>
        <w:t>3-2-4-9　鋼管矢板基礎工</w:t>
      </w:r>
      <w:bookmarkEnd w:id="199"/>
      <w:bookmarkEnd w:id="200"/>
      <w:bookmarkEnd w:id="201"/>
    </w:p>
    <w:p w14:paraId="30B112B2" w14:textId="77777777" w:rsidR="005F3673" w:rsidRPr="00DB4071" w:rsidRDefault="005F3673" w:rsidP="00BA3F26">
      <w:pPr>
        <w:pStyle w:val="afffd"/>
        <w:keepNext w:val="0"/>
        <w:rPr>
          <w:rFonts w:eastAsia="ＭＳ ゴシック"/>
        </w:rPr>
      </w:pPr>
      <w:r w:rsidRPr="00DB4071">
        <w:rPr>
          <w:rFonts w:eastAsia="ＭＳ ゴシック"/>
        </w:rPr>
        <w:t>1.試験杭の施工</w:t>
      </w:r>
    </w:p>
    <w:p w14:paraId="14270C76" w14:textId="14D4FFE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鋼管矢板基礎工の施工においては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に従って試験杭として鋼管矢板を施工しなければならない。また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各基礎ごとに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試験杭として鋼管矢板を施工しなければならない。</w:t>
      </w:r>
    </w:p>
    <w:p w14:paraId="3915D486" w14:textId="30011CC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各基礎ごとに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に示す工事目的物の基礎杭の一部として使用できるように最初の一本を試験杭として施工してもよい。</w:t>
      </w:r>
    </w:p>
    <w:p w14:paraId="1586E15D" w14:textId="5C260690" w:rsidR="005F3673" w:rsidRPr="00DB4071" w:rsidRDefault="005F3673" w:rsidP="00BA3F26">
      <w:pPr>
        <w:pStyle w:val="afffd"/>
        <w:keepNext w:val="0"/>
        <w:rPr>
          <w:rFonts w:eastAsia="ＭＳ ゴシック"/>
        </w:rPr>
      </w:pPr>
      <w:r w:rsidRPr="00DB4071">
        <w:rPr>
          <w:rFonts w:eastAsia="ＭＳ ゴシック"/>
        </w:rPr>
        <w:t>2.施工計画書</w:t>
      </w:r>
      <w:r w:rsidR="00C55D52" w:rsidRPr="00DB4071">
        <w:rPr>
          <w:rFonts w:eastAsia="ＭＳ ゴシック"/>
        </w:rPr>
        <w:t>，</w:t>
      </w:r>
      <w:r w:rsidRPr="00DB4071">
        <w:rPr>
          <w:rFonts w:eastAsia="ＭＳ ゴシック"/>
        </w:rPr>
        <w:t>施工記録</w:t>
      </w:r>
    </w:p>
    <w:p w14:paraId="7280679A" w14:textId="07D89F8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施工前に杭長決定の管理方法等を定め施工計画書に記載し施工にあたり施工記録を整備及び保管し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するとともに工事完成時に監督職員へ</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43136F56" w14:textId="77777777" w:rsidR="005F3673" w:rsidRPr="00DB4071" w:rsidRDefault="005F3673" w:rsidP="00BA3F26">
      <w:pPr>
        <w:pStyle w:val="afffd"/>
        <w:keepNext w:val="0"/>
        <w:rPr>
          <w:rFonts w:eastAsia="ＭＳ ゴシック"/>
        </w:rPr>
      </w:pPr>
      <w:r w:rsidRPr="00DB4071">
        <w:rPr>
          <w:rFonts w:eastAsia="ＭＳ ゴシック"/>
        </w:rPr>
        <w:t>3.プレボーリングの取扱い</w:t>
      </w:r>
    </w:p>
    <w:p w14:paraId="5BA321C3" w14:textId="0640E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プレボーリングの取扱いは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1C5328C8" w14:textId="77777777" w:rsidR="005F3673" w:rsidRPr="00DB4071" w:rsidRDefault="005F3673" w:rsidP="00BA3F26">
      <w:pPr>
        <w:pStyle w:val="afffd"/>
        <w:keepNext w:val="0"/>
        <w:rPr>
          <w:rFonts w:eastAsia="ＭＳ ゴシック"/>
        </w:rPr>
      </w:pPr>
      <w:r w:rsidRPr="00DB4071">
        <w:rPr>
          <w:rFonts w:eastAsia="ＭＳ ゴシック"/>
        </w:rPr>
        <w:t>4.杭頭損傷の修補</w:t>
      </w:r>
    </w:p>
    <w:p w14:paraId="3D504C8F" w14:textId="4D747B1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鋼管矢板基礎工の施工にあたり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杭頭打込みの打撃等により損傷した場合は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杭の機能を損なわないように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修補または取り替えなければならない。</w:t>
      </w:r>
    </w:p>
    <w:p w14:paraId="4C95E3DD" w14:textId="77777777" w:rsidR="005F3673" w:rsidRPr="00DB4071" w:rsidRDefault="005F3673" w:rsidP="00BA3F26">
      <w:pPr>
        <w:pStyle w:val="afffd"/>
        <w:keepNext w:val="0"/>
        <w:rPr>
          <w:rFonts w:eastAsia="ＭＳ ゴシック"/>
        </w:rPr>
      </w:pPr>
      <w:r w:rsidRPr="00DB4071">
        <w:rPr>
          <w:rFonts w:eastAsia="ＭＳ ゴシック"/>
        </w:rPr>
        <w:t>5.杭施工跡の埋戻し</w:t>
      </w:r>
    </w:p>
    <w:p w14:paraId="2D536DED" w14:textId="534FB54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鋼管矢板の施工後に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地表面に凹凸や空洞が生じた場合には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3編3-2-3-3作業土工（床掘り・埋戻し）の規定により</w:t>
      </w:r>
      <w:r w:rsidR="00C55D52" w:rsidRPr="00DB4071">
        <w:rPr>
          <w:rFonts w:ascii="ＭＳ ゴシック" w:eastAsia="ＭＳ ゴシック" w:hAnsi="ＭＳ ゴシック"/>
        </w:rPr>
        <w:t>，</w:t>
      </w:r>
      <w:r w:rsidRPr="00DB4071">
        <w:rPr>
          <w:rFonts w:ascii="ＭＳ ゴシック" w:eastAsia="ＭＳ ゴシック" w:hAnsi="ＭＳ ゴシック"/>
        </w:rPr>
        <w:t>これを埋戻さなければならない。</w:t>
      </w:r>
    </w:p>
    <w:p w14:paraId="74ACF25D" w14:textId="77777777" w:rsidR="005F3673" w:rsidRPr="00DB4071" w:rsidRDefault="005F3673" w:rsidP="00BA3F26">
      <w:pPr>
        <w:pStyle w:val="afffd"/>
        <w:keepNext w:val="0"/>
        <w:rPr>
          <w:rFonts w:eastAsia="ＭＳ ゴシック"/>
        </w:rPr>
      </w:pPr>
      <w:r w:rsidRPr="00DB4071">
        <w:rPr>
          <w:rFonts w:eastAsia="ＭＳ ゴシック"/>
        </w:rPr>
        <w:t>6.鋼管矢板施工法の選定</w:t>
      </w:r>
    </w:p>
    <w:p w14:paraId="29DACEC0" w14:textId="54596DB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打込み方法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使用機械等については打込み地点の土質条件</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立地条件</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杭の種類に応じたものを選ばなければならない。</w:t>
      </w:r>
    </w:p>
    <w:p w14:paraId="4A3A640E" w14:textId="77777777" w:rsidR="005F3673" w:rsidRPr="00DB4071" w:rsidRDefault="005F3673" w:rsidP="00BA3F26">
      <w:pPr>
        <w:pStyle w:val="afffd"/>
        <w:keepNext w:val="0"/>
        <w:rPr>
          <w:rFonts w:eastAsia="ＭＳ ゴシック"/>
        </w:rPr>
      </w:pPr>
      <w:r w:rsidRPr="00DB4071">
        <w:rPr>
          <w:rFonts w:eastAsia="ＭＳ ゴシック"/>
        </w:rPr>
        <w:t>7.打込み不能時の処置</w:t>
      </w:r>
    </w:p>
    <w:p w14:paraId="3D1D51CA" w14:textId="3D1E2F5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に示された深度に達する前に打込み不能となった場合は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原因を調査するとともに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に示された深度における支持力の測定値が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に示された支持力に達しない場合は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28D79105" w14:textId="77777777" w:rsidR="005F3673" w:rsidRPr="00DB4071" w:rsidRDefault="005F3673" w:rsidP="00BA3F26">
      <w:pPr>
        <w:pStyle w:val="afffd"/>
        <w:keepNext w:val="0"/>
        <w:rPr>
          <w:rFonts w:eastAsia="ＭＳ ゴシック"/>
        </w:rPr>
      </w:pPr>
      <w:r w:rsidRPr="00DB4071">
        <w:rPr>
          <w:rFonts w:eastAsia="ＭＳ ゴシック"/>
        </w:rPr>
        <w:t>8.鋼管矢板の運搬保管</w:t>
      </w:r>
    </w:p>
    <w:p w14:paraId="70E33019" w14:textId="1EE0E50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鋼管矢板の運搬</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保管にあたっては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杭の表面</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継手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開先部分などに損傷を与えないようにしなければならない。また矢板の断面特性を考えて大きなたわみ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変形を生じないようにしなければならない。</w:t>
      </w:r>
    </w:p>
    <w:p w14:paraId="56B933A1" w14:textId="77777777" w:rsidR="005F3673" w:rsidRPr="00DB4071" w:rsidRDefault="005F3673" w:rsidP="00BA3F26">
      <w:pPr>
        <w:pStyle w:val="afffd"/>
        <w:keepNext w:val="0"/>
        <w:rPr>
          <w:rFonts w:eastAsia="ＭＳ ゴシック"/>
        </w:rPr>
      </w:pPr>
      <w:r w:rsidRPr="00DB4071">
        <w:rPr>
          <w:rFonts w:eastAsia="ＭＳ ゴシック"/>
        </w:rPr>
        <w:t>9.杭頭部の切りそろえ</w:t>
      </w:r>
    </w:p>
    <w:p w14:paraId="19FE8DC5" w14:textId="49552FA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杭の頭部を切りそろえる場合には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杭の切断面を水平かつ平滑に切断し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ずれ止めなどを取り付ける時は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確実に施工しなければならない。</w:t>
      </w:r>
    </w:p>
    <w:p w14:paraId="55916FB8" w14:textId="77777777" w:rsidR="005F3673" w:rsidRPr="00DB4071" w:rsidRDefault="005F3673" w:rsidP="00BA3F26">
      <w:pPr>
        <w:pStyle w:val="afffd"/>
        <w:keepNext w:val="0"/>
        <w:rPr>
          <w:rFonts w:eastAsia="ＭＳ ゴシック"/>
        </w:rPr>
      </w:pPr>
      <w:r w:rsidRPr="00DB4071">
        <w:rPr>
          <w:rFonts w:eastAsia="ＭＳ ゴシック"/>
        </w:rPr>
        <w:lastRenderedPageBreak/>
        <w:t>10.残杭の再使用の場合の処置</w:t>
      </w:r>
    </w:p>
    <w:p w14:paraId="4777C5AD" w14:textId="7552C3D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鋼管矢板の打込みを終わり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切断した残杭を再び使用する場合は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58E763E6" w14:textId="77777777" w:rsidR="005F3673" w:rsidRPr="00DB4071" w:rsidRDefault="005F3673" w:rsidP="00BA3F26">
      <w:pPr>
        <w:pStyle w:val="afffd"/>
        <w:keepNext w:val="0"/>
        <w:rPr>
          <w:rFonts w:eastAsia="ＭＳ ゴシック"/>
        </w:rPr>
      </w:pPr>
      <w:r w:rsidRPr="00DB4071">
        <w:rPr>
          <w:rFonts w:eastAsia="ＭＳ ゴシック"/>
        </w:rPr>
        <w:t>11.鋼管矢板の溶接</w:t>
      </w:r>
    </w:p>
    <w:p w14:paraId="3FF05788" w14:textId="561870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鋼管矢板基礎工において鋼管矢板の溶接を行う場合については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以下の各号の規定によるものとする。</w:t>
      </w:r>
    </w:p>
    <w:p w14:paraId="025AC23E" w14:textId="7F1FABE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鋼管矢板の現場継手を溶接継手による場合については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アーク溶接継手とし</w:t>
      </w:r>
      <w:r w:rsidR="00C55D52" w:rsidRPr="00DB4071">
        <w:rPr>
          <w:rFonts w:ascii="ＭＳ ゴシック" w:eastAsia="ＭＳ ゴシック" w:hAnsi="ＭＳ ゴシック"/>
        </w:rPr>
        <w:t>，</w:t>
      </w:r>
      <w:r w:rsidRPr="00DB4071">
        <w:rPr>
          <w:rFonts w:ascii="ＭＳ ゴシック" w:eastAsia="ＭＳ ゴシック" w:hAnsi="ＭＳ ゴシック"/>
        </w:rPr>
        <w:t>現場溶接に際しては溶接工の選定及び溶接の管理</w:t>
      </w:r>
      <w:r w:rsidR="00C55D52" w:rsidRPr="00DB4071">
        <w:rPr>
          <w:rFonts w:ascii="ＭＳ ゴシック" w:eastAsia="ＭＳ ゴシック" w:hAnsi="ＭＳ ゴシック"/>
        </w:rPr>
        <w:t>，</w:t>
      </w:r>
      <w:r w:rsidRPr="00DB4071">
        <w:rPr>
          <w:rFonts w:ascii="ＭＳ ゴシック" w:eastAsia="ＭＳ ゴシック" w:hAnsi="ＭＳ ゴシック"/>
        </w:rPr>
        <w:t>指導</w:t>
      </w:r>
      <w:r w:rsidR="00C55D52" w:rsidRPr="00DB4071">
        <w:rPr>
          <w:rFonts w:ascii="ＭＳ ゴシック" w:eastAsia="ＭＳ ゴシック" w:hAnsi="ＭＳ ゴシック"/>
        </w:rPr>
        <w:t>，</w:t>
      </w:r>
      <w:r w:rsidRPr="00DB4071">
        <w:rPr>
          <w:rFonts w:ascii="ＭＳ ゴシック" w:eastAsia="ＭＳ ゴシック" w:hAnsi="ＭＳ ゴシック"/>
        </w:rPr>
        <w:t>検査及び記録を行う</w:t>
      </w:r>
      <w:r w:rsidRPr="00DB4071">
        <w:rPr>
          <w:rFonts w:ascii="ＭＳ ゴシック" w:eastAsia="ＭＳ ゴシック" w:hAnsi="ＭＳ ゴシック"/>
          <w:color w:val="FF0000"/>
        </w:rPr>
        <w:t>溶接施工技術者</w:t>
      </w:r>
      <w:r w:rsidRPr="00DB4071">
        <w:rPr>
          <w:rFonts w:ascii="ＭＳ ゴシック" w:eastAsia="ＭＳ ゴシック" w:hAnsi="ＭＳ ゴシック"/>
        </w:rPr>
        <w:t>を常駐させなければならない。</w:t>
      </w:r>
    </w:p>
    <w:p w14:paraId="6EDA8316" w14:textId="4C5BFCE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鋼管矢板の溶接については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JIS Z 3801（手溶接技術検定における試験方法及び判定基準）に定められた試験のうち</w:t>
      </w:r>
      <w:r w:rsidR="00C55D52" w:rsidRPr="00DB4071">
        <w:rPr>
          <w:rFonts w:ascii="ＭＳ ゴシック" w:eastAsia="ＭＳ ゴシック" w:hAnsi="ＭＳ ゴシック"/>
        </w:rPr>
        <w:t>，</w:t>
      </w:r>
      <w:r w:rsidRPr="00DB4071">
        <w:rPr>
          <w:rFonts w:ascii="ＭＳ ゴシック" w:eastAsia="ＭＳ ゴシック" w:hAnsi="ＭＳ ゴシック"/>
        </w:rPr>
        <w:t>その作業に該当する試験（または同等以上の検定試験）に合格した者で</w:t>
      </w:r>
      <w:r w:rsidR="00C55D52" w:rsidRPr="00DB4071">
        <w:rPr>
          <w:rFonts w:ascii="ＭＳ ゴシック" w:eastAsia="ＭＳ ゴシック" w:hAnsi="ＭＳ ゴシック"/>
        </w:rPr>
        <w:t>，</w:t>
      </w:r>
      <w:r w:rsidRPr="00DB4071">
        <w:rPr>
          <w:rFonts w:ascii="ＭＳ ゴシック" w:eastAsia="ＭＳ ゴシック" w:hAnsi="ＭＳ ゴシック"/>
        </w:rPr>
        <w:t>かつ現場溶接の施工経験が6ヶ月以上の者に行わさせなければならない。ただし半自動溶接を行う場合は､JIS Z 3841（半自動溶接技術検定における試験方法及び判定基準）に定められた試験の種類のうち</w:t>
      </w:r>
      <w:r w:rsidR="00C55D52" w:rsidRPr="00DB4071">
        <w:rPr>
          <w:rFonts w:ascii="ＭＳ ゴシック" w:eastAsia="ＭＳ ゴシック" w:hAnsi="ＭＳ ゴシック"/>
        </w:rPr>
        <w:t>，</w:t>
      </w:r>
      <w:r w:rsidRPr="00DB4071">
        <w:rPr>
          <w:rFonts w:ascii="ＭＳ ゴシック" w:eastAsia="ＭＳ ゴシック" w:hAnsi="ＭＳ ゴシック"/>
        </w:rPr>
        <w:t>その作業に該当する試験（またはこれと同等以上の検定試験）に合格した者で</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かつ現場溶接の施工経験が6ヶ月以上の者に行わ</w:t>
      </w:r>
      <w:r w:rsidRPr="00DB4071">
        <w:rPr>
          <w:rFonts w:ascii="ＭＳ ゴシック" w:eastAsia="ＭＳ ゴシック" w:hAnsi="ＭＳ ゴシック" w:hint="eastAsia"/>
          <w:color w:val="FF0000"/>
        </w:rPr>
        <w:t>せ</w:t>
      </w:r>
      <w:r w:rsidRPr="00DB4071">
        <w:rPr>
          <w:rFonts w:ascii="ＭＳ ゴシック" w:eastAsia="ＭＳ ゴシック" w:hAnsi="ＭＳ ゴシック" w:hint="eastAsia"/>
        </w:rPr>
        <w:t>なければならない。</w:t>
      </w:r>
    </w:p>
    <w:p w14:paraId="4FE3D689" w14:textId="13B167A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3）鋼管矢板の溶接に従事する溶接工は資格証明書を常携し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監督職員が資格証明書の提示を求めた場合は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これに応じなければならない。</w:t>
      </w:r>
    </w:p>
    <w:p w14:paraId="72AA13C4" w14:textId="4A6C963B"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溶接工の作業従事者の名簿を施工計画書に記載しなければならない。</w:t>
      </w:r>
    </w:p>
    <w:p w14:paraId="01C549C8" w14:textId="554C578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鋼管矢板の溶接には直流または交流アーク溶接機を用いるものとし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二次側に電流計</w:t>
      </w:r>
      <w:r w:rsidR="00C55D52" w:rsidRPr="00DB4071">
        <w:rPr>
          <w:rFonts w:ascii="ＭＳ ゴシック" w:eastAsia="ＭＳ ゴシック" w:hAnsi="ＭＳ ゴシック"/>
        </w:rPr>
        <w:t>，</w:t>
      </w:r>
      <w:r w:rsidRPr="00DB4071">
        <w:rPr>
          <w:rFonts w:ascii="ＭＳ ゴシック" w:eastAsia="ＭＳ ゴシック" w:hAnsi="ＭＳ ゴシック"/>
        </w:rPr>
        <w:t>電圧計を備えておき</w:t>
      </w:r>
      <w:r w:rsidR="00C55D52" w:rsidRPr="00DB4071">
        <w:rPr>
          <w:rFonts w:ascii="ＭＳ ゴシック" w:eastAsia="ＭＳ ゴシック" w:hAnsi="ＭＳ ゴシック"/>
        </w:rPr>
        <w:t>，</w:t>
      </w:r>
      <w:r w:rsidRPr="00DB4071">
        <w:rPr>
          <w:rFonts w:ascii="ＭＳ ゴシック" w:eastAsia="ＭＳ ゴシック" w:hAnsi="ＭＳ ゴシック"/>
        </w:rPr>
        <w:t>溶接作業場にて電流調節が可能でなければならない。</w:t>
      </w:r>
    </w:p>
    <w:p w14:paraId="08AC2FA3" w14:textId="1AE6333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降雪雨時</w:t>
      </w:r>
      <w:r w:rsidR="00C55D52" w:rsidRPr="00DB4071">
        <w:rPr>
          <w:rFonts w:ascii="ＭＳ ゴシック" w:eastAsia="ＭＳ ゴシック" w:hAnsi="ＭＳ ゴシック"/>
        </w:rPr>
        <w:t>，</w:t>
      </w:r>
      <w:r w:rsidRPr="00DB4071">
        <w:rPr>
          <w:rFonts w:ascii="ＭＳ ゴシック" w:eastAsia="ＭＳ ゴシック" w:hAnsi="ＭＳ ゴシック"/>
        </w:rPr>
        <w:t>強風時に露天で鋼管杭及びＨ鋼杭の溶接作業を行ってはならない。ただし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作業が可能なように</w:t>
      </w:r>
      <w:r w:rsidR="00C55D52" w:rsidRPr="00DB4071">
        <w:rPr>
          <w:rFonts w:ascii="ＭＳ ゴシック" w:eastAsia="ＭＳ ゴシック" w:hAnsi="ＭＳ ゴシック"/>
        </w:rPr>
        <w:t>，</w:t>
      </w:r>
      <w:r w:rsidRPr="00DB4071">
        <w:rPr>
          <w:rFonts w:ascii="ＭＳ ゴシック" w:eastAsia="ＭＳ ゴシック" w:hAnsi="ＭＳ ゴシック"/>
        </w:rPr>
        <w:t>遮へいした場合等には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設計図書に関して監督職員の承諾を得て作業を行うことができる。また</w:t>
      </w:r>
      <w:r w:rsidR="00C55D52" w:rsidRPr="00DB4071">
        <w:rPr>
          <w:rFonts w:ascii="ＭＳ ゴシック" w:eastAsia="ＭＳ ゴシック" w:hAnsi="ＭＳ ゴシック"/>
        </w:rPr>
        <w:t>，</w:t>
      </w:r>
      <w:r w:rsidRPr="00DB4071">
        <w:rPr>
          <w:rFonts w:ascii="ＭＳ ゴシック" w:eastAsia="ＭＳ ゴシック" w:hAnsi="ＭＳ ゴシック"/>
        </w:rPr>
        <w:t>気温が5℃以下の時は溶接を行ってはならない。ただし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気温が－10～＋5℃の場合で</w:t>
      </w:r>
      <w:r w:rsidR="00C55D52" w:rsidRPr="00DB4071">
        <w:rPr>
          <w:rFonts w:ascii="ＭＳ ゴシック" w:eastAsia="ＭＳ ゴシック" w:hAnsi="ＭＳ ゴシック"/>
        </w:rPr>
        <w:t>，</w:t>
      </w:r>
      <w:r w:rsidRPr="00DB4071">
        <w:rPr>
          <w:rFonts w:ascii="ＭＳ ゴシック" w:eastAsia="ＭＳ ゴシック" w:hAnsi="ＭＳ ゴシック"/>
        </w:rPr>
        <w:t>溶接部から100mm以内の部分がすべて＋36℃以上に予熱した場合は施工できる。</w:t>
      </w:r>
    </w:p>
    <w:p w14:paraId="50AC399D" w14:textId="32EDD3C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鋼管矢板の溶接部の表面のさび</w:t>
      </w:r>
      <w:r w:rsidR="00C55D52" w:rsidRPr="00DB4071">
        <w:rPr>
          <w:rFonts w:ascii="ＭＳ ゴシック" w:eastAsia="ＭＳ ゴシック" w:hAnsi="ＭＳ ゴシック"/>
        </w:rPr>
        <w:t>，</w:t>
      </w:r>
      <w:r w:rsidRPr="00DB4071">
        <w:rPr>
          <w:rFonts w:ascii="ＭＳ ゴシック" w:eastAsia="ＭＳ ゴシック" w:hAnsi="ＭＳ ゴシック"/>
        </w:rPr>
        <w:t>ごみ</w:t>
      </w:r>
      <w:r w:rsidR="00C55D52" w:rsidRPr="00DB4071">
        <w:rPr>
          <w:rFonts w:ascii="ＭＳ ゴシック" w:eastAsia="ＭＳ ゴシック" w:hAnsi="ＭＳ ゴシック"/>
        </w:rPr>
        <w:t>，</w:t>
      </w:r>
      <w:r w:rsidRPr="00DB4071">
        <w:rPr>
          <w:rFonts w:ascii="ＭＳ ゴシック" w:eastAsia="ＭＳ ゴシック" w:hAnsi="ＭＳ ゴシック"/>
        </w:rPr>
        <w:t>泥土等の有害な付着物をワイヤブラシ等でみがいて清掃し</w:t>
      </w:r>
      <w:r w:rsidR="00C55D52" w:rsidRPr="00DB4071">
        <w:rPr>
          <w:rFonts w:ascii="ＭＳ ゴシック" w:eastAsia="ＭＳ ゴシック" w:hAnsi="ＭＳ ゴシック"/>
        </w:rPr>
        <w:t>，</w:t>
      </w:r>
      <w:r w:rsidRPr="00DB4071">
        <w:rPr>
          <w:rFonts w:ascii="ＭＳ ゴシック" w:eastAsia="ＭＳ ゴシック" w:hAnsi="ＭＳ ゴシック"/>
        </w:rPr>
        <w:t>乾燥させなければならない。</w:t>
      </w:r>
    </w:p>
    <w:p w14:paraId="7A2B0BBF" w14:textId="00435E4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鋼管矢板の上杭の建込みにあたっては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上下軸が一致するように行い</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表3-2-15</w:t>
      </w:r>
      <w:r w:rsidRPr="00DB4071">
        <w:rPr>
          <w:rFonts w:ascii="ＭＳ ゴシック" w:eastAsia="ＭＳ ゴシック" w:hAnsi="ＭＳ ゴシック"/>
        </w:rPr>
        <w:t>の許容値を満足するように施工しなければならない。</w:t>
      </w:r>
    </w:p>
    <w:p w14:paraId="606E997E" w14:textId="116F3FA1"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測定は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上杭の軸方向を直角に近い異なる二方向から行わなければならない。</w:t>
      </w:r>
    </w:p>
    <w:p w14:paraId="32BC4BBD" w14:textId="37040405" w:rsidR="005F3673" w:rsidRPr="00DB4071" w:rsidRDefault="005F3673" w:rsidP="00BA3F26">
      <w:pPr>
        <w:pStyle w:val="2a"/>
        <w:ind w:left="0" w:firstLineChars="0" w:firstLine="0"/>
        <w:rPr>
          <w:rFonts w:ascii="ＭＳ ゴシック" w:eastAsia="ＭＳ ゴシック" w:hAnsi="ＭＳ ゴシック"/>
        </w:rPr>
      </w:pPr>
    </w:p>
    <w:p w14:paraId="7CB268A6"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表3-2-15</w:t>
      </w:r>
      <w:r w:rsidRPr="00DB4071">
        <w:rPr>
          <w:rFonts w:ascii="ＭＳ ゴシック" w:eastAsia="ＭＳ ゴシック" w:hAnsi="ＭＳ ゴシック" w:hint="eastAsia"/>
          <w:b/>
        </w:rPr>
        <w:t xml:space="preserve">　現場円周溶接部の目違いの許容値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02"/>
        <w:gridCol w:w="1122"/>
        <w:gridCol w:w="4265"/>
      </w:tblGrid>
      <w:tr w:rsidR="005F3673" w:rsidRPr="00DB4071" w14:paraId="6B5E9A2C" w14:textId="77777777" w:rsidTr="00716E06">
        <w:trPr>
          <w:trHeight w:val="340"/>
          <w:jc w:val="center"/>
        </w:trPr>
        <w:tc>
          <w:tcPr>
            <w:tcW w:w="2602" w:type="dxa"/>
            <w:tcBorders>
              <w:top w:val="single" w:sz="4" w:space="0" w:color="auto"/>
              <w:left w:val="single" w:sz="4" w:space="0" w:color="auto"/>
              <w:bottom w:val="single" w:sz="4" w:space="0" w:color="auto"/>
              <w:right w:val="single" w:sz="4" w:space="0" w:color="auto"/>
            </w:tcBorders>
            <w:vAlign w:val="center"/>
            <w:hideMark/>
          </w:tcPr>
          <w:p w14:paraId="6365A416" w14:textId="77777777" w:rsidR="005F3673" w:rsidRPr="00DB4071" w:rsidRDefault="005F3673" w:rsidP="00BC48DE">
            <w:pPr>
              <w:jc w:val="center"/>
              <w:rPr>
                <w:rFonts w:ascii="ＭＳ ゴシック" w:eastAsia="ＭＳ ゴシック" w:hAnsi="ＭＳ ゴシック"/>
                <w:sz w:val="18"/>
                <w:szCs w:val="18"/>
              </w:rPr>
            </w:pPr>
            <w:bookmarkStart w:id="202" w:name="OLE_LINK3"/>
            <w:bookmarkStart w:id="203" w:name="OLE_LINK2"/>
            <w:bookmarkStart w:id="204" w:name="OLE_LINK1"/>
            <w:bookmarkStart w:id="205" w:name="_Hlk63157236"/>
            <w:r w:rsidRPr="00DB4071">
              <w:rPr>
                <w:rFonts w:ascii="ＭＳ ゴシック" w:eastAsia="ＭＳ ゴシック" w:hAnsi="ＭＳ ゴシック" w:hint="eastAsia"/>
                <w:sz w:val="18"/>
                <w:szCs w:val="18"/>
              </w:rPr>
              <w:t>外　径</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D54BC87" w14:textId="77777777" w:rsidR="005F3673" w:rsidRPr="00DB4071" w:rsidRDefault="005F3673" w:rsidP="00BC48DE">
            <w:pPr>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許容量</w:t>
            </w:r>
          </w:p>
        </w:tc>
        <w:tc>
          <w:tcPr>
            <w:tcW w:w="4265" w:type="dxa"/>
            <w:tcBorders>
              <w:top w:val="single" w:sz="4" w:space="0" w:color="auto"/>
              <w:left w:val="single" w:sz="4" w:space="0" w:color="auto"/>
              <w:bottom w:val="single" w:sz="4" w:space="0" w:color="auto"/>
              <w:right w:val="single" w:sz="4" w:space="0" w:color="auto"/>
            </w:tcBorders>
            <w:vAlign w:val="center"/>
            <w:hideMark/>
          </w:tcPr>
          <w:p w14:paraId="46D16D65" w14:textId="77777777" w:rsidR="005F3673" w:rsidRPr="00DB4071" w:rsidRDefault="005F3673" w:rsidP="00BC48DE">
            <w:pPr>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摘　　　要</w:t>
            </w:r>
          </w:p>
        </w:tc>
      </w:tr>
      <w:tr w:rsidR="005F3673" w:rsidRPr="00DB4071" w14:paraId="6CF0781C" w14:textId="77777777" w:rsidTr="00716E06">
        <w:trPr>
          <w:trHeight w:val="680"/>
          <w:jc w:val="center"/>
        </w:trPr>
        <w:tc>
          <w:tcPr>
            <w:tcW w:w="2602" w:type="dxa"/>
            <w:tcBorders>
              <w:top w:val="single" w:sz="4" w:space="0" w:color="auto"/>
              <w:left w:val="single" w:sz="4" w:space="0" w:color="auto"/>
              <w:bottom w:val="single" w:sz="4" w:space="0" w:color="auto"/>
              <w:right w:val="single" w:sz="4" w:space="0" w:color="auto"/>
            </w:tcBorders>
            <w:vAlign w:val="center"/>
            <w:hideMark/>
          </w:tcPr>
          <w:p w14:paraId="274D8C10" w14:textId="77777777" w:rsidR="005F3673" w:rsidRPr="00DB4071" w:rsidRDefault="005F3673" w:rsidP="00BA3F26">
            <w:pP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700mm未満</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50301E0" w14:textId="77777777" w:rsidR="005F3673" w:rsidRPr="00DB4071" w:rsidRDefault="005F3673" w:rsidP="00BA3F26">
            <w:pP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2mm以下</w:t>
            </w:r>
          </w:p>
        </w:tc>
        <w:tc>
          <w:tcPr>
            <w:tcW w:w="4265" w:type="dxa"/>
            <w:tcBorders>
              <w:top w:val="single" w:sz="4" w:space="0" w:color="auto"/>
              <w:left w:val="single" w:sz="4" w:space="0" w:color="auto"/>
              <w:bottom w:val="single" w:sz="4" w:space="0" w:color="auto"/>
              <w:right w:val="single" w:sz="4" w:space="0" w:color="auto"/>
            </w:tcBorders>
            <w:vAlign w:val="center"/>
            <w:hideMark/>
          </w:tcPr>
          <w:p w14:paraId="3F6BD3D4" w14:textId="42E3B647" w:rsidR="005F3673" w:rsidRPr="00DB4071" w:rsidRDefault="005F3673" w:rsidP="00BA3F26">
            <w:pP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上ぐいと下ぐいの外周長の差で表し</w:t>
            </w:r>
            <w:r w:rsidR="00C55D52" w:rsidRPr="00DB4071">
              <w:rPr>
                <w:rFonts w:ascii="ＭＳ ゴシック" w:eastAsia="ＭＳ ゴシック" w:hAnsi="ＭＳ ゴシック" w:hint="eastAsia"/>
                <w:spacing w:val="20"/>
                <w:sz w:val="18"/>
                <w:szCs w:val="18"/>
              </w:rPr>
              <w:t>，</w:t>
            </w:r>
          </w:p>
          <w:p w14:paraId="26AA439C" w14:textId="77777777" w:rsidR="005F3673" w:rsidRPr="00DB4071" w:rsidRDefault="005F3673" w:rsidP="00BA3F26">
            <w:pPr>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その差を2mm×π以下とする。</w:t>
            </w:r>
          </w:p>
        </w:tc>
      </w:tr>
      <w:tr w:rsidR="005F3673" w:rsidRPr="00DB4071" w14:paraId="30DA9634" w14:textId="77777777" w:rsidTr="00716E06">
        <w:trPr>
          <w:trHeight w:val="680"/>
          <w:jc w:val="center"/>
        </w:trPr>
        <w:tc>
          <w:tcPr>
            <w:tcW w:w="2602" w:type="dxa"/>
            <w:tcBorders>
              <w:top w:val="single" w:sz="4" w:space="0" w:color="auto"/>
              <w:left w:val="single" w:sz="4" w:space="0" w:color="auto"/>
              <w:bottom w:val="single" w:sz="4" w:space="0" w:color="auto"/>
              <w:right w:val="single" w:sz="4" w:space="0" w:color="auto"/>
            </w:tcBorders>
            <w:vAlign w:val="center"/>
            <w:hideMark/>
          </w:tcPr>
          <w:p w14:paraId="603CAC1A" w14:textId="77777777" w:rsidR="005F3673" w:rsidRPr="00DB4071" w:rsidRDefault="005F3673" w:rsidP="00BA3F26">
            <w:pP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700mm以上1,016mm以下</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2A34ADF" w14:textId="77777777" w:rsidR="005F3673" w:rsidRPr="00DB4071" w:rsidRDefault="005F3673" w:rsidP="00BA3F26">
            <w:pP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3mm以下</w:t>
            </w:r>
          </w:p>
        </w:tc>
        <w:tc>
          <w:tcPr>
            <w:tcW w:w="4265" w:type="dxa"/>
            <w:tcBorders>
              <w:top w:val="single" w:sz="4" w:space="0" w:color="auto"/>
              <w:left w:val="single" w:sz="4" w:space="0" w:color="auto"/>
              <w:bottom w:val="single" w:sz="4" w:space="0" w:color="auto"/>
              <w:right w:val="single" w:sz="4" w:space="0" w:color="auto"/>
            </w:tcBorders>
            <w:vAlign w:val="center"/>
            <w:hideMark/>
          </w:tcPr>
          <w:p w14:paraId="1D7C164B" w14:textId="590202F0" w:rsidR="005F3673" w:rsidRPr="00DB4071" w:rsidRDefault="005F3673" w:rsidP="00BA3F26">
            <w:pP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上ぐいと下ぐいの外周長の差で表し</w:t>
            </w:r>
            <w:r w:rsidR="00C55D52" w:rsidRPr="00DB4071">
              <w:rPr>
                <w:rFonts w:ascii="ＭＳ ゴシック" w:eastAsia="ＭＳ ゴシック" w:hAnsi="ＭＳ ゴシック" w:hint="eastAsia"/>
                <w:spacing w:val="20"/>
                <w:sz w:val="18"/>
                <w:szCs w:val="18"/>
              </w:rPr>
              <w:t>，</w:t>
            </w:r>
          </w:p>
          <w:p w14:paraId="3C700773" w14:textId="77777777" w:rsidR="005F3673" w:rsidRPr="00DB4071" w:rsidRDefault="005F3673" w:rsidP="00BA3F26">
            <w:pPr>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その差を3mm×π以下とする。</w:t>
            </w:r>
          </w:p>
        </w:tc>
      </w:tr>
      <w:tr w:rsidR="005F3673" w:rsidRPr="00DB4071" w14:paraId="1F945B49" w14:textId="77777777" w:rsidTr="00716E06">
        <w:trPr>
          <w:trHeight w:val="680"/>
          <w:jc w:val="center"/>
        </w:trPr>
        <w:tc>
          <w:tcPr>
            <w:tcW w:w="2602" w:type="dxa"/>
            <w:tcBorders>
              <w:top w:val="single" w:sz="4" w:space="0" w:color="auto"/>
              <w:left w:val="single" w:sz="4" w:space="0" w:color="auto"/>
              <w:bottom w:val="single" w:sz="4" w:space="0" w:color="auto"/>
              <w:right w:val="single" w:sz="4" w:space="0" w:color="auto"/>
            </w:tcBorders>
            <w:vAlign w:val="center"/>
            <w:hideMark/>
          </w:tcPr>
          <w:p w14:paraId="4CC1110C" w14:textId="77777777" w:rsidR="005F3673" w:rsidRPr="00DB4071" w:rsidRDefault="005F3673" w:rsidP="00BA3F26">
            <w:pP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1,016mmを超え2,000mm以下</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5B7D021" w14:textId="77777777" w:rsidR="005F3673" w:rsidRPr="00DB4071" w:rsidRDefault="005F3673" w:rsidP="00BA3F26">
            <w:pP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4mm以下</w:t>
            </w:r>
          </w:p>
        </w:tc>
        <w:tc>
          <w:tcPr>
            <w:tcW w:w="4265" w:type="dxa"/>
            <w:tcBorders>
              <w:top w:val="single" w:sz="4" w:space="0" w:color="auto"/>
              <w:left w:val="single" w:sz="4" w:space="0" w:color="auto"/>
              <w:bottom w:val="single" w:sz="4" w:space="0" w:color="auto"/>
              <w:right w:val="single" w:sz="4" w:space="0" w:color="auto"/>
            </w:tcBorders>
            <w:vAlign w:val="center"/>
            <w:hideMark/>
          </w:tcPr>
          <w:p w14:paraId="17B84281" w14:textId="1B3E6AC8" w:rsidR="005F3673" w:rsidRPr="00DB4071" w:rsidRDefault="005F3673" w:rsidP="00BA3F26">
            <w:pP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上ぐいと下ぐいの外周長の差で表し</w:t>
            </w:r>
            <w:r w:rsidR="00C55D52" w:rsidRPr="00DB4071">
              <w:rPr>
                <w:rFonts w:ascii="ＭＳ ゴシック" w:eastAsia="ＭＳ ゴシック" w:hAnsi="ＭＳ ゴシック" w:hint="eastAsia"/>
                <w:spacing w:val="20"/>
                <w:sz w:val="18"/>
                <w:szCs w:val="18"/>
              </w:rPr>
              <w:t>，</w:t>
            </w:r>
          </w:p>
          <w:p w14:paraId="12DC1167" w14:textId="77777777" w:rsidR="005F3673" w:rsidRPr="00DB4071" w:rsidRDefault="005F3673" w:rsidP="00BA3F26">
            <w:pPr>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その差を4mm×π以下とする。</w:t>
            </w:r>
          </w:p>
        </w:tc>
        <w:bookmarkEnd w:id="202"/>
        <w:bookmarkEnd w:id="203"/>
        <w:bookmarkEnd w:id="204"/>
      </w:tr>
      <w:bookmarkEnd w:id="205"/>
    </w:tbl>
    <w:p w14:paraId="197EC235" w14:textId="77777777" w:rsidR="005F3673" w:rsidRPr="00DB4071" w:rsidRDefault="005F3673" w:rsidP="00BA3F26">
      <w:pPr>
        <w:pStyle w:val="2a"/>
        <w:ind w:firstLine="210"/>
        <w:rPr>
          <w:rFonts w:ascii="ＭＳ ゴシック" w:eastAsia="ＭＳ ゴシック" w:hAnsi="ＭＳ ゴシック"/>
        </w:rPr>
      </w:pPr>
    </w:p>
    <w:p w14:paraId="2EED380F" w14:textId="7B2FE09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鋼管矢板の溶接完了後</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設計図書に示された方法</w:t>
      </w:r>
      <w:r w:rsidR="00C55D52" w:rsidRPr="00DB4071">
        <w:rPr>
          <w:rFonts w:ascii="ＭＳ ゴシック" w:eastAsia="ＭＳ ゴシック" w:hAnsi="ＭＳ ゴシック"/>
        </w:rPr>
        <w:t>，</w:t>
      </w:r>
      <w:r w:rsidRPr="00DB4071">
        <w:rPr>
          <w:rFonts w:ascii="ＭＳ ゴシック" w:eastAsia="ＭＳ ゴシック" w:hAnsi="ＭＳ ゴシック"/>
        </w:rPr>
        <w:t>個数につき</w:t>
      </w:r>
      <w:r w:rsidR="00C55D52" w:rsidRPr="00DB4071">
        <w:rPr>
          <w:rFonts w:ascii="ＭＳ ゴシック" w:eastAsia="ＭＳ ゴシック" w:hAnsi="ＭＳ ゴシック"/>
        </w:rPr>
        <w:t>，</w:t>
      </w:r>
      <w:r w:rsidRPr="00DB4071">
        <w:rPr>
          <w:rFonts w:ascii="ＭＳ ゴシック" w:eastAsia="ＭＳ ゴシック" w:hAnsi="ＭＳ ゴシック"/>
        </w:rPr>
        <w:t>指定された箇所について欠陥の有無を確認しなければならない。</w:t>
      </w:r>
    </w:p>
    <w:p w14:paraId="5D8C51E4" w14:textId="17A73AC1"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の結果</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発見された欠陥のうち手直しを要するものについては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その箇所を</w:t>
      </w:r>
      <w:r w:rsidR="0030593F" w:rsidRPr="00DB4071">
        <w:rPr>
          <w:rFonts w:ascii="ＭＳ ゴシック" w:eastAsia="ＭＳ ゴシック" w:hAnsi="ＭＳ ゴシック" w:hint="eastAsia"/>
          <w:color w:val="FF0000"/>
        </w:rPr>
        <w:t>グラインダ</w:t>
      </w:r>
      <w:r w:rsidRPr="00DB4071">
        <w:rPr>
          <w:rFonts w:ascii="ＭＳ ゴシック" w:eastAsia="ＭＳ ゴシック" w:hAnsi="ＭＳ ゴシック" w:hint="eastAsia"/>
        </w:rPr>
        <w:t>またはガウジングなどで完全にはつりとり再溶接して補修しなければならない。</w:t>
      </w:r>
    </w:p>
    <w:p w14:paraId="6B2E8BBD" w14:textId="0140601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本項（7）及び（8）のほか</w:t>
      </w:r>
      <w:r w:rsidR="00C55D52" w:rsidRPr="00DB4071">
        <w:rPr>
          <w:rFonts w:ascii="ＭＳ ゴシック" w:eastAsia="ＭＳ ゴシック" w:hAnsi="ＭＳ ゴシック"/>
        </w:rPr>
        <w:t>，</w:t>
      </w:r>
      <w:r w:rsidRPr="00DB4071">
        <w:rPr>
          <w:rFonts w:ascii="ＭＳ ゴシック" w:eastAsia="ＭＳ ゴシック" w:hAnsi="ＭＳ ゴシック"/>
        </w:rPr>
        <w:t>杭の現場溶接継手に関する溶接条件</w:t>
      </w:r>
      <w:r w:rsidR="00C55D52" w:rsidRPr="00DB4071">
        <w:rPr>
          <w:rFonts w:ascii="ＭＳ ゴシック" w:eastAsia="ＭＳ ゴシック" w:hAnsi="ＭＳ ゴシック"/>
        </w:rPr>
        <w:t>，</w:t>
      </w:r>
      <w:r w:rsidRPr="00DB4071">
        <w:rPr>
          <w:rFonts w:ascii="ＭＳ ゴシック" w:eastAsia="ＭＳ ゴシック" w:hAnsi="ＭＳ ゴシック"/>
        </w:rPr>
        <w:t>溶接作業</w:t>
      </w:r>
      <w:r w:rsidR="00C55D52" w:rsidRPr="00DB4071">
        <w:rPr>
          <w:rFonts w:ascii="ＭＳ ゴシック" w:eastAsia="ＭＳ ゴシック" w:hAnsi="ＭＳ ゴシック"/>
        </w:rPr>
        <w:t>，</w:t>
      </w:r>
      <w:r w:rsidRPr="00DB4071">
        <w:rPr>
          <w:rFonts w:ascii="ＭＳ ゴシック" w:eastAsia="ＭＳ ゴシック" w:hAnsi="ＭＳ ゴシック"/>
        </w:rPr>
        <w:t>検査結果等の記録を整備及び保管し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監督職員の請求があった場合は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速やかに提示するとともに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工事完成時に監督職員へ提出しなければならない。</w:t>
      </w:r>
    </w:p>
    <w:p w14:paraId="73B3D1C9" w14:textId="77777777" w:rsidR="005F3673" w:rsidRPr="00DB4071" w:rsidRDefault="005F3673" w:rsidP="00BA3F26">
      <w:pPr>
        <w:pStyle w:val="afffd"/>
        <w:keepNext w:val="0"/>
        <w:rPr>
          <w:rFonts w:eastAsia="ＭＳ ゴシック"/>
        </w:rPr>
      </w:pPr>
      <w:r w:rsidRPr="00DB4071">
        <w:rPr>
          <w:rFonts w:eastAsia="ＭＳ ゴシック"/>
        </w:rPr>
        <w:t>12.導材の設置</w:t>
      </w:r>
    </w:p>
    <w:p w14:paraId="5483FD3C" w14:textId="7DE5775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鋼管矢板の打込みにあたり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導枠と導杭から成る導材を設置しなければならない。導材は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打込み方法に適した形状で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かつ堅固なものとする。</w:t>
      </w:r>
    </w:p>
    <w:p w14:paraId="6696D251" w14:textId="77777777" w:rsidR="005F3673" w:rsidRPr="00DB4071" w:rsidRDefault="005F3673" w:rsidP="00BA3F26">
      <w:pPr>
        <w:pStyle w:val="afffd"/>
        <w:keepNext w:val="0"/>
        <w:rPr>
          <w:rFonts w:eastAsia="ＭＳ ゴシック"/>
        </w:rPr>
      </w:pPr>
      <w:r w:rsidRPr="00DB4071">
        <w:rPr>
          <w:rFonts w:eastAsia="ＭＳ ゴシック"/>
        </w:rPr>
        <w:t>13.建込み精度管理</w:t>
      </w:r>
    </w:p>
    <w:p w14:paraId="430F605E" w14:textId="12520FD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鋼管矢板の建込みに際しては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導枠のマーキング位置に鋼管矢板を設置して二方向から鉛直性を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しながら施工しなければならない。受注者は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打込みを行う際には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鋼管矢板を閉合させる各鋼管矢板の位置決めを行い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建込みや精度を確認後に行わなければならない。建込み位置にずれや傾斜が生じた場合には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鋼管矢板を引抜き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再度建込みを行わなければならない。</w:t>
      </w:r>
    </w:p>
    <w:p w14:paraId="3FF0C20D" w14:textId="77777777" w:rsidR="005F3673" w:rsidRPr="00DB4071" w:rsidRDefault="005F3673" w:rsidP="00BA3F26">
      <w:pPr>
        <w:pStyle w:val="afffd"/>
        <w:keepNext w:val="0"/>
        <w:rPr>
          <w:rFonts w:eastAsia="ＭＳ ゴシック"/>
        </w:rPr>
      </w:pPr>
      <w:r w:rsidRPr="00DB4071">
        <w:rPr>
          <w:rFonts w:eastAsia="ＭＳ ゴシック"/>
        </w:rPr>
        <w:t>14.頂部の処置</w:t>
      </w:r>
    </w:p>
    <w:p w14:paraId="125146A4" w14:textId="20196D9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鋼管矢板打込み後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頂部の処置については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530FB3DB" w14:textId="77777777" w:rsidR="005F3673" w:rsidRPr="00DB4071" w:rsidRDefault="005F3673" w:rsidP="00BA3F26">
      <w:pPr>
        <w:pStyle w:val="afffd"/>
        <w:keepNext w:val="0"/>
        <w:rPr>
          <w:rFonts w:eastAsia="ＭＳ ゴシック"/>
        </w:rPr>
      </w:pPr>
      <w:r w:rsidRPr="00DB4071">
        <w:rPr>
          <w:rFonts w:eastAsia="ＭＳ ゴシック"/>
        </w:rPr>
        <w:t>15.継手部の処置</w:t>
      </w:r>
    </w:p>
    <w:p w14:paraId="1C73ADD4" w14:textId="34C0F95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鋼管矢板の継手管内は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ウォータージェットなどにより排土し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の定めによる中詰材を直ちに充填しなければならない。</w:t>
      </w:r>
    </w:p>
    <w:p w14:paraId="1CE06C9E" w14:textId="77777777" w:rsidR="005F3673" w:rsidRPr="00DB4071" w:rsidRDefault="005F3673" w:rsidP="00BA3F26">
      <w:pPr>
        <w:pStyle w:val="afffd"/>
        <w:keepNext w:val="0"/>
        <w:rPr>
          <w:rFonts w:eastAsia="ＭＳ ゴシック"/>
        </w:rPr>
      </w:pPr>
      <w:r w:rsidRPr="00DB4071">
        <w:rPr>
          <w:rFonts w:eastAsia="ＭＳ ゴシック"/>
        </w:rPr>
        <w:t>16.鋼管矢板掘削時の注意</w:t>
      </w:r>
    </w:p>
    <w:p w14:paraId="68B3B1A1" w14:textId="49839AE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鋼管矢板の掘削を行うにあたっては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鋼管矢板及び支保等に衝撃を与えないようにしなければならない。</w:t>
      </w:r>
    </w:p>
    <w:p w14:paraId="50B24B39" w14:textId="77777777" w:rsidR="005F3673" w:rsidRPr="00DB4071" w:rsidRDefault="005F3673" w:rsidP="00BA3F26">
      <w:pPr>
        <w:pStyle w:val="afffd"/>
        <w:keepNext w:val="0"/>
        <w:rPr>
          <w:rFonts w:eastAsia="ＭＳ ゴシック"/>
        </w:rPr>
      </w:pPr>
      <w:r w:rsidRPr="00DB4071">
        <w:rPr>
          <w:rFonts w:eastAsia="ＭＳ ゴシック"/>
        </w:rPr>
        <w:t>17.中詰コンクリート打設前準備</w:t>
      </w:r>
    </w:p>
    <w:p w14:paraId="62FCAC76" w14:textId="74D5C4D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鋼管矢板本体部の中詰コンクリートの打込みに先立ち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鋼管矢板本体内の土砂等を取り除かなければならない。</w:t>
      </w:r>
    </w:p>
    <w:p w14:paraId="12711425" w14:textId="77777777" w:rsidR="005F3673" w:rsidRPr="00DB4071" w:rsidRDefault="005F3673" w:rsidP="00BA3F26">
      <w:pPr>
        <w:pStyle w:val="afffd"/>
        <w:keepNext w:val="0"/>
        <w:rPr>
          <w:rFonts w:eastAsia="ＭＳ ゴシック"/>
        </w:rPr>
      </w:pPr>
      <w:r w:rsidRPr="00DB4071">
        <w:rPr>
          <w:rFonts w:eastAsia="ＭＳ ゴシック"/>
        </w:rPr>
        <w:t>18.中詰コンクリートの打設</w:t>
      </w:r>
    </w:p>
    <w:p w14:paraId="171E8ACA" w14:textId="508D005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鋼管矢板基礎工の中詰コンクリートの打込みにおいては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材料分離を生じさせないように施工しなければならない。</w:t>
      </w:r>
    </w:p>
    <w:p w14:paraId="09BF1578" w14:textId="77777777" w:rsidR="005F3673" w:rsidRPr="00DB4071" w:rsidRDefault="005F3673" w:rsidP="00BA3F26">
      <w:pPr>
        <w:pStyle w:val="afffd"/>
        <w:keepNext w:val="0"/>
        <w:rPr>
          <w:rFonts w:eastAsia="ＭＳ ゴシック"/>
        </w:rPr>
      </w:pPr>
      <w:r w:rsidRPr="00DB4071">
        <w:rPr>
          <w:rFonts w:eastAsia="ＭＳ ゴシック"/>
        </w:rPr>
        <w:t>19.底盤コンクリートの打設前準備</w:t>
      </w:r>
    </w:p>
    <w:p w14:paraId="02A744E9" w14:textId="085B08E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底盤コンクリートの打込みに先立ち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鋼管矢板表面に付着している土砂等の掃除を行い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これを取り除かなければならない。</w:t>
      </w:r>
    </w:p>
    <w:p w14:paraId="660B477A" w14:textId="77777777" w:rsidR="005F3673" w:rsidRPr="00DB4071" w:rsidRDefault="005F3673" w:rsidP="00BA3F26">
      <w:pPr>
        <w:pStyle w:val="afffd"/>
        <w:keepNext w:val="0"/>
        <w:rPr>
          <w:rFonts w:eastAsia="ＭＳ ゴシック"/>
        </w:rPr>
      </w:pPr>
      <w:r w:rsidRPr="00DB4071">
        <w:rPr>
          <w:rFonts w:eastAsia="ＭＳ ゴシック"/>
        </w:rPr>
        <w:t>20.頂版接合部材の溶接</w:t>
      </w:r>
    </w:p>
    <w:p w14:paraId="59C2134D" w14:textId="2CB601A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鋼管矢板本体に頂版接合部材を溶接する方式の場合は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鋼管矢板表面の泥土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さび等の溶接に有害なものを除去するとともに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排水及び換気に配慮して行わなければならない。</w:t>
      </w:r>
    </w:p>
    <w:p w14:paraId="056B44BF" w14:textId="77777777" w:rsidR="005F3673" w:rsidRPr="00DB4071" w:rsidRDefault="005F3673" w:rsidP="00BA3F26">
      <w:pPr>
        <w:pStyle w:val="afffd"/>
        <w:keepNext w:val="0"/>
        <w:rPr>
          <w:rFonts w:eastAsia="ＭＳ ゴシック"/>
        </w:rPr>
      </w:pPr>
      <w:r w:rsidRPr="00DB4071">
        <w:rPr>
          <w:rFonts w:eastAsia="ＭＳ ゴシック"/>
        </w:rPr>
        <w:t>21.頂版コンクリートの打設前準備</w:t>
      </w:r>
    </w:p>
    <w:p w14:paraId="7F3909B5" w14:textId="61A3B89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鋼管矢板基礎工の頂版コンクリートの打込みに先立ち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鋼管矢板表面及び頂版接合部材に付着している土砂等の掃除を行い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これを取り除かなければならない。</w:t>
      </w:r>
    </w:p>
    <w:p w14:paraId="4A36590B" w14:textId="77777777" w:rsidR="005F3673" w:rsidRPr="00DB4071" w:rsidRDefault="005F3673" w:rsidP="00BA3F26">
      <w:pPr>
        <w:pStyle w:val="afffd"/>
        <w:keepNext w:val="0"/>
        <w:rPr>
          <w:rFonts w:eastAsia="ＭＳ ゴシック"/>
        </w:rPr>
      </w:pPr>
      <w:r w:rsidRPr="00DB4071">
        <w:rPr>
          <w:rFonts w:eastAsia="ＭＳ ゴシック"/>
        </w:rPr>
        <w:lastRenderedPageBreak/>
        <w:t>22.仮締切部鋼管矢板切断時の注意</w:t>
      </w:r>
    </w:p>
    <w:p w14:paraId="2202D13E" w14:textId="1A13CCA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鋼管矢板基礎工の仮締切り兼用方式の場合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頂版・躯体完成後の仮締切部鋼管矢板の切断にあたっては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及び施工計画書に示す施工方法・施工順序に従い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躯体に悪影響を及ぼさないように行わなければならない。</w:t>
      </w:r>
    </w:p>
    <w:p w14:paraId="6121ED9F" w14:textId="77777777" w:rsidR="005F3673" w:rsidRPr="00DB4071" w:rsidRDefault="005F3673" w:rsidP="00BA3F26">
      <w:pPr>
        <w:pStyle w:val="afffd"/>
        <w:keepNext w:val="0"/>
        <w:rPr>
          <w:rFonts w:eastAsia="ＭＳ ゴシック"/>
        </w:rPr>
      </w:pPr>
      <w:r w:rsidRPr="00DB4071">
        <w:rPr>
          <w:rFonts w:eastAsia="ＭＳ ゴシック"/>
        </w:rPr>
        <w:t>23.殻運搬処理</w:t>
      </w:r>
    </w:p>
    <w:p w14:paraId="6DA5CC25" w14:textId="6375DF8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0C958A0D" w14:textId="77777777" w:rsidR="005F3673" w:rsidRPr="00DB4071" w:rsidRDefault="005F3673" w:rsidP="00BA3F26">
      <w:pPr>
        <w:pStyle w:val="afffd"/>
        <w:keepNext w:val="0"/>
        <w:rPr>
          <w:rFonts w:eastAsia="ＭＳ ゴシック"/>
        </w:rPr>
      </w:pPr>
      <w:r w:rsidRPr="00DB4071">
        <w:rPr>
          <w:rFonts w:eastAsia="ＭＳ ゴシック"/>
        </w:rPr>
        <w:t>24.間詰コンクリートの施工</w:t>
      </w:r>
    </w:p>
    <w:p w14:paraId="5FDDC9B2" w14:textId="3DD5068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鋼管矢板基礎工の間詰コンクリートの施工にあたり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腹起しと鋼管矢板の隙間に密実に充填しなければならない。</w:t>
      </w:r>
    </w:p>
    <w:p w14:paraId="5A8F9B9D" w14:textId="77777777" w:rsidR="005F3673" w:rsidRPr="00DB4071" w:rsidRDefault="005F3673" w:rsidP="00BA3F26">
      <w:pPr>
        <w:pStyle w:val="afffd"/>
        <w:keepNext w:val="0"/>
        <w:rPr>
          <w:rFonts w:eastAsia="ＭＳ ゴシック"/>
        </w:rPr>
      </w:pPr>
      <w:r w:rsidRPr="00DB4071">
        <w:rPr>
          <w:rFonts w:eastAsia="ＭＳ ゴシック"/>
        </w:rPr>
        <w:t>25.間詰コンクリートの撤去</w:t>
      </w:r>
    </w:p>
    <w:p w14:paraId="5251A9BB" w14:textId="5D3828D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鋼管矢板基礎工の間詰コンクリートの撤去にあたっては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鋼管矢板への影響を避け</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この上でコンクリート片等が残留しないように行わなければならない。</w:t>
      </w:r>
    </w:p>
    <w:p w14:paraId="21E940A7" w14:textId="77777777" w:rsidR="005F3673" w:rsidRPr="00DB4071" w:rsidRDefault="005F3673" w:rsidP="00BA3F26">
      <w:pPr>
        <w:pStyle w:val="31"/>
        <w:keepNext w:val="0"/>
        <w:rPr>
          <w:rFonts w:eastAsia="ＭＳ ゴシック"/>
        </w:rPr>
      </w:pPr>
      <w:bookmarkStart w:id="206" w:name="_Toc62482389"/>
      <w:bookmarkStart w:id="207" w:name="_Toc64030799"/>
      <w:bookmarkStart w:id="208" w:name="_Toc98867564"/>
      <w:r w:rsidRPr="00DB4071">
        <w:rPr>
          <w:rFonts w:eastAsia="ＭＳ ゴシック" w:hint="eastAsia"/>
        </w:rPr>
        <w:t>第</w:t>
      </w:r>
      <w:r w:rsidRPr="00DB4071">
        <w:rPr>
          <w:rFonts w:eastAsia="ＭＳ ゴシック"/>
        </w:rPr>
        <w:t>5節　石・ブロック積（張）工</w:t>
      </w:r>
      <w:bookmarkEnd w:id="206"/>
      <w:bookmarkEnd w:id="207"/>
      <w:bookmarkEnd w:id="208"/>
    </w:p>
    <w:p w14:paraId="0C6218B8" w14:textId="77777777" w:rsidR="005F3673" w:rsidRPr="00DB4071" w:rsidRDefault="005F3673" w:rsidP="00BA3F26">
      <w:pPr>
        <w:pStyle w:val="41"/>
        <w:keepNext w:val="0"/>
        <w:rPr>
          <w:rFonts w:eastAsia="ＭＳ ゴシック"/>
        </w:rPr>
      </w:pPr>
      <w:bookmarkStart w:id="209" w:name="_Toc62482390"/>
      <w:bookmarkStart w:id="210" w:name="_Toc64030800"/>
      <w:bookmarkStart w:id="211" w:name="_Toc98867565"/>
      <w:r w:rsidRPr="00DB4071">
        <w:rPr>
          <w:rFonts w:eastAsia="ＭＳ ゴシック"/>
        </w:rPr>
        <w:t>3-2-5-1　一般事項</w:t>
      </w:r>
      <w:bookmarkEnd w:id="209"/>
      <w:bookmarkEnd w:id="210"/>
      <w:bookmarkEnd w:id="211"/>
    </w:p>
    <w:p w14:paraId="2A5AFA5A" w14:textId="77777777" w:rsidR="005F3673" w:rsidRPr="00DB4071" w:rsidRDefault="005F3673" w:rsidP="00BA3F26">
      <w:pPr>
        <w:pStyle w:val="afffd"/>
        <w:keepNext w:val="0"/>
        <w:rPr>
          <w:rFonts w:eastAsia="ＭＳ ゴシック"/>
        </w:rPr>
      </w:pPr>
      <w:r w:rsidRPr="00DB4071">
        <w:rPr>
          <w:rFonts w:eastAsia="ＭＳ ゴシック"/>
        </w:rPr>
        <w:t>1.適用工種</w:t>
      </w:r>
    </w:p>
    <w:p w14:paraId="7F430850" w14:textId="750A90D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石・ブロック積（張）工として作業土工（床掘り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緑化ブロック工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石積（張）工その他これらに類する工種について定める。</w:t>
      </w:r>
    </w:p>
    <w:p w14:paraId="49A2D90D" w14:textId="77777777" w:rsidR="005F3673" w:rsidRPr="00DB4071" w:rsidRDefault="005F3673" w:rsidP="00BA3F26">
      <w:pPr>
        <w:pStyle w:val="afffd"/>
        <w:keepNext w:val="0"/>
        <w:rPr>
          <w:rFonts w:eastAsia="ＭＳ ゴシック"/>
        </w:rPr>
      </w:pPr>
      <w:r w:rsidRPr="00DB4071">
        <w:rPr>
          <w:rFonts w:eastAsia="ＭＳ ゴシック"/>
        </w:rPr>
        <w:t>2.付着物の除去</w:t>
      </w:r>
    </w:p>
    <w:p w14:paraId="076DA875" w14:textId="4E7AD0A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石・ブロック積（張）工の施工に先立ち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石・ブロックに付着したごみ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泥等の汚物を取り除かなければならない。</w:t>
      </w:r>
    </w:p>
    <w:p w14:paraId="14E45717" w14:textId="77777777" w:rsidR="005F3673" w:rsidRPr="00DB4071" w:rsidRDefault="005F3673" w:rsidP="00BA3F26">
      <w:pPr>
        <w:pStyle w:val="afffd"/>
        <w:keepNext w:val="0"/>
        <w:rPr>
          <w:rFonts w:eastAsia="ＭＳ ゴシック"/>
        </w:rPr>
      </w:pPr>
      <w:r w:rsidRPr="00DB4071">
        <w:rPr>
          <w:rFonts w:eastAsia="ＭＳ ゴシック"/>
        </w:rPr>
        <w:t>3.積み上げ時の注意</w:t>
      </w:r>
    </w:p>
    <w:p w14:paraId="16EDC4E1" w14:textId="30A07CB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石・ブロック積（張）工の施工にあたっては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等高を保ちながら積み上げなければならない。</w:t>
      </w:r>
    </w:p>
    <w:p w14:paraId="3AA6B611" w14:textId="77777777" w:rsidR="005F3673" w:rsidRPr="00DB4071" w:rsidRDefault="005F3673" w:rsidP="00BA3F26">
      <w:pPr>
        <w:pStyle w:val="afffd"/>
        <w:keepNext w:val="0"/>
        <w:rPr>
          <w:rFonts w:eastAsia="ＭＳ ゴシック"/>
        </w:rPr>
      </w:pPr>
      <w:r w:rsidRPr="00DB4071">
        <w:rPr>
          <w:rFonts w:eastAsia="ＭＳ ゴシック"/>
        </w:rPr>
        <w:t>4.水抜き孔</w:t>
      </w:r>
    </w:p>
    <w:p w14:paraId="28A38B36" w14:textId="54E2430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コンクリートブロック工及び石積（張）工の水抜き孔を</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に基づいて施工するとともに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勾配について定めがない場合には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2％程度の勾配で設置しなければならない。</w:t>
      </w:r>
    </w:p>
    <w:p w14:paraId="252052B6" w14:textId="3BC87ED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6411DD84" w14:textId="77777777" w:rsidR="005F3673" w:rsidRPr="00DB4071" w:rsidRDefault="005F3673" w:rsidP="00BA3F26">
      <w:pPr>
        <w:pStyle w:val="afffd"/>
        <w:keepNext w:val="0"/>
        <w:rPr>
          <w:rFonts w:eastAsia="ＭＳ ゴシック"/>
        </w:rPr>
      </w:pPr>
      <w:r w:rsidRPr="00DB4071">
        <w:rPr>
          <w:rFonts w:eastAsia="ＭＳ ゴシック"/>
        </w:rPr>
        <w:t>5.谷積</w:t>
      </w:r>
    </w:p>
    <w:p w14:paraId="1C6C0325" w14:textId="4612FD1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コンクリートブロック工及び石積（張）工の施工にあたり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に示されていない場合は谷積としなければならない。</w:t>
      </w:r>
    </w:p>
    <w:p w14:paraId="76C17562" w14:textId="77777777" w:rsidR="005F3673" w:rsidRPr="00DB4071" w:rsidRDefault="005F3673" w:rsidP="00BA3F26">
      <w:pPr>
        <w:pStyle w:val="a2"/>
        <w:ind w:firstLine="210"/>
        <w:rPr>
          <w:rFonts w:ascii="ＭＳ ゴシック" w:eastAsia="ＭＳ ゴシック" w:hAnsi="ＭＳ ゴシック"/>
        </w:rPr>
      </w:pPr>
    </w:p>
    <w:p w14:paraId="76C133B9"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0EAE4137" wp14:editId="4E0892E0">
            <wp:extent cx="2743200" cy="1390650"/>
            <wp:effectExtent l="0" t="0" r="0" b="0"/>
            <wp:docPr id="6" name="図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2"/>
                    <pic:cNvPicPr>
                      <a:picLocks noChangeAspect="1" noChangeArrowheads="1"/>
                    </pic:cNvPicPr>
                  </pic:nvPicPr>
                  <pic:blipFill>
                    <a:blip r:embed="rId15">
                      <a:extLst>
                        <a:ext uri="{28A0092B-C50C-407E-A947-70E740481C1C}">
                          <a14:useLocalDpi xmlns:a14="http://schemas.microsoft.com/office/drawing/2010/main" val="0"/>
                        </a:ext>
                      </a:extLst>
                    </a:blip>
                    <a:srcRect l="-2701" t="-6947" r="-4710" b="-6331"/>
                    <a:stretch>
                      <a:fillRect/>
                    </a:stretch>
                  </pic:blipFill>
                  <pic:spPr bwMode="auto">
                    <a:xfrm>
                      <a:off x="0" y="0"/>
                      <a:ext cx="2743200" cy="1390650"/>
                    </a:xfrm>
                    <a:prstGeom prst="rect">
                      <a:avLst/>
                    </a:prstGeom>
                    <a:solidFill>
                      <a:srgbClr val="FFFFFF"/>
                    </a:solidFill>
                    <a:ln>
                      <a:noFill/>
                    </a:ln>
                  </pic:spPr>
                </pic:pic>
              </a:graphicData>
            </a:graphic>
          </wp:inline>
        </w:drawing>
      </w:r>
    </w:p>
    <w:p w14:paraId="6CEA3B9D" w14:textId="77777777"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rPr>
        <w:t>図3-2-4　谷　　積</w:t>
      </w:r>
    </w:p>
    <w:p w14:paraId="70FDD62A" w14:textId="77777777" w:rsidR="005F3673" w:rsidRPr="00DB4071" w:rsidRDefault="005F3673" w:rsidP="001B7D94">
      <w:pPr>
        <w:pStyle w:val="a2"/>
        <w:ind w:left="0" w:firstLineChars="0" w:firstLine="0"/>
        <w:rPr>
          <w:rFonts w:ascii="ＭＳ ゴシック" w:eastAsia="ＭＳ ゴシック" w:hAnsi="ＭＳ ゴシック"/>
        </w:rPr>
      </w:pPr>
    </w:p>
    <w:p w14:paraId="550E0B42" w14:textId="77777777" w:rsidR="005F3673" w:rsidRPr="00DB4071" w:rsidRDefault="005F3673" w:rsidP="00BA3F26">
      <w:pPr>
        <w:pStyle w:val="afffd"/>
        <w:keepNext w:val="0"/>
        <w:rPr>
          <w:rFonts w:eastAsia="ＭＳ ゴシック"/>
        </w:rPr>
      </w:pPr>
      <w:r w:rsidRPr="00DB4071">
        <w:rPr>
          <w:rFonts w:eastAsia="ＭＳ ゴシック"/>
        </w:rPr>
        <w:t>6.裏込め</w:t>
      </w:r>
    </w:p>
    <w:p w14:paraId="16D2C283" w14:textId="315709A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裏込めに割ぐり石を使用する場合は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クラッシャラン等で間隙を充填しなければならない。</w:t>
      </w:r>
    </w:p>
    <w:p w14:paraId="2E7CE5C5" w14:textId="77777777" w:rsidR="005F3673" w:rsidRPr="00DB4071" w:rsidRDefault="005F3673" w:rsidP="00BA3F26">
      <w:pPr>
        <w:pStyle w:val="afffd"/>
        <w:keepNext w:val="0"/>
        <w:rPr>
          <w:rFonts w:eastAsia="ＭＳ ゴシック"/>
        </w:rPr>
      </w:pPr>
      <w:r w:rsidRPr="00DB4071">
        <w:rPr>
          <w:rFonts w:eastAsia="ＭＳ ゴシック"/>
        </w:rPr>
        <w:t>7.端末部及び曲線部等の処置</w:t>
      </w:r>
    </w:p>
    <w:p w14:paraId="088789AA" w14:textId="7328E5B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端末部及び曲線部等で間隙が生じる場合は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半ブロックを用いるものとし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半ブロックの設置が難しい場合は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コンクリート等を用いて施工しなければならない。</w:t>
      </w:r>
    </w:p>
    <w:p w14:paraId="52B90317" w14:textId="77777777" w:rsidR="005F3673" w:rsidRPr="00DB4071" w:rsidRDefault="005F3673" w:rsidP="00BA3F26">
      <w:pPr>
        <w:pStyle w:val="afffd"/>
        <w:keepNext w:val="0"/>
        <w:rPr>
          <w:rFonts w:eastAsia="ＭＳ ゴシック"/>
        </w:rPr>
      </w:pPr>
      <w:r w:rsidRPr="00DB4071">
        <w:rPr>
          <w:rFonts w:eastAsia="ＭＳ ゴシック"/>
        </w:rPr>
        <w:t>8.端部保護ブロック及び天端コンクリート施工時の注意</w:t>
      </w:r>
    </w:p>
    <w:p w14:paraId="1EB87C5F" w14:textId="396BC8D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端部保護ブロック及び天端コンクリートの施工にあたっては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裏込め材の流出</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地山の漏水や浸食等が生じないようにしなければならない。</w:t>
      </w:r>
    </w:p>
    <w:p w14:paraId="26881B62" w14:textId="77777777" w:rsidR="005F3673" w:rsidRPr="00DB4071" w:rsidRDefault="005F3673" w:rsidP="00BA3F26">
      <w:pPr>
        <w:pStyle w:val="afffd"/>
        <w:keepNext w:val="0"/>
        <w:rPr>
          <w:rFonts w:eastAsia="ＭＳ ゴシック"/>
        </w:rPr>
      </w:pPr>
      <w:r w:rsidRPr="00DB4071">
        <w:rPr>
          <w:rFonts w:eastAsia="ＭＳ ゴシック"/>
        </w:rPr>
        <w:t>9.石・ブロック積（張）工の基礎</w:t>
      </w:r>
    </w:p>
    <w:p w14:paraId="4E8F5465" w14:textId="2A7C56C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石・ブロック積（張）工の基礎の施工にあたっては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沈下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壁面の変形などの石・ブロック積（張）工の安定に影響が生じないようにしなければならない。</w:t>
      </w:r>
    </w:p>
    <w:p w14:paraId="6BA57FB4" w14:textId="77777777" w:rsidR="005F3673" w:rsidRPr="00DB4071" w:rsidRDefault="005F3673" w:rsidP="00BA3F26">
      <w:pPr>
        <w:pStyle w:val="41"/>
        <w:keepNext w:val="0"/>
        <w:rPr>
          <w:rFonts w:eastAsia="ＭＳ ゴシック"/>
        </w:rPr>
      </w:pPr>
      <w:bookmarkStart w:id="212" w:name="_Toc62482391"/>
      <w:bookmarkStart w:id="213" w:name="_Toc64030801"/>
      <w:bookmarkStart w:id="214" w:name="_Toc98867566"/>
      <w:r w:rsidRPr="00DB4071">
        <w:rPr>
          <w:rFonts w:eastAsia="ＭＳ ゴシック"/>
        </w:rPr>
        <w:t>3-2-5-2　作業土工（床掘り・埋戻し）</w:t>
      </w:r>
      <w:bookmarkEnd w:id="212"/>
      <w:bookmarkEnd w:id="213"/>
      <w:bookmarkEnd w:id="214"/>
    </w:p>
    <w:p w14:paraId="47211480" w14:textId="0BEAD5D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作業土工の施工については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3編3-2-3-3作業土工（床掘り・埋戻し）の規定による。</w:t>
      </w:r>
    </w:p>
    <w:p w14:paraId="5B1C52EE" w14:textId="77777777" w:rsidR="005F3673" w:rsidRPr="00DB4071" w:rsidRDefault="005F3673" w:rsidP="00BA3F26">
      <w:pPr>
        <w:pStyle w:val="41"/>
        <w:keepNext w:val="0"/>
        <w:rPr>
          <w:rFonts w:eastAsia="ＭＳ ゴシック"/>
        </w:rPr>
      </w:pPr>
      <w:bookmarkStart w:id="215" w:name="_Toc62482392"/>
      <w:bookmarkStart w:id="216" w:name="_Toc64030802"/>
      <w:bookmarkStart w:id="217" w:name="_Toc98867567"/>
      <w:r w:rsidRPr="00DB4071">
        <w:rPr>
          <w:rFonts w:eastAsia="ＭＳ ゴシック"/>
        </w:rPr>
        <w:t>3-2-5-3　コンクリートブロック工</w:t>
      </w:r>
      <w:bookmarkEnd w:id="215"/>
      <w:bookmarkEnd w:id="216"/>
      <w:bookmarkEnd w:id="217"/>
    </w:p>
    <w:p w14:paraId="68A66BE5"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3861E8F" w14:textId="3B68210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コンクリートブロック工とは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コンクリートブロック張り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連節ブロック張り及び天端保護ブロックをいうものとする。</w:t>
      </w:r>
    </w:p>
    <w:p w14:paraId="5B4F4324" w14:textId="77777777" w:rsidR="005F3673" w:rsidRPr="00DB4071" w:rsidRDefault="005F3673" w:rsidP="00BA3F26">
      <w:pPr>
        <w:pStyle w:val="afffd"/>
        <w:keepNext w:val="0"/>
        <w:rPr>
          <w:rFonts w:eastAsia="ＭＳ ゴシック"/>
        </w:rPr>
      </w:pPr>
      <w:r w:rsidRPr="00DB4071">
        <w:rPr>
          <w:rFonts w:eastAsia="ＭＳ ゴシック"/>
        </w:rPr>
        <w:t>2.コンクリートブロック積</w:t>
      </w:r>
    </w:p>
    <w:p w14:paraId="0ACFAB33" w14:textId="6E815B9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コンクリートブロック積とは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プレキャストコンクリートブロックによって練積されたもので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法勾配が</w:t>
      </w:r>
      <w:r w:rsidRPr="00DB4071">
        <w:rPr>
          <w:rFonts w:ascii="ＭＳ ゴシック" w:eastAsia="ＭＳ ゴシック" w:hAnsi="ＭＳ ゴシック"/>
        </w:rPr>
        <w:t>1：1より急なものをいうものとする。</w:t>
      </w:r>
    </w:p>
    <w:p w14:paraId="5BE78550" w14:textId="39D21D7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コンクリートブロック張りとは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プレキャストブロックを法面に張りつけた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法勾配が</w:t>
      </w:r>
      <w:r w:rsidRPr="00DB4071">
        <w:rPr>
          <w:rFonts w:ascii="ＭＳ ゴシック" w:eastAsia="ＭＳ ゴシック" w:hAnsi="ＭＳ ゴシック"/>
        </w:rPr>
        <w:t>1：1若しくは1：1よりゆるやかなものをいうものとする。</w:t>
      </w:r>
    </w:p>
    <w:p w14:paraId="5BF23A55" w14:textId="77777777" w:rsidR="005F3673" w:rsidRPr="00DB4071" w:rsidRDefault="005F3673" w:rsidP="00BA3F26">
      <w:pPr>
        <w:pStyle w:val="afffd"/>
        <w:keepNext w:val="0"/>
        <w:rPr>
          <w:rFonts w:eastAsia="ＭＳ ゴシック"/>
        </w:rPr>
      </w:pPr>
      <w:r w:rsidRPr="00DB4071">
        <w:rPr>
          <w:rFonts w:eastAsia="ＭＳ ゴシック"/>
        </w:rPr>
        <w:t>3.コンクリートブロック張りの基礎</w:t>
      </w:r>
    </w:p>
    <w:p w14:paraId="76B4BAC6" w14:textId="7D12548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コンクリートブロック張りの施工に先立って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砕石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割ぐり石またはクラッシャランを敷均し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締固めを行わなければならない。また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ブロックは凹凸なく張込まなければならない。</w:t>
      </w:r>
    </w:p>
    <w:p w14:paraId="0E6E2D5A" w14:textId="77777777" w:rsidR="005F3673" w:rsidRPr="00DB4071" w:rsidRDefault="005F3673" w:rsidP="00BA3F26">
      <w:pPr>
        <w:pStyle w:val="afffd"/>
        <w:keepNext w:val="0"/>
        <w:rPr>
          <w:rFonts w:eastAsia="ＭＳ ゴシック"/>
        </w:rPr>
      </w:pPr>
      <w:r w:rsidRPr="00DB4071">
        <w:rPr>
          <w:rFonts w:eastAsia="ＭＳ ゴシック"/>
        </w:rPr>
        <w:t>4.コンクリートブロック工の空張の積上げ</w:t>
      </w:r>
    </w:p>
    <w:p w14:paraId="33CE8D12" w14:textId="5F8DBAB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コンクリートブロック工の空張の積上げにあたり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胴がい及び尻がいを用いて固定し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胴込め材及び裏込め材を充填した後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天端付近に著しい空げきが生じないように入念に施工し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締固めなければならない。</w:t>
      </w:r>
    </w:p>
    <w:p w14:paraId="1606A7EF" w14:textId="77777777" w:rsidR="005F3673" w:rsidRPr="00DB4071" w:rsidRDefault="005F3673" w:rsidP="00BA3F26">
      <w:pPr>
        <w:pStyle w:val="afffd"/>
        <w:keepNext w:val="0"/>
        <w:rPr>
          <w:rFonts w:eastAsia="ＭＳ ゴシック"/>
        </w:rPr>
      </w:pPr>
      <w:r w:rsidRPr="00DB4071">
        <w:rPr>
          <w:rFonts w:eastAsia="ＭＳ ゴシック"/>
        </w:rPr>
        <w:t>5.コンクリートブロック工の練積</w:t>
      </w:r>
      <w:r w:rsidRPr="00DB4071">
        <w:rPr>
          <w:rFonts w:eastAsia="ＭＳ ゴシック"/>
          <w:color w:val="FF0000"/>
        </w:rPr>
        <w:t>または</w:t>
      </w:r>
      <w:r w:rsidRPr="00DB4071">
        <w:rPr>
          <w:rFonts w:eastAsia="ＭＳ ゴシック"/>
        </w:rPr>
        <w:t>練張の施工</w:t>
      </w:r>
    </w:p>
    <w:p w14:paraId="18653EBD" w14:textId="1025938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コンクリートブロック工の練積または練張の施工にあたり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合端を合わせ尻かいを用いて固定し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胴込めコンクリートを充填した後に締固め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合端付近に空隙が生じないようにしなければならない。</w:t>
      </w:r>
    </w:p>
    <w:p w14:paraId="7F249400" w14:textId="77777777" w:rsidR="005F3673" w:rsidRPr="00DB4071" w:rsidRDefault="005F3673" w:rsidP="00BA3F26">
      <w:pPr>
        <w:pStyle w:val="afffd"/>
        <w:keepNext w:val="0"/>
        <w:rPr>
          <w:rFonts w:eastAsia="ＭＳ ゴシック"/>
        </w:rPr>
      </w:pPr>
      <w:r w:rsidRPr="00DB4071">
        <w:rPr>
          <w:rFonts w:eastAsia="ＭＳ ゴシック"/>
        </w:rPr>
        <w:t>6.裏込めコンクリート</w:t>
      </w:r>
    </w:p>
    <w:p w14:paraId="394EBECF" w14:textId="0563A4E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コンクリートブロック工の練積における裏込めコンクリートは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に示す厚さを背面に確保するために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裏型枠を設けて打設しなければならない。ただし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コンクリート打設した後に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裏型枠を抜き取り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隙間を埋めておかなければならない。</w:t>
      </w:r>
    </w:p>
    <w:p w14:paraId="1CFAD9F4" w14:textId="6CC5BE3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E881571" w14:textId="22F6D9D4" w:rsidR="005F3673" w:rsidRPr="00DB4071" w:rsidRDefault="005F3673" w:rsidP="00BA3F26">
      <w:pPr>
        <w:pStyle w:val="afffd"/>
        <w:keepNext w:val="0"/>
        <w:rPr>
          <w:rFonts w:eastAsia="ＭＳ ゴシック"/>
        </w:rPr>
      </w:pPr>
      <w:r w:rsidRPr="00DB4071">
        <w:rPr>
          <w:rFonts w:eastAsia="ＭＳ ゴシック"/>
        </w:rPr>
        <w:lastRenderedPageBreak/>
        <w:t>7.伸縮目地</w:t>
      </w:r>
      <w:r w:rsidR="00C55D52" w:rsidRPr="00DB4071">
        <w:rPr>
          <w:rFonts w:eastAsia="ＭＳ ゴシック"/>
        </w:rPr>
        <w:t>，</w:t>
      </w:r>
      <w:r w:rsidRPr="00DB4071">
        <w:rPr>
          <w:rFonts w:eastAsia="ＭＳ ゴシック"/>
        </w:rPr>
        <w:t>水抜き孔の施工</w:t>
      </w:r>
    </w:p>
    <w:p w14:paraId="25AB8BE9" w14:textId="6C587D5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コンクリートブロック工の練積または練張における伸縮目地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水抜き孔などの施工にあたり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施工位置については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に従って施工しなければならない。</w:t>
      </w:r>
    </w:p>
    <w:p w14:paraId="412326C9" w14:textId="771B0D3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7C93CF3F" w14:textId="77777777" w:rsidR="005F3673" w:rsidRPr="00DB4071" w:rsidRDefault="005F3673" w:rsidP="00BA3F26">
      <w:pPr>
        <w:pStyle w:val="afffd"/>
        <w:keepNext w:val="0"/>
        <w:rPr>
          <w:rFonts w:eastAsia="ＭＳ ゴシック"/>
        </w:rPr>
      </w:pPr>
      <w:r w:rsidRPr="00DB4071">
        <w:rPr>
          <w:rFonts w:eastAsia="ＭＳ ゴシック"/>
        </w:rPr>
        <w:t>8.合端の施工</w:t>
      </w:r>
    </w:p>
    <w:p w14:paraId="4D82A91C" w14:textId="4577408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コンクリートブロック工の練積または練張における合端の施工にあたり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モルタル目地を塗る場合は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あらかじめ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289E6F84" w14:textId="77777777" w:rsidR="005F3673" w:rsidRPr="00DB4071" w:rsidRDefault="005F3673" w:rsidP="00BA3F26">
      <w:pPr>
        <w:pStyle w:val="a2"/>
        <w:ind w:firstLine="210"/>
        <w:rPr>
          <w:rFonts w:ascii="ＭＳ ゴシック" w:eastAsia="ＭＳ ゴシック" w:hAnsi="ＭＳ ゴシック"/>
        </w:rPr>
      </w:pPr>
    </w:p>
    <w:p w14:paraId="6128D459"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39F7888C" wp14:editId="683E2F49">
            <wp:extent cx="2457450" cy="1724025"/>
            <wp:effectExtent l="0" t="0" r="0" b="0"/>
            <wp:docPr id="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1724025"/>
                    </a:xfrm>
                    <a:prstGeom prst="rect">
                      <a:avLst/>
                    </a:prstGeom>
                    <a:noFill/>
                    <a:ln>
                      <a:noFill/>
                    </a:ln>
                  </pic:spPr>
                </pic:pic>
              </a:graphicData>
            </a:graphic>
          </wp:inline>
        </w:drawing>
      </w:r>
      <w:r w:rsidRPr="00DB4071">
        <w:rPr>
          <w:rFonts w:ascii="ＭＳ ゴシック" w:eastAsia="ＭＳ ゴシック" w:hAnsi="ＭＳ ゴシック"/>
          <w:noProof/>
        </w:rPr>
        <w:drawing>
          <wp:inline distT="0" distB="0" distL="0" distR="0" wp14:anchorId="34A8E7D9" wp14:editId="4ED351FD">
            <wp:extent cx="1809750" cy="1533525"/>
            <wp:effectExtent l="0" t="0" r="0" b="0"/>
            <wp:docPr id="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533525"/>
                    </a:xfrm>
                    <a:prstGeom prst="rect">
                      <a:avLst/>
                    </a:prstGeom>
                    <a:noFill/>
                    <a:ln>
                      <a:noFill/>
                    </a:ln>
                  </pic:spPr>
                </pic:pic>
              </a:graphicData>
            </a:graphic>
          </wp:inline>
        </w:drawing>
      </w:r>
    </w:p>
    <w:p w14:paraId="7667396A"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hint="eastAsia"/>
          <w:b/>
        </w:rPr>
        <w:t>図3-2-5　コンクリートブロック工</w:t>
      </w:r>
    </w:p>
    <w:p w14:paraId="7112849A" w14:textId="77777777" w:rsidR="005F3673" w:rsidRPr="00DB4071" w:rsidRDefault="005F3673" w:rsidP="00BA3F26">
      <w:pPr>
        <w:pStyle w:val="a2"/>
        <w:ind w:firstLine="210"/>
        <w:rPr>
          <w:rFonts w:ascii="ＭＳ ゴシック" w:eastAsia="ＭＳ ゴシック" w:hAnsi="ＭＳ ゴシック"/>
        </w:rPr>
      </w:pPr>
    </w:p>
    <w:p w14:paraId="6E75F3C4" w14:textId="77777777" w:rsidR="005F3673" w:rsidRPr="00DB4071" w:rsidRDefault="005F3673" w:rsidP="00BA3F26">
      <w:pPr>
        <w:pStyle w:val="afffd"/>
        <w:keepNext w:val="0"/>
        <w:rPr>
          <w:rFonts w:eastAsia="ＭＳ ゴシック"/>
        </w:rPr>
      </w:pPr>
      <w:r w:rsidRPr="00DB4071">
        <w:rPr>
          <w:rFonts w:eastAsia="ＭＳ ゴシック"/>
        </w:rPr>
        <w:t>9.末端部及び曲線部等の処置</w:t>
      </w:r>
    </w:p>
    <w:p w14:paraId="3E158EBB" w14:textId="26900B1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プレキャストコンクリート板を使用するコンクリートブロック張りにおいて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末端部及び曲線部等で間隙が生じる場合には半ブロックを用いるものとし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半ブロックの設置が難しい場合はコンクリート等を用いなければならない。また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縦継目はブロック相互の目地が通らないように施工しなければならない。</w:t>
      </w:r>
    </w:p>
    <w:p w14:paraId="5C115E65" w14:textId="77777777" w:rsidR="005F3673" w:rsidRPr="00DB4071" w:rsidRDefault="005F3673" w:rsidP="00BA3F26">
      <w:pPr>
        <w:pStyle w:val="afffd"/>
        <w:keepNext w:val="0"/>
        <w:rPr>
          <w:rFonts w:eastAsia="ＭＳ ゴシック"/>
        </w:rPr>
      </w:pPr>
      <w:r w:rsidRPr="00DB4071">
        <w:rPr>
          <w:rFonts w:eastAsia="ＭＳ ゴシック"/>
        </w:rPr>
        <w:t>10.施工時の注意</w:t>
      </w:r>
    </w:p>
    <w:p w14:paraId="215F26F4" w14:textId="3B0248B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プレキャストコンクリート板を使用するコンクリートブロック張りにおいて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ブロックの目地詰めには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空隙を生じないように目地材を充填し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表面を平滑に仕上げなければならない。</w:t>
      </w:r>
    </w:p>
    <w:p w14:paraId="5A662572" w14:textId="77777777" w:rsidR="005F3673" w:rsidRPr="00DB4071" w:rsidRDefault="005F3673" w:rsidP="00BA3F26">
      <w:pPr>
        <w:pStyle w:val="afffd"/>
        <w:keepNext w:val="0"/>
        <w:rPr>
          <w:rFonts w:eastAsia="ＭＳ ゴシック"/>
        </w:rPr>
      </w:pPr>
      <w:r w:rsidRPr="00DB4071">
        <w:rPr>
          <w:rFonts w:eastAsia="ＭＳ ゴシック"/>
        </w:rPr>
        <w:t>11.施工計画書</w:t>
      </w:r>
    </w:p>
    <w:p w14:paraId="1BB77935" w14:textId="6472C00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連節ブロックの連結材の接合方法について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あらかじめ施工計画書に記載しなければならない。</w:t>
      </w:r>
    </w:p>
    <w:p w14:paraId="68B1A438" w14:textId="77777777" w:rsidR="005F3673" w:rsidRPr="00DB4071" w:rsidRDefault="005F3673" w:rsidP="00BA3F26">
      <w:pPr>
        <w:pStyle w:val="41"/>
        <w:keepNext w:val="0"/>
        <w:rPr>
          <w:rFonts w:eastAsia="ＭＳ ゴシック"/>
        </w:rPr>
      </w:pPr>
      <w:bookmarkStart w:id="218" w:name="_Toc62482393"/>
      <w:bookmarkStart w:id="219" w:name="_Toc64030803"/>
      <w:bookmarkStart w:id="220" w:name="_Toc98867568"/>
      <w:r w:rsidRPr="00DB4071">
        <w:rPr>
          <w:rFonts w:eastAsia="ＭＳ ゴシック"/>
        </w:rPr>
        <w:t>3-2-5-4　緑化ブロック工</w:t>
      </w:r>
      <w:bookmarkEnd w:id="218"/>
      <w:bookmarkEnd w:id="219"/>
      <w:bookmarkEnd w:id="220"/>
    </w:p>
    <w:p w14:paraId="01F5DA81"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4FCC3864" w14:textId="29827EE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緑化ブロック基礎のコンクリートは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に記載されている打継目地以外には打継目地なしに一体となるように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打設しなければならない。</w:t>
      </w:r>
    </w:p>
    <w:p w14:paraId="689C30A4" w14:textId="77777777" w:rsidR="005F3673" w:rsidRPr="00DB4071" w:rsidRDefault="005F3673" w:rsidP="00BA3F26">
      <w:pPr>
        <w:pStyle w:val="afffd"/>
        <w:keepNext w:val="0"/>
        <w:rPr>
          <w:rFonts w:eastAsia="ＭＳ ゴシック"/>
        </w:rPr>
      </w:pPr>
      <w:r w:rsidRPr="00DB4071">
        <w:rPr>
          <w:rFonts w:eastAsia="ＭＳ ゴシック"/>
        </w:rPr>
        <w:t>2.緑化ブロック積のかみ合わせ施工</w:t>
      </w:r>
    </w:p>
    <w:p w14:paraId="4B02EC07" w14:textId="4FBB76E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緑化ブロック積の施工にあたり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各ブロックのかみ合わせを確実に行わなければならない。</w:t>
      </w:r>
    </w:p>
    <w:p w14:paraId="4A25AA53" w14:textId="77777777" w:rsidR="005F3673" w:rsidRPr="00DB4071" w:rsidRDefault="005F3673" w:rsidP="00BA3F26">
      <w:pPr>
        <w:pStyle w:val="afffd"/>
        <w:keepNext w:val="0"/>
        <w:rPr>
          <w:rFonts w:eastAsia="ＭＳ ゴシック"/>
        </w:rPr>
      </w:pPr>
      <w:r w:rsidRPr="00DB4071">
        <w:rPr>
          <w:rFonts w:eastAsia="ＭＳ ゴシック"/>
        </w:rPr>
        <w:t>3.緑化ブロック積の裏込め施工</w:t>
      </w:r>
    </w:p>
    <w:p w14:paraId="22040D91" w14:textId="6E8EA25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緑化ブロック積の施工にあたり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緑化ブロックと地山の間に空隙が生じないように裏込めを行い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1段ごとに締固めなければならない。</w:t>
      </w:r>
    </w:p>
    <w:p w14:paraId="10893E3C" w14:textId="77777777" w:rsidR="005F3673" w:rsidRPr="00DB4071" w:rsidRDefault="005F3673" w:rsidP="00BA3F26">
      <w:pPr>
        <w:pStyle w:val="afffd"/>
        <w:keepNext w:val="0"/>
        <w:rPr>
          <w:rFonts w:eastAsia="ＭＳ ゴシック"/>
        </w:rPr>
      </w:pPr>
      <w:r w:rsidRPr="00DB4071">
        <w:rPr>
          <w:rFonts w:eastAsia="ＭＳ ゴシック"/>
        </w:rPr>
        <w:lastRenderedPageBreak/>
        <w:t>4.植栽養生</w:t>
      </w:r>
    </w:p>
    <w:p w14:paraId="7C252D01" w14:textId="3C08AFE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工事完成引渡しまでの間</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緑化ブロックに植栽を行った植物が枯死しないように養生しなければならない。工事完成引渡しまでの間に植物が枯死した場合は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受注者の負担において再度施工しなければならない。</w:t>
      </w:r>
    </w:p>
    <w:p w14:paraId="393C7BD2" w14:textId="77777777" w:rsidR="005F3673" w:rsidRPr="00DB4071" w:rsidRDefault="005F3673" w:rsidP="00BA3F26">
      <w:pPr>
        <w:pStyle w:val="41"/>
        <w:keepNext w:val="0"/>
        <w:rPr>
          <w:rFonts w:eastAsia="ＭＳ ゴシック"/>
        </w:rPr>
      </w:pPr>
      <w:bookmarkStart w:id="221" w:name="_Toc62482394"/>
      <w:bookmarkStart w:id="222" w:name="_Toc64030804"/>
      <w:bookmarkStart w:id="223" w:name="_Toc98867569"/>
      <w:r w:rsidRPr="00DB4071">
        <w:rPr>
          <w:rFonts w:eastAsia="ＭＳ ゴシック"/>
        </w:rPr>
        <w:t>3-2-5-5　石積（張）工</w:t>
      </w:r>
      <w:bookmarkEnd w:id="221"/>
      <w:bookmarkEnd w:id="222"/>
      <w:bookmarkEnd w:id="223"/>
    </w:p>
    <w:p w14:paraId="6066F5E3"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68F3F40F" w14:textId="7E8E1EC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石積（張）工の基礎の施工にあたり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使用する石のうち大きな石を根石とするなど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安定性を損なわないように据付けなければならない。</w:t>
      </w:r>
    </w:p>
    <w:p w14:paraId="71E6C12F" w14:textId="77777777" w:rsidR="005F3673" w:rsidRPr="00DB4071" w:rsidRDefault="005F3673" w:rsidP="00BA3F26">
      <w:pPr>
        <w:pStyle w:val="afffd"/>
        <w:keepNext w:val="0"/>
        <w:rPr>
          <w:rFonts w:eastAsia="ＭＳ ゴシック"/>
        </w:rPr>
      </w:pPr>
      <w:r w:rsidRPr="00DB4071">
        <w:rPr>
          <w:rFonts w:eastAsia="ＭＳ ゴシック"/>
        </w:rPr>
        <w:t>2.石積（張）工の基礎</w:t>
      </w:r>
    </w:p>
    <w:p w14:paraId="3C8E0AD5" w14:textId="232F9DF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石積（張）工の施工に先立って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砕石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割ぐり石またはクラッシャランを敷均し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締固めを行わなければならない。</w:t>
      </w:r>
    </w:p>
    <w:p w14:paraId="30425071" w14:textId="77777777" w:rsidR="005F3673" w:rsidRPr="00DB4071" w:rsidRDefault="005F3673" w:rsidP="00BA3F26">
      <w:pPr>
        <w:pStyle w:val="afffd"/>
        <w:keepNext w:val="0"/>
        <w:rPr>
          <w:rFonts w:eastAsia="ＭＳ ゴシック"/>
        </w:rPr>
      </w:pPr>
      <w:r w:rsidRPr="00DB4071">
        <w:rPr>
          <w:rFonts w:eastAsia="ＭＳ ゴシック"/>
        </w:rPr>
        <w:t>3.裏込めコンクリート</w:t>
      </w:r>
    </w:p>
    <w:p w14:paraId="7B14C854" w14:textId="4DA0497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石積工の施工における裏込めコンクリートは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に示す厚さを背面に確保するために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裏型枠を設けて打設しなければならない。ただし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コンクリート打設した後に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裏型枠を抜き取り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隙間を埋めておくものとする。</w:t>
      </w:r>
    </w:p>
    <w:p w14:paraId="67563114" w14:textId="4B44EA1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70A5C220" w14:textId="77777777" w:rsidR="005F3673" w:rsidRPr="00DB4071" w:rsidRDefault="005F3673" w:rsidP="00BA3F26">
      <w:pPr>
        <w:pStyle w:val="31"/>
        <w:keepNext w:val="0"/>
        <w:rPr>
          <w:rFonts w:eastAsia="ＭＳ ゴシック"/>
        </w:rPr>
      </w:pPr>
      <w:bookmarkStart w:id="224" w:name="_Toc62482395"/>
      <w:bookmarkStart w:id="225" w:name="_Toc64030805"/>
      <w:bookmarkStart w:id="226" w:name="_Toc98867570"/>
      <w:r w:rsidRPr="00DB4071">
        <w:rPr>
          <w:rFonts w:eastAsia="ＭＳ ゴシック" w:hint="eastAsia"/>
        </w:rPr>
        <w:t>第</w:t>
      </w:r>
      <w:r w:rsidRPr="00DB4071">
        <w:rPr>
          <w:rFonts w:eastAsia="ＭＳ ゴシック"/>
        </w:rPr>
        <w:t>6節　一般舗装工</w:t>
      </w:r>
      <w:bookmarkEnd w:id="224"/>
      <w:bookmarkEnd w:id="225"/>
      <w:bookmarkEnd w:id="226"/>
    </w:p>
    <w:p w14:paraId="22153B1D" w14:textId="77777777" w:rsidR="005F3673" w:rsidRPr="00DB4071" w:rsidRDefault="005F3673" w:rsidP="00BA3F26">
      <w:pPr>
        <w:pStyle w:val="41"/>
        <w:keepNext w:val="0"/>
        <w:rPr>
          <w:rFonts w:eastAsia="ＭＳ ゴシック"/>
        </w:rPr>
      </w:pPr>
      <w:bookmarkStart w:id="227" w:name="_Toc62482396"/>
      <w:bookmarkStart w:id="228" w:name="_Toc64030806"/>
      <w:bookmarkStart w:id="229" w:name="_Toc98867571"/>
      <w:r w:rsidRPr="00DB4071">
        <w:rPr>
          <w:rFonts w:eastAsia="ＭＳ ゴシック"/>
        </w:rPr>
        <w:t>3-2-6-1　一般事項</w:t>
      </w:r>
      <w:bookmarkEnd w:id="227"/>
      <w:bookmarkEnd w:id="228"/>
      <w:bookmarkEnd w:id="229"/>
    </w:p>
    <w:p w14:paraId="23899A2F" w14:textId="77777777" w:rsidR="005F3673" w:rsidRPr="00DB4071" w:rsidRDefault="005F3673" w:rsidP="00BA3F26">
      <w:pPr>
        <w:pStyle w:val="afffd"/>
        <w:keepNext w:val="0"/>
        <w:rPr>
          <w:rFonts w:eastAsia="ＭＳ ゴシック"/>
        </w:rPr>
      </w:pPr>
      <w:r w:rsidRPr="00DB4071">
        <w:rPr>
          <w:rFonts w:eastAsia="ＭＳ ゴシック"/>
        </w:rPr>
        <w:t>1.適用工種</w:t>
      </w:r>
    </w:p>
    <w:p w14:paraId="70ECBDF6" w14:textId="6786C8C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一般舗装工として舗装準備工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橋面防水工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半たわみ性舗装工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排水性舗装工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透水性舗装工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グースアスファルト舗装工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薄層カラー舗装工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ブロック舗装工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路面切削工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舗装打換え工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オーバーレイ工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アスファルト舗装補修工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コンクリート舗装補修工その他これらに類する工種について定める。</w:t>
      </w:r>
    </w:p>
    <w:p w14:paraId="45406BBF" w14:textId="77777777" w:rsidR="005F3673" w:rsidRPr="00DB4071" w:rsidRDefault="005F3673" w:rsidP="00BA3F26">
      <w:pPr>
        <w:pStyle w:val="afffd"/>
        <w:keepNext w:val="0"/>
        <w:rPr>
          <w:rFonts w:eastAsia="ＭＳ ゴシック"/>
        </w:rPr>
      </w:pPr>
      <w:r w:rsidRPr="00DB4071">
        <w:rPr>
          <w:rFonts w:eastAsia="ＭＳ ゴシック"/>
        </w:rPr>
        <w:t>2.下層路盤の築造工法</w:t>
      </w:r>
    </w:p>
    <w:p w14:paraId="53724F15" w14:textId="5A3AF44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下層路盤の築造工法は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粒状路盤工法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セメント安定処理工法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及び石灰安定処理工法を標準とするものとする。</w:t>
      </w:r>
    </w:p>
    <w:p w14:paraId="6350CA85" w14:textId="77777777" w:rsidR="005F3673" w:rsidRPr="00DB4071" w:rsidRDefault="005F3673" w:rsidP="00BA3F26">
      <w:pPr>
        <w:pStyle w:val="afffd"/>
        <w:keepNext w:val="0"/>
        <w:rPr>
          <w:rFonts w:eastAsia="ＭＳ ゴシック"/>
        </w:rPr>
      </w:pPr>
      <w:r w:rsidRPr="00DB4071">
        <w:rPr>
          <w:rFonts w:eastAsia="ＭＳ ゴシック"/>
        </w:rPr>
        <w:t>3.上層路盤の築造工法</w:t>
      </w:r>
    </w:p>
    <w:p w14:paraId="2D762DC1" w14:textId="442A90D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上層路盤の築造工法は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粒度調整工法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セメント安定処理工法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石灰安定処理工法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瀝青安定処理工法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セメント・瀝青安定処理工法を標準とするものとする。</w:t>
      </w:r>
    </w:p>
    <w:p w14:paraId="29C60BFF" w14:textId="77777777" w:rsidR="005F3673" w:rsidRPr="00DB4071" w:rsidRDefault="005F3673" w:rsidP="00BA3F26">
      <w:pPr>
        <w:pStyle w:val="afffd"/>
        <w:keepNext w:val="0"/>
        <w:rPr>
          <w:rFonts w:eastAsia="ＭＳ ゴシック"/>
        </w:rPr>
      </w:pPr>
      <w:r w:rsidRPr="00DB4071">
        <w:rPr>
          <w:rFonts w:eastAsia="ＭＳ ゴシック"/>
        </w:rPr>
        <w:t>4.有害物の除去</w:t>
      </w:r>
    </w:p>
    <w:p w14:paraId="2DC70909" w14:textId="4EE0103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路盤の施工に</w:t>
      </w:r>
      <w:r w:rsidRPr="00DB4071">
        <w:rPr>
          <w:rFonts w:ascii="ＭＳ ゴシック" w:eastAsia="ＭＳ ゴシック" w:hAnsi="ＭＳ ゴシック" w:hint="eastAsia"/>
          <w:color w:val="FF0000"/>
        </w:rPr>
        <w:t>先立って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路床面または下層路盤面の浮石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その他の有害物を除去しなければならない。</w:t>
      </w:r>
    </w:p>
    <w:p w14:paraId="47B2581D" w14:textId="77777777" w:rsidR="005F3673" w:rsidRPr="00DB4071" w:rsidRDefault="005F3673" w:rsidP="00BA3F26">
      <w:pPr>
        <w:pStyle w:val="afffd"/>
        <w:keepNext w:val="0"/>
        <w:rPr>
          <w:rFonts w:eastAsia="ＭＳ ゴシック"/>
        </w:rPr>
      </w:pPr>
      <w:r w:rsidRPr="00DB4071">
        <w:rPr>
          <w:rFonts w:eastAsia="ＭＳ ゴシック"/>
        </w:rPr>
        <w:t>5.異常時の処置</w:t>
      </w:r>
    </w:p>
    <w:p w14:paraId="1FEB3311" w14:textId="14ECD39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路床面または下層路盤面に異常を発見したときは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直ちに監督職員に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1D12E78C" w14:textId="77777777" w:rsidR="005F3673" w:rsidRPr="00DB4071" w:rsidRDefault="005F3673" w:rsidP="00BA3F26">
      <w:pPr>
        <w:pStyle w:val="41"/>
        <w:keepNext w:val="0"/>
        <w:rPr>
          <w:rFonts w:eastAsia="ＭＳ ゴシック"/>
        </w:rPr>
      </w:pPr>
      <w:bookmarkStart w:id="230" w:name="_Toc62482397"/>
      <w:bookmarkStart w:id="231" w:name="_Toc64030807"/>
      <w:bookmarkStart w:id="232" w:name="_Toc98867572"/>
      <w:r w:rsidRPr="00DB4071">
        <w:rPr>
          <w:rFonts w:eastAsia="ＭＳ ゴシック"/>
        </w:rPr>
        <w:t>3-2-6-2　材料</w:t>
      </w:r>
      <w:bookmarkEnd w:id="230"/>
      <w:bookmarkEnd w:id="231"/>
      <w:bookmarkEnd w:id="232"/>
    </w:p>
    <w:p w14:paraId="7949AD90" w14:textId="77777777" w:rsidR="005F3673" w:rsidRPr="00DB4071" w:rsidRDefault="005F3673" w:rsidP="00BA3F26">
      <w:pPr>
        <w:pStyle w:val="afffd"/>
        <w:keepNext w:val="0"/>
        <w:rPr>
          <w:rFonts w:eastAsia="ＭＳ ゴシック"/>
        </w:rPr>
      </w:pPr>
      <w:r w:rsidRPr="00DB4071">
        <w:rPr>
          <w:rFonts w:eastAsia="ＭＳ ゴシック"/>
        </w:rPr>
        <w:t>1.適用規定</w:t>
      </w:r>
    </w:p>
    <w:p w14:paraId="1A946700" w14:textId="54AC048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舗装工で使用する材料については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3編3-2-6-3アスファルト舗装の材料</w:t>
      </w:r>
      <w:r w:rsidR="00C55D52" w:rsidRPr="00DB4071">
        <w:rPr>
          <w:rFonts w:ascii="ＭＳ ゴシック" w:eastAsia="ＭＳ ゴシック" w:hAnsi="ＭＳ ゴシック"/>
        </w:rPr>
        <w:t>，</w:t>
      </w:r>
      <w:r w:rsidRPr="00DB4071">
        <w:rPr>
          <w:rFonts w:ascii="ＭＳ ゴシック" w:eastAsia="ＭＳ ゴシック" w:hAnsi="ＭＳ ゴシック"/>
        </w:rPr>
        <w:t>3-2-6-4コンクリート舗装の材料の規定による。</w:t>
      </w:r>
    </w:p>
    <w:p w14:paraId="4A401DE0" w14:textId="77777777" w:rsidR="005F3673" w:rsidRPr="00DB4071" w:rsidRDefault="005F3673" w:rsidP="00BA3F26">
      <w:pPr>
        <w:pStyle w:val="afffd"/>
        <w:keepNext w:val="0"/>
        <w:rPr>
          <w:rFonts w:eastAsia="ＭＳ ゴシック"/>
        </w:rPr>
      </w:pPr>
      <w:r w:rsidRPr="00DB4071">
        <w:rPr>
          <w:rFonts w:eastAsia="ＭＳ ゴシック"/>
        </w:rPr>
        <w:t>2.材料の品質</w:t>
      </w:r>
    </w:p>
    <w:p w14:paraId="18C70108" w14:textId="5F26A4E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舗装工で以下の材料を使用する場合の品質は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257F3D8A"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1）半たわみ性舗装工で使用する浸透用セメントミルク及び混合物</w:t>
      </w:r>
    </w:p>
    <w:p w14:paraId="1D68A25D"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2）グースアスファルト混合物</w:t>
      </w:r>
    </w:p>
    <w:p w14:paraId="52298B59" w14:textId="77777777" w:rsidR="005F3673" w:rsidRPr="00DB4071" w:rsidRDefault="005F3673" w:rsidP="00BA3F26">
      <w:pPr>
        <w:pStyle w:val="afffd"/>
        <w:keepNext w:val="0"/>
        <w:rPr>
          <w:rFonts w:eastAsia="ＭＳ ゴシック"/>
        </w:rPr>
      </w:pPr>
      <w:r w:rsidRPr="00DB4071">
        <w:rPr>
          <w:rFonts w:eastAsia="ＭＳ ゴシック"/>
        </w:rPr>
        <w:t>3.配合設計</w:t>
      </w:r>
    </w:p>
    <w:p w14:paraId="1ED3ACB3" w14:textId="37A8A13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によりポーラスアスファルト混合物の配合設計を行わなければならない。また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配合設計によって決定したアスファルト量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添加材料については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399520ED" w14:textId="77777777" w:rsidR="005F3673" w:rsidRPr="00DB4071" w:rsidRDefault="005F3673" w:rsidP="00BA3F26">
      <w:pPr>
        <w:pStyle w:val="afffd"/>
        <w:keepNext w:val="0"/>
        <w:rPr>
          <w:rFonts w:eastAsia="ＭＳ ゴシック"/>
        </w:rPr>
      </w:pPr>
      <w:r w:rsidRPr="00DB4071">
        <w:rPr>
          <w:rFonts w:eastAsia="ＭＳ ゴシック"/>
        </w:rPr>
        <w:t>4.試験練り</w:t>
      </w:r>
    </w:p>
    <w:p w14:paraId="291CEC08" w14:textId="62494E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舗設に先立って決定した配合の混合物について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混合所で試験練りを行い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に示す物性と照合し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異なる場合は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骨材粒度及びアスファルト量の修正を行わなければならない。</w:t>
      </w:r>
    </w:p>
    <w:p w14:paraId="5597B0C4" w14:textId="77777777" w:rsidR="005F3673" w:rsidRPr="00DB4071" w:rsidRDefault="005F3673" w:rsidP="00BA3F26">
      <w:pPr>
        <w:pStyle w:val="afffd"/>
        <w:keepNext w:val="0"/>
        <w:rPr>
          <w:rFonts w:eastAsia="ＭＳ ゴシック"/>
        </w:rPr>
      </w:pPr>
      <w:r w:rsidRPr="00DB4071">
        <w:rPr>
          <w:rFonts w:eastAsia="ＭＳ ゴシック"/>
        </w:rPr>
        <w:t>5.現場配合</w:t>
      </w:r>
    </w:p>
    <w:p w14:paraId="37654272" w14:textId="1508D43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w:t>
      </w:r>
      <w:r w:rsidRPr="00DB4071">
        <w:rPr>
          <w:rFonts w:ascii="ＭＳ ゴシック" w:eastAsia="ＭＳ ゴシック" w:hAnsi="ＭＳ ゴシック"/>
        </w:rPr>
        <w:t>4項で修正した配合によって製造した混合物の最初の1日の舗設状況を観察し</w:t>
      </w:r>
      <w:r w:rsidR="00C55D52" w:rsidRPr="00DB4071">
        <w:rPr>
          <w:rFonts w:ascii="ＭＳ ゴシック" w:eastAsia="ＭＳ ゴシック" w:hAnsi="ＭＳ ゴシック"/>
        </w:rPr>
        <w:t>，</w:t>
      </w:r>
      <w:r w:rsidRPr="00DB4071">
        <w:rPr>
          <w:rFonts w:ascii="ＭＳ ゴシック" w:eastAsia="ＭＳ ゴシック" w:hAnsi="ＭＳ ゴシック"/>
        </w:rPr>
        <w:t>必要な場合には配合を修正し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を得て現場配合を決定しなければならない。</w:t>
      </w:r>
    </w:p>
    <w:p w14:paraId="42B2D0D4" w14:textId="77777777" w:rsidR="005F3673" w:rsidRPr="00DB4071" w:rsidRDefault="005F3673" w:rsidP="00BA3F26">
      <w:pPr>
        <w:pStyle w:val="afffd"/>
        <w:keepNext w:val="0"/>
        <w:rPr>
          <w:rFonts w:eastAsia="ＭＳ ゴシック"/>
        </w:rPr>
      </w:pPr>
      <w:r w:rsidRPr="00DB4071">
        <w:rPr>
          <w:rFonts w:eastAsia="ＭＳ ゴシック"/>
        </w:rPr>
        <w:t>6.橋面防水層の品質規格試験方法</w:t>
      </w:r>
    </w:p>
    <w:p w14:paraId="61021E72" w14:textId="578CAB0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橋面防水層の品質規格試験方法は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「道路橋床版防水便覧</w:t>
      </w:r>
      <w:r w:rsidRPr="00DB4071">
        <w:rPr>
          <w:rFonts w:ascii="ＭＳ ゴシック" w:eastAsia="ＭＳ ゴシック" w:hAnsi="ＭＳ ゴシック"/>
        </w:rPr>
        <w:t xml:space="preserve"> 第4章4.2照査」（日本道路協会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平成19年3月）の規定による。これにより難い場合は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2956D58E" w14:textId="77777777" w:rsidR="005F3673" w:rsidRPr="00DB4071" w:rsidRDefault="005F3673" w:rsidP="00BA3F26">
      <w:pPr>
        <w:pStyle w:val="41"/>
        <w:keepNext w:val="0"/>
        <w:rPr>
          <w:rFonts w:eastAsia="ＭＳ ゴシック"/>
        </w:rPr>
      </w:pPr>
      <w:bookmarkStart w:id="233" w:name="_Toc62482398"/>
      <w:bookmarkStart w:id="234" w:name="_Toc64030808"/>
      <w:bookmarkStart w:id="235" w:name="_Toc98867573"/>
      <w:r w:rsidRPr="00DB4071">
        <w:rPr>
          <w:rFonts w:eastAsia="ＭＳ ゴシック"/>
        </w:rPr>
        <w:t>3-2-6-3　アスファルト舗装の材料</w:t>
      </w:r>
      <w:bookmarkEnd w:id="233"/>
      <w:bookmarkEnd w:id="234"/>
      <w:bookmarkEnd w:id="235"/>
    </w:p>
    <w:p w14:paraId="034B6FC6" w14:textId="77777777" w:rsidR="005F3673" w:rsidRPr="00DB4071" w:rsidRDefault="005F3673" w:rsidP="00BA3F26">
      <w:pPr>
        <w:pStyle w:val="afffd"/>
        <w:keepNext w:val="0"/>
        <w:rPr>
          <w:rFonts w:eastAsia="ＭＳ ゴシック"/>
        </w:rPr>
      </w:pPr>
      <w:r w:rsidRPr="00DB4071">
        <w:rPr>
          <w:rFonts w:eastAsia="ＭＳ ゴシック"/>
        </w:rPr>
        <w:t>1.使用材料の種類及び品質</w:t>
      </w:r>
    </w:p>
    <w:p w14:paraId="000BA17A" w14:textId="30306D5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アスファルト舗装工に使用する材料について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593E6EAF" w14:textId="1127946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1）粒状路盤材</w:t>
      </w:r>
      <w:r w:rsidR="00C55D52" w:rsidRPr="00DB4071">
        <w:rPr>
          <w:rFonts w:ascii="ＭＳ ゴシック" w:eastAsia="ＭＳ ゴシック" w:hAnsi="ＭＳ ゴシック"/>
        </w:rPr>
        <w:t>，</w:t>
      </w:r>
      <w:r w:rsidRPr="00DB4071">
        <w:rPr>
          <w:rFonts w:ascii="ＭＳ ゴシック" w:eastAsia="ＭＳ ゴシック" w:hAnsi="ＭＳ ゴシック"/>
        </w:rPr>
        <w:t>粒度調整路盤材</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セメント安定処理に使用するセメント</w:t>
      </w:r>
      <w:r w:rsidR="00C55D52" w:rsidRPr="00DB4071">
        <w:rPr>
          <w:rFonts w:ascii="ＭＳ ゴシック" w:eastAsia="ＭＳ ゴシック" w:hAnsi="ＭＳ ゴシック"/>
        </w:rPr>
        <w:t>，</w:t>
      </w:r>
      <w:r w:rsidRPr="00DB4071">
        <w:rPr>
          <w:rFonts w:ascii="ＭＳ ゴシック" w:eastAsia="ＭＳ ゴシック" w:hAnsi="ＭＳ ゴシック"/>
        </w:rPr>
        <w:t>石灰安定処理に使用する石灰</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加熱アスファルト安定処理・セメント安定処理・石灰安定処理に使用する骨材</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加熱アスファルト安定処理に使用するアスファルト</w:t>
      </w:r>
      <w:r w:rsidR="00C55D52" w:rsidRPr="00DB4071">
        <w:rPr>
          <w:rFonts w:ascii="ＭＳ ゴシック" w:eastAsia="ＭＳ ゴシック" w:hAnsi="ＭＳ ゴシック"/>
        </w:rPr>
        <w:t>，</w:t>
      </w:r>
      <w:r w:rsidRPr="00DB4071">
        <w:rPr>
          <w:rFonts w:ascii="ＭＳ ゴシック" w:eastAsia="ＭＳ ゴシック" w:hAnsi="ＭＳ ゴシック"/>
        </w:rPr>
        <w:t>表層・基層に使用するアスファルト及びアスファルト混合物の種類</w:t>
      </w:r>
    </w:p>
    <w:p w14:paraId="4B29043D"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2）セメント安定処理・石灰安定処理・加熱アスファルト安定処理に使用する骨材の最大粒径と品質</w:t>
      </w:r>
    </w:p>
    <w:p w14:paraId="7F946ACD"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3）粒度調整路盤材の最大粒径</w:t>
      </w:r>
    </w:p>
    <w:p w14:paraId="7BD24815"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4）石粉以外のフィラーの品質</w:t>
      </w:r>
    </w:p>
    <w:p w14:paraId="4D245985" w14:textId="77777777" w:rsidR="005F3673" w:rsidRPr="00DB4071" w:rsidRDefault="005F3673" w:rsidP="00BA3F26">
      <w:pPr>
        <w:pStyle w:val="afffd"/>
        <w:keepNext w:val="0"/>
        <w:rPr>
          <w:rFonts w:eastAsia="ＭＳ ゴシック"/>
        </w:rPr>
      </w:pPr>
      <w:r w:rsidRPr="00DB4071">
        <w:rPr>
          <w:rFonts w:eastAsia="ＭＳ ゴシック"/>
        </w:rPr>
        <w:t>2.事前審査認定書</w:t>
      </w:r>
    </w:p>
    <w:p w14:paraId="068B21F4" w14:textId="6E4A8B7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アスファルト混合物事前審査委員会の事前審査で認定された加熱アスファルト混合物を使用する場合は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事前に認定書（認定証</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混合物総括表）の写しを監督職員に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アスファルト混合物及び混合物の材料に関する品質証明</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試験成績表の</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及び試験練りは省略できる。</w:t>
      </w:r>
    </w:p>
    <w:p w14:paraId="22A250EE" w14:textId="06369F1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上記以外の場合においては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以下による。</w:t>
      </w:r>
    </w:p>
    <w:p w14:paraId="48077248" w14:textId="77777777" w:rsidR="005F3673" w:rsidRPr="00DB4071" w:rsidRDefault="005F3673" w:rsidP="00BA3F26">
      <w:pPr>
        <w:pStyle w:val="afffd"/>
        <w:keepNext w:val="0"/>
        <w:rPr>
          <w:rFonts w:eastAsia="ＭＳ ゴシック"/>
        </w:rPr>
      </w:pPr>
      <w:r w:rsidRPr="00DB4071">
        <w:rPr>
          <w:rFonts w:eastAsia="ＭＳ ゴシック"/>
        </w:rPr>
        <w:t>3.試験結果の提出</w:t>
      </w:r>
    </w:p>
    <w:p w14:paraId="60B81A5B" w14:textId="7FB01AF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以下の材料の試験結果を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工事に使用する前に監督職員に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これまでに使用実績があるものを用いる場合には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その試験成績表を監督職員が</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した場合には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試験結果の</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を省略する事ができる。</w:t>
      </w:r>
    </w:p>
    <w:p w14:paraId="11D80BF9"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1）粒状路盤材及び粒度調整路盤材</w:t>
      </w:r>
    </w:p>
    <w:p w14:paraId="28500D0D" w14:textId="6D511F6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2）セメント安定処理</w:t>
      </w:r>
      <w:r w:rsidR="00C55D52" w:rsidRPr="00DB4071">
        <w:rPr>
          <w:rFonts w:ascii="ＭＳ ゴシック" w:eastAsia="ＭＳ ゴシック" w:hAnsi="ＭＳ ゴシック"/>
        </w:rPr>
        <w:t>，</w:t>
      </w:r>
      <w:r w:rsidRPr="00DB4071">
        <w:rPr>
          <w:rFonts w:ascii="ＭＳ ゴシック" w:eastAsia="ＭＳ ゴシック" w:hAnsi="ＭＳ ゴシック"/>
        </w:rPr>
        <w:t>石灰安定処理</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w:t>
      </w:r>
      <w:r w:rsidR="00C55D52" w:rsidRPr="00DB4071">
        <w:rPr>
          <w:rFonts w:ascii="ＭＳ ゴシック" w:eastAsia="ＭＳ ゴシック" w:hAnsi="ＭＳ ゴシック"/>
        </w:rPr>
        <w:t>，</w:t>
      </w:r>
      <w:r w:rsidRPr="00DB4071">
        <w:rPr>
          <w:rFonts w:ascii="ＭＳ ゴシック" w:eastAsia="ＭＳ ゴシック" w:hAnsi="ＭＳ ゴシック"/>
        </w:rPr>
        <w:t>基層及び表層に使用す</w:t>
      </w:r>
      <w:r w:rsidRPr="00DB4071">
        <w:rPr>
          <w:rFonts w:ascii="ＭＳ ゴシック" w:eastAsia="ＭＳ ゴシック" w:hAnsi="ＭＳ ゴシック"/>
        </w:rPr>
        <w:lastRenderedPageBreak/>
        <w:t>る骨材</w:t>
      </w:r>
    </w:p>
    <w:p w14:paraId="22116B0A" w14:textId="1F9FCE8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3）加熱アスファルト安定処理</w:t>
      </w:r>
      <w:r w:rsidR="00C55D52" w:rsidRPr="00DB4071">
        <w:rPr>
          <w:rFonts w:ascii="ＭＳ ゴシック" w:eastAsia="ＭＳ ゴシック" w:hAnsi="ＭＳ ゴシック"/>
        </w:rPr>
        <w:t>，</w:t>
      </w:r>
      <w:r w:rsidRPr="00DB4071">
        <w:rPr>
          <w:rFonts w:ascii="ＭＳ ゴシック" w:eastAsia="ＭＳ ゴシック" w:hAnsi="ＭＳ ゴシック"/>
        </w:rPr>
        <w:t>基層及び表層に使用するアスファルトコンクリート再生骨材</w:t>
      </w:r>
    </w:p>
    <w:p w14:paraId="114424C5" w14:textId="77777777" w:rsidR="005F3673" w:rsidRPr="00DB4071" w:rsidRDefault="005F3673" w:rsidP="00BA3F26">
      <w:pPr>
        <w:pStyle w:val="afffd"/>
        <w:keepNext w:val="0"/>
        <w:rPr>
          <w:rFonts w:eastAsia="ＭＳ ゴシック"/>
        </w:rPr>
      </w:pPr>
      <w:r w:rsidRPr="00DB4071">
        <w:rPr>
          <w:rFonts w:eastAsia="ＭＳ ゴシック"/>
        </w:rPr>
        <w:t>4.試験成績書の提出</w:t>
      </w:r>
    </w:p>
    <w:p w14:paraId="7E434DA3" w14:textId="737CF9A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使用する以下の材料の試験成績書を工事に使用する前に監督職員に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77066FA1"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1）セメント安定処理に使用するセメント</w:t>
      </w:r>
    </w:p>
    <w:p w14:paraId="4CF578C9"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2）石灰安定処理に使用する石灰</w:t>
      </w:r>
    </w:p>
    <w:p w14:paraId="00279642" w14:textId="77777777" w:rsidR="005F3673" w:rsidRPr="00DB4071" w:rsidRDefault="005F3673" w:rsidP="00BA3F26">
      <w:pPr>
        <w:pStyle w:val="afffd"/>
        <w:keepNext w:val="0"/>
        <w:rPr>
          <w:rFonts w:eastAsia="ＭＳ ゴシック"/>
        </w:rPr>
      </w:pPr>
      <w:r w:rsidRPr="00DB4071">
        <w:rPr>
          <w:rFonts w:eastAsia="ＭＳ ゴシック"/>
        </w:rPr>
        <w:t>5.品質証明資料の提出</w:t>
      </w:r>
    </w:p>
    <w:p w14:paraId="09BC1049" w14:textId="68E1E4D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使用する以下の材料の品質を証明する資料を工事に使用する前に監督職員に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0EC97DBE" w14:textId="616818E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1）加熱アスファルト安定処理</w:t>
      </w:r>
      <w:r w:rsidR="00C55D52" w:rsidRPr="00DB4071">
        <w:rPr>
          <w:rFonts w:ascii="ＭＳ ゴシック" w:eastAsia="ＭＳ ゴシック" w:hAnsi="ＭＳ ゴシック"/>
        </w:rPr>
        <w:t>，</w:t>
      </w:r>
      <w:r w:rsidRPr="00DB4071">
        <w:rPr>
          <w:rFonts w:ascii="ＭＳ ゴシック" w:eastAsia="ＭＳ ゴシック" w:hAnsi="ＭＳ ゴシック"/>
        </w:rPr>
        <w:t>基層及び表層に使用するアスファルト</w:t>
      </w:r>
    </w:p>
    <w:p w14:paraId="62E98CDF"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2）再生用添加剤</w:t>
      </w:r>
    </w:p>
    <w:p w14:paraId="34CE3412"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3）プライムコート及びタックコートに使用する瀝青材料</w:t>
      </w:r>
    </w:p>
    <w:p w14:paraId="65B06BA8" w14:textId="7BADC34E"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製造後</w:t>
      </w:r>
      <w:r w:rsidRPr="00DB4071">
        <w:rPr>
          <w:rFonts w:ascii="ＭＳ ゴシック" w:eastAsia="ＭＳ ゴシック" w:hAnsi="ＭＳ ゴシック"/>
        </w:rPr>
        <w:t>60日を経過した材料は</w:t>
      </w:r>
      <w:r w:rsidR="00C55D52" w:rsidRPr="00DB4071">
        <w:rPr>
          <w:rFonts w:ascii="ＭＳ ゴシック" w:eastAsia="ＭＳ ゴシック" w:hAnsi="ＭＳ ゴシック"/>
        </w:rPr>
        <w:t>，</w:t>
      </w:r>
      <w:r w:rsidRPr="00DB4071">
        <w:rPr>
          <w:rFonts w:ascii="ＭＳ ゴシック" w:eastAsia="ＭＳ ゴシック" w:hAnsi="ＭＳ ゴシック"/>
        </w:rPr>
        <w:t>品質が規格に適合するかどうかを</w:t>
      </w:r>
      <w:r w:rsidRPr="00DB4071">
        <w:rPr>
          <w:rFonts w:ascii="ＭＳ ゴシック" w:eastAsia="ＭＳ ゴシック" w:hAnsi="ＭＳ ゴシック"/>
          <w:b/>
        </w:rPr>
        <w:t>確認</w:t>
      </w:r>
      <w:r w:rsidRPr="00DB4071">
        <w:rPr>
          <w:rFonts w:ascii="ＭＳ ゴシック" w:eastAsia="ＭＳ ゴシック" w:hAnsi="ＭＳ ゴシック"/>
        </w:rPr>
        <w:t>するものとする。</w:t>
      </w:r>
    </w:p>
    <w:p w14:paraId="3C1EF30F" w14:textId="77777777" w:rsidR="005F3673" w:rsidRPr="00DB4071" w:rsidRDefault="005F3673" w:rsidP="00BA3F26">
      <w:pPr>
        <w:pStyle w:val="afffd"/>
        <w:keepNext w:val="0"/>
        <w:rPr>
          <w:rFonts w:eastAsia="ＭＳ ゴシック"/>
        </w:rPr>
      </w:pPr>
      <w:r w:rsidRPr="00DB4071">
        <w:rPr>
          <w:rFonts w:eastAsia="ＭＳ ゴシック"/>
        </w:rPr>
        <w:t>6.小規模工事の試験成績書</w:t>
      </w:r>
    </w:p>
    <w:p w14:paraId="0A5F56ED" w14:textId="1578993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ごく小規模な工事（総使用量</w:t>
      </w:r>
      <w:r w:rsidRPr="00DB4071">
        <w:rPr>
          <w:rFonts w:ascii="ＭＳ ゴシック" w:eastAsia="ＭＳ ゴシック" w:hAnsi="ＭＳ ゴシック"/>
        </w:rPr>
        <w:t>500t未満あるいは施工面積2,000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未満）においては</w:t>
      </w:r>
      <w:r w:rsidR="00C55D52" w:rsidRPr="00DB4071">
        <w:rPr>
          <w:rFonts w:ascii="ＭＳ ゴシック" w:eastAsia="ＭＳ ゴシック" w:hAnsi="ＭＳ ゴシック"/>
        </w:rPr>
        <w:t>，</w:t>
      </w:r>
      <w:r w:rsidRPr="00DB4071">
        <w:rPr>
          <w:rFonts w:ascii="ＭＳ ゴシック" w:eastAsia="ＭＳ ゴシック" w:hAnsi="ＭＳ ゴシック"/>
        </w:rPr>
        <w:t>使用実績のある以下の材料の試験成績書の</w:t>
      </w:r>
      <w:r w:rsidRPr="00DB4071">
        <w:rPr>
          <w:rFonts w:ascii="ＭＳ ゴシック" w:eastAsia="ＭＳ ゴシック" w:hAnsi="ＭＳ ゴシック"/>
          <w:b/>
        </w:rPr>
        <w:t>提出</w:t>
      </w:r>
      <w:r w:rsidRPr="00DB4071">
        <w:rPr>
          <w:rFonts w:ascii="ＭＳ ゴシック" w:eastAsia="ＭＳ ゴシック" w:hAnsi="ＭＳ ゴシック"/>
        </w:rPr>
        <w:t>によって</w:t>
      </w:r>
      <w:r w:rsidR="00C55D52" w:rsidRPr="00DB4071">
        <w:rPr>
          <w:rFonts w:ascii="ＭＳ ゴシック" w:eastAsia="ＭＳ ゴシック" w:hAnsi="ＭＳ ゴシック"/>
        </w:rPr>
        <w:t>，</w:t>
      </w:r>
      <w:r w:rsidRPr="00DB4071">
        <w:rPr>
          <w:rFonts w:ascii="ＭＳ ゴシック" w:eastAsia="ＭＳ ゴシック" w:hAnsi="ＭＳ ゴシック"/>
        </w:rPr>
        <w:t>試験結果の</w:t>
      </w:r>
      <w:r w:rsidRPr="00DB4071">
        <w:rPr>
          <w:rFonts w:ascii="ＭＳ ゴシック" w:eastAsia="ＭＳ ゴシック" w:hAnsi="ＭＳ ゴシック"/>
          <w:b/>
        </w:rPr>
        <w:t>提出</w:t>
      </w:r>
      <w:r w:rsidRPr="00DB4071">
        <w:rPr>
          <w:rFonts w:ascii="ＭＳ ゴシック" w:eastAsia="ＭＳ ゴシック" w:hAnsi="ＭＳ ゴシック"/>
        </w:rPr>
        <w:t>に代えることができる。</w:t>
      </w:r>
    </w:p>
    <w:p w14:paraId="069678B9"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1）粒状路盤材及び粒度調整路盤材</w:t>
      </w:r>
    </w:p>
    <w:p w14:paraId="55A214A4" w14:textId="0BE800A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2）セメント安定処理</w:t>
      </w:r>
      <w:r w:rsidR="00C55D52" w:rsidRPr="00DB4071">
        <w:rPr>
          <w:rFonts w:ascii="ＭＳ ゴシック" w:eastAsia="ＭＳ ゴシック" w:hAnsi="ＭＳ ゴシック"/>
        </w:rPr>
        <w:t>，</w:t>
      </w:r>
      <w:r w:rsidRPr="00DB4071">
        <w:rPr>
          <w:rFonts w:ascii="ＭＳ ゴシック" w:eastAsia="ＭＳ ゴシック" w:hAnsi="ＭＳ ゴシック"/>
        </w:rPr>
        <w:t>石灰安定処理に使用する骨材</w:t>
      </w:r>
    </w:p>
    <w:p w14:paraId="45FEC3B3" w14:textId="77777777" w:rsidR="005F3673" w:rsidRPr="00DB4071" w:rsidRDefault="005F3673" w:rsidP="00BA3F26">
      <w:pPr>
        <w:pStyle w:val="afffd"/>
        <w:keepNext w:val="0"/>
        <w:rPr>
          <w:rFonts w:eastAsia="ＭＳ ゴシック"/>
        </w:rPr>
      </w:pPr>
      <w:r w:rsidRPr="00DB4071">
        <w:rPr>
          <w:rFonts w:eastAsia="ＭＳ ゴシック"/>
        </w:rPr>
        <w:t>7.小規模工事の骨材試験</w:t>
      </w:r>
    </w:p>
    <w:p w14:paraId="59A687FC" w14:textId="426CCB8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ごく小規模な工事（総使用量</w:t>
      </w:r>
      <w:r w:rsidRPr="00DB4071">
        <w:rPr>
          <w:rFonts w:ascii="ＭＳ ゴシック" w:eastAsia="ＭＳ ゴシック" w:hAnsi="ＭＳ ゴシック"/>
        </w:rPr>
        <w:t>500t未満あるいは施工面積2,000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未満）においては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これまでの実績（過去1年以内にプラントから生産され使用した）または定期試験結果の</w:t>
      </w:r>
      <w:r w:rsidRPr="00DB4071">
        <w:rPr>
          <w:rFonts w:ascii="ＭＳ ゴシック" w:eastAsia="ＭＳ ゴシック" w:hAnsi="ＭＳ ゴシック"/>
          <w:b/>
        </w:rPr>
        <w:t>提出</w:t>
      </w:r>
      <w:r w:rsidRPr="00DB4071">
        <w:rPr>
          <w:rFonts w:ascii="ＭＳ ゴシック" w:eastAsia="ＭＳ ゴシック" w:hAnsi="ＭＳ ゴシック"/>
        </w:rPr>
        <w:t>により</w:t>
      </w:r>
      <w:r w:rsidR="00C55D52" w:rsidRPr="00DB4071">
        <w:rPr>
          <w:rFonts w:ascii="ＭＳ ゴシック" w:eastAsia="ＭＳ ゴシック" w:hAnsi="ＭＳ ゴシック"/>
        </w:rPr>
        <w:t>，</w:t>
      </w:r>
      <w:r w:rsidRPr="00DB4071">
        <w:rPr>
          <w:rFonts w:ascii="ＭＳ ゴシック" w:eastAsia="ＭＳ ゴシック" w:hAnsi="ＭＳ ゴシック"/>
        </w:rPr>
        <w:t>以下の骨材の骨材試験を省略することができる。</w:t>
      </w:r>
    </w:p>
    <w:p w14:paraId="64BBC635"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1）加熱アスファルト安定処理に使用する骨材</w:t>
      </w:r>
    </w:p>
    <w:p w14:paraId="12AFBC2B"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2）基層及び表層に使用する骨材</w:t>
      </w:r>
    </w:p>
    <w:p w14:paraId="77A28E3B" w14:textId="77777777" w:rsidR="005F3673" w:rsidRPr="00DB4071" w:rsidRDefault="005F3673" w:rsidP="00BA3F26">
      <w:pPr>
        <w:pStyle w:val="afffd"/>
        <w:keepNext w:val="0"/>
        <w:rPr>
          <w:rFonts w:eastAsia="ＭＳ ゴシック"/>
        </w:rPr>
      </w:pPr>
      <w:r w:rsidRPr="00DB4071">
        <w:rPr>
          <w:rFonts w:eastAsia="ＭＳ ゴシック"/>
        </w:rPr>
        <w:t>8.下層路盤の材料規格</w:t>
      </w:r>
    </w:p>
    <w:p w14:paraId="32377189" w14:textId="59340F7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下層路盤に使用する粒状路盤材は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以下の規格に適合するものとする。</w:t>
      </w:r>
    </w:p>
    <w:p w14:paraId="140B513D" w14:textId="0247735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1）下層路盤に使用する粒状路盤材は</w:t>
      </w:r>
      <w:r w:rsidR="00C55D52" w:rsidRPr="00DB4071">
        <w:rPr>
          <w:rFonts w:ascii="ＭＳ ゴシック" w:eastAsia="ＭＳ ゴシック" w:hAnsi="ＭＳ ゴシック"/>
        </w:rPr>
        <w:t>，</w:t>
      </w:r>
      <w:r w:rsidRPr="00DB4071">
        <w:rPr>
          <w:rFonts w:ascii="ＭＳ ゴシック" w:eastAsia="ＭＳ ゴシック" w:hAnsi="ＭＳ ゴシック"/>
        </w:rPr>
        <w:t>粘土塊</w:t>
      </w:r>
      <w:r w:rsidR="00C55D52" w:rsidRPr="00DB4071">
        <w:rPr>
          <w:rFonts w:ascii="ＭＳ ゴシック" w:eastAsia="ＭＳ ゴシック" w:hAnsi="ＭＳ ゴシック"/>
        </w:rPr>
        <w:t>，</w:t>
      </w:r>
      <w:r w:rsidRPr="00DB4071">
        <w:rPr>
          <w:rFonts w:ascii="ＭＳ ゴシック" w:eastAsia="ＭＳ ゴシック" w:hAnsi="ＭＳ ゴシック"/>
        </w:rPr>
        <w:t>有機物</w:t>
      </w:r>
      <w:r w:rsidR="00C55D52" w:rsidRPr="00DB4071">
        <w:rPr>
          <w:rFonts w:ascii="ＭＳ ゴシック" w:eastAsia="ＭＳ ゴシック" w:hAnsi="ＭＳ ゴシック"/>
        </w:rPr>
        <w:t>，</w:t>
      </w:r>
      <w:r w:rsidRPr="00DB4071">
        <w:rPr>
          <w:rFonts w:ascii="ＭＳ ゴシック" w:eastAsia="ＭＳ ゴシック" w:hAnsi="ＭＳ ゴシック"/>
        </w:rPr>
        <w:t>ごみ等を有害量含まず</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表3-2-16</w:t>
      </w:r>
      <w:r w:rsidRPr="00DB4071">
        <w:rPr>
          <w:rFonts w:ascii="ＭＳ ゴシック" w:eastAsia="ＭＳ ゴシック" w:hAnsi="ＭＳ ゴシック"/>
        </w:rPr>
        <w:t>の規格に適合するものとする。</w:t>
      </w:r>
    </w:p>
    <w:p w14:paraId="11385B0B" w14:textId="77777777" w:rsidR="005F3673" w:rsidRPr="00DB4071" w:rsidRDefault="005F3673" w:rsidP="00BA3F26">
      <w:pPr>
        <w:pStyle w:val="affff0"/>
        <w:rPr>
          <w:rFonts w:ascii="ＭＳ ゴシック" w:eastAsia="ＭＳ ゴシック" w:hAnsi="ＭＳ ゴシック"/>
        </w:rPr>
      </w:pPr>
    </w:p>
    <w:p w14:paraId="3A096C38" w14:textId="77777777" w:rsidR="005F3673" w:rsidRPr="00DB4071" w:rsidRDefault="005F3673" w:rsidP="00716E06">
      <w:pPr>
        <w:keepNext/>
        <w:spacing w:line="335" w:lineRule="exact"/>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lastRenderedPageBreak/>
        <w:t>表3-2-16</w:t>
      </w:r>
      <w:r w:rsidRPr="00DB4071">
        <w:rPr>
          <w:rFonts w:ascii="ＭＳ ゴシック" w:eastAsia="ＭＳ ゴシック" w:hAnsi="ＭＳ ゴシック" w:hint="eastAsia"/>
          <w:b/>
        </w:rPr>
        <w:t xml:space="preserve">　下層路盤の品質規格</w:t>
      </w:r>
    </w:p>
    <w:tbl>
      <w:tblPr>
        <w:tblW w:w="0" w:type="auto"/>
        <w:jc w:val="center"/>
        <w:tblCellMar>
          <w:left w:w="0" w:type="dxa"/>
          <w:right w:w="0" w:type="dxa"/>
        </w:tblCellMar>
        <w:tblLook w:val="04A0" w:firstRow="1" w:lastRow="0" w:firstColumn="1" w:lastColumn="0" w:noHBand="0" w:noVBand="1"/>
      </w:tblPr>
      <w:tblGrid>
        <w:gridCol w:w="1103"/>
        <w:gridCol w:w="2481"/>
        <w:gridCol w:w="1748"/>
        <w:gridCol w:w="1928"/>
        <w:gridCol w:w="1300"/>
      </w:tblGrid>
      <w:tr w:rsidR="005F3673" w:rsidRPr="00DB4071" w14:paraId="388B13C9" w14:textId="77777777" w:rsidTr="005F3673">
        <w:trPr>
          <w:trHeight w:val="348"/>
          <w:jc w:val="center"/>
        </w:trPr>
        <w:tc>
          <w:tcPr>
            <w:tcW w:w="1103" w:type="dxa"/>
            <w:tcBorders>
              <w:top w:val="single" w:sz="4" w:space="0" w:color="auto"/>
              <w:left w:val="single" w:sz="4" w:space="0" w:color="auto"/>
              <w:bottom w:val="single" w:sz="4" w:space="0" w:color="auto"/>
              <w:right w:val="nil"/>
            </w:tcBorders>
            <w:vAlign w:val="center"/>
            <w:hideMark/>
          </w:tcPr>
          <w:p w14:paraId="1689752A"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工</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法</w:t>
            </w:r>
          </w:p>
        </w:tc>
        <w:tc>
          <w:tcPr>
            <w:tcW w:w="2481" w:type="dxa"/>
            <w:tcBorders>
              <w:top w:val="single" w:sz="4" w:space="0" w:color="auto"/>
              <w:left w:val="single" w:sz="4" w:space="0" w:color="auto"/>
              <w:bottom w:val="single" w:sz="4" w:space="0" w:color="auto"/>
              <w:right w:val="nil"/>
            </w:tcBorders>
            <w:vAlign w:val="center"/>
            <w:hideMark/>
          </w:tcPr>
          <w:p w14:paraId="32609769"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種</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別</w:t>
            </w:r>
          </w:p>
        </w:tc>
        <w:tc>
          <w:tcPr>
            <w:tcW w:w="1748" w:type="dxa"/>
            <w:tcBorders>
              <w:top w:val="single" w:sz="4" w:space="0" w:color="auto"/>
              <w:left w:val="single" w:sz="4" w:space="0" w:color="auto"/>
              <w:bottom w:val="single" w:sz="4" w:space="0" w:color="auto"/>
              <w:right w:val="nil"/>
            </w:tcBorders>
            <w:vAlign w:val="center"/>
            <w:hideMark/>
          </w:tcPr>
          <w:p w14:paraId="3E9D781A"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試験項目</w:t>
            </w:r>
          </w:p>
        </w:tc>
        <w:tc>
          <w:tcPr>
            <w:tcW w:w="1928" w:type="dxa"/>
            <w:tcBorders>
              <w:top w:val="single" w:sz="4" w:space="0" w:color="auto"/>
              <w:left w:val="single" w:sz="4" w:space="0" w:color="auto"/>
              <w:bottom w:val="single" w:sz="4" w:space="0" w:color="auto"/>
              <w:right w:val="nil"/>
            </w:tcBorders>
            <w:vAlign w:val="center"/>
            <w:hideMark/>
          </w:tcPr>
          <w:p w14:paraId="3A1558EF"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試験方法</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0019A58"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規格値</w:t>
            </w:r>
          </w:p>
        </w:tc>
      </w:tr>
      <w:tr w:rsidR="005F3673" w:rsidRPr="00DB4071" w14:paraId="5202E8C8" w14:textId="77777777" w:rsidTr="005F3673">
        <w:trPr>
          <w:cantSplit/>
          <w:trHeight w:val="379"/>
          <w:jc w:val="center"/>
        </w:trPr>
        <w:tc>
          <w:tcPr>
            <w:tcW w:w="1103" w:type="dxa"/>
            <w:vMerge w:val="restart"/>
            <w:tcBorders>
              <w:top w:val="single" w:sz="4" w:space="0" w:color="auto"/>
              <w:left w:val="single" w:sz="4" w:space="0" w:color="auto"/>
              <w:bottom w:val="single" w:sz="4" w:space="0" w:color="auto"/>
              <w:right w:val="nil"/>
            </w:tcBorders>
            <w:vAlign w:val="center"/>
            <w:hideMark/>
          </w:tcPr>
          <w:p w14:paraId="4A82DC7D"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粒状路盤</w:t>
            </w:r>
          </w:p>
        </w:tc>
        <w:tc>
          <w:tcPr>
            <w:tcW w:w="2481" w:type="dxa"/>
            <w:vMerge w:val="restart"/>
            <w:tcBorders>
              <w:top w:val="single" w:sz="4" w:space="0" w:color="auto"/>
              <w:left w:val="single" w:sz="4" w:space="0" w:color="auto"/>
              <w:bottom w:val="single" w:sz="4" w:space="0" w:color="auto"/>
              <w:right w:val="nil"/>
            </w:tcBorders>
            <w:vAlign w:val="center"/>
            <w:hideMark/>
          </w:tcPr>
          <w:p w14:paraId="1951726B"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クラッシャラン</w:t>
            </w:r>
          </w:p>
          <w:p w14:paraId="649F1F87" w14:textId="7170DAE1"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砂利</w:t>
            </w:r>
            <w:r w:rsidR="00C55D52" w:rsidRPr="00DB4071">
              <w:rPr>
                <w:rFonts w:ascii="ＭＳ ゴシック" w:eastAsia="ＭＳ ゴシック" w:hAnsi="ＭＳ ゴシック" w:hint="eastAsia"/>
                <w:spacing w:val="20"/>
                <w:sz w:val="18"/>
                <w:szCs w:val="18"/>
              </w:rPr>
              <w:t>，</w:t>
            </w:r>
            <w:r w:rsidRPr="00DB4071">
              <w:rPr>
                <w:rFonts w:ascii="ＭＳ ゴシック" w:eastAsia="ＭＳ ゴシック" w:hAnsi="ＭＳ ゴシック" w:hint="eastAsia"/>
                <w:spacing w:val="20"/>
                <w:sz w:val="18"/>
                <w:szCs w:val="18"/>
              </w:rPr>
              <w:t>砂</w:t>
            </w:r>
          </w:p>
          <w:p w14:paraId="478961C6"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再生クラッシャラン等</w:t>
            </w:r>
          </w:p>
        </w:tc>
        <w:tc>
          <w:tcPr>
            <w:tcW w:w="1748" w:type="dxa"/>
            <w:tcBorders>
              <w:top w:val="single" w:sz="4" w:space="0" w:color="auto"/>
              <w:left w:val="single" w:sz="4" w:space="0" w:color="auto"/>
              <w:bottom w:val="single" w:sz="4" w:space="0" w:color="auto"/>
              <w:right w:val="nil"/>
            </w:tcBorders>
            <w:vAlign w:val="center"/>
            <w:hideMark/>
          </w:tcPr>
          <w:p w14:paraId="7C78B9B3"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PI</w:t>
            </w:r>
          </w:p>
        </w:tc>
        <w:tc>
          <w:tcPr>
            <w:tcW w:w="1928" w:type="dxa"/>
            <w:tcBorders>
              <w:top w:val="single" w:sz="4" w:space="0" w:color="auto"/>
              <w:left w:val="single" w:sz="4" w:space="0" w:color="auto"/>
              <w:bottom w:val="single" w:sz="4" w:space="0" w:color="auto"/>
              <w:right w:val="nil"/>
            </w:tcBorders>
            <w:vAlign w:val="center"/>
            <w:hideMark/>
          </w:tcPr>
          <w:p w14:paraId="3E7900E3" w14:textId="77777777" w:rsidR="005F3673" w:rsidRPr="00DB4071" w:rsidRDefault="005F3673" w:rsidP="00716E06">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　F005</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323DDDB"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※6以下</w:t>
            </w:r>
          </w:p>
        </w:tc>
      </w:tr>
      <w:tr w:rsidR="005F3673" w:rsidRPr="00DB4071" w14:paraId="3E66B807" w14:textId="77777777" w:rsidTr="005F3673">
        <w:trPr>
          <w:cantSplit/>
          <w:trHeight w:val="598"/>
          <w:jc w:val="center"/>
        </w:trPr>
        <w:tc>
          <w:tcPr>
            <w:tcW w:w="0" w:type="auto"/>
            <w:vMerge/>
            <w:tcBorders>
              <w:top w:val="single" w:sz="4" w:space="0" w:color="auto"/>
              <w:left w:val="single" w:sz="4" w:space="0" w:color="auto"/>
              <w:bottom w:val="single" w:sz="4" w:space="0" w:color="auto"/>
              <w:right w:val="nil"/>
            </w:tcBorders>
            <w:vAlign w:val="center"/>
            <w:hideMark/>
          </w:tcPr>
          <w:p w14:paraId="54A932C5"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0" w:type="auto"/>
            <w:vMerge/>
            <w:tcBorders>
              <w:top w:val="single" w:sz="4" w:space="0" w:color="auto"/>
              <w:left w:val="single" w:sz="4" w:space="0" w:color="auto"/>
              <w:bottom w:val="single" w:sz="4" w:space="0" w:color="auto"/>
              <w:right w:val="nil"/>
            </w:tcBorders>
            <w:vAlign w:val="center"/>
            <w:hideMark/>
          </w:tcPr>
          <w:p w14:paraId="7A0DA1E7"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1748" w:type="dxa"/>
            <w:tcBorders>
              <w:top w:val="single" w:sz="4" w:space="0" w:color="auto"/>
              <w:left w:val="single" w:sz="4" w:space="0" w:color="auto"/>
              <w:bottom w:val="single" w:sz="4" w:space="0" w:color="auto"/>
              <w:right w:val="nil"/>
            </w:tcBorders>
            <w:vAlign w:val="center"/>
            <w:hideMark/>
          </w:tcPr>
          <w:p w14:paraId="78092229"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修正CBR(%)</w:t>
            </w:r>
          </w:p>
        </w:tc>
        <w:tc>
          <w:tcPr>
            <w:tcW w:w="1928" w:type="dxa"/>
            <w:tcBorders>
              <w:top w:val="single" w:sz="4" w:space="0" w:color="auto"/>
              <w:left w:val="single" w:sz="4" w:space="0" w:color="auto"/>
              <w:bottom w:val="single" w:sz="4" w:space="0" w:color="auto"/>
              <w:right w:val="nil"/>
            </w:tcBorders>
            <w:vAlign w:val="center"/>
            <w:hideMark/>
          </w:tcPr>
          <w:p w14:paraId="117079DB" w14:textId="77777777" w:rsidR="005F3673" w:rsidRPr="00DB4071" w:rsidRDefault="005F3673" w:rsidP="00716E06">
            <w:pPr>
              <w:keepNext/>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舗装調査・試験法便覧　E001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FF7CE2"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※20以上</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[30以上]</w:t>
            </w:r>
          </w:p>
        </w:tc>
      </w:tr>
      <w:tr w:rsidR="005F3673" w:rsidRPr="00DB4071" w14:paraId="21993868" w14:textId="77777777" w:rsidTr="005F3673">
        <w:trPr>
          <w:cantSplit/>
          <w:trHeight w:val="675"/>
          <w:jc w:val="center"/>
        </w:trPr>
        <w:tc>
          <w:tcPr>
            <w:tcW w:w="0" w:type="auto"/>
            <w:vMerge/>
            <w:tcBorders>
              <w:top w:val="single" w:sz="4" w:space="0" w:color="auto"/>
              <w:left w:val="single" w:sz="4" w:space="0" w:color="auto"/>
              <w:bottom w:val="single" w:sz="4" w:space="0" w:color="auto"/>
              <w:right w:val="nil"/>
            </w:tcBorders>
            <w:vAlign w:val="center"/>
            <w:hideMark/>
          </w:tcPr>
          <w:p w14:paraId="05AEBACA"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2481" w:type="dxa"/>
            <w:vMerge w:val="restart"/>
            <w:tcBorders>
              <w:top w:val="single" w:sz="4" w:space="0" w:color="auto"/>
              <w:left w:val="single" w:sz="4" w:space="0" w:color="auto"/>
              <w:bottom w:val="single" w:sz="4" w:space="0" w:color="auto"/>
              <w:right w:val="nil"/>
            </w:tcBorders>
            <w:vAlign w:val="center"/>
            <w:hideMark/>
          </w:tcPr>
          <w:p w14:paraId="1B408D7C"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クラッシャラン鉄鋼　　スラグ</w:t>
            </w:r>
          </w:p>
          <w:p w14:paraId="16808712"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（高炉徐冷スラグ）</w:t>
            </w:r>
          </w:p>
        </w:tc>
        <w:tc>
          <w:tcPr>
            <w:tcW w:w="1748" w:type="dxa"/>
            <w:tcBorders>
              <w:top w:val="single" w:sz="4" w:space="0" w:color="auto"/>
              <w:left w:val="single" w:sz="4" w:space="0" w:color="auto"/>
              <w:bottom w:val="single" w:sz="4" w:space="0" w:color="auto"/>
              <w:right w:val="nil"/>
            </w:tcBorders>
            <w:vAlign w:val="center"/>
            <w:hideMark/>
          </w:tcPr>
          <w:p w14:paraId="5BCA79C8"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修正CBR(%)</w:t>
            </w:r>
          </w:p>
        </w:tc>
        <w:tc>
          <w:tcPr>
            <w:tcW w:w="1928" w:type="dxa"/>
            <w:tcBorders>
              <w:top w:val="single" w:sz="4" w:space="0" w:color="auto"/>
              <w:left w:val="single" w:sz="4" w:space="0" w:color="auto"/>
              <w:bottom w:val="single" w:sz="4" w:space="0" w:color="auto"/>
              <w:right w:val="nil"/>
            </w:tcBorders>
            <w:vAlign w:val="center"/>
            <w:hideMark/>
          </w:tcPr>
          <w:p w14:paraId="01AEC8FF" w14:textId="77777777" w:rsidR="005F3673" w:rsidRPr="00DB4071" w:rsidRDefault="005F3673" w:rsidP="00716E06">
            <w:pPr>
              <w:keepNext/>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舗装調査・試験法便覧　E001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961A239"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30以上</w:t>
            </w:r>
          </w:p>
        </w:tc>
      </w:tr>
      <w:tr w:rsidR="005F3673" w:rsidRPr="00DB4071" w14:paraId="599AFD6B" w14:textId="77777777" w:rsidTr="005F3673">
        <w:trPr>
          <w:cantSplit/>
          <w:trHeight w:val="699"/>
          <w:jc w:val="center"/>
        </w:trPr>
        <w:tc>
          <w:tcPr>
            <w:tcW w:w="0" w:type="auto"/>
            <w:vMerge/>
            <w:tcBorders>
              <w:top w:val="single" w:sz="4" w:space="0" w:color="auto"/>
              <w:left w:val="single" w:sz="4" w:space="0" w:color="auto"/>
              <w:bottom w:val="single" w:sz="4" w:space="0" w:color="auto"/>
              <w:right w:val="nil"/>
            </w:tcBorders>
            <w:vAlign w:val="center"/>
            <w:hideMark/>
          </w:tcPr>
          <w:p w14:paraId="0E15B424"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0" w:type="auto"/>
            <w:vMerge/>
            <w:tcBorders>
              <w:top w:val="single" w:sz="4" w:space="0" w:color="auto"/>
              <w:left w:val="single" w:sz="4" w:space="0" w:color="auto"/>
              <w:bottom w:val="single" w:sz="4" w:space="0" w:color="auto"/>
              <w:right w:val="nil"/>
            </w:tcBorders>
            <w:vAlign w:val="center"/>
            <w:hideMark/>
          </w:tcPr>
          <w:p w14:paraId="71AC920E"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1748" w:type="dxa"/>
            <w:tcBorders>
              <w:top w:val="single" w:sz="4" w:space="0" w:color="auto"/>
              <w:left w:val="single" w:sz="4" w:space="0" w:color="auto"/>
              <w:bottom w:val="single" w:sz="4" w:space="0" w:color="auto"/>
              <w:right w:val="nil"/>
            </w:tcBorders>
            <w:vAlign w:val="center"/>
            <w:hideMark/>
          </w:tcPr>
          <w:p w14:paraId="046C2025"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呈色判定試験</w:t>
            </w:r>
          </w:p>
        </w:tc>
        <w:tc>
          <w:tcPr>
            <w:tcW w:w="1928" w:type="dxa"/>
            <w:tcBorders>
              <w:top w:val="single" w:sz="4" w:space="0" w:color="auto"/>
              <w:left w:val="single" w:sz="4" w:space="0" w:color="auto"/>
              <w:bottom w:val="single" w:sz="4" w:space="0" w:color="auto"/>
              <w:right w:val="nil"/>
            </w:tcBorders>
            <w:vAlign w:val="center"/>
            <w:hideMark/>
          </w:tcPr>
          <w:p w14:paraId="4319E510" w14:textId="77777777" w:rsidR="005F3673" w:rsidRPr="00DB4071" w:rsidRDefault="005F3673" w:rsidP="00716E06">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　E002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3756470"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呈色なし</w:t>
            </w:r>
          </w:p>
        </w:tc>
      </w:tr>
      <w:tr w:rsidR="005F3673" w:rsidRPr="00DB4071" w14:paraId="61DC347B" w14:textId="77777777" w:rsidTr="005F3673">
        <w:trPr>
          <w:cantSplit/>
          <w:trHeight w:val="666"/>
          <w:jc w:val="center"/>
        </w:trPr>
        <w:tc>
          <w:tcPr>
            <w:tcW w:w="0" w:type="auto"/>
            <w:vMerge/>
            <w:tcBorders>
              <w:top w:val="single" w:sz="4" w:space="0" w:color="auto"/>
              <w:left w:val="single" w:sz="4" w:space="0" w:color="auto"/>
              <w:bottom w:val="single" w:sz="4" w:space="0" w:color="auto"/>
              <w:right w:val="nil"/>
            </w:tcBorders>
            <w:vAlign w:val="center"/>
            <w:hideMark/>
          </w:tcPr>
          <w:p w14:paraId="29F8DED2"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2481" w:type="dxa"/>
            <w:vMerge w:val="restart"/>
            <w:tcBorders>
              <w:top w:val="single" w:sz="4" w:space="0" w:color="auto"/>
              <w:left w:val="single" w:sz="4" w:space="0" w:color="auto"/>
              <w:bottom w:val="single" w:sz="4" w:space="0" w:color="auto"/>
              <w:right w:val="nil"/>
            </w:tcBorders>
            <w:vAlign w:val="center"/>
            <w:hideMark/>
          </w:tcPr>
          <w:p w14:paraId="4B88D5D0"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クラッシャラン鉄鋼　　スラグ</w:t>
            </w:r>
          </w:p>
          <w:p w14:paraId="5B7F56E4"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（製鋼スラグ）</w:t>
            </w:r>
          </w:p>
        </w:tc>
        <w:tc>
          <w:tcPr>
            <w:tcW w:w="1748" w:type="dxa"/>
            <w:tcBorders>
              <w:top w:val="single" w:sz="4" w:space="0" w:color="auto"/>
              <w:left w:val="single" w:sz="4" w:space="0" w:color="auto"/>
              <w:bottom w:val="single" w:sz="4" w:space="0" w:color="auto"/>
              <w:right w:val="nil"/>
            </w:tcBorders>
            <w:vAlign w:val="center"/>
            <w:hideMark/>
          </w:tcPr>
          <w:p w14:paraId="3F3549DC"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修正CBR(%)</w:t>
            </w:r>
          </w:p>
        </w:tc>
        <w:tc>
          <w:tcPr>
            <w:tcW w:w="1928" w:type="dxa"/>
            <w:tcBorders>
              <w:top w:val="single" w:sz="4" w:space="0" w:color="auto"/>
              <w:left w:val="single" w:sz="4" w:space="0" w:color="auto"/>
              <w:bottom w:val="single" w:sz="4" w:space="0" w:color="auto"/>
              <w:right w:val="nil"/>
            </w:tcBorders>
            <w:vAlign w:val="center"/>
            <w:hideMark/>
          </w:tcPr>
          <w:p w14:paraId="7A5F5F60" w14:textId="77777777" w:rsidR="005F3673" w:rsidRPr="00DB4071" w:rsidRDefault="005F3673" w:rsidP="00716E06">
            <w:pPr>
              <w:keepNext/>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舗装調査・試験法便覧　E001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7DAD9A4"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30以上</w:t>
            </w:r>
          </w:p>
        </w:tc>
      </w:tr>
      <w:tr w:rsidR="005F3673" w:rsidRPr="00DB4071" w14:paraId="08CFD7F8" w14:textId="77777777" w:rsidTr="005F3673">
        <w:trPr>
          <w:cantSplit/>
          <w:trHeight w:val="718"/>
          <w:jc w:val="center"/>
        </w:trPr>
        <w:tc>
          <w:tcPr>
            <w:tcW w:w="0" w:type="auto"/>
            <w:vMerge/>
            <w:tcBorders>
              <w:top w:val="single" w:sz="4" w:space="0" w:color="auto"/>
              <w:left w:val="single" w:sz="4" w:space="0" w:color="auto"/>
              <w:bottom w:val="single" w:sz="4" w:space="0" w:color="auto"/>
              <w:right w:val="nil"/>
            </w:tcBorders>
            <w:vAlign w:val="center"/>
            <w:hideMark/>
          </w:tcPr>
          <w:p w14:paraId="57D62C99"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0" w:type="auto"/>
            <w:vMerge/>
            <w:tcBorders>
              <w:top w:val="single" w:sz="4" w:space="0" w:color="auto"/>
              <w:left w:val="single" w:sz="4" w:space="0" w:color="auto"/>
              <w:bottom w:val="single" w:sz="4" w:space="0" w:color="auto"/>
              <w:right w:val="nil"/>
            </w:tcBorders>
            <w:vAlign w:val="center"/>
            <w:hideMark/>
          </w:tcPr>
          <w:p w14:paraId="4E79C239"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1748" w:type="dxa"/>
            <w:tcBorders>
              <w:top w:val="single" w:sz="4" w:space="0" w:color="auto"/>
              <w:left w:val="single" w:sz="4" w:space="0" w:color="auto"/>
              <w:bottom w:val="single" w:sz="4" w:space="0" w:color="auto"/>
              <w:right w:val="nil"/>
            </w:tcBorders>
            <w:vAlign w:val="center"/>
            <w:hideMark/>
          </w:tcPr>
          <w:p w14:paraId="301CD9FA"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水浸膨張比</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w:t>
            </w:r>
          </w:p>
        </w:tc>
        <w:tc>
          <w:tcPr>
            <w:tcW w:w="1928" w:type="dxa"/>
            <w:tcBorders>
              <w:top w:val="single" w:sz="4" w:space="0" w:color="auto"/>
              <w:left w:val="single" w:sz="4" w:space="0" w:color="auto"/>
              <w:bottom w:val="single" w:sz="4" w:space="0" w:color="auto"/>
              <w:right w:val="nil"/>
            </w:tcBorders>
            <w:vAlign w:val="center"/>
            <w:hideMark/>
          </w:tcPr>
          <w:p w14:paraId="5DE31A6B" w14:textId="77777777" w:rsidR="005F3673" w:rsidRPr="00DB4071" w:rsidRDefault="005F3673" w:rsidP="00716E06">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　E004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C796976"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1.5以下</w:t>
            </w:r>
          </w:p>
        </w:tc>
      </w:tr>
      <w:tr w:rsidR="005F3673" w:rsidRPr="00DB4071" w14:paraId="3264A8F1" w14:textId="77777777" w:rsidTr="005F3673">
        <w:trPr>
          <w:cantSplit/>
          <w:trHeight w:val="403"/>
          <w:jc w:val="center"/>
        </w:trPr>
        <w:tc>
          <w:tcPr>
            <w:tcW w:w="0" w:type="auto"/>
            <w:vMerge/>
            <w:tcBorders>
              <w:top w:val="single" w:sz="4" w:space="0" w:color="auto"/>
              <w:left w:val="single" w:sz="4" w:space="0" w:color="auto"/>
              <w:bottom w:val="single" w:sz="4" w:space="0" w:color="auto"/>
              <w:right w:val="nil"/>
            </w:tcBorders>
            <w:vAlign w:val="center"/>
            <w:hideMark/>
          </w:tcPr>
          <w:p w14:paraId="289D0190"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0" w:type="auto"/>
            <w:vMerge/>
            <w:tcBorders>
              <w:top w:val="single" w:sz="4" w:space="0" w:color="auto"/>
              <w:left w:val="single" w:sz="4" w:space="0" w:color="auto"/>
              <w:bottom w:val="single" w:sz="4" w:space="0" w:color="auto"/>
              <w:right w:val="nil"/>
            </w:tcBorders>
            <w:vAlign w:val="center"/>
            <w:hideMark/>
          </w:tcPr>
          <w:p w14:paraId="2A51BB32"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15"/>
                <w:sz w:val="18"/>
                <w:szCs w:val="18"/>
              </w:rPr>
            </w:pPr>
          </w:p>
        </w:tc>
        <w:tc>
          <w:tcPr>
            <w:tcW w:w="1748" w:type="dxa"/>
            <w:tcBorders>
              <w:top w:val="single" w:sz="4" w:space="0" w:color="auto"/>
              <w:left w:val="single" w:sz="4" w:space="0" w:color="auto"/>
              <w:bottom w:val="single" w:sz="4" w:space="0" w:color="auto"/>
              <w:right w:val="nil"/>
            </w:tcBorders>
            <w:vAlign w:val="center"/>
            <w:hideMark/>
          </w:tcPr>
          <w:p w14:paraId="1C872464"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エージング期間</w:t>
            </w:r>
          </w:p>
        </w:tc>
        <w:tc>
          <w:tcPr>
            <w:tcW w:w="1928" w:type="dxa"/>
            <w:tcBorders>
              <w:top w:val="single" w:sz="4" w:space="0" w:color="auto"/>
              <w:left w:val="single" w:sz="4" w:space="0" w:color="auto"/>
              <w:bottom w:val="single" w:sz="4" w:space="0" w:color="auto"/>
              <w:right w:val="nil"/>
            </w:tcBorders>
            <w:vAlign w:val="center"/>
            <w:hideMark/>
          </w:tcPr>
          <w:p w14:paraId="078BBECA"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722F02D"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6ヵ月以上</w:t>
            </w:r>
          </w:p>
        </w:tc>
      </w:tr>
    </w:tbl>
    <w:p w14:paraId="5AB20109" w14:textId="77777777" w:rsidR="005F3673" w:rsidRPr="00514B5A" w:rsidRDefault="005F3673" w:rsidP="00BA3F26">
      <w:pPr>
        <w:ind w:leftChars="59" w:left="906" w:hangingChars="391" w:hanging="782"/>
        <w:rPr>
          <w:rFonts w:ascii="ＭＳ ゴシック" w:eastAsia="ＭＳ ゴシック" w:hAnsi="ＭＳ ゴシック"/>
          <w:sz w:val="20"/>
        </w:rPr>
      </w:pPr>
      <w:r w:rsidRPr="00514B5A">
        <w:rPr>
          <w:rFonts w:ascii="ＭＳ ゴシック" w:eastAsia="ＭＳ ゴシック" w:hAnsi="ＭＳ ゴシック" w:hint="eastAsia"/>
          <w:sz w:val="20"/>
        </w:rPr>
        <w:t>［注1］特に</w:t>
      </w:r>
      <w:r w:rsidRPr="00514B5A">
        <w:rPr>
          <w:rFonts w:ascii="ＭＳ ゴシック" w:eastAsia="ＭＳ ゴシック" w:hAnsi="ＭＳ ゴシック" w:hint="eastAsia"/>
          <w:b/>
          <w:sz w:val="20"/>
        </w:rPr>
        <w:t>指示</w:t>
      </w:r>
      <w:r w:rsidRPr="00514B5A">
        <w:rPr>
          <w:rFonts w:ascii="ＭＳ ゴシック" w:eastAsia="ＭＳ ゴシック" w:hAnsi="ＭＳ ゴシック" w:hint="eastAsia"/>
          <w:sz w:val="20"/>
        </w:rPr>
        <w:t>されない限り最大乾燥密度の95%に相当するCBRを修正CBRとする。</w:t>
      </w:r>
    </w:p>
    <w:p w14:paraId="79DEAE27" w14:textId="2BADFF64" w:rsidR="005F3673" w:rsidRPr="00514B5A" w:rsidRDefault="005F3673" w:rsidP="00BA3F26">
      <w:pPr>
        <w:ind w:leftChars="59" w:left="906" w:rightChars="244" w:right="512" w:hangingChars="391" w:hanging="782"/>
        <w:rPr>
          <w:rFonts w:ascii="ＭＳ ゴシック" w:eastAsia="ＭＳ ゴシック" w:hAnsi="ＭＳ ゴシック"/>
          <w:sz w:val="20"/>
        </w:rPr>
      </w:pPr>
      <w:r w:rsidRPr="00514B5A">
        <w:rPr>
          <w:rFonts w:ascii="ＭＳ ゴシック" w:eastAsia="ＭＳ ゴシック" w:hAnsi="ＭＳ ゴシック" w:hint="eastAsia"/>
          <w:sz w:val="20"/>
        </w:rPr>
        <w:t>［注2］アスファルトコンクリート再生骨材を含む再生クラッシャランを用いる場合で</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上層路盤</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基層</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表層の合計厚が以下に示す数値より小さい場合は</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修正CBRの規格値の値は[ ]内の数値を適用する。なお40℃でCBR試験を行う場合は20%以上としてよい。</w:t>
      </w:r>
    </w:p>
    <w:p w14:paraId="6ECBFFFB" w14:textId="77777777" w:rsidR="005F3673" w:rsidRPr="00514B5A" w:rsidRDefault="005F3673" w:rsidP="00BA3F26">
      <w:pPr>
        <w:ind w:leftChars="431" w:left="905" w:rightChars="244" w:right="512" w:firstLineChars="175" w:firstLine="350"/>
        <w:rPr>
          <w:rFonts w:ascii="ＭＳ ゴシック" w:eastAsia="ＭＳ ゴシック" w:hAnsi="ＭＳ ゴシック"/>
          <w:sz w:val="20"/>
        </w:rPr>
      </w:pPr>
      <w:r w:rsidRPr="00514B5A">
        <w:rPr>
          <w:rFonts w:ascii="ＭＳ ゴシック" w:eastAsia="ＭＳ ゴシック" w:hAnsi="ＭＳ ゴシック" w:hint="eastAsia"/>
          <w:sz w:val="20"/>
        </w:rPr>
        <w:t>北海道地方─────20cm</w:t>
      </w:r>
    </w:p>
    <w:p w14:paraId="23283D17" w14:textId="77777777" w:rsidR="005F3673" w:rsidRPr="00514B5A" w:rsidRDefault="005F3673" w:rsidP="00BA3F26">
      <w:pPr>
        <w:ind w:leftChars="431" w:left="905" w:rightChars="244" w:right="512" w:firstLineChars="175" w:firstLine="350"/>
        <w:rPr>
          <w:rFonts w:ascii="ＭＳ ゴシック" w:eastAsia="ＭＳ ゴシック" w:hAnsi="ＭＳ ゴシック"/>
          <w:sz w:val="20"/>
        </w:rPr>
      </w:pPr>
      <w:r w:rsidRPr="00514B5A">
        <w:rPr>
          <w:rFonts w:ascii="ＭＳ ゴシック" w:eastAsia="ＭＳ ゴシック" w:hAnsi="ＭＳ ゴシック" w:hint="eastAsia"/>
          <w:sz w:val="20"/>
        </w:rPr>
        <w:t>東北地方──────30cm</w:t>
      </w:r>
    </w:p>
    <w:p w14:paraId="59BC6D67" w14:textId="77777777" w:rsidR="005F3673" w:rsidRPr="00514B5A" w:rsidRDefault="005F3673" w:rsidP="00BA3F26">
      <w:pPr>
        <w:ind w:leftChars="431" w:left="905" w:rightChars="244" w:right="512" w:firstLineChars="175" w:firstLine="350"/>
        <w:rPr>
          <w:rFonts w:ascii="ＭＳ ゴシック" w:eastAsia="ＭＳ ゴシック" w:hAnsi="ＭＳ ゴシック"/>
          <w:sz w:val="20"/>
        </w:rPr>
      </w:pPr>
      <w:r w:rsidRPr="00514B5A">
        <w:rPr>
          <w:rFonts w:ascii="ＭＳ ゴシック" w:eastAsia="ＭＳ ゴシック" w:hAnsi="ＭＳ ゴシック" w:hint="eastAsia"/>
          <w:sz w:val="20"/>
        </w:rPr>
        <w:t>その他の地域────40cm</w:t>
      </w:r>
    </w:p>
    <w:p w14:paraId="2CBDDE4A" w14:textId="13D4E656" w:rsidR="005F3673" w:rsidRPr="00514B5A" w:rsidRDefault="005F3673" w:rsidP="00BA3F26">
      <w:pPr>
        <w:ind w:leftChars="59" w:left="906" w:rightChars="244" w:right="512" w:hangingChars="391" w:hanging="782"/>
        <w:rPr>
          <w:rFonts w:ascii="ＭＳ ゴシック" w:eastAsia="ＭＳ ゴシック" w:hAnsi="ＭＳ ゴシック"/>
          <w:sz w:val="20"/>
        </w:rPr>
      </w:pPr>
      <w:r w:rsidRPr="00514B5A">
        <w:rPr>
          <w:rFonts w:ascii="ＭＳ ゴシック" w:eastAsia="ＭＳ ゴシック" w:hAnsi="ＭＳ ゴシック" w:hint="eastAsia"/>
          <w:sz w:val="20"/>
        </w:rPr>
        <w:t>［注3］再生クラッシャランに用いるセメントコンクリート再生骨材は</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すりへり減量が50％以下とするものとする。</w:t>
      </w:r>
    </w:p>
    <w:p w14:paraId="0B057682" w14:textId="76BAAD6C" w:rsidR="005F3673" w:rsidRPr="00DB4071" w:rsidRDefault="005F3673" w:rsidP="00BA3F26">
      <w:pPr>
        <w:ind w:leftChars="59" w:left="906" w:rightChars="244" w:right="512" w:hangingChars="391" w:hanging="782"/>
        <w:rPr>
          <w:rFonts w:ascii="ＭＳ ゴシック" w:eastAsia="ＭＳ ゴシック" w:hAnsi="ＭＳ ゴシック"/>
        </w:rPr>
      </w:pPr>
      <w:r w:rsidRPr="00514B5A">
        <w:rPr>
          <w:rFonts w:ascii="ＭＳ ゴシック" w:eastAsia="ＭＳ ゴシック" w:hAnsi="ＭＳ ゴシック" w:hint="eastAsia"/>
          <w:sz w:val="20"/>
        </w:rPr>
        <w:t>［注4］エージング期間は</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製鋼スラグを用いた鉄鋼スラグの通常エージングに適用する。</w:t>
      </w:r>
      <w:r w:rsidRPr="00DB4071">
        <w:rPr>
          <w:rFonts w:ascii="ＭＳ ゴシック" w:eastAsia="ＭＳ ゴシック" w:hAnsi="ＭＳ ゴシック" w:hint="eastAsia"/>
          <w:sz w:val="20"/>
        </w:rPr>
        <w:t>ただし</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電気炉スラグを３ケ月以上通常エージングした後の水浸膨張比が0.6％以下となる場合及び製鋼スラグを促進エージングした場合は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施工実績などを参考にし</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膨張性が安定したことを十分</w:t>
      </w:r>
      <w:r w:rsidRPr="00DB4071">
        <w:rPr>
          <w:rFonts w:ascii="ＭＳ ゴシック" w:eastAsia="ＭＳ ゴシック" w:hAnsi="ＭＳ ゴシック" w:hint="eastAsia"/>
          <w:b/>
          <w:sz w:val="20"/>
        </w:rPr>
        <w:t>確認</w:t>
      </w:r>
      <w:r w:rsidRPr="00DB4071">
        <w:rPr>
          <w:rFonts w:ascii="ＭＳ ゴシック" w:eastAsia="ＭＳ ゴシック" w:hAnsi="ＭＳ ゴシック" w:hint="eastAsia"/>
          <w:sz w:val="20"/>
        </w:rPr>
        <w:t>してエージング期間を短縮することができる。</w:t>
      </w:r>
    </w:p>
    <w:p w14:paraId="743F9C24" w14:textId="1D93A3EF" w:rsidR="005F3673" w:rsidRPr="00DB4071" w:rsidRDefault="005F3673" w:rsidP="00BA3F26">
      <w:pPr>
        <w:widowControl/>
        <w:autoSpaceDE/>
        <w:autoSpaceDN/>
        <w:spacing w:line="240" w:lineRule="auto"/>
        <w:jc w:val="left"/>
        <w:rPr>
          <w:rFonts w:ascii="ＭＳ ゴシック" w:eastAsia="ＭＳ ゴシック" w:hAnsi="ＭＳ ゴシック"/>
        </w:rPr>
      </w:pPr>
    </w:p>
    <w:p w14:paraId="4755FE19" w14:textId="77777777" w:rsidR="005F3673" w:rsidRPr="00DB4071" w:rsidRDefault="005F3673" w:rsidP="00BA3F26">
      <w:pPr>
        <w:pStyle w:val="afffd"/>
        <w:keepNext w:val="0"/>
        <w:rPr>
          <w:rFonts w:eastAsia="ＭＳ ゴシック"/>
        </w:rPr>
      </w:pPr>
      <w:r w:rsidRPr="00DB4071">
        <w:rPr>
          <w:rFonts w:eastAsia="ＭＳ ゴシック"/>
        </w:rPr>
        <w:t>9.上層路盤の材料規格</w:t>
      </w:r>
    </w:p>
    <w:p w14:paraId="4901EA03" w14:textId="77777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上層路盤に使用する粒度調整路盤材は以下の規格に適合するものとする。</w:t>
      </w:r>
    </w:p>
    <w:p w14:paraId="697B4244" w14:textId="4B7285D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1）粒度調整路盤材は</w:t>
      </w:r>
      <w:r w:rsidR="00C55D52" w:rsidRPr="00DB4071">
        <w:rPr>
          <w:rFonts w:ascii="ＭＳ ゴシック" w:eastAsia="ＭＳ ゴシック" w:hAnsi="ＭＳ ゴシック"/>
        </w:rPr>
        <w:t>，</w:t>
      </w:r>
      <w:r w:rsidRPr="00DB4071">
        <w:rPr>
          <w:rFonts w:ascii="ＭＳ ゴシック" w:eastAsia="ＭＳ ゴシック" w:hAnsi="ＭＳ ゴシック"/>
        </w:rPr>
        <w:t>粒度調整砕石</w:t>
      </w:r>
      <w:r w:rsidR="00C55D52" w:rsidRPr="00DB4071">
        <w:rPr>
          <w:rFonts w:ascii="ＭＳ ゴシック" w:eastAsia="ＭＳ ゴシック" w:hAnsi="ＭＳ ゴシック"/>
        </w:rPr>
        <w:t>，</w:t>
      </w:r>
      <w:r w:rsidRPr="00DB4071">
        <w:rPr>
          <w:rFonts w:ascii="ＭＳ ゴシック" w:eastAsia="ＭＳ ゴシック" w:hAnsi="ＭＳ ゴシック"/>
        </w:rPr>
        <w:t>再生粒度調整砕石</w:t>
      </w:r>
      <w:r w:rsidR="00C55D52" w:rsidRPr="00DB4071">
        <w:rPr>
          <w:rFonts w:ascii="ＭＳ ゴシック" w:eastAsia="ＭＳ ゴシック" w:hAnsi="ＭＳ ゴシック"/>
        </w:rPr>
        <w:t>，</w:t>
      </w:r>
      <w:r w:rsidRPr="00DB4071">
        <w:rPr>
          <w:rFonts w:ascii="ＭＳ ゴシック" w:eastAsia="ＭＳ ゴシック" w:hAnsi="ＭＳ ゴシック"/>
        </w:rPr>
        <w:t>粒度調整鉄鋼スラグ</w:t>
      </w:r>
      <w:r w:rsidR="00C55D52" w:rsidRPr="00DB4071">
        <w:rPr>
          <w:rFonts w:ascii="ＭＳ ゴシック" w:eastAsia="ＭＳ ゴシック" w:hAnsi="ＭＳ ゴシック"/>
        </w:rPr>
        <w:t>，</w:t>
      </w:r>
      <w:r w:rsidRPr="00DB4071">
        <w:rPr>
          <w:rFonts w:ascii="ＭＳ ゴシック" w:eastAsia="ＭＳ ゴシック" w:hAnsi="ＭＳ ゴシック"/>
        </w:rPr>
        <w:t>水硬性粒度調整鉄鋼スラグ</w:t>
      </w:r>
      <w:r w:rsidR="00C55D52" w:rsidRPr="00DB4071">
        <w:rPr>
          <w:rFonts w:ascii="ＭＳ ゴシック" w:eastAsia="ＭＳ ゴシック" w:hAnsi="ＭＳ ゴシック"/>
        </w:rPr>
        <w:t>，</w:t>
      </w:r>
      <w:r w:rsidRPr="00DB4071">
        <w:rPr>
          <w:rFonts w:ascii="ＭＳ ゴシック" w:eastAsia="ＭＳ ゴシック" w:hAnsi="ＭＳ ゴシック"/>
        </w:rPr>
        <w:t>または</w:t>
      </w:r>
      <w:r w:rsidR="00C55D52" w:rsidRPr="00DB4071">
        <w:rPr>
          <w:rFonts w:ascii="ＭＳ ゴシック" w:eastAsia="ＭＳ ゴシック" w:hAnsi="ＭＳ ゴシック"/>
        </w:rPr>
        <w:t>，</w:t>
      </w:r>
      <w:r w:rsidRPr="00DB4071">
        <w:rPr>
          <w:rFonts w:ascii="ＭＳ ゴシック" w:eastAsia="ＭＳ ゴシック" w:hAnsi="ＭＳ ゴシック"/>
        </w:rPr>
        <w:t>砕石</w:t>
      </w:r>
      <w:r w:rsidR="00C55D52" w:rsidRPr="00DB4071">
        <w:rPr>
          <w:rFonts w:ascii="ＭＳ ゴシック" w:eastAsia="ＭＳ ゴシック" w:hAnsi="ＭＳ ゴシック"/>
        </w:rPr>
        <w:t>，</w:t>
      </w:r>
      <w:r w:rsidRPr="00DB4071">
        <w:rPr>
          <w:rFonts w:ascii="ＭＳ ゴシック" w:eastAsia="ＭＳ ゴシック" w:hAnsi="ＭＳ ゴシック"/>
        </w:rPr>
        <w:t>クラッシャラン</w:t>
      </w:r>
      <w:r w:rsidR="00C55D52" w:rsidRPr="00DB4071">
        <w:rPr>
          <w:rFonts w:ascii="ＭＳ ゴシック" w:eastAsia="ＭＳ ゴシック" w:hAnsi="ＭＳ ゴシック"/>
        </w:rPr>
        <w:t>，</w:t>
      </w:r>
      <w:r w:rsidRPr="00DB4071">
        <w:rPr>
          <w:rFonts w:ascii="ＭＳ ゴシック" w:eastAsia="ＭＳ ゴシック" w:hAnsi="ＭＳ ゴシック"/>
        </w:rPr>
        <w:t>鉄鋼スラグ</w:t>
      </w:r>
      <w:r w:rsidR="00C55D52" w:rsidRPr="00DB4071">
        <w:rPr>
          <w:rFonts w:ascii="ＭＳ ゴシック" w:eastAsia="ＭＳ ゴシック" w:hAnsi="ＭＳ ゴシック"/>
        </w:rPr>
        <w:t>，</w:t>
      </w:r>
      <w:r w:rsidRPr="00DB4071">
        <w:rPr>
          <w:rFonts w:ascii="ＭＳ ゴシック" w:eastAsia="ＭＳ ゴシック" w:hAnsi="ＭＳ ゴシック"/>
        </w:rPr>
        <w:t>砂</w:t>
      </w:r>
      <w:r w:rsidR="00C55D52" w:rsidRPr="00DB4071">
        <w:rPr>
          <w:rFonts w:ascii="ＭＳ ゴシック" w:eastAsia="ＭＳ ゴシック" w:hAnsi="ＭＳ ゴシック"/>
        </w:rPr>
        <w:t>，</w:t>
      </w:r>
      <w:r w:rsidRPr="00DB4071">
        <w:rPr>
          <w:rFonts w:ascii="ＭＳ ゴシック" w:eastAsia="ＭＳ ゴシック" w:hAnsi="ＭＳ ゴシック"/>
        </w:rPr>
        <w:t>スクリーニングス等を本項（2）に示す粒度範囲に入るように混合したものとする。これらの粒度調整路盤材は</w:t>
      </w:r>
      <w:r w:rsidR="00C55D52" w:rsidRPr="00DB4071">
        <w:rPr>
          <w:rFonts w:ascii="ＭＳ ゴシック" w:eastAsia="ＭＳ ゴシック" w:hAnsi="ＭＳ ゴシック"/>
        </w:rPr>
        <w:t>，</w:t>
      </w:r>
      <w:r w:rsidRPr="00DB4071">
        <w:rPr>
          <w:rFonts w:ascii="ＭＳ ゴシック" w:eastAsia="ＭＳ ゴシック" w:hAnsi="ＭＳ ゴシック"/>
        </w:rPr>
        <w:t>細長いあるいは偏平な石片</w:t>
      </w:r>
      <w:r w:rsidR="00C55D52" w:rsidRPr="00DB4071">
        <w:rPr>
          <w:rFonts w:ascii="ＭＳ ゴシック" w:eastAsia="ＭＳ ゴシック" w:hAnsi="ＭＳ ゴシック"/>
        </w:rPr>
        <w:t>，</w:t>
      </w:r>
      <w:r w:rsidRPr="00DB4071">
        <w:rPr>
          <w:rFonts w:ascii="ＭＳ ゴシック" w:eastAsia="ＭＳ ゴシック" w:hAnsi="ＭＳ ゴシック"/>
        </w:rPr>
        <w:t>粘土塊</w:t>
      </w:r>
      <w:r w:rsidR="00C55D52" w:rsidRPr="00DB4071">
        <w:rPr>
          <w:rFonts w:ascii="ＭＳ ゴシック" w:eastAsia="ＭＳ ゴシック" w:hAnsi="ＭＳ ゴシック"/>
        </w:rPr>
        <w:t>，</w:t>
      </w:r>
      <w:r w:rsidRPr="00DB4071">
        <w:rPr>
          <w:rFonts w:ascii="ＭＳ ゴシック" w:eastAsia="ＭＳ ゴシック" w:hAnsi="ＭＳ ゴシック"/>
        </w:rPr>
        <w:t>有機物ごみ</w:t>
      </w:r>
      <w:r w:rsidR="00C55D52" w:rsidRPr="00DB4071">
        <w:rPr>
          <w:rFonts w:ascii="ＭＳ ゴシック" w:eastAsia="ＭＳ ゴシック" w:hAnsi="ＭＳ ゴシック"/>
        </w:rPr>
        <w:t>，</w:t>
      </w:r>
      <w:r w:rsidRPr="00DB4071">
        <w:rPr>
          <w:rFonts w:ascii="ＭＳ ゴシック" w:eastAsia="ＭＳ ゴシック" w:hAnsi="ＭＳ ゴシック"/>
        </w:rPr>
        <w:t>その他を有害量含まず</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表3-2-17</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表3-2-18</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表3-2-19</w:t>
      </w:r>
      <w:r w:rsidRPr="00DB4071">
        <w:rPr>
          <w:rFonts w:ascii="ＭＳ ゴシック" w:eastAsia="ＭＳ ゴシック" w:hAnsi="ＭＳ ゴシック"/>
        </w:rPr>
        <w:t>の規格に適合するものとする。</w:t>
      </w:r>
    </w:p>
    <w:p w14:paraId="38AA07FD" w14:textId="77777777" w:rsidR="005F3673" w:rsidRPr="00DB4071" w:rsidRDefault="005F3673" w:rsidP="00BA3F26">
      <w:pPr>
        <w:pStyle w:val="affff0"/>
        <w:rPr>
          <w:rFonts w:ascii="ＭＳ ゴシック" w:eastAsia="ＭＳ ゴシック" w:hAnsi="ＭＳ ゴシック"/>
        </w:rPr>
      </w:pPr>
    </w:p>
    <w:p w14:paraId="6E015437" w14:textId="77777777" w:rsidR="005F3673" w:rsidRPr="00DB4071" w:rsidRDefault="005F3673" w:rsidP="00716E06">
      <w:pPr>
        <w:keepNext/>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lastRenderedPageBreak/>
        <w:t>表3-2-17</w:t>
      </w:r>
      <w:r w:rsidRPr="00DB4071">
        <w:rPr>
          <w:rFonts w:ascii="ＭＳ ゴシック" w:eastAsia="ＭＳ ゴシック" w:hAnsi="ＭＳ ゴシック" w:hint="eastAsia"/>
          <w:b/>
        </w:rPr>
        <w:t xml:space="preserve">　上層路盤の品質規格</w:t>
      </w:r>
    </w:p>
    <w:tbl>
      <w:tblPr>
        <w:tblW w:w="0" w:type="auto"/>
        <w:jc w:val="center"/>
        <w:tblCellMar>
          <w:left w:w="0" w:type="dxa"/>
          <w:right w:w="0" w:type="dxa"/>
        </w:tblCellMar>
        <w:tblLook w:val="04A0" w:firstRow="1" w:lastRow="0" w:firstColumn="1" w:lastColumn="0" w:noHBand="0" w:noVBand="1"/>
      </w:tblPr>
      <w:tblGrid>
        <w:gridCol w:w="1885"/>
        <w:gridCol w:w="1995"/>
        <w:gridCol w:w="2340"/>
        <w:gridCol w:w="1249"/>
      </w:tblGrid>
      <w:tr w:rsidR="005F3673" w:rsidRPr="00DB4071" w14:paraId="195C4121" w14:textId="77777777" w:rsidTr="00EA17C8">
        <w:trPr>
          <w:cantSplit/>
          <w:trHeight w:val="20"/>
          <w:jc w:val="center"/>
        </w:trPr>
        <w:tc>
          <w:tcPr>
            <w:tcW w:w="1885" w:type="dxa"/>
            <w:tcBorders>
              <w:top w:val="single" w:sz="4" w:space="0" w:color="auto"/>
              <w:left w:val="single" w:sz="4" w:space="0" w:color="auto"/>
              <w:bottom w:val="single" w:sz="4" w:space="0" w:color="auto"/>
              <w:right w:val="nil"/>
            </w:tcBorders>
            <w:vAlign w:val="center"/>
            <w:hideMark/>
          </w:tcPr>
          <w:p w14:paraId="4408C3FB"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種</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別</w:t>
            </w:r>
          </w:p>
        </w:tc>
        <w:tc>
          <w:tcPr>
            <w:tcW w:w="1995" w:type="dxa"/>
            <w:tcBorders>
              <w:top w:val="single" w:sz="4" w:space="0" w:color="auto"/>
              <w:left w:val="single" w:sz="4" w:space="0" w:color="auto"/>
              <w:bottom w:val="single" w:sz="4" w:space="0" w:color="auto"/>
              <w:right w:val="nil"/>
            </w:tcBorders>
            <w:vAlign w:val="center"/>
            <w:hideMark/>
          </w:tcPr>
          <w:p w14:paraId="1F5353B8"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試験項目</w:t>
            </w:r>
          </w:p>
        </w:tc>
        <w:tc>
          <w:tcPr>
            <w:tcW w:w="2340" w:type="dxa"/>
            <w:tcBorders>
              <w:top w:val="single" w:sz="4" w:space="0" w:color="auto"/>
              <w:left w:val="single" w:sz="4" w:space="0" w:color="auto"/>
              <w:bottom w:val="single" w:sz="4" w:space="0" w:color="auto"/>
              <w:right w:val="nil"/>
            </w:tcBorders>
            <w:vAlign w:val="center"/>
            <w:hideMark/>
          </w:tcPr>
          <w:p w14:paraId="5ABF8405"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試験方法</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038AD48"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規格値</w:t>
            </w:r>
          </w:p>
        </w:tc>
      </w:tr>
      <w:tr w:rsidR="005F3673" w:rsidRPr="00DB4071" w14:paraId="5CC9AA07" w14:textId="77777777" w:rsidTr="00EA17C8">
        <w:trPr>
          <w:cantSplit/>
          <w:trHeight w:val="20"/>
          <w:jc w:val="center"/>
        </w:trPr>
        <w:tc>
          <w:tcPr>
            <w:tcW w:w="1885" w:type="dxa"/>
            <w:vMerge w:val="restart"/>
            <w:tcBorders>
              <w:top w:val="single" w:sz="4" w:space="0" w:color="auto"/>
              <w:left w:val="single" w:sz="4" w:space="0" w:color="auto"/>
              <w:bottom w:val="single" w:sz="4" w:space="0" w:color="auto"/>
              <w:right w:val="nil"/>
            </w:tcBorders>
            <w:vAlign w:val="center"/>
            <w:hideMark/>
          </w:tcPr>
          <w:p w14:paraId="033B5BA5"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15"/>
                <w:sz w:val="18"/>
                <w:szCs w:val="18"/>
              </w:rPr>
              <w:t>粒度調整砕石</w:t>
            </w:r>
          </w:p>
        </w:tc>
        <w:tc>
          <w:tcPr>
            <w:tcW w:w="1995" w:type="dxa"/>
            <w:tcBorders>
              <w:top w:val="single" w:sz="4" w:space="0" w:color="auto"/>
              <w:left w:val="single" w:sz="4" w:space="0" w:color="auto"/>
              <w:bottom w:val="single" w:sz="4" w:space="0" w:color="auto"/>
              <w:right w:val="nil"/>
            </w:tcBorders>
            <w:vAlign w:val="center"/>
            <w:hideMark/>
          </w:tcPr>
          <w:p w14:paraId="173783D2"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PI</w:t>
            </w:r>
          </w:p>
        </w:tc>
        <w:tc>
          <w:tcPr>
            <w:tcW w:w="2340" w:type="dxa"/>
            <w:tcBorders>
              <w:top w:val="single" w:sz="4" w:space="0" w:color="auto"/>
              <w:left w:val="single" w:sz="4" w:space="0" w:color="auto"/>
              <w:bottom w:val="single" w:sz="4" w:space="0" w:color="auto"/>
              <w:right w:val="nil"/>
            </w:tcBorders>
            <w:vAlign w:val="center"/>
            <w:hideMark/>
          </w:tcPr>
          <w:p w14:paraId="394E8EDC" w14:textId="77777777" w:rsidR="00EA17C8"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47C8C1C6" w14:textId="60F2158D"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F005</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BBEAB97"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4以下</w:t>
            </w:r>
          </w:p>
        </w:tc>
      </w:tr>
      <w:tr w:rsidR="005F3673" w:rsidRPr="00DB4071" w14:paraId="278FC7C5" w14:textId="77777777" w:rsidTr="00EA17C8">
        <w:trPr>
          <w:cantSplit/>
          <w:trHeight w:val="20"/>
          <w:jc w:val="center"/>
        </w:trPr>
        <w:tc>
          <w:tcPr>
            <w:tcW w:w="1885" w:type="dxa"/>
            <w:vMerge/>
            <w:tcBorders>
              <w:top w:val="single" w:sz="4" w:space="0" w:color="auto"/>
              <w:left w:val="single" w:sz="4" w:space="0" w:color="auto"/>
              <w:bottom w:val="single" w:sz="4" w:space="0" w:color="auto"/>
              <w:right w:val="nil"/>
            </w:tcBorders>
            <w:vAlign w:val="center"/>
            <w:hideMark/>
          </w:tcPr>
          <w:p w14:paraId="3F8CB738" w14:textId="77777777" w:rsidR="005F3673" w:rsidRPr="00DB4071" w:rsidRDefault="005F3673" w:rsidP="00716E06">
            <w:pPr>
              <w:keepNext/>
              <w:widowControl/>
              <w:autoSpaceDE/>
              <w:autoSpaceDN/>
              <w:spacing w:line="240" w:lineRule="auto"/>
              <w:jc w:val="center"/>
              <w:rPr>
                <w:rFonts w:ascii="ＭＳ ゴシック" w:eastAsia="ＭＳ ゴシック" w:hAnsi="ＭＳ ゴシック"/>
                <w:spacing w:val="15"/>
                <w:sz w:val="18"/>
                <w:szCs w:val="18"/>
              </w:rPr>
            </w:pPr>
          </w:p>
        </w:tc>
        <w:tc>
          <w:tcPr>
            <w:tcW w:w="1995" w:type="dxa"/>
            <w:tcBorders>
              <w:top w:val="single" w:sz="4" w:space="0" w:color="auto"/>
              <w:left w:val="single" w:sz="4" w:space="0" w:color="auto"/>
              <w:bottom w:val="single" w:sz="4" w:space="0" w:color="auto"/>
              <w:right w:val="nil"/>
            </w:tcBorders>
            <w:vAlign w:val="center"/>
            <w:hideMark/>
          </w:tcPr>
          <w:p w14:paraId="145DAFAB"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修正CBR（％）</w:t>
            </w:r>
          </w:p>
        </w:tc>
        <w:tc>
          <w:tcPr>
            <w:tcW w:w="2340" w:type="dxa"/>
            <w:tcBorders>
              <w:top w:val="single" w:sz="4" w:space="0" w:color="auto"/>
              <w:left w:val="single" w:sz="4" w:space="0" w:color="auto"/>
              <w:bottom w:val="single" w:sz="4" w:space="0" w:color="auto"/>
              <w:right w:val="nil"/>
            </w:tcBorders>
            <w:vAlign w:val="center"/>
            <w:hideMark/>
          </w:tcPr>
          <w:p w14:paraId="0F6B4C59" w14:textId="77777777" w:rsidR="00EA17C8"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6929022B" w14:textId="67298F69"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E001</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5451DA9" w14:textId="77777777" w:rsidR="005F3673" w:rsidRPr="00DB4071" w:rsidRDefault="005F3673" w:rsidP="00716E06">
            <w:pPr>
              <w:keepNext/>
              <w:jc w:val="center"/>
              <w:rPr>
                <w:rFonts w:ascii="ＭＳ ゴシック" w:eastAsia="ＭＳ ゴシック" w:hAnsi="ＭＳ ゴシック"/>
                <w:spacing w:val="15"/>
                <w:sz w:val="18"/>
                <w:szCs w:val="18"/>
              </w:rPr>
            </w:pPr>
            <w:r w:rsidRPr="00DB4071">
              <w:rPr>
                <w:rFonts w:ascii="ＭＳ ゴシック" w:eastAsia="ＭＳ ゴシック" w:hAnsi="ＭＳ ゴシック" w:hint="eastAsia"/>
                <w:spacing w:val="20"/>
                <w:sz w:val="18"/>
                <w:szCs w:val="18"/>
              </w:rPr>
              <w:t>80以上</w:t>
            </w:r>
          </w:p>
        </w:tc>
      </w:tr>
      <w:tr w:rsidR="005F3673" w:rsidRPr="00DB4071" w14:paraId="4D82A266" w14:textId="77777777" w:rsidTr="00EA17C8">
        <w:trPr>
          <w:cantSplit/>
          <w:trHeight w:val="20"/>
          <w:jc w:val="center"/>
        </w:trPr>
        <w:tc>
          <w:tcPr>
            <w:tcW w:w="1885" w:type="dxa"/>
            <w:vMerge w:val="restart"/>
            <w:tcBorders>
              <w:top w:val="single" w:sz="4" w:space="0" w:color="auto"/>
              <w:left w:val="single" w:sz="4" w:space="0" w:color="auto"/>
              <w:bottom w:val="single" w:sz="4" w:space="0" w:color="auto"/>
              <w:right w:val="nil"/>
            </w:tcBorders>
            <w:vAlign w:val="center"/>
            <w:hideMark/>
          </w:tcPr>
          <w:p w14:paraId="51EF8F35"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再生</w:t>
            </w:r>
            <w:r w:rsidRPr="00DB4071">
              <w:rPr>
                <w:rFonts w:ascii="ＭＳ ゴシック" w:eastAsia="ＭＳ ゴシック" w:hAnsi="ＭＳ ゴシック" w:hint="eastAsia"/>
                <w:spacing w:val="15"/>
                <w:sz w:val="18"/>
                <w:szCs w:val="18"/>
              </w:rPr>
              <w:t>粒度調整砕石</w:t>
            </w:r>
          </w:p>
        </w:tc>
        <w:tc>
          <w:tcPr>
            <w:tcW w:w="1995" w:type="dxa"/>
            <w:tcBorders>
              <w:top w:val="single" w:sz="4" w:space="0" w:color="auto"/>
              <w:left w:val="single" w:sz="4" w:space="0" w:color="auto"/>
              <w:bottom w:val="single" w:sz="4" w:space="0" w:color="auto"/>
              <w:right w:val="nil"/>
            </w:tcBorders>
            <w:vAlign w:val="center"/>
            <w:hideMark/>
          </w:tcPr>
          <w:p w14:paraId="6E55B865"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PI</w:t>
            </w:r>
          </w:p>
        </w:tc>
        <w:tc>
          <w:tcPr>
            <w:tcW w:w="2340" w:type="dxa"/>
            <w:tcBorders>
              <w:top w:val="single" w:sz="4" w:space="0" w:color="auto"/>
              <w:left w:val="single" w:sz="4" w:space="0" w:color="auto"/>
              <w:bottom w:val="single" w:sz="4" w:space="0" w:color="auto"/>
              <w:right w:val="nil"/>
            </w:tcBorders>
            <w:vAlign w:val="center"/>
            <w:hideMark/>
          </w:tcPr>
          <w:p w14:paraId="02DB44A3" w14:textId="77777777" w:rsidR="00EA17C8"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698FFA38" w14:textId="43ACEBF4"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F005</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37F162D"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4以下</w:t>
            </w:r>
          </w:p>
        </w:tc>
      </w:tr>
      <w:tr w:rsidR="005F3673" w:rsidRPr="00DB4071" w14:paraId="7CC1231A" w14:textId="77777777" w:rsidTr="00EA17C8">
        <w:trPr>
          <w:cantSplit/>
          <w:trHeight w:val="20"/>
          <w:jc w:val="center"/>
        </w:trPr>
        <w:tc>
          <w:tcPr>
            <w:tcW w:w="1885" w:type="dxa"/>
            <w:vMerge/>
            <w:tcBorders>
              <w:top w:val="single" w:sz="4" w:space="0" w:color="auto"/>
              <w:left w:val="single" w:sz="4" w:space="0" w:color="auto"/>
              <w:bottom w:val="single" w:sz="4" w:space="0" w:color="auto"/>
              <w:right w:val="nil"/>
            </w:tcBorders>
            <w:vAlign w:val="center"/>
            <w:hideMark/>
          </w:tcPr>
          <w:p w14:paraId="279D0C08"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20"/>
                <w:sz w:val="18"/>
                <w:szCs w:val="18"/>
              </w:rPr>
            </w:pPr>
          </w:p>
        </w:tc>
        <w:tc>
          <w:tcPr>
            <w:tcW w:w="1995" w:type="dxa"/>
            <w:tcBorders>
              <w:top w:val="single" w:sz="4" w:space="0" w:color="auto"/>
              <w:left w:val="single" w:sz="4" w:space="0" w:color="auto"/>
              <w:bottom w:val="single" w:sz="4" w:space="0" w:color="auto"/>
              <w:right w:val="nil"/>
            </w:tcBorders>
            <w:vAlign w:val="center"/>
            <w:hideMark/>
          </w:tcPr>
          <w:p w14:paraId="4EE354BD"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修正CBR（％）</w:t>
            </w:r>
          </w:p>
        </w:tc>
        <w:tc>
          <w:tcPr>
            <w:tcW w:w="2340" w:type="dxa"/>
            <w:tcBorders>
              <w:top w:val="single" w:sz="4" w:space="0" w:color="auto"/>
              <w:left w:val="single" w:sz="4" w:space="0" w:color="auto"/>
              <w:bottom w:val="single" w:sz="4" w:space="0" w:color="auto"/>
              <w:right w:val="nil"/>
            </w:tcBorders>
            <w:vAlign w:val="center"/>
            <w:hideMark/>
          </w:tcPr>
          <w:p w14:paraId="0594A038" w14:textId="77777777" w:rsidR="00EA17C8"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0236BB98" w14:textId="4333B9FC"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E001</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8C75D09"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80以上</w:t>
            </w:r>
          </w:p>
          <w:p w14:paraId="6348D931" w14:textId="77777777" w:rsidR="005F3673" w:rsidRPr="00DB4071" w:rsidRDefault="005F3673" w:rsidP="00716E06">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[90以上]</w:t>
            </w:r>
          </w:p>
        </w:tc>
      </w:tr>
    </w:tbl>
    <w:p w14:paraId="186C8619" w14:textId="11874545" w:rsidR="005F3673" w:rsidRPr="00514B5A" w:rsidRDefault="005F3673" w:rsidP="00BA3F26">
      <w:pPr>
        <w:ind w:left="826" w:rightChars="186" w:right="391" w:hanging="826"/>
        <w:jc w:val="left"/>
        <w:rPr>
          <w:rFonts w:ascii="ＭＳ ゴシック" w:eastAsia="ＭＳ ゴシック" w:hAnsi="ＭＳ ゴシック"/>
          <w:spacing w:val="24"/>
          <w:sz w:val="20"/>
        </w:rPr>
      </w:pPr>
      <w:r w:rsidRPr="00514B5A">
        <w:rPr>
          <w:rFonts w:ascii="ＭＳ ゴシック" w:eastAsia="ＭＳ ゴシック" w:hAnsi="ＭＳ ゴシック" w:hint="eastAsia"/>
          <w:sz w:val="20"/>
        </w:rPr>
        <w:t>［注1］</w:t>
      </w:r>
      <w:r w:rsidRPr="00514B5A">
        <w:rPr>
          <w:rFonts w:ascii="ＭＳ ゴシック" w:eastAsia="ＭＳ ゴシック" w:hAnsi="ＭＳ ゴシック" w:hint="eastAsia"/>
          <w:spacing w:val="24"/>
          <w:sz w:val="20"/>
        </w:rPr>
        <w:t>粒度調整路盤に用いる破砕分級されたセメントコンクリート再生骨材は</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すりへり減量が50%以下とするものとする。</w:t>
      </w:r>
    </w:p>
    <w:p w14:paraId="1661250E" w14:textId="179FC84E" w:rsidR="005F3673" w:rsidRPr="00DB4071" w:rsidRDefault="005F3673" w:rsidP="00BA3F26">
      <w:pPr>
        <w:tabs>
          <w:tab w:val="left" w:pos="798"/>
        </w:tabs>
        <w:ind w:left="826" w:rightChars="186" w:right="391" w:hanging="826"/>
        <w:jc w:val="left"/>
        <w:rPr>
          <w:rFonts w:ascii="ＭＳ ゴシック" w:eastAsia="ＭＳ ゴシック" w:hAnsi="ＭＳ ゴシック"/>
          <w:spacing w:val="2"/>
        </w:rPr>
      </w:pPr>
      <w:r w:rsidRPr="00514B5A">
        <w:rPr>
          <w:rFonts w:ascii="ＭＳ ゴシック" w:eastAsia="ＭＳ ゴシック" w:hAnsi="ＭＳ ゴシック" w:hint="eastAsia"/>
          <w:sz w:val="20"/>
        </w:rPr>
        <w:t>［注2］</w:t>
      </w:r>
      <w:r w:rsidRPr="00514B5A">
        <w:rPr>
          <w:rFonts w:ascii="ＭＳ ゴシック" w:eastAsia="ＭＳ ゴシック" w:hAnsi="ＭＳ ゴシック" w:hint="eastAsia"/>
          <w:spacing w:val="24"/>
          <w:sz w:val="20"/>
        </w:rPr>
        <w:t>アスファルトコンクリート再生骨材を含む再生粒度調整砕石の修正CBRは</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12"/>
          <w:sz w:val="20"/>
        </w:rPr>
        <w:t xml:space="preserve"> </w:t>
      </w:r>
      <w:r w:rsidRPr="00514B5A">
        <w:rPr>
          <w:rFonts w:ascii="ＭＳ ゴシック" w:eastAsia="ＭＳ ゴシック" w:hAnsi="ＭＳ ゴシック" w:hint="eastAsia"/>
          <w:spacing w:val="24"/>
          <w:sz w:val="20"/>
        </w:rPr>
        <w:t>]</w:t>
      </w:r>
      <w:r w:rsidRPr="00DB4071">
        <w:rPr>
          <w:rFonts w:ascii="ＭＳ ゴシック" w:eastAsia="ＭＳ ゴシック" w:hAnsi="ＭＳ ゴシック" w:hint="eastAsia"/>
          <w:spacing w:val="24"/>
          <w:sz w:val="20"/>
        </w:rPr>
        <w:t>内の数値を適用する。ただし</w:t>
      </w:r>
      <w:r w:rsidR="00C55D52" w:rsidRPr="00DB4071">
        <w:rPr>
          <w:rFonts w:ascii="ＭＳ ゴシック" w:eastAsia="ＭＳ ゴシック" w:hAnsi="ＭＳ ゴシック" w:hint="eastAsia"/>
          <w:spacing w:val="24"/>
          <w:sz w:val="20"/>
        </w:rPr>
        <w:t>，</w:t>
      </w:r>
      <w:r w:rsidRPr="00DB4071">
        <w:rPr>
          <w:rFonts w:ascii="ＭＳ ゴシック" w:eastAsia="ＭＳ ゴシック" w:hAnsi="ＭＳ ゴシック" w:hint="eastAsia"/>
          <w:spacing w:val="24"/>
          <w:sz w:val="20"/>
        </w:rPr>
        <w:t>40℃でCBR試験を行った場合は80以上とする。</w:t>
      </w:r>
    </w:p>
    <w:p w14:paraId="27D757DD" w14:textId="77777777" w:rsidR="005F3673" w:rsidRPr="00DB4071" w:rsidRDefault="005F3673" w:rsidP="00BA3F26">
      <w:pPr>
        <w:pStyle w:val="affff0"/>
        <w:rPr>
          <w:rFonts w:ascii="ＭＳ ゴシック" w:eastAsia="ＭＳ ゴシック" w:hAnsi="ＭＳ ゴシック"/>
        </w:rPr>
      </w:pPr>
    </w:p>
    <w:p w14:paraId="0B528198"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表3-2-18</w:t>
      </w:r>
      <w:r w:rsidRPr="00DB4071">
        <w:rPr>
          <w:rFonts w:ascii="ＭＳ ゴシック" w:eastAsia="ＭＳ ゴシック" w:hAnsi="ＭＳ ゴシック" w:hint="eastAsia"/>
          <w:b/>
        </w:rPr>
        <w:t xml:space="preserve">　上層路盤の品質規格</w:t>
      </w:r>
    </w:p>
    <w:tbl>
      <w:tblPr>
        <w:tblW w:w="0" w:type="auto"/>
        <w:jc w:val="center"/>
        <w:tblCellMar>
          <w:left w:w="0" w:type="dxa"/>
          <w:right w:w="0" w:type="dxa"/>
        </w:tblCellMar>
        <w:tblLook w:val="04A0" w:firstRow="1" w:lastRow="0" w:firstColumn="1" w:lastColumn="0" w:noHBand="0" w:noVBand="1"/>
      </w:tblPr>
      <w:tblGrid>
        <w:gridCol w:w="1976"/>
        <w:gridCol w:w="1976"/>
        <w:gridCol w:w="2133"/>
        <w:gridCol w:w="1819"/>
      </w:tblGrid>
      <w:tr w:rsidR="005F3673" w:rsidRPr="00DB4071" w14:paraId="5D66EB69" w14:textId="77777777" w:rsidTr="00EA17C8">
        <w:trPr>
          <w:trHeight w:val="20"/>
          <w:jc w:val="center"/>
        </w:trPr>
        <w:tc>
          <w:tcPr>
            <w:tcW w:w="1976" w:type="dxa"/>
            <w:tcBorders>
              <w:top w:val="single" w:sz="4" w:space="0" w:color="auto"/>
              <w:left w:val="single" w:sz="4" w:space="0" w:color="auto"/>
              <w:bottom w:val="single" w:sz="4" w:space="0" w:color="auto"/>
              <w:right w:val="nil"/>
            </w:tcBorders>
            <w:vAlign w:val="center"/>
            <w:hideMark/>
          </w:tcPr>
          <w:p w14:paraId="7742628E"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種</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別</w:t>
            </w:r>
          </w:p>
        </w:tc>
        <w:tc>
          <w:tcPr>
            <w:tcW w:w="1976" w:type="dxa"/>
            <w:tcBorders>
              <w:top w:val="single" w:sz="4" w:space="0" w:color="auto"/>
              <w:left w:val="single" w:sz="4" w:space="0" w:color="auto"/>
              <w:bottom w:val="single" w:sz="4" w:space="0" w:color="auto"/>
              <w:right w:val="nil"/>
            </w:tcBorders>
            <w:vAlign w:val="center"/>
            <w:hideMark/>
          </w:tcPr>
          <w:p w14:paraId="48CBE695"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試験項目</w:t>
            </w:r>
          </w:p>
        </w:tc>
        <w:tc>
          <w:tcPr>
            <w:tcW w:w="2133" w:type="dxa"/>
            <w:tcBorders>
              <w:top w:val="single" w:sz="4" w:space="0" w:color="auto"/>
              <w:left w:val="single" w:sz="4" w:space="0" w:color="auto"/>
              <w:bottom w:val="single" w:sz="4" w:space="0" w:color="auto"/>
              <w:right w:val="nil"/>
            </w:tcBorders>
            <w:vAlign w:val="center"/>
            <w:hideMark/>
          </w:tcPr>
          <w:p w14:paraId="5159CBDA"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試験方法</w:t>
            </w:r>
          </w:p>
        </w:tc>
        <w:tc>
          <w:tcPr>
            <w:tcW w:w="1819" w:type="dxa"/>
            <w:tcBorders>
              <w:top w:val="single" w:sz="4" w:space="0" w:color="auto"/>
              <w:left w:val="single" w:sz="4" w:space="0" w:color="auto"/>
              <w:bottom w:val="single" w:sz="4" w:space="0" w:color="auto"/>
              <w:right w:val="single" w:sz="4" w:space="0" w:color="auto"/>
            </w:tcBorders>
            <w:vAlign w:val="center"/>
            <w:hideMark/>
          </w:tcPr>
          <w:p w14:paraId="7CEE4F58"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規格値</w:t>
            </w:r>
          </w:p>
        </w:tc>
      </w:tr>
      <w:tr w:rsidR="005F3673" w:rsidRPr="00DB4071" w14:paraId="1AEA2BD2" w14:textId="77777777" w:rsidTr="00EA17C8">
        <w:trPr>
          <w:cantSplit/>
          <w:trHeight w:val="20"/>
          <w:jc w:val="center"/>
        </w:trPr>
        <w:tc>
          <w:tcPr>
            <w:tcW w:w="1976" w:type="dxa"/>
            <w:vMerge w:val="restart"/>
            <w:tcBorders>
              <w:top w:val="single" w:sz="4" w:space="0" w:color="auto"/>
              <w:left w:val="single" w:sz="4" w:space="0" w:color="auto"/>
              <w:bottom w:val="single" w:sz="4" w:space="0" w:color="auto"/>
              <w:right w:val="nil"/>
            </w:tcBorders>
            <w:vAlign w:val="center"/>
            <w:hideMark/>
          </w:tcPr>
          <w:p w14:paraId="50621281"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kern w:val="0"/>
                <w:sz w:val="18"/>
                <w:szCs w:val="18"/>
              </w:rPr>
              <w:t>粒度調整</w:t>
            </w:r>
            <w:r w:rsidRPr="00DB4071">
              <w:rPr>
                <w:rFonts w:ascii="ＭＳ ゴシック" w:eastAsia="ＭＳ ゴシック" w:hAnsi="ＭＳ ゴシック" w:hint="eastAsia"/>
                <w:w w:val="87"/>
                <w:kern w:val="0"/>
                <w:sz w:val="18"/>
                <w:szCs w:val="18"/>
              </w:rPr>
              <w:t>鉄鋼スラグ</w:t>
            </w:r>
          </w:p>
        </w:tc>
        <w:tc>
          <w:tcPr>
            <w:tcW w:w="1976" w:type="dxa"/>
            <w:tcBorders>
              <w:top w:val="single" w:sz="4" w:space="0" w:color="auto"/>
              <w:left w:val="single" w:sz="4" w:space="0" w:color="auto"/>
              <w:bottom w:val="single" w:sz="4" w:space="0" w:color="auto"/>
              <w:right w:val="nil"/>
            </w:tcBorders>
            <w:vAlign w:val="center"/>
            <w:hideMark/>
          </w:tcPr>
          <w:p w14:paraId="5D6CC643"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呈色判定試験</w:t>
            </w:r>
          </w:p>
        </w:tc>
        <w:tc>
          <w:tcPr>
            <w:tcW w:w="2133" w:type="dxa"/>
            <w:tcBorders>
              <w:top w:val="single" w:sz="4" w:space="0" w:color="auto"/>
              <w:left w:val="single" w:sz="4" w:space="0" w:color="auto"/>
              <w:bottom w:val="single" w:sz="4" w:space="0" w:color="auto"/>
              <w:right w:val="nil"/>
            </w:tcBorders>
            <w:vAlign w:val="center"/>
            <w:hideMark/>
          </w:tcPr>
          <w:p w14:paraId="0AD3D1ED" w14:textId="77777777" w:rsidR="00EA17C8" w:rsidRPr="00DB4071" w:rsidRDefault="005F3673" w:rsidP="00EA17C8">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30FEEBA8" w14:textId="099DFE29"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E002</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EA3546A"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呈色なし</w:t>
            </w:r>
          </w:p>
        </w:tc>
      </w:tr>
      <w:tr w:rsidR="005F3673" w:rsidRPr="00DB4071" w14:paraId="27854709"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249FCB71" w14:textId="77777777" w:rsidR="005F3673" w:rsidRPr="00DB4071" w:rsidRDefault="005F3673" w:rsidP="00EA17C8">
            <w:pPr>
              <w:keepNext/>
              <w:widowControl/>
              <w:autoSpaceDE/>
              <w:autoSpaceDN/>
              <w:spacing w:line="240" w:lineRule="auto"/>
              <w:jc w:val="left"/>
              <w:rPr>
                <w:rFonts w:ascii="ＭＳ ゴシック" w:eastAsia="ＭＳ ゴシック" w:hAnsi="ＭＳ ゴシック"/>
                <w:spacing w:val="19"/>
                <w:sz w:val="18"/>
                <w:szCs w:val="18"/>
              </w:rPr>
            </w:pPr>
          </w:p>
        </w:tc>
        <w:tc>
          <w:tcPr>
            <w:tcW w:w="1976" w:type="dxa"/>
            <w:tcBorders>
              <w:top w:val="single" w:sz="4" w:space="0" w:color="auto"/>
              <w:left w:val="single" w:sz="4" w:space="0" w:color="auto"/>
              <w:bottom w:val="single" w:sz="4" w:space="0" w:color="auto"/>
              <w:right w:val="nil"/>
            </w:tcBorders>
            <w:vAlign w:val="center"/>
            <w:hideMark/>
          </w:tcPr>
          <w:p w14:paraId="214C71B7"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水浸膨張比(％)</w:t>
            </w:r>
          </w:p>
        </w:tc>
        <w:tc>
          <w:tcPr>
            <w:tcW w:w="2133" w:type="dxa"/>
            <w:tcBorders>
              <w:top w:val="single" w:sz="4" w:space="0" w:color="auto"/>
              <w:left w:val="single" w:sz="4" w:space="0" w:color="auto"/>
              <w:bottom w:val="single" w:sz="4" w:space="0" w:color="auto"/>
              <w:right w:val="nil"/>
            </w:tcBorders>
            <w:vAlign w:val="center"/>
            <w:hideMark/>
          </w:tcPr>
          <w:p w14:paraId="7CFABBE7" w14:textId="77777777" w:rsidR="00EA17C8" w:rsidRPr="00DB4071" w:rsidRDefault="005F3673" w:rsidP="00EA17C8">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0CB32DC9" w14:textId="3D4C8CCD"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E004</w:t>
            </w:r>
          </w:p>
        </w:tc>
        <w:tc>
          <w:tcPr>
            <w:tcW w:w="1819" w:type="dxa"/>
            <w:tcBorders>
              <w:top w:val="single" w:sz="4" w:space="0" w:color="auto"/>
              <w:left w:val="single" w:sz="4" w:space="0" w:color="auto"/>
              <w:bottom w:val="single" w:sz="4" w:space="0" w:color="auto"/>
              <w:right w:val="single" w:sz="4" w:space="0" w:color="auto"/>
            </w:tcBorders>
            <w:vAlign w:val="center"/>
            <w:hideMark/>
          </w:tcPr>
          <w:p w14:paraId="50F02341"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1.5以下</w:t>
            </w:r>
          </w:p>
        </w:tc>
      </w:tr>
      <w:tr w:rsidR="005F3673" w:rsidRPr="00DB4071" w14:paraId="20B1C688"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3F02F69E" w14:textId="77777777" w:rsidR="005F3673" w:rsidRPr="00DB4071" w:rsidRDefault="005F3673" w:rsidP="00EA17C8">
            <w:pPr>
              <w:keepNext/>
              <w:widowControl/>
              <w:autoSpaceDE/>
              <w:autoSpaceDN/>
              <w:spacing w:line="240" w:lineRule="auto"/>
              <w:jc w:val="left"/>
              <w:rPr>
                <w:rFonts w:ascii="ＭＳ ゴシック" w:eastAsia="ＭＳ ゴシック" w:hAnsi="ＭＳ ゴシック"/>
                <w:spacing w:val="19"/>
                <w:sz w:val="18"/>
                <w:szCs w:val="18"/>
              </w:rPr>
            </w:pPr>
          </w:p>
        </w:tc>
        <w:tc>
          <w:tcPr>
            <w:tcW w:w="1976" w:type="dxa"/>
            <w:tcBorders>
              <w:top w:val="single" w:sz="4" w:space="0" w:color="auto"/>
              <w:left w:val="single" w:sz="4" w:space="0" w:color="auto"/>
              <w:bottom w:val="single" w:sz="4" w:space="0" w:color="auto"/>
              <w:right w:val="nil"/>
            </w:tcBorders>
            <w:vAlign w:val="center"/>
            <w:hideMark/>
          </w:tcPr>
          <w:p w14:paraId="6FBBD6C6"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エージング期間</w:t>
            </w:r>
          </w:p>
        </w:tc>
        <w:tc>
          <w:tcPr>
            <w:tcW w:w="2133" w:type="dxa"/>
            <w:tcBorders>
              <w:top w:val="single" w:sz="4" w:space="0" w:color="auto"/>
              <w:left w:val="single" w:sz="4" w:space="0" w:color="auto"/>
              <w:bottom w:val="single" w:sz="4" w:space="0" w:color="auto"/>
              <w:right w:val="nil"/>
            </w:tcBorders>
            <w:vAlign w:val="center"/>
            <w:hideMark/>
          </w:tcPr>
          <w:p w14:paraId="142B5FCB"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w:t>
            </w:r>
          </w:p>
        </w:tc>
        <w:tc>
          <w:tcPr>
            <w:tcW w:w="1819" w:type="dxa"/>
            <w:tcBorders>
              <w:top w:val="single" w:sz="4" w:space="0" w:color="auto"/>
              <w:left w:val="single" w:sz="4" w:space="0" w:color="auto"/>
              <w:bottom w:val="single" w:sz="4" w:space="0" w:color="auto"/>
              <w:right w:val="single" w:sz="4" w:space="0" w:color="auto"/>
            </w:tcBorders>
            <w:vAlign w:val="center"/>
            <w:hideMark/>
          </w:tcPr>
          <w:p w14:paraId="5F06BDF2"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6ヵ月以上</w:t>
            </w:r>
          </w:p>
        </w:tc>
      </w:tr>
      <w:tr w:rsidR="005F3673" w:rsidRPr="00DB4071" w14:paraId="6EE1E8F5"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5F1A0C2C" w14:textId="77777777" w:rsidR="005F3673" w:rsidRPr="00DB4071" w:rsidRDefault="005F3673" w:rsidP="00EA17C8">
            <w:pPr>
              <w:keepNext/>
              <w:widowControl/>
              <w:autoSpaceDE/>
              <w:autoSpaceDN/>
              <w:spacing w:line="240" w:lineRule="auto"/>
              <w:jc w:val="left"/>
              <w:rPr>
                <w:rFonts w:ascii="ＭＳ ゴシック" w:eastAsia="ＭＳ ゴシック" w:hAnsi="ＭＳ ゴシック"/>
                <w:spacing w:val="19"/>
                <w:sz w:val="18"/>
                <w:szCs w:val="18"/>
              </w:rPr>
            </w:pPr>
          </w:p>
        </w:tc>
        <w:tc>
          <w:tcPr>
            <w:tcW w:w="1976" w:type="dxa"/>
            <w:tcBorders>
              <w:top w:val="single" w:sz="4" w:space="0" w:color="auto"/>
              <w:left w:val="single" w:sz="4" w:space="0" w:color="auto"/>
              <w:bottom w:val="single" w:sz="4" w:space="0" w:color="auto"/>
              <w:right w:val="nil"/>
            </w:tcBorders>
            <w:vAlign w:val="center"/>
            <w:hideMark/>
          </w:tcPr>
          <w:p w14:paraId="0551D9BE" w14:textId="77777777" w:rsidR="005F3673" w:rsidRPr="00DB4071" w:rsidRDefault="005F3673" w:rsidP="00EA17C8">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修正CBR(％)</w:t>
            </w:r>
          </w:p>
        </w:tc>
        <w:tc>
          <w:tcPr>
            <w:tcW w:w="2133" w:type="dxa"/>
            <w:tcBorders>
              <w:top w:val="single" w:sz="4" w:space="0" w:color="auto"/>
              <w:left w:val="single" w:sz="4" w:space="0" w:color="auto"/>
              <w:bottom w:val="single" w:sz="4" w:space="0" w:color="auto"/>
              <w:right w:val="nil"/>
            </w:tcBorders>
            <w:vAlign w:val="center"/>
            <w:hideMark/>
          </w:tcPr>
          <w:p w14:paraId="01566A98" w14:textId="77777777" w:rsidR="00EA17C8" w:rsidRPr="00DB4071" w:rsidRDefault="005F3673" w:rsidP="00EA17C8">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301AF4C3" w14:textId="7F879D59"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E001</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52CB329"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80以上</w:t>
            </w:r>
          </w:p>
        </w:tc>
      </w:tr>
      <w:tr w:rsidR="005F3673" w:rsidRPr="00DB4071" w14:paraId="60A81B3C"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6BB300A1" w14:textId="77777777" w:rsidR="005F3673" w:rsidRPr="00DB4071" w:rsidRDefault="005F3673" w:rsidP="00EA17C8">
            <w:pPr>
              <w:keepNext/>
              <w:widowControl/>
              <w:autoSpaceDE/>
              <w:autoSpaceDN/>
              <w:spacing w:line="240" w:lineRule="auto"/>
              <w:jc w:val="left"/>
              <w:rPr>
                <w:rFonts w:ascii="ＭＳ ゴシック" w:eastAsia="ＭＳ ゴシック" w:hAnsi="ＭＳ ゴシック"/>
                <w:spacing w:val="19"/>
                <w:sz w:val="18"/>
                <w:szCs w:val="18"/>
              </w:rPr>
            </w:pPr>
          </w:p>
        </w:tc>
        <w:tc>
          <w:tcPr>
            <w:tcW w:w="1976" w:type="dxa"/>
            <w:tcBorders>
              <w:top w:val="single" w:sz="4" w:space="0" w:color="auto"/>
              <w:left w:val="single" w:sz="4" w:space="0" w:color="auto"/>
              <w:bottom w:val="single" w:sz="4" w:space="0" w:color="auto"/>
              <w:right w:val="nil"/>
            </w:tcBorders>
            <w:vAlign w:val="center"/>
            <w:hideMark/>
          </w:tcPr>
          <w:p w14:paraId="4D2C039E" w14:textId="77777777" w:rsidR="005F3673" w:rsidRPr="00DB4071" w:rsidRDefault="005F3673" w:rsidP="00EA17C8">
            <w:pPr>
              <w:keepNex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単位容積質量</w:t>
            </w:r>
          </w:p>
          <w:p w14:paraId="2C93AA3A"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(kg／l)</w:t>
            </w:r>
          </w:p>
        </w:tc>
        <w:tc>
          <w:tcPr>
            <w:tcW w:w="2133" w:type="dxa"/>
            <w:tcBorders>
              <w:top w:val="single" w:sz="4" w:space="0" w:color="auto"/>
              <w:left w:val="single" w:sz="4" w:space="0" w:color="auto"/>
              <w:bottom w:val="single" w:sz="4" w:space="0" w:color="auto"/>
              <w:right w:val="nil"/>
            </w:tcBorders>
            <w:vAlign w:val="center"/>
            <w:hideMark/>
          </w:tcPr>
          <w:p w14:paraId="37F64724" w14:textId="6488019C"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舗装調査・試験法便覧A023</w:t>
            </w:r>
          </w:p>
        </w:tc>
        <w:tc>
          <w:tcPr>
            <w:tcW w:w="1819" w:type="dxa"/>
            <w:tcBorders>
              <w:top w:val="single" w:sz="4" w:space="0" w:color="auto"/>
              <w:left w:val="single" w:sz="4" w:space="0" w:color="auto"/>
              <w:bottom w:val="single" w:sz="4" w:space="0" w:color="auto"/>
              <w:right w:val="single" w:sz="4" w:space="0" w:color="auto"/>
            </w:tcBorders>
            <w:vAlign w:val="center"/>
            <w:hideMark/>
          </w:tcPr>
          <w:p w14:paraId="7E140245" w14:textId="77777777" w:rsidR="005F3673" w:rsidRPr="00DB4071" w:rsidRDefault="005F3673" w:rsidP="00EA17C8">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1.5以上</w:t>
            </w:r>
          </w:p>
        </w:tc>
      </w:tr>
    </w:tbl>
    <w:p w14:paraId="2C29A48A" w14:textId="77777777" w:rsidR="005F3673" w:rsidRPr="00DB4071" w:rsidRDefault="005F3673" w:rsidP="00BA3F26">
      <w:pPr>
        <w:pStyle w:val="affff0"/>
        <w:rPr>
          <w:rFonts w:ascii="ＭＳ ゴシック" w:eastAsia="ＭＳ ゴシック" w:hAnsi="ＭＳ ゴシック"/>
        </w:rPr>
      </w:pPr>
    </w:p>
    <w:p w14:paraId="549A1082"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表3-2-19</w:t>
      </w:r>
      <w:r w:rsidRPr="00DB4071">
        <w:rPr>
          <w:rFonts w:ascii="ＭＳ ゴシック" w:eastAsia="ＭＳ ゴシック" w:hAnsi="ＭＳ ゴシック" w:hint="eastAsia"/>
          <w:b/>
        </w:rPr>
        <w:t xml:space="preserve">　上層路盤の品質規格</w:t>
      </w:r>
    </w:p>
    <w:tbl>
      <w:tblPr>
        <w:tblW w:w="0" w:type="auto"/>
        <w:jc w:val="center"/>
        <w:tblCellMar>
          <w:left w:w="0" w:type="dxa"/>
          <w:right w:w="0" w:type="dxa"/>
        </w:tblCellMar>
        <w:tblLook w:val="04A0" w:firstRow="1" w:lastRow="0" w:firstColumn="1" w:lastColumn="0" w:noHBand="0" w:noVBand="1"/>
      </w:tblPr>
      <w:tblGrid>
        <w:gridCol w:w="1976"/>
        <w:gridCol w:w="1976"/>
        <w:gridCol w:w="2133"/>
        <w:gridCol w:w="1819"/>
      </w:tblGrid>
      <w:tr w:rsidR="005F3673" w:rsidRPr="00DB4071" w14:paraId="53B2B9D6" w14:textId="77777777" w:rsidTr="00EA17C8">
        <w:trPr>
          <w:trHeight w:val="20"/>
          <w:jc w:val="center"/>
        </w:trPr>
        <w:tc>
          <w:tcPr>
            <w:tcW w:w="1976" w:type="dxa"/>
            <w:tcBorders>
              <w:top w:val="single" w:sz="4" w:space="0" w:color="auto"/>
              <w:left w:val="single" w:sz="4" w:space="0" w:color="auto"/>
              <w:bottom w:val="single" w:sz="4" w:space="0" w:color="auto"/>
              <w:right w:val="nil"/>
            </w:tcBorders>
            <w:vAlign w:val="center"/>
            <w:hideMark/>
          </w:tcPr>
          <w:p w14:paraId="357824EB"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種</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別</w:t>
            </w:r>
          </w:p>
        </w:tc>
        <w:tc>
          <w:tcPr>
            <w:tcW w:w="1976" w:type="dxa"/>
            <w:tcBorders>
              <w:top w:val="single" w:sz="4" w:space="0" w:color="auto"/>
              <w:left w:val="single" w:sz="4" w:space="0" w:color="auto"/>
              <w:bottom w:val="single" w:sz="4" w:space="0" w:color="auto"/>
              <w:right w:val="nil"/>
            </w:tcBorders>
            <w:vAlign w:val="center"/>
            <w:hideMark/>
          </w:tcPr>
          <w:p w14:paraId="5D2D0F1B"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試験項目</w:t>
            </w:r>
          </w:p>
        </w:tc>
        <w:tc>
          <w:tcPr>
            <w:tcW w:w="2133" w:type="dxa"/>
            <w:tcBorders>
              <w:top w:val="single" w:sz="4" w:space="0" w:color="auto"/>
              <w:left w:val="single" w:sz="4" w:space="0" w:color="auto"/>
              <w:bottom w:val="single" w:sz="4" w:space="0" w:color="auto"/>
              <w:right w:val="nil"/>
            </w:tcBorders>
            <w:vAlign w:val="center"/>
            <w:hideMark/>
          </w:tcPr>
          <w:p w14:paraId="24A96071"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試験方法</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0E59C88"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規格値</w:t>
            </w:r>
          </w:p>
        </w:tc>
      </w:tr>
      <w:tr w:rsidR="005F3673" w:rsidRPr="00DB4071" w14:paraId="30CDCFAB" w14:textId="77777777" w:rsidTr="00EA17C8">
        <w:trPr>
          <w:cantSplit/>
          <w:trHeight w:val="20"/>
          <w:jc w:val="center"/>
        </w:trPr>
        <w:tc>
          <w:tcPr>
            <w:tcW w:w="1976" w:type="dxa"/>
            <w:vMerge w:val="restart"/>
            <w:tcBorders>
              <w:top w:val="single" w:sz="4" w:space="0" w:color="auto"/>
              <w:left w:val="single" w:sz="4" w:space="0" w:color="auto"/>
              <w:bottom w:val="single" w:sz="4" w:space="0" w:color="auto"/>
              <w:right w:val="nil"/>
            </w:tcBorders>
            <w:vAlign w:val="center"/>
            <w:hideMark/>
          </w:tcPr>
          <w:p w14:paraId="0A903BEF" w14:textId="77777777" w:rsidR="005F3673" w:rsidRPr="00DB4071" w:rsidRDefault="005F3673" w:rsidP="00BA3F26">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水硬性粒度調整</w:t>
            </w:r>
          </w:p>
          <w:p w14:paraId="5A57F698"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鉄鋼スラグ</w:t>
            </w:r>
          </w:p>
        </w:tc>
        <w:tc>
          <w:tcPr>
            <w:tcW w:w="1976" w:type="dxa"/>
            <w:tcBorders>
              <w:top w:val="single" w:sz="4" w:space="0" w:color="auto"/>
              <w:left w:val="single" w:sz="4" w:space="0" w:color="auto"/>
              <w:bottom w:val="single" w:sz="4" w:space="0" w:color="auto"/>
              <w:right w:val="nil"/>
            </w:tcBorders>
            <w:vAlign w:val="center"/>
            <w:hideMark/>
          </w:tcPr>
          <w:p w14:paraId="7B9C1CF3"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呈色判定試験</w:t>
            </w:r>
          </w:p>
        </w:tc>
        <w:tc>
          <w:tcPr>
            <w:tcW w:w="2133" w:type="dxa"/>
            <w:tcBorders>
              <w:top w:val="single" w:sz="4" w:space="0" w:color="auto"/>
              <w:left w:val="single" w:sz="4" w:space="0" w:color="auto"/>
              <w:bottom w:val="single" w:sz="4" w:space="0" w:color="auto"/>
              <w:right w:val="nil"/>
            </w:tcBorders>
            <w:vAlign w:val="center"/>
            <w:hideMark/>
          </w:tcPr>
          <w:p w14:paraId="72EF0BDD" w14:textId="77777777" w:rsidR="00EA17C8" w:rsidRPr="00DB4071" w:rsidRDefault="005F3673" w:rsidP="00EA17C8">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2F0FA085" w14:textId="792C4CAF" w:rsidR="005F3673" w:rsidRPr="00DB4071" w:rsidRDefault="005F3673" w:rsidP="00EA17C8">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E002</w:t>
            </w:r>
          </w:p>
        </w:tc>
        <w:tc>
          <w:tcPr>
            <w:tcW w:w="1819" w:type="dxa"/>
            <w:tcBorders>
              <w:top w:val="single" w:sz="4" w:space="0" w:color="auto"/>
              <w:left w:val="single" w:sz="4" w:space="0" w:color="auto"/>
              <w:bottom w:val="single" w:sz="4" w:space="0" w:color="auto"/>
              <w:right w:val="single" w:sz="4" w:space="0" w:color="auto"/>
            </w:tcBorders>
            <w:vAlign w:val="center"/>
            <w:hideMark/>
          </w:tcPr>
          <w:p w14:paraId="058DED1B"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呈色なし</w:t>
            </w:r>
          </w:p>
        </w:tc>
      </w:tr>
      <w:tr w:rsidR="005F3673" w:rsidRPr="00DB4071" w14:paraId="3B70BE59"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62A4A910"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18"/>
                <w:szCs w:val="18"/>
              </w:rPr>
            </w:pPr>
          </w:p>
        </w:tc>
        <w:tc>
          <w:tcPr>
            <w:tcW w:w="1976" w:type="dxa"/>
            <w:tcBorders>
              <w:top w:val="single" w:sz="4" w:space="0" w:color="auto"/>
              <w:left w:val="single" w:sz="4" w:space="0" w:color="auto"/>
              <w:bottom w:val="single" w:sz="4" w:space="0" w:color="auto"/>
              <w:right w:val="nil"/>
            </w:tcBorders>
            <w:vAlign w:val="center"/>
            <w:hideMark/>
          </w:tcPr>
          <w:p w14:paraId="61F6B1C3"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水浸膨張比(%)</w:t>
            </w:r>
          </w:p>
        </w:tc>
        <w:tc>
          <w:tcPr>
            <w:tcW w:w="2133" w:type="dxa"/>
            <w:tcBorders>
              <w:top w:val="single" w:sz="4" w:space="0" w:color="auto"/>
              <w:left w:val="single" w:sz="4" w:space="0" w:color="auto"/>
              <w:bottom w:val="single" w:sz="4" w:space="0" w:color="auto"/>
              <w:right w:val="nil"/>
            </w:tcBorders>
            <w:vAlign w:val="center"/>
            <w:hideMark/>
          </w:tcPr>
          <w:p w14:paraId="0530C04D" w14:textId="77777777" w:rsidR="00EA17C8" w:rsidRPr="00DB4071" w:rsidRDefault="005F3673" w:rsidP="00EA17C8">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500E75B5" w14:textId="29CE627A" w:rsidR="005F3673" w:rsidRPr="00DB4071" w:rsidRDefault="005F3673" w:rsidP="00EA17C8">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E004</w:t>
            </w:r>
          </w:p>
        </w:tc>
        <w:tc>
          <w:tcPr>
            <w:tcW w:w="1819" w:type="dxa"/>
            <w:tcBorders>
              <w:top w:val="single" w:sz="4" w:space="0" w:color="auto"/>
              <w:left w:val="single" w:sz="4" w:space="0" w:color="auto"/>
              <w:bottom w:val="single" w:sz="4" w:space="0" w:color="auto"/>
              <w:right w:val="single" w:sz="4" w:space="0" w:color="auto"/>
            </w:tcBorders>
            <w:vAlign w:val="center"/>
            <w:hideMark/>
          </w:tcPr>
          <w:p w14:paraId="55C681DC"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1.5以下</w:t>
            </w:r>
          </w:p>
        </w:tc>
      </w:tr>
      <w:tr w:rsidR="005F3673" w:rsidRPr="00DB4071" w14:paraId="31EE99D6"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6F43259C"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18"/>
                <w:szCs w:val="18"/>
              </w:rPr>
            </w:pPr>
          </w:p>
        </w:tc>
        <w:tc>
          <w:tcPr>
            <w:tcW w:w="1976" w:type="dxa"/>
            <w:tcBorders>
              <w:top w:val="single" w:sz="4" w:space="0" w:color="auto"/>
              <w:left w:val="single" w:sz="4" w:space="0" w:color="auto"/>
              <w:bottom w:val="single" w:sz="4" w:space="0" w:color="auto"/>
              <w:right w:val="nil"/>
            </w:tcBorders>
            <w:vAlign w:val="center"/>
            <w:hideMark/>
          </w:tcPr>
          <w:p w14:paraId="7E06C43C"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エージング期間</w:t>
            </w:r>
          </w:p>
        </w:tc>
        <w:tc>
          <w:tcPr>
            <w:tcW w:w="2133" w:type="dxa"/>
            <w:tcBorders>
              <w:top w:val="single" w:sz="4" w:space="0" w:color="auto"/>
              <w:left w:val="single" w:sz="4" w:space="0" w:color="auto"/>
              <w:bottom w:val="single" w:sz="4" w:space="0" w:color="auto"/>
              <w:right w:val="nil"/>
            </w:tcBorders>
            <w:vAlign w:val="center"/>
            <w:hideMark/>
          </w:tcPr>
          <w:p w14:paraId="64A327A8" w14:textId="77777777" w:rsidR="005F3673" w:rsidRPr="00DB4071" w:rsidRDefault="005F3673" w:rsidP="00EA17C8">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w:t>
            </w:r>
          </w:p>
        </w:tc>
        <w:tc>
          <w:tcPr>
            <w:tcW w:w="1819" w:type="dxa"/>
            <w:tcBorders>
              <w:top w:val="single" w:sz="4" w:space="0" w:color="auto"/>
              <w:left w:val="single" w:sz="4" w:space="0" w:color="auto"/>
              <w:bottom w:val="single" w:sz="4" w:space="0" w:color="auto"/>
              <w:right w:val="single" w:sz="4" w:space="0" w:color="auto"/>
            </w:tcBorders>
            <w:vAlign w:val="center"/>
            <w:hideMark/>
          </w:tcPr>
          <w:p w14:paraId="62354D98"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6ヵ月以上</w:t>
            </w:r>
          </w:p>
        </w:tc>
      </w:tr>
      <w:tr w:rsidR="005F3673" w:rsidRPr="00DB4071" w14:paraId="215E7668"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29906383"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18"/>
                <w:szCs w:val="18"/>
              </w:rPr>
            </w:pPr>
          </w:p>
        </w:tc>
        <w:tc>
          <w:tcPr>
            <w:tcW w:w="1976" w:type="dxa"/>
            <w:tcBorders>
              <w:top w:val="single" w:sz="4" w:space="0" w:color="auto"/>
              <w:left w:val="single" w:sz="4" w:space="0" w:color="auto"/>
              <w:bottom w:val="single" w:sz="4" w:space="0" w:color="auto"/>
              <w:right w:val="nil"/>
            </w:tcBorders>
            <w:vAlign w:val="center"/>
            <w:hideMark/>
          </w:tcPr>
          <w:p w14:paraId="234657FB" w14:textId="77777777" w:rsidR="005F3673" w:rsidRPr="00DB4071" w:rsidRDefault="005F3673" w:rsidP="00BA3F26">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一軸圧縮強さ</w:t>
            </w:r>
          </w:p>
          <w:p w14:paraId="019997D7" w14:textId="4408D05F" w:rsidR="005F3673" w:rsidRPr="00DB4071" w:rsidRDefault="005F3673" w:rsidP="00EA17C8">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［14日］(MPa)</w:t>
            </w:r>
          </w:p>
        </w:tc>
        <w:tc>
          <w:tcPr>
            <w:tcW w:w="2133" w:type="dxa"/>
            <w:tcBorders>
              <w:top w:val="single" w:sz="4" w:space="0" w:color="auto"/>
              <w:left w:val="single" w:sz="4" w:space="0" w:color="auto"/>
              <w:bottom w:val="single" w:sz="4" w:space="0" w:color="auto"/>
              <w:right w:val="nil"/>
            </w:tcBorders>
            <w:vAlign w:val="center"/>
            <w:hideMark/>
          </w:tcPr>
          <w:p w14:paraId="020D1F0A" w14:textId="77777777" w:rsidR="00EA17C8" w:rsidRPr="00DB4071" w:rsidRDefault="005F3673" w:rsidP="00EA17C8">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7C62D02B" w14:textId="25B49B85" w:rsidR="005F3673" w:rsidRPr="00DB4071" w:rsidRDefault="005F3673" w:rsidP="00EA17C8">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E013</w:t>
            </w:r>
          </w:p>
        </w:tc>
        <w:tc>
          <w:tcPr>
            <w:tcW w:w="1819" w:type="dxa"/>
            <w:tcBorders>
              <w:top w:val="single" w:sz="4" w:space="0" w:color="auto"/>
              <w:left w:val="single" w:sz="4" w:space="0" w:color="auto"/>
              <w:bottom w:val="single" w:sz="4" w:space="0" w:color="auto"/>
              <w:right w:val="single" w:sz="4" w:space="0" w:color="auto"/>
            </w:tcBorders>
            <w:vAlign w:val="center"/>
            <w:hideMark/>
          </w:tcPr>
          <w:p w14:paraId="75D9033F"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1.2以上</w:t>
            </w:r>
          </w:p>
        </w:tc>
      </w:tr>
      <w:tr w:rsidR="005F3673" w:rsidRPr="00DB4071" w14:paraId="4CCDFFBF"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3FF14AA0"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18"/>
                <w:szCs w:val="18"/>
              </w:rPr>
            </w:pPr>
          </w:p>
        </w:tc>
        <w:tc>
          <w:tcPr>
            <w:tcW w:w="1976" w:type="dxa"/>
            <w:tcBorders>
              <w:top w:val="single" w:sz="4" w:space="0" w:color="auto"/>
              <w:left w:val="single" w:sz="4" w:space="0" w:color="auto"/>
              <w:bottom w:val="single" w:sz="4" w:space="0" w:color="auto"/>
              <w:right w:val="nil"/>
            </w:tcBorders>
            <w:vAlign w:val="center"/>
            <w:hideMark/>
          </w:tcPr>
          <w:p w14:paraId="26C8A39C" w14:textId="77777777" w:rsidR="005F3673" w:rsidRPr="00DB4071" w:rsidRDefault="005F3673" w:rsidP="00BA3F26">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修正CBR(％)</w:t>
            </w:r>
          </w:p>
        </w:tc>
        <w:tc>
          <w:tcPr>
            <w:tcW w:w="2133" w:type="dxa"/>
            <w:tcBorders>
              <w:top w:val="single" w:sz="4" w:space="0" w:color="auto"/>
              <w:left w:val="single" w:sz="4" w:space="0" w:color="auto"/>
              <w:bottom w:val="single" w:sz="4" w:space="0" w:color="auto"/>
              <w:right w:val="nil"/>
            </w:tcBorders>
            <w:vAlign w:val="center"/>
            <w:hideMark/>
          </w:tcPr>
          <w:p w14:paraId="33381E98" w14:textId="77777777" w:rsidR="00EA17C8" w:rsidRPr="00DB4071" w:rsidRDefault="005F3673" w:rsidP="00EA17C8">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7A395615" w14:textId="7553320B" w:rsidR="005F3673" w:rsidRPr="00DB4071" w:rsidRDefault="005F3673" w:rsidP="00EA17C8">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E001</w:t>
            </w:r>
          </w:p>
        </w:tc>
        <w:tc>
          <w:tcPr>
            <w:tcW w:w="1819" w:type="dxa"/>
            <w:tcBorders>
              <w:top w:val="single" w:sz="4" w:space="0" w:color="auto"/>
              <w:left w:val="single" w:sz="4" w:space="0" w:color="auto"/>
              <w:bottom w:val="single" w:sz="4" w:space="0" w:color="auto"/>
              <w:right w:val="single" w:sz="4" w:space="0" w:color="auto"/>
            </w:tcBorders>
            <w:vAlign w:val="center"/>
            <w:hideMark/>
          </w:tcPr>
          <w:p w14:paraId="04A86F99"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80以上</w:t>
            </w:r>
          </w:p>
        </w:tc>
      </w:tr>
      <w:tr w:rsidR="005F3673" w:rsidRPr="00DB4071" w14:paraId="42AC25CE" w14:textId="77777777" w:rsidTr="00EA17C8">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15D920F3"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20"/>
              </w:rPr>
            </w:pPr>
          </w:p>
        </w:tc>
        <w:tc>
          <w:tcPr>
            <w:tcW w:w="1976" w:type="dxa"/>
            <w:tcBorders>
              <w:top w:val="single" w:sz="4" w:space="0" w:color="auto"/>
              <w:left w:val="single" w:sz="4" w:space="0" w:color="auto"/>
              <w:bottom w:val="single" w:sz="4" w:space="0" w:color="auto"/>
              <w:right w:val="nil"/>
            </w:tcBorders>
            <w:vAlign w:val="center"/>
            <w:hideMark/>
          </w:tcPr>
          <w:p w14:paraId="45D1C698" w14:textId="77777777" w:rsidR="005F3673" w:rsidRPr="00DB4071" w:rsidRDefault="005F3673" w:rsidP="00BA3F26">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単位容積質量</w:t>
            </w:r>
          </w:p>
          <w:p w14:paraId="1BBC9787"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(kg／l)</w:t>
            </w:r>
          </w:p>
        </w:tc>
        <w:tc>
          <w:tcPr>
            <w:tcW w:w="2133" w:type="dxa"/>
            <w:tcBorders>
              <w:top w:val="single" w:sz="4" w:space="0" w:color="auto"/>
              <w:left w:val="single" w:sz="4" w:space="0" w:color="auto"/>
              <w:bottom w:val="single" w:sz="4" w:space="0" w:color="auto"/>
              <w:right w:val="nil"/>
            </w:tcBorders>
            <w:vAlign w:val="center"/>
            <w:hideMark/>
          </w:tcPr>
          <w:p w14:paraId="7A69E480" w14:textId="77777777" w:rsidR="00EA17C8" w:rsidRPr="00DB4071" w:rsidRDefault="005F3673" w:rsidP="00EA17C8">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舗装調査・試験法便覧</w:t>
            </w:r>
          </w:p>
          <w:p w14:paraId="2D0DD582" w14:textId="5D910600" w:rsidR="005F3673" w:rsidRPr="00DB4071" w:rsidRDefault="005F3673" w:rsidP="00EA17C8">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A023</w:t>
            </w:r>
          </w:p>
        </w:tc>
        <w:tc>
          <w:tcPr>
            <w:tcW w:w="1819" w:type="dxa"/>
            <w:tcBorders>
              <w:top w:val="single" w:sz="4" w:space="0" w:color="auto"/>
              <w:left w:val="single" w:sz="4" w:space="0" w:color="auto"/>
              <w:bottom w:val="single" w:sz="4" w:space="0" w:color="auto"/>
              <w:right w:val="single" w:sz="4" w:space="0" w:color="auto"/>
            </w:tcBorders>
            <w:vAlign w:val="center"/>
            <w:hideMark/>
          </w:tcPr>
          <w:p w14:paraId="06C4B04D"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1.5以上</w:t>
            </w:r>
          </w:p>
        </w:tc>
      </w:tr>
    </w:tbl>
    <w:p w14:paraId="613333A4" w14:textId="6503CD93" w:rsidR="005F3673" w:rsidRPr="00DB4071" w:rsidRDefault="005F3673" w:rsidP="00BA3F26">
      <w:pPr>
        <w:ind w:leftChars="59" w:left="704" w:rightChars="244" w:right="512" w:hangingChars="290" w:hanging="580"/>
        <w:rPr>
          <w:rFonts w:ascii="ＭＳ ゴシック" w:eastAsia="ＭＳ ゴシック" w:hAnsi="ＭＳ ゴシック"/>
          <w:sz w:val="20"/>
        </w:rPr>
      </w:pPr>
      <w:r w:rsidRPr="00514B5A">
        <w:rPr>
          <w:rFonts w:ascii="ＭＳ ゴシック" w:eastAsia="ＭＳ ゴシック" w:hAnsi="ＭＳ ゴシック" w:hint="eastAsia"/>
          <w:sz w:val="20"/>
        </w:rPr>
        <w:t>［注］</w:t>
      </w:r>
      <w:r w:rsidRPr="00514B5A">
        <w:rPr>
          <w:rFonts w:ascii="ＭＳ ゴシック" w:eastAsia="ＭＳ ゴシック" w:hAnsi="ＭＳ ゴシック" w:hint="eastAsia"/>
          <w:spacing w:val="24"/>
          <w:sz w:val="20"/>
        </w:rPr>
        <w:t>表3-2-18</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表3-2-19に示す鉄鋼スラグ路盤材の品質規格は</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修正CBR</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一軸</w:t>
      </w:r>
      <w:r w:rsidRPr="00514B5A">
        <w:rPr>
          <w:rFonts w:ascii="ＭＳ ゴシック" w:eastAsia="ＭＳ ゴシック" w:hAnsi="ＭＳ ゴシック" w:hint="eastAsia"/>
          <w:spacing w:val="24"/>
          <w:sz w:val="20"/>
        </w:rPr>
        <w:lastRenderedPageBreak/>
        <w:t>圧縮強さ及び単位容積質量については高炉徐冷スラグ及び製鋼スラグ</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呈色判定については高炉スラグ</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水浸膨張比及びエージング期間については製鋼スラグにそれぞれ適用する。</w:t>
      </w:r>
      <w:r w:rsidRPr="00514B5A">
        <w:rPr>
          <w:rFonts w:ascii="ＭＳ ゴシック" w:eastAsia="ＭＳ ゴシック" w:hAnsi="ＭＳ ゴシック" w:hint="eastAsia"/>
          <w:sz w:val="20"/>
        </w:rPr>
        <w:t>ただし</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電気炉スラグを３ケ月以上通常エージングした後の水浸膨張比が0.6％以下となる場合及び製鋼スラグを促進エージングした場合は</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施工実績などを参考にし</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膨張性が安定したことを十分</w:t>
      </w:r>
      <w:r w:rsidRPr="00514B5A">
        <w:rPr>
          <w:rFonts w:ascii="ＭＳ ゴシック" w:eastAsia="ＭＳ ゴシック" w:hAnsi="ＭＳ ゴシック" w:hint="eastAsia"/>
          <w:b/>
          <w:sz w:val="20"/>
        </w:rPr>
        <w:t>確認</w:t>
      </w:r>
      <w:r w:rsidRPr="00514B5A">
        <w:rPr>
          <w:rFonts w:ascii="ＭＳ ゴシック" w:eastAsia="ＭＳ ゴシック" w:hAnsi="ＭＳ ゴシック" w:hint="eastAsia"/>
          <w:sz w:val="20"/>
        </w:rPr>
        <w:t>してエージング期間を短縮す</w:t>
      </w:r>
      <w:r w:rsidRPr="00DB4071">
        <w:rPr>
          <w:rFonts w:ascii="ＭＳ ゴシック" w:eastAsia="ＭＳ ゴシック" w:hAnsi="ＭＳ ゴシック" w:hint="eastAsia"/>
          <w:sz w:val="20"/>
        </w:rPr>
        <w:t>ることができる。</w:t>
      </w:r>
    </w:p>
    <w:p w14:paraId="0450F253" w14:textId="77777777" w:rsidR="005F3673" w:rsidRPr="00DB4071" w:rsidRDefault="005F3673" w:rsidP="001B7D94">
      <w:pPr>
        <w:ind w:rightChars="244" w:right="512"/>
        <w:rPr>
          <w:rFonts w:ascii="ＭＳ ゴシック" w:eastAsia="ＭＳ ゴシック" w:hAnsi="ＭＳ ゴシック"/>
        </w:rPr>
      </w:pPr>
    </w:p>
    <w:p w14:paraId="306D022A" w14:textId="37BBB45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2）粒度調整路盤材の粒度範囲は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表3-2-20</w:t>
      </w:r>
      <w:r w:rsidRPr="00DB4071">
        <w:rPr>
          <w:rFonts w:ascii="ＭＳ ゴシック" w:eastAsia="ＭＳ ゴシック" w:hAnsi="ＭＳ ゴシック"/>
        </w:rPr>
        <w:t>の規格に適合するものとする。</w:t>
      </w:r>
    </w:p>
    <w:p w14:paraId="60F8DEF2" w14:textId="77777777" w:rsidR="005F3673" w:rsidRPr="001B7D94" w:rsidRDefault="005F3673" w:rsidP="001B7D94">
      <w:pPr>
        <w:pStyle w:val="affff0"/>
        <w:ind w:left="0" w:firstLine="0"/>
        <w:rPr>
          <w:rFonts w:ascii="ＭＳ ゴシック" w:eastAsia="ＭＳ ゴシック" w:hAnsi="ＭＳ ゴシック"/>
        </w:rPr>
      </w:pPr>
    </w:p>
    <w:p w14:paraId="468DD403"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表3-2-20</w:t>
      </w:r>
      <w:r w:rsidRPr="00DB4071">
        <w:rPr>
          <w:rFonts w:ascii="ＭＳ ゴシック" w:eastAsia="ＭＳ ゴシック" w:hAnsi="ＭＳ ゴシック" w:hint="eastAsia"/>
          <w:b/>
        </w:rPr>
        <w:t xml:space="preserve">　粒度調整路盤材の粒度範囲</w:t>
      </w:r>
    </w:p>
    <w:tbl>
      <w:tblPr>
        <w:tblW w:w="8133" w:type="dxa"/>
        <w:jc w:val="center"/>
        <w:tblCellMar>
          <w:left w:w="0" w:type="dxa"/>
          <w:right w:w="0" w:type="dxa"/>
        </w:tblCellMar>
        <w:tblLook w:val="04A0" w:firstRow="1" w:lastRow="0" w:firstColumn="1" w:lastColumn="0" w:noHBand="0" w:noVBand="1"/>
      </w:tblPr>
      <w:tblGrid>
        <w:gridCol w:w="352"/>
        <w:gridCol w:w="625"/>
        <w:gridCol w:w="650"/>
        <w:gridCol w:w="648"/>
        <w:gridCol w:w="653"/>
        <w:gridCol w:w="653"/>
        <w:gridCol w:w="654"/>
        <w:gridCol w:w="648"/>
        <w:gridCol w:w="653"/>
        <w:gridCol w:w="654"/>
        <w:gridCol w:w="653"/>
        <w:gridCol w:w="646"/>
        <w:gridCol w:w="644"/>
      </w:tblGrid>
      <w:tr w:rsidR="005F3673" w:rsidRPr="00DB4071" w14:paraId="3738A161" w14:textId="77777777" w:rsidTr="005F3673">
        <w:trPr>
          <w:cantSplit/>
          <w:trHeight w:val="387"/>
          <w:jc w:val="center"/>
        </w:trPr>
        <w:tc>
          <w:tcPr>
            <w:tcW w:w="1570" w:type="dxa"/>
            <w:gridSpan w:val="3"/>
            <w:vMerge w:val="restart"/>
            <w:tcBorders>
              <w:top w:val="single" w:sz="4" w:space="0" w:color="auto"/>
              <w:left w:val="single" w:sz="4" w:space="0" w:color="auto"/>
              <w:bottom w:val="single" w:sz="4" w:space="0" w:color="auto"/>
              <w:right w:val="nil"/>
            </w:tcBorders>
            <w:vAlign w:val="center"/>
            <w:hideMark/>
          </w:tcPr>
          <w:p w14:paraId="4A0B58B9" w14:textId="1B8D2565" w:rsidR="005F3673" w:rsidRPr="00DB4071" w:rsidRDefault="00640C6E" w:rsidP="00BA3F26">
            <w:pPr>
              <w:snapToGrid w:val="0"/>
              <w:spacing w:line="240" w:lineRule="atLeast"/>
              <w:rPr>
                <w:rFonts w:ascii="ＭＳ ゴシック" w:eastAsia="ＭＳ ゴシック" w:hAnsi="ＭＳ ゴシック"/>
                <w:spacing w:val="13"/>
                <w:sz w:val="16"/>
              </w:rPr>
            </w:pPr>
            <w:r w:rsidRPr="00DB4071">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2868699B" wp14:editId="09A86090">
                      <wp:simplePos x="0" y="0"/>
                      <wp:positionH relativeFrom="column">
                        <wp:posOffset>-635</wp:posOffset>
                      </wp:positionH>
                      <wp:positionV relativeFrom="paragraph">
                        <wp:posOffset>-2540</wp:posOffset>
                      </wp:positionV>
                      <wp:extent cx="989965" cy="244475"/>
                      <wp:effectExtent l="0" t="0" r="635" b="3175"/>
                      <wp:wrapNone/>
                      <wp:docPr id="4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965" cy="24447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FC47E" id="Line 7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pt" to="7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" strokeweight=".5pt"/>
                  </w:pict>
                </mc:Fallback>
              </mc:AlternateContent>
            </w:r>
            <w:r w:rsidRPr="00DB4071">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48A8346D" wp14:editId="2D90B408">
                      <wp:simplePos x="0" y="0"/>
                      <wp:positionH relativeFrom="column">
                        <wp:posOffset>-12700</wp:posOffset>
                      </wp:positionH>
                      <wp:positionV relativeFrom="paragraph">
                        <wp:posOffset>-3175</wp:posOffset>
                      </wp:positionV>
                      <wp:extent cx="585470" cy="530860"/>
                      <wp:effectExtent l="0" t="0" r="5080" b="2540"/>
                      <wp:wrapNone/>
                      <wp:docPr id="4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5470" cy="53086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24292" id="Line 75"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pt" to="45.1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" strokeweight=".5pt"/>
                  </w:pict>
                </mc:Fallback>
              </mc:AlternateContent>
            </w:r>
            <w:r w:rsidR="005F3673" w:rsidRPr="00DB4071">
              <w:rPr>
                <w:rFonts w:ascii="ＭＳ ゴシック" w:eastAsia="ＭＳ ゴシック" w:hAnsi="ＭＳ ゴシック" w:hint="eastAsia"/>
                <w:spacing w:val="13"/>
                <w:sz w:val="16"/>
              </w:rPr>
              <w:t xml:space="preserve">　　　　ふるい目</w:t>
            </w:r>
          </w:p>
          <w:p w14:paraId="30577EAF" w14:textId="77777777" w:rsidR="005F3673" w:rsidRPr="00DB4071" w:rsidRDefault="005F3673" w:rsidP="00BA3F26">
            <w:pPr>
              <w:snapToGrid w:val="0"/>
              <w:spacing w:before="120" w:line="240" w:lineRule="atLeast"/>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 xml:space="preserve">　　　　 粒度範囲</w:t>
            </w:r>
          </w:p>
          <w:p w14:paraId="27A3D25F" w14:textId="77777777" w:rsidR="005F3673" w:rsidRPr="00DB4071" w:rsidRDefault="005F3673" w:rsidP="00BA3F26">
            <w:pPr>
              <w:snapToGrid w:val="0"/>
              <w:spacing w:line="240" w:lineRule="atLeast"/>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 xml:space="preserve"> 呼び名</w:t>
            </w:r>
          </w:p>
        </w:tc>
        <w:tc>
          <w:tcPr>
            <w:tcW w:w="6563" w:type="dxa"/>
            <w:gridSpan w:val="10"/>
            <w:tcBorders>
              <w:top w:val="single" w:sz="4" w:space="0" w:color="auto"/>
              <w:left w:val="single" w:sz="4" w:space="0" w:color="auto"/>
              <w:bottom w:val="single" w:sz="4" w:space="0" w:color="auto"/>
              <w:right w:val="single" w:sz="4" w:space="0" w:color="auto"/>
            </w:tcBorders>
            <w:vAlign w:val="center"/>
            <w:hideMark/>
          </w:tcPr>
          <w:p w14:paraId="52CA5556"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通過質量百分率(％)</w:t>
            </w:r>
          </w:p>
        </w:tc>
      </w:tr>
      <w:tr w:rsidR="005F3673" w:rsidRPr="00DB4071" w14:paraId="7DAABA0D" w14:textId="77777777" w:rsidTr="005F3673">
        <w:trPr>
          <w:cantSplit/>
          <w:trHeight w:val="470"/>
          <w:jc w:val="center"/>
        </w:trPr>
        <w:tc>
          <w:tcPr>
            <w:tcW w:w="0" w:type="auto"/>
            <w:gridSpan w:val="3"/>
            <w:vMerge/>
            <w:tcBorders>
              <w:top w:val="single" w:sz="4" w:space="0" w:color="auto"/>
              <w:left w:val="single" w:sz="4" w:space="0" w:color="auto"/>
              <w:bottom w:val="single" w:sz="4" w:space="0" w:color="auto"/>
              <w:right w:val="nil"/>
            </w:tcBorders>
            <w:vAlign w:val="center"/>
            <w:hideMark/>
          </w:tcPr>
          <w:p w14:paraId="1293D79D"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3"/>
                <w:sz w:val="16"/>
              </w:rPr>
            </w:pPr>
          </w:p>
        </w:tc>
        <w:tc>
          <w:tcPr>
            <w:tcW w:w="656" w:type="dxa"/>
            <w:tcBorders>
              <w:top w:val="single" w:sz="4" w:space="0" w:color="auto"/>
              <w:left w:val="single" w:sz="4" w:space="0" w:color="auto"/>
              <w:bottom w:val="single" w:sz="4" w:space="0" w:color="auto"/>
              <w:right w:val="nil"/>
            </w:tcBorders>
            <w:vAlign w:val="center"/>
            <w:hideMark/>
          </w:tcPr>
          <w:p w14:paraId="4CC35F8D"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53mm</w:t>
            </w:r>
          </w:p>
        </w:tc>
        <w:tc>
          <w:tcPr>
            <w:tcW w:w="656" w:type="dxa"/>
            <w:tcBorders>
              <w:top w:val="single" w:sz="4" w:space="0" w:color="auto"/>
              <w:left w:val="single" w:sz="4" w:space="0" w:color="auto"/>
              <w:bottom w:val="single" w:sz="4" w:space="0" w:color="auto"/>
              <w:right w:val="nil"/>
            </w:tcBorders>
            <w:vAlign w:val="center"/>
            <w:hideMark/>
          </w:tcPr>
          <w:p w14:paraId="7E3582EE"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37.5mm</w:t>
            </w:r>
          </w:p>
        </w:tc>
        <w:tc>
          <w:tcPr>
            <w:tcW w:w="656" w:type="dxa"/>
            <w:tcBorders>
              <w:top w:val="single" w:sz="4" w:space="0" w:color="auto"/>
              <w:left w:val="single" w:sz="4" w:space="0" w:color="auto"/>
              <w:bottom w:val="single" w:sz="4" w:space="0" w:color="auto"/>
              <w:right w:val="nil"/>
            </w:tcBorders>
            <w:vAlign w:val="center"/>
            <w:hideMark/>
          </w:tcPr>
          <w:p w14:paraId="65ECD514"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31.5mm</w:t>
            </w:r>
          </w:p>
        </w:tc>
        <w:tc>
          <w:tcPr>
            <w:tcW w:w="657" w:type="dxa"/>
            <w:tcBorders>
              <w:top w:val="single" w:sz="4" w:space="0" w:color="auto"/>
              <w:left w:val="single" w:sz="4" w:space="0" w:color="auto"/>
              <w:bottom w:val="single" w:sz="4" w:space="0" w:color="auto"/>
              <w:right w:val="nil"/>
            </w:tcBorders>
            <w:vAlign w:val="center"/>
            <w:hideMark/>
          </w:tcPr>
          <w:p w14:paraId="49B73A67"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26.5mm</w:t>
            </w:r>
          </w:p>
        </w:tc>
        <w:tc>
          <w:tcPr>
            <w:tcW w:w="656" w:type="dxa"/>
            <w:tcBorders>
              <w:top w:val="single" w:sz="4" w:space="0" w:color="auto"/>
              <w:left w:val="single" w:sz="4" w:space="0" w:color="auto"/>
              <w:bottom w:val="single" w:sz="4" w:space="0" w:color="auto"/>
              <w:right w:val="nil"/>
            </w:tcBorders>
            <w:vAlign w:val="center"/>
            <w:hideMark/>
          </w:tcPr>
          <w:p w14:paraId="15486EF7"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19mm</w:t>
            </w:r>
          </w:p>
        </w:tc>
        <w:tc>
          <w:tcPr>
            <w:tcW w:w="656" w:type="dxa"/>
            <w:tcBorders>
              <w:top w:val="single" w:sz="4" w:space="0" w:color="auto"/>
              <w:left w:val="single" w:sz="4" w:space="0" w:color="auto"/>
              <w:bottom w:val="single" w:sz="4" w:space="0" w:color="auto"/>
              <w:right w:val="nil"/>
            </w:tcBorders>
            <w:vAlign w:val="center"/>
            <w:hideMark/>
          </w:tcPr>
          <w:p w14:paraId="16D5C2A3"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13.2mm</w:t>
            </w:r>
          </w:p>
        </w:tc>
        <w:tc>
          <w:tcPr>
            <w:tcW w:w="657" w:type="dxa"/>
            <w:tcBorders>
              <w:top w:val="single" w:sz="4" w:space="0" w:color="auto"/>
              <w:left w:val="single" w:sz="4" w:space="0" w:color="auto"/>
              <w:bottom w:val="single" w:sz="4" w:space="0" w:color="auto"/>
              <w:right w:val="nil"/>
            </w:tcBorders>
            <w:vAlign w:val="center"/>
            <w:hideMark/>
          </w:tcPr>
          <w:p w14:paraId="2198B6F1"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4.75mm</w:t>
            </w:r>
          </w:p>
        </w:tc>
        <w:tc>
          <w:tcPr>
            <w:tcW w:w="656" w:type="dxa"/>
            <w:tcBorders>
              <w:top w:val="single" w:sz="4" w:space="0" w:color="auto"/>
              <w:left w:val="single" w:sz="4" w:space="0" w:color="auto"/>
              <w:bottom w:val="single" w:sz="4" w:space="0" w:color="auto"/>
              <w:right w:val="nil"/>
            </w:tcBorders>
            <w:vAlign w:val="center"/>
            <w:hideMark/>
          </w:tcPr>
          <w:p w14:paraId="7AAEF937"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2.36mm</w:t>
            </w:r>
          </w:p>
        </w:tc>
        <w:tc>
          <w:tcPr>
            <w:tcW w:w="656" w:type="dxa"/>
            <w:tcBorders>
              <w:top w:val="single" w:sz="4" w:space="0" w:color="auto"/>
              <w:left w:val="single" w:sz="4" w:space="0" w:color="auto"/>
              <w:bottom w:val="single" w:sz="4" w:space="0" w:color="auto"/>
              <w:right w:val="nil"/>
            </w:tcBorders>
            <w:vAlign w:val="center"/>
            <w:hideMark/>
          </w:tcPr>
          <w:p w14:paraId="259B9FA1"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425μm</w:t>
            </w:r>
          </w:p>
        </w:tc>
        <w:tc>
          <w:tcPr>
            <w:tcW w:w="657" w:type="dxa"/>
            <w:tcBorders>
              <w:top w:val="single" w:sz="4" w:space="0" w:color="auto"/>
              <w:left w:val="single" w:sz="4" w:space="0" w:color="auto"/>
              <w:bottom w:val="single" w:sz="4" w:space="0" w:color="auto"/>
              <w:right w:val="single" w:sz="4" w:space="0" w:color="auto"/>
            </w:tcBorders>
            <w:vAlign w:val="center"/>
            <w:hideMark/>
          </w:tcPr>
          <w:p w14:paraId="5E47A5A6"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75μm</w:t>
            </w:r>
          </w:p>
        </w:tc>
      </w:tr>
      <w:tr w:rsidR="005F3673" w:rsidRPr="00DB4071" w14:paraId="541EFE65" w14:textId="77777777" w:rsidTr="005F3673">
        <w:trPr>
          <w:cantSplit/>
          <w:trHeight w:val="570"/>
          <w:jc w:val="center"/>
        </w:trPr>
        <w:tc>
          <w:tcPr>
            <w:tcW w:w="272" w:type="dxa"/>
            <w:vMerge w:val="restart"/>
            <w:tcBorders>
              <w:top w:val="single" w:sz="4" w:space="0" w:color="auto"/>
              <w:left w:val="single" w:sz="4" w:space="0" w:color="auto"/>
              <w:bottom w:val="single" w:sz="4" w:space="0" w:color="auto"/>
              <w:right w:val="nil"/>
            </w:tcBorders>
            <w:textDirection w:val="tbRlV"/>
            <w:vAlign w:val="center"/>
            <w:hideMark/>
          </w:tcPr>
          <w:p w14:paraId="19B08261" w14:textId="77777777" w:rsidR="005F3673" w:rsidRPr="00DB4071" w:rsidRDefault="005F3673" w:rsidP="00BA3F26">
            <w:pPr>
              <w:ind w:left="113" w:right="113"/>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粒度調整砕石</w:t>
            </w:r>
          </w:p>
        </w:tc>
        <w:tc>
          <w:tcPr>
            <w:tcW w:w="636" w:type="dxa"/>
            <w:tcBorders>
              <w:top w:val="single" w:sz="4" w:space="0" w:color="auto"/>
              <w:left w:val="single" w:sz="4" w:space="0" w:color="auto"/>
              <w:bottom w:val="single" w:sz="4" w:space="0" w:color="auto"/>
              <w:right w:val="nil"/>
            </w:tcBorders>
            <w:vAlign w:val="center"/>
            <w:hideMark/>
          </w:tcPr>
          <w:p w14:paraId="23868E3E"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M－40</w:t>
            </w:r>
          </w:p>
        </w:tc>
        <w:tc>
          <w:tcPr>
            <w:tcW w:w="662" w:type="dxa"/>
            <w:tcBorders>
              <w:top w:val="single" w:sz="4" w:space="0" w:color="auto"/>
              <w:left w:val="single" w:sz="4" w:space="0" w:color="auto"/>
              <w:bottom w:val="single" w:sz="4" w:space="0" w:color="auto"/>
              <w:right w:val="nil"/>
            </w:tcBorders>
            <w:vAlign w:val="center"/>
            <w:hideMark/>
          </w:tcPr>
          <w:p w14:paraId="7C0BB38A"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40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0</w:t>
            </w:r>
          </w:p>
        </w:tc>
        <w:tc>
          <w:tcPr>
            <w:tcW w:w="656" w:type="dxa"/>
            <w:tcBorders>
              <w:top w:val="single" w:sz="4" w:space="0" w:color="auto"/>
              <w:left w:val="single" w:sz="4" w:space="0" w:color="auto"/>
              <w:bottom w:val="single" w:sz="4" w:space="0" w:color="auto"/>
              <w:right w:val="nil"/>
            </w:tcBorders>
            <w:vAlign w:val="center"/>
            <w:hideMark/>
          </w:tcPr>
          <w:p w14:paraId="67F3BF39"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100</w:t>
            </w:r>
          </w:p>
        </w:tc>
        <w:tc>
          <w:tcPr>
            <w:tcW w:w="656" w:type="dxa"/>
            <w:tcBorders>
              <w:top w:val="single" w:sz="4" w:space="0" w:color="auto"/>
              <w:left w:val="single" w:sz="4" w:space="0" w:color="auto"/>
              <w:bottom w:val="single" w:sz="4" w:space="0" w:color="auto"/>
              <w:right w:val="nil"/>
            </w:tcBorders>
            <w:vAlign w:val="center"/>
            <w:hideMark/>
          </w:tcPr>
          <w:p w14:paraId="0CFBE4EC"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95</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100</w:t>
            </w:r>
          </w:p>
        </w:tc>
        <w:tc>
          <w:tcPr>
            <w:tcW w:w="656" w:type="dxa"/>
            <w:tcBorders>
              <w:top w:val="single" w:sz="4" w:space="0" w:color="auto"/>
              <w:left w:val="single" w:sz="4" w:space="0" w:color="auto"/>
              <w:bottom w:val="single" w:sz="4" w:space="0" w:color="auto"/>
              <w:right w:val="nil"/>
            </w:tcBorders>
            <w:vAlign w:val="center"/>
            <w:hideMark/>
          </w:tcPr>
          <w:p w14:paraId="3689E4D6"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7" w:type="dxa"/>
            <w:tcBorders>
              <w:top w:val="single" w:sz="4" w:space="0" w:color="auto"/>
              <w:left w:val="single" w:sz="4" w:space="0" w:color="auto"/>
              <w:bottom w:val="single" w:sz="4" w:space="0" w:color="auto"/>
              <w:right w:val="nil"/>
            </w:tcBorders>
            <w:vAlign w:val="center"/>
            <w:hideMark/>
          </w:tcPr>
          <w:p w14:paraId="631CBAEF"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6" w:type="dxa"/>
            <w:tcBorders>
              <w:top w:val="single" w:sz="4" w:space="0" w:color="auto"/>
              <w:left w:val="single" w:sz="4" w:space="0" w:color="auto"/>
              <w:bottom w:val="single" w:sz="4" w:space="0" w:color="auto"/>
              <w:right w:val="nil"/>
            </w:tcBorders>
            <w:vAlign w:val="center"/>
            <w:hideMark/>
          </w:tcPr>
          <w:p w14:paraId="603C50D1"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60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90</w:t>
            </w:r>
          </w:p>
        </w:tc>
        <w:tc>
          <w:tcPr>
            <w:tcW w:w="656" w:type="dxa"/>
            <w:tcBorders>
              <w:top w:val="single" w:sz="4" w:space="0" w:color="auto"/>
              <w:left w:val="single" w:sz="4" w:space="0" w:color="auto"/>
              <w:bottom w:val="single" w:sz="4" w:space="0" w:color="auto"/>
              <w:right w:val="nil"/>
            </w:tcBorders>
            <w:vAlign w:val="center"/>
            <w:hideMark/>
          </w:tcPr>
          <w:p w14:paraId="04F554A5"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7" w:type="dxa"/>
            <w:tcBorders>
              <w:top w:val="single" w:sz="4" w:space="0" w:color="auto"/>
              <w:left w:val="single" w:sz="4" w:space="0" w:color="auto"/>
              <w:bottom w:val="single" w:sz="4" w:space="0" w:color="auto"/>
              <w:right w:val="nil"/>
            </w:tcBorders>
            <w:vAlign w:val="center"/>
            <w:hideMark/>
          </w:tcPr>
          <w:p w14:paraId="52BCF4F0"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30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65</w:t>
            </w:r>
          </w:p>
        </w:tc>
        <w:tc>
          <w:tcPr>
            <w:tcW w:w="656" w:type="dxa"/>
            <w:tcBorders>
              <w:top w:val="single" w:sz="4" w:space="0" w:color="auto"/>
              <w:left w:val="single" w:sz="4" w:space="0" w:color="auto"/>
              <w:bottom w:val="single" w:sz="4" w:space="0" w:color="auto"/>
              <w:right w:val="nil"/>
            </w:tcBorders>
            <w:vAlign w:val="center"/>
            <w:hideMark/>
          </w:tcPr>
          <w:p w14:paraId="360D8177"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50</w:t>
            </w:r>
          </w:p>
        </w:tc>
        <w:tc>
          <w:tcPr>
            <w:tcW w:w="656" w:type="dxa"/>
            <w:tcBorders>
              <w:top w:val="single" w:sz="4" w:space="0" w:color="auto"/>
              <w:left w:val="single" w:sz="4" w:space="0" w:color="auto"/>
              <w:bottom w:val="single" w:sz="4" w:space="0" w:color="auto"/>
              <w:right w:val="nil"/>
            </w:tcBorders>
            <w:vAlign w:val="center"/>
            <w:hideMark/>
          </w:tcPr>
          <w:p w14:paraId="3F2C89BF"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10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30</w:t>
            </w:r>
          </w:p>
        </w:tc>
        <w:tc>
          <w:tcPr>
            <w:tcW w:w="657" w:type="dxa"/>
            <w:tcBorders>
              <w:top w:val="single" w:sz="4" w:space="0" w:color="auto"/>
              <w:left w:val="single" w:sz="4" w:space="0" w:color="auto"/>
              <w:bottom w:val="single" w:sz="4" w:space="0" w:color="auto"/>
              <w:right w:val="single" w:sz="4" w:space="0" w:color="auto"/>
            </w:tcBorders>
            <w:vAlign w:val="center"/>
            <w:hideMark/>
          </w:tcPr>
          <w:p w14:paraId="2AAD4439"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10</w:t>
            </w:r>
          </w:p>
        </w:tc>
      </w:tr>
      <w:tr w:rsidR="005F3673" w:rsidRPr="00DB4071" w14:paraId="46E05D15" w14:textId="77777777" w:rsidTr="005F3673">
        <w:trPr>
          <w:cantSplit/>
          <w:trHeight w:val="570"/>
          <w:jc w:val="center"/>
        </w:trPr>
        <w:tc>
          <w:tcPr>
            <w:tcW w:w="0" w:type="auto"/>
            <w:vMerge/>
            <w:tcBorders>
              <w:top w:val="single" w:sz="4" w:space="0" w:color="auto"/>
              <w:left w:val="single" w:sz="4" w:space="0" w:color="auto"/>
              <w:bottom w:val="single" w:sz="4" w:space="0" w:color="auto"/>
              <w:right w:val="nil"/>
            </w:tcBorders>
            <w:vAlign w:val="center"/>
            <w:hideMark/>
          </w:tcPr>
          <w:p w14:paraId="441251AB"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3"/>
                <w:sz w:val="16"/>
              </w:rPr>
            </w:pPr>
          </w:p>
        </w:tc>
        <w:tc>
          <w:tcPr>
            <w:tcW w:w="636" w:type="dxa"/>
            <w:tcBorders>
              <w:top w:val="single" w:sz="4" w:space="0" w:color="auto"/>
              <w:left w:val="single" w:sz="4" w:space="0" w:color="auto"/>
              <w:bottom w:val="single" w:sz="4" w:space="0" w:color="auto"/>
              <w:right w:val="nil"/>
            </w:tcBorders>
            <w:vAlign w:val="center"/>
            <w:hideMark/>
          </w:tcPr>
          <w:p w14:paraId="0DD3D2F5"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M－30</w:t>
            </w:r>
          </w:p>
        </w:tc>
        <w:tc>
          <w:tcPr>
            <w:tcW w:w="662" w:type="dxa"/>
            <w:tcBorders>
              <w:top w:val="single" w:sz="4" w:space="0" w:color="auto"/>
              <w:left w:val="single" w:sz="4" w:space="0" w:color="auto"/>
              <w:bottom w:val="single" w:sz="4" w:space="0" w:color="auto"/>
              <w:right w:val="nil"/>
            </w:tcBorders>
            <w:vAlign w:val="center"/>
            <w:hideMark/>
          </w:tcPr>
          <w:p w14:paraId="1250BF92"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30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0</w:t>
            </w:r>
          </w:p>
        </w:tc>
        <w:tc>
          <w:tcPr>
            <w:tcW w:w="656" w:type="dxa"/>
            <w:tcBorders>
              <w:top w:val="single" w:sz="4" w:space="0" w:color="auto"/>
              <w:left w:val="single" w:sz="4" w:space="0" w:color="auto"/>
              <w:bottom w:val="single" w:sz="4" w:space="0" w:color="auto"/>
              <w:right w:val="nil"/>
            </w:tcBorders>
            <w:vAlign w:val="center"/>
            <w:hideMark/>
          </w:tcPr>
          <w:p w14:paraId="3ED21137"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6" w:type="dxa"/>
            <w:tcBorders>
              <w:top w:val="single" w:sz="4" w:space="0" w:color="auto"/>
              <w:left w:val="single" w:sz="4" w:space="0" w:color="auto"/>
              <w:bottom w:val="single" w:sz="4" w:space="0" w:color="auto"/>
              <w:right w:val="nil"/>
            </w:tcBorders>
            <w:vAlign w:val="center"/>
            <w:hideMark/>
          </w:tcPr>
          <w:p w14:paraId="1BEB4845"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100</w:t>
            </w:r>
          </w:p>
        </w:tc>
        <w:tc>
          <w:tcPr>
            <w:tcW w:w="656" w:type="dxa"/>
            <w:tcBorders>
              <w:top w:val="single" w:sz="4" w:space="0" w:color="auto"/>
              <w:left w:val="single" w:sz="4" w:space="0" w:color="auto"/>
              <w:bottom w:val="single" w:sz="4" w:space="0" w:color="auto"/>
              <w:right w:val="nil"/>
            </w:tcBorders>
            <w:vAlign w:val="center"/>
            <w:hideMark/>
          </w:tcPr>
          <w:p w14:paraId="2C403803"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95</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100</w:t>
            </w:r>
          </w:p>
        </w:tc>
        <w:tc>
          <w:tcPr>
            <w:tcW w:w="657" w:type="dxa"/>
            <w:tcBorders>
              <w:top w:val="single" w:sz="4" w:space="0" w:color="auto"/>
              <w:left w:val="single" w:sz="4" w:space="0" w:color="auto"/>
              <w:bottom w:val="single" w:sz="4" w:space="0" w:color="auto"/>
              <w:right w:val="nil"/>
            </w:tcBorders>
            <w:vAlign w:val="center"/>
            <w:hideMark/>
          </w:tcPr>
          <w:p w14:paraId="36B1A6BA"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6" w:type="dxa"/>
            <w:tcBorders>
              <w:top w:val="single" w:sz="4" w:space="0" w:color="auto"/>
              <w:left w:val="single" w:sz="4" w:space="0" w:color="auto"/>
              <w:bottom w:val="single" w:sz="4" w:space="0" w:color="auto"/>
              <w:right w:val="nil"/>
            </w:tcBorders>
            <w:vAlign w:val="center"/>
            <w:hideMark/>
          </w:tcPr>
          <w:p w14:paraId="58560D07"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60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90</w:t>
            </w:r>
          </w:p>
        </w:tc>
        <w:tc>
          <w:tcPr>
            <w:tcW w:w="656" w:type="dxa"/>
            <w:tcBorders>
              <w:top w:val="single" w:sz="4" w:space="0" w:color="auto"/>
              <w:left w:val="single" w:sz="4" w:space="0" w:color="auto"/>
              <w:bottom w:val="single" w:sz="4" w:space="0" w:color="auto"/>
              <w:right w:val="nil"/>
            </w:tcBorders>
            <w:vAlign w:val="center"/>
            <w:hideMark/>
          </w:tcPr>
          <w:p w14:paraId="783EAF1D"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7" w:type="dxa"/>
            <w:tcBorders>
              <w:top w:val="single" w:sz="4" w:space="0" w:color="auto"/>
              <w:left w:val="single" w:sz="4" w:space="0" w:color="auto"/>
              <w:bottom w:val="single" w:sz="4" w:space="0" w:color="auto"/>
              <w:right w:val="nil"/>
            </w:tcBorders>
            <w:vAlign w:val="center"/>
            <w:hideMark/>
          </w:tcPr>
          <w:p w14:paraId="17D0E91E"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30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65</w:t>
            </w:r>
          </w:p>
        </w:tc>
        <w:tc>
          <w:tcPr>
            <w:tcW w:w="656" w:type="dxa"/>
            <w:tcBorders>
              <w:top w:val="single" w:sz="4" w:space="0" w:color="auto"/>
              <w:left w:val="single" w:sz="4" w:space="0" w:color="auto"/>
              <w:bottom w:val="single" w:sz="4" w:space="0" w:color="auto"/>
              <w:right w:val="nil"/>
            </w:tcBorders>
            <w:vAlign w:val="center"/>
            <w:hideMark/>
          </w:tcPr>
          <w:p w14:paraId="448BE7DC"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50</w:t>
            </w:r>
          </w:p>
        </w:tc>
        <w:tc>
          <w:tcPr>
            <w:tcW w:w="656" w:type="dxa"/>
            <w:tcBorders>
              <w:top w:val="single" w:sz="4" w:space="0" w:color="auto"/>
              <w:left w:val="single" w:sz="4" w:space="0" w:color="auto"/>
              <w:bottom w:val="single" w:sz="4" w:space="0" w:color="auto"/>
              <w:right w:val="nil"/>
            </w:tcBorders>
            <w:vAlign w:val="center"/>
            <w:hideMark/>
          </w:tcPr>
          <w:p w14:paraId="464AB318"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10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30</w:t>
            </w:r>
          </w:p>
        </w:tc>
        <w:tc>
          <w:tcPr>
            <w:tcW w:w="657" w:type="dxa"/>
            <w:tcBorders>
              <w:top w:val="single" w:sz="4" w:space="0" w:color="auto"/>
              <w:left w:val="single" w:sz="4" w:space="0" w:color="auto"/>
              <w:bottom w:val="single" w:sz="4" w:space="0" w:color="auto"/>
              <w:right w:val="single" w:sz="4" w:space="0" w:color="auto"/>
            </w:tcBorders>
            <w:vAlign w:val="center"/>
            <w:hideMark/>
          </w:tcPr>
          <w:p w14:paraId="3AC58732"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10</w:t>
            </w:r>
          </w:p>
        </w:tc>
      </w:tr>
      <w:tr w:rsidR="005F3673" w:rsidRPr="00DB4071" w14:paraId="61D4090A" w14:textId="77777777" w:rsidTr="005F3673">
        <w:trPr>
          <w:cantSplit/>
          <w:trHeight w:val="570"/>
          <w:jc w:val="center"/>
        </w:trPr>
        <w:tc>
          <w:tcPr>
            <w:tcW w:w="0" w:type="auto"/>
            <w:vMerge/>
            <w:tcBorders>
              <w:top w:val="single" w:sz="4" w:space="0" w:color="auto"/>
              <w:left w:val="single" w:sz="4" w:space="0" w:color="auto"/>
              <w:bottom w:val="single" w:sz="4" w:space="0" w:color="auto"/>
              <w:right w:val="nil"/>
            </w:tcBorders>
            <w:vAlign w:val="center"/>
            <w:hideMark/>
          </w:tcPr>
          <w:p w14:paraId="285FD941"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3"/>
                <w:sz w:val="16"/>
              </w:rPr>
            </w:pPr>
          </w:p>
        </w:tc>
        <w:tc>
          <w:tcPr>
            <w:tcW w:w="636" w:type="dxa"/>
            <w:tcBorders>
              <w:top w:val="single" w:sz="4" w:space="0" w:color="auto"/>
              <w:left w:val="single" w:sz="4" w:space="0" w:color="auto"/>
              <w:bottom w:val="single" w:sz="4" w:space="0" w:color="auto"/>
              <w:right w:val="nil"/>
            </w:tcBorders>
            <w:vAlign w:val="center"/>
            <w:hideMark/>
          </w:tcPr>
          <w:p w14:paraId="001E584D"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M－25</w:t>
            </w:r>
          </w:p>
        </w:tc>
        <w:tc>
          <w:tcPr>
            <w:tcW w:w="662" w:type="dxa"/>
            <w:tcBorders>
              <w:top w:val="single" w:sz="4" w:space="0" w:color="auto"/>
              <w:left w:val="single" w:sz="4" w:space="0" w:color="auto"/>
              <w:bottom w:val="single" w:sz="4" w:space="0" w:color="auto"/>
              <w:right w:val="nil"/>
            </w:tcBorders>
            <w:vAlign w:val="center"/>
            <w:hideMark/>
          </w:tcPr>
          <w:p w14:paraId="272E329A"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25</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0</w:t>
            </w:r>
          </w:p>
        </w:tc>
        <w:tc>
          <w:tcPr>
            <w:tcW w:w="656" w:type="dxa"/>
            <w:tcBorders>
              <w:top w:val="single" w:sz="4" w:space="0" w:color="auto"/>
              <w:left w:val="single" w:sz="4" w:space="0" w:color="auto"/>
              <w:bottom w:val="single" w:sz="4" w:space="0" w:color="auto"/>
              <w:right w:val="nil"/>
            </w:tcBorders>
            <w:vAlign w:val="center"/>
            <w:hideMark/>
          </w:tcPr>
          <w:p w14:paraId="3258135E"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6" w:type="dxa"/>
            <w:tcBorders>
              <w:top w:val="single" w:sz="4" w:space="0" w:color="auto"/>
              <w:left w:val="single" w:sz="4" w:space="0" w:color="auto"/>
              <w:bottom w:val="single" w:sz="4" w:space="0" w:color="auto"/>
              <w:right w:val="nil"/>
            </w:tcBorders>
            <w:vAlign w:val="center"/>
            <w:hideMark/>
          </w:tcPr>
          <w:p w14:paraId="77EBC1B4"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6" w:type="dxa"/>
            <w:tcBorders>
              <w:top w:val="single" w:sz="4" w:space="0" w:color="auto"/>
              <w:left w:val="single" w:sz="4" w:space="0" w:color="auto"/>
              <w:bottom w:val="single" w:sz="4" w:space="0" w:color="auto"/>
              <w:right w:val="nil"/>
            </w:tcBorders>
            <w:vAlign w:val="center"/>
            <w:hideMark/>
          </w:tcPr>
          <w:p w14:paraId="2A731E50"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100</w:t>
            </w:r>
          </w:p>
        </w:tc>
        <w:tc>
          <w:tcPr>
            <w:tcW w:w="657" w:type="dxa"/>
            <w:tcBorders>
              <w:top w:val="single" w:sz="4" w:space="0" w:color="auto"/>
              <w:left w:val="single" w:sz="4" w:space="0" w:color="auto"/>
              <w:bottom w:val="single" w:sz="4" w:space="0" w:color="auto"/>
              <w:right w:val="nil"/>
            </w:tcBorders>
            <w:vAlign w:val="center"/>
            <w:hideMark/>
          </w:tcPr>
          <w:p w14:paraId="1D5EA9B9"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95</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100</w:t>
            </w:r>
          </w:p>
        </w:tc>
        <w:tc>
          <w:tcPr>
            <w:tcW w:w="656" w:type="dxa"/>
            <w:tcBorders>
              <w:top w:val="single" w:sz="4" w:space="0" w:color="auto"/>
              <w:left w:val="single" w:sz="4" w:space="0" w:color="auto"/>
              <w:bottom w:val="single" w:sz="4" w:space="0" w:color="auto"/>
              <w:right w:val="nil"/>
            </w:tcBorders>
            <w:vAlign w:val="center"/>
            <w:hideMark/>
          </w:tcPr>
          <w:p w14:paraId="53A1DCB2"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w:t>
            </w:r>
          </w:p>
        </w:tc>
        <w:tc>
          <w:tcPr>
            <w:tcW w:w="656" w:type="dxa"/>
            <w:tcBorders>
              <w:top w:val="single" w:sz="4" w:space="0" w:color="auto"/>
              <w:left w:val="single" w:sz="4" w:space="0" w:color="auto"/>
              <w:bottom w:val="single" w:sz="4" w:space="0" w:color="auto"/>
              <w:right w:val="nil"/>
            </w:tcBorders>
            <w:vAlign w:val="center"/>
            <w:hideMark/>
          </w:tcPr>
          <w:p w14:paraId="039C853D"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55</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85</w:t>
            </w:r>
          </w:p>
        </w:tc>
        <w:tc>
          <w:tcPr>
            <w:tcW w:w="657" w:type="dxa"/>
            <w:tcBorders>
              <w:top w:val="single" w:sz="4" w:space="0" w:color="auto"/>
              <w:left w:val="single" w:sz="4" w:space="0" w:color="auto"/>
              <w:bottom w:val="single" w:sz="4" w:space="0" w:color="auto"/>
              <w:right w:val="nil"/>
            </w:tcBorders>
            <w:vAlign w:val="center"/>
            <w:hideMark/>
          </w:tcPr>
          <w:p w14:paraId="26B03035"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30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65</w:t>
            </w:r>
          </w:p>
        </w:tc>
        <w:tc>
          <w:tcPr>
            <w:tcW w:w="656" w:type="dxa"/>
            <w:tcBorders>
              <w:top w:val="single" w:sz="4" w:space="0" w:color="auto"/>
              <w:left w:val="single" w:sz="4" w:space="0" w:color="auto"/>
              <w:bottom w:val="single" w:sz="4" w:space="0" w:color="auto"/>
              <w:right w:val="nil"/>
            </w:tcBorders>
            <w:vAlign w:val="center"/>
            <w:hideMark/>
          </w:tcPr>
          <w:p w14:paraId="503619D3"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50</w:t>
            </w:r>
          </w:p>
        </w:tc>
        <w:tc>
          <w:tcPr>
            <w:tcW w:w="656" w:type="dxa"/>
            <w:tcBorders>
              <w:top w:val="single" w:sz="4" w:space="0" w:color="auto"/>
              <w:left w:val="single" w:sz="4" w:space="0" w:color="auto"/>
              <w:bottom w:val="single" w:sz="4" w:space="0" w:color="auto"/>
              <w:right w:val="nil"/>
            </w:tcBorders>
            <w:vAlign w:val="center"/>
            <w:hideMark/>
          </w:tcPr>
          <w:p w14:paraId="468992D0"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10</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30</w:t>
            </w:r>
          </w:p>
        </w:tc>
        <w:tc>
          <w:tcPr>
            <w:tcW w:w="657" w:type="dxa"/>
            <w:tcBorders>
              <w:top w:val="single" w:sz="4" w:space="0" w:color="auto"/>
              <w:left w:val="single" w:sz="4" w:space="0" w:color="auto"/>
              <w:bottom w:val="single" w:sz="4" w:space="0" w:color="auto"/>
              <w:right w:val="single" w:sz="4" w:space="0" w:color="auto"/>
            </w:tcBorders>
            <w:vAlign w:val="center"/>
            <w:hideMark/>
          </w:tcPr>
          <w:p w14:paraId="26D20344" w14:textId="77777777" w:rsidR="005F3673" w:rsidRPr="00DB4071" w:rsidRDefault="005F3673" w:rsidP="00BA3F26">
            <w:pPr>
              <w:jc w:val="center"/>
              <w:rPr>
                <w:rFonts w:ascii="ＭＳ ゴシック" w:eastAsia="ＭＳ ゴシック" w:hAnsi="ＭＳ ゴシック"/>
                <w:spacing w:val="13"/>
                <w:sz w:val="16"/>
              </w:rPr>
            </w:pPr>
            <w:r w:rsidRPr="00DB4071">
              <w:rPr>
                <w:rFonts w:ascii="ＭＳ ゴシック" w:eastAsia="ＭＳ ゴシック" w:hAnsi="ＭＳ ゴシック" w:hint="eastAsia"/>
                <w:spacing w:val="13"/>
                <w:sz w:val="16"/>
              </w:rPr>
              <w:t>2</w:t>
            </w:r>
            <w:r w:rsidRPr="00DB4071">
              <w:rPr>
                <w:rFonts w:ascii="ＭＳ ゴシック" w:eastAsia="ＭＳ ゴシック" w:hAnsi="ＭＳ ゴシック" w:hint="eastAsia"/>
                <w:spacing w:val="4"/>
                <w:w w:val="50"/>
                <w:sz w:val="16"/>
              </w:rPr>
              <w:t>～</w:t>
            </w:r>
            <w:r w:rsidRPr="00DB4071">
              <w:rPr>
                <w:rFonts w:ascii="ＭＳ ゴシック" w:eastAsia="ＭＳ ゴシック" w:hAnsi="ＭＳ ゴシック" w:hint="eastAsia"/>
                <w:spacing w:val="13"/>
                <w:sz w:val="16"/>
              </w:rPr>
              <w:t>10</w:t>
            </w:r>
          </w:p>
        </w:tc>
      </w:tr>
    </w:tbl>
    <w:p w14:paraId="1E6BAD76" w14:textId="77777777" w:rsidR="005F3673" w:rsidRPr="00DB4071" w:rsidRDefault="005F3673" w:rsidP="00BA3F26">
      <w:pPr>
        <w:pStyle w:val="affff0"/>
        <w:rPr>
          <w:rFonts w:ascii="ＭＳ ゴシック" w:eastAsia="ＭＳ ゴシック" w:hAnsi="ＭＳ ゴシック"/>
        </w:rPr>
      </w:pPr>
    </w:p>
    <w:p w14:paraId="23EA3FC4" w14:textId="77777777" w:rsidR="005F3673" w:rsidRPr="00DB4071" w:rsidRDefault="005F3673" w:rsidP="00BA3F26">
      <w:pPr>
        <w:pStyle w:val="afffd"/>
        <w:keepNext w:val="0"/>
        <w:rPr>
          <w:rFonts w:eastAsia="ＭＳ ゴシック"/>
        </w:rPr>
      </w:pPr>
      <w:r w:rsidRPr="00DB4071">
        <w:rPr>
          <w:rFonts w:eastAsia="ＭＳ ゴシック"/>
        </w:rPr>
        <w:t>10.上層路盤の石油アスファルトの規格</w:t>
      </w:r>
    </w:p>
    <w:p w14:paraId="6C9D0902" w14:textId="09E9CF3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上層路盤に使用する加熱アスファルト安定処理の舗装用石油アスファルトは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2編2-2-3-6安定材の舗装用石油アスファルトの規格のうち</w:t>
      </w:r>
      <w:r w:rsidR="00C55D52" w:rsidRPr="00DB4071">
        <w:rPr>
          <w:rFonts w:ascii="ＭＳ ゴシック" w:eastAsia="ＭＳ ゴシック" w:hAnsi="ＭＳ ゴシック"/>
        </w:rPr>
        <w:t>，</w:t>
      </w:r>
      <w:r w:rsidRPr="00DB4071">
        <w:rPr>
          <w:rFonts w:ascii="ＭＳ ゴシック" w:eastAsia="ＭＳ ゴシック" w:hAnsi="ＭＳ ゴシック"/>
        </w:rPr>
        <w:t>40～60</w:t>
      </w:r>
      <w:r w:rsidR="00C55D52" w:rsidRPr="00DB4071">
        <w:rPr>
          <w:rFonts w:ascii="ＭＳ ゴシック" w:eastAsia="ＭＳ ゴシック" w:hAnsi="ＭＳ ゴシック"/>
        </w:rPr>
        <w:t>，</w:t>
      </w:r>
      <w:r w:rsidRPr="00DB4071">
        <w:rPr>
          <w:rFonts w:ascii="ＭＳ ゴシック" w:eastAsia="ＭＳ ゴシック" w:hAnsi="ＭＳ ゴシック"/>
        </w:rPr>
        <w:t>60～80及び80～100の規格に適合するものとする。</w:t>
      </w:r>
    </w:p>
    <w:p w14:paraId="5F6F8484" w14:textId="77777777" w:rsidR="005F3673" w:rsidRPr="00DB4071" w:rsidRDefault="005F3673" w:rsidP="00BA3F26">
      <w:pPr>
        <w:pStyle w:val="afffd"/>
        <w:keepNext w:val="0"/>
        <w:rPr>
          <w:rFonts w:eastAsia="ＭＳ ゴシック"/>
        </w:rPr>
      </w:pPr>
      <w:r w:rsidRPr="00DB4071">
        <w:rPr>
          <w:rFonts w:eastAsia="ＭＳ ゴシック"/>
        </w:rPr>
        <w:t>11.アスファルト安定処理の材料規格</w:t>
      </w:r>
    </w:p>
    <w:p w14:paraId="543BA048" w14:textId="42315DE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加熱アスファルト安定処理に使用する製鋼スラグ及びアスファルトコンクリート再生骨材は</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3-2-21</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表3-2-22</w:t>
      </w:r>
      <w:r w:rsidRPr="00DB4071">
        <w:rPr>
          <w:rFonts w:ascii="ＭＳ ゴシック" w:eastAsia="ＭＳ ゴシック" w:hAnsi="ＭＳ ゴシック"/>
        </w:rPr>
        <w:t>の規格に適合するものとする。</w:t>
      </w:r>
    </w:p>
    <w:p w14:paraId="0E80CC51" w14:textId="77777777" w:rsidR="005F3673" w:rsidRPr="00DB4071" w:rsidRDefault="005F3673" w:rsidP="00BA3F26">
      <w:pPr>
        <w:pStyle w:val="a2"/>
        <w:ind w:firstLine="210"/>
        <w:rPr>
          <w:rFonts w:ascii="ＭＳ ゴシック" w:eastAsia="ＭＳ ゴシック" w:hAnsi="ＭＳ ゴシック"/>
        </w:rPr>
      </w:pPr>
    </w:p>
    <w:p w14:paraId="7E2AF0F3" w14:textId="77777777" w:rsidR="005F3673" w:rsidRPr="00DB4071" w:rsidRDefault="005F3673" w:rsidP="00BA3F26">
      <w:pPr>
        <w:spacing w:line="335" w:lineRule="exact"/>
        <w:ind w:left="528" w:hanging="210"/>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t>表3-2-21</w:t>
      </w:r>
      <w:r w:rsidRPr="00DB4071">
        <w:rPr>
          <w:rFonts w:ascii="ＭＳ ゴシック" w:eastAsia="ＭＳ ゴシック" w:hAnsi="ＭＳ ゴシック" w:hint="eastAsia"/>
          <w:b/>
        </w:rPr>
        <w:t xml:space="preserve">　鉄鋼スラグの品質規格</w:t>
      </w:r>
    </w:p>
    <w:tbl>
      <w:tblPr>
        <w:tblW w:w="0" w:type="auto"/>
        <w:jc w:val="center"/>
        <w:tblCellMar>
          <w:left w:w="0" w:type="dxa"/>
          <w:right w:w="0" w:type="dxa"/>
        </w:tblCellMar>
        <w:tblLook w:val="04A0" w:firstRow="1" w:lastRow="0" w:firstColumn="1" w:lastColumn="0" w:noHBand="0" w:noVBand="1"/>
      </w:tblPr>
      <w:tblGrid>
        <w:gridCol w:w="2117"/>
        <w:gridCol w:w="1062"/>
        <w:gridCol w:w="1270"/>
        <w:gridCol w:w="1073"/>
        <w:gridCol w:w="1428"/>
        <w:gridCol w:w="1605"/>
      </w:tblGrid>
      <w:tr w:rsidR="005F3673" w:rsidRPr="00DB4071" w14:paraId="312A531C" w14:textId="77777777" w:rsidTr="00EA17C8">
        <w:trPr>
          <w:jc w:val="center"/>
        </w:trPr>
        <w:tc>
          <w:tcPr>
            <w:tcW w:w="2117" w:type="dxa"/>
            <w:tcBorders>
              <w:top w:val="single" w:sz="4" w:space="0" w:color="auto"/>
              <w:left w:val="single" w:sz="4" w:space="0" w:color="auto"/>
              <w:bottom w:val="single" w:sz="4" w:space="0" w:color="auto"/>
              <w:right w:val="nil"/>
            </w:tcBorders>
            <w:vAlign w:val="center"/>
            <w:hideMark/>
          </w:tcPr>
          <w:p w14:paraId="506A9CF4"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材</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料</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名</w:t>
            </w:r>
          </w:p>
        </w:tc>
        <w:tc>
          <w:tcPr>
            <w:tcW w:w="1062" w:type="dxa"/>
            <w:tcBorders>
              <w:top w:val="single" w:sz="4" w:space="0" w:color="auto"/>
              <w:left w:val="single" w:sz="4" w:space="0" w:color="auto"/>
              <w:bottom w:val="single" w:sz="4" w:space="0" w:color="auto"/>
              <w:right w:val="nil"/>
            </w:tcBorders>
            <w:vAlign w:val="center"/>
            <w:hideMark/>
          </w:tcPr>
          <w:p w14:paraId="25140E17"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呼び名</w:t>
            </w:r>
          </w:p>
        </w:tc>
        <w:tc>
          <w:tcPr>
            <w:tcW w:w="1270" w:type="dxa"/>
            <w:tcBorders>
              <w:top w:val="single" w:sz="4" w:space="0" w:color="auto"/>
              <w:left w:val="single" w:sz="4" w:space="0" w:color="auto"/>
              <w:bottom w:val="single" w:sz="4" w:space="0" w:color="auto"/>
              <w:right w:val="nil"/>
            </w:tcBorders>
            <w:vAlign w:val="center"/>
            <w:hideMark/>
          </w:tcPr>
          <w:p w14:paraId="0D6D4CD8"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表乾密度</w:t>
            </w:r>
          </w:p>
          <w:p w14:paraId="3529AEB2"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（g/cm</w:t>
            </w:r>
            <w:r w:rsidRPr="00DB4071">
              <w:rPr>
                <w:rFonts w:ascii="ＭＳ ゴシック" w:eastAsia="ＭＳ ゴシック" w:hAnsi="ＭＳ ゴシック" w:hint="eastAsia"/>
                <w:spacing w:val="9"/>
                <w:sz w:val="20"/>
                <w:vertAlign w:val="superscript"/>
              </w:rPr>
              <w:t>3</w:t>
            </w:r>
            <w:r w:rsidRPr="00DB4071">
              <w:rPr>
                <w:rFonts w:ascii="ＭＳ ゴシック" w:eastAsia="ＭＳ ゴシック" w:hAnsi="ＭＳ ゴシック" w:hint="eastAsia"/>
                <w:spacing w:val="9"/>
                <w:sz w:val="20"/>
              </w:rPr>
              <w:t>）</w:t>
            </w:r>
          </w:p>
        </w:tc>
        <w:tc>
          <w:tcPr>
            <w:tcW w:w="1073" w:type="dxa"/>
            <w:tcBorders>
              <w:top w:val="single" w:sz="4" w:space="0" w:color="auto"/>
              <w:left w:val="single" w:sz="4" w:space="0" w:color="auto"/>
              <w:bottom w:val="single" w:sz="4" w:space="0" w:color="auto"/>
              <w:right w:val="nil"/>
            </w:tcBorders>
            <w:vAlign w:val="center"/>
            <w:hideMark/>
          </w:tcPr>
          <w:p w14:paraId="1B1FAD4C"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吸水率（％）</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947ECCA"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すりへり減量（％）</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753D35B"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水</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浸</w:t>
            </w:r>
          </w:p>
          <w:p w14:paraId="75E018F5"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膨張比（％）</w:t>
            </w:r>
          </w:p>
        </w:tc>
      </w:tr>
      <w:tr w:rsidR="005F3673" w:rsidRPr="00DB4071" w14:paraId="0BE7CE93" w14:textId="77777777" w:rsidTr="00EA17C8">
        <w:trPr>
          <w:trHeight w:val="405"/>
          <w:jc w:val="center"/>
        </w:trPr>
        <w:tc>
          <w:tcPr>
            <w:tcW w:w="2117" w:type="dxa"/>
            <w:tcBorders>
              <w:top w:val="single" w:sz="4" w:space="0" w:color="auto"/>
              <w:left w:val="single" w:sz="4" w:space="0" w:color="auto"/>
              <w:bottom w:val="single" w:sz="4" w:space="0" w:color="auto"/>
              <w:right w:val="nil"/>
            </w:tcBorders>
            <w:vAlign w:val="center"/>
            <w:hideMark/>
          </w:tcPr>
          <w:p w14:paraId="3FC3266C"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クラッシャラン</w:t>
            </w:r>
          </w:p>
          <w:p w14:paraId="3CA5E17D"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製鋼スラグ</w:t>
            </w:r>
          </w:p>
        </w:tc>
        <w:tc>
          <w:tcPr>
            <w:tcW w:w="1062" w:type="dxa"/>
            <w:tcBorders>
              <w:top w:val="single" w:sz="4" w:space="0" w:color="auto"/>
              <w:left w:val="single" w:sz="4" w:space="0" w:color="auto"/>
              <w:bottom w:val="single" w:sz="4" w:space="0" w:color="auto"/>
              <w:right w:val="nil"/>
            </w:tcBorders>
            <w:vAlign w:val="center"/>
            <w:hideMark/>
          </w:tcPr>
          <w:p w14:paraId="42C85399"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ＣＳＳ</w:t>
            </w:r>
          </w:p>
        </w:tc>
        <w:tc>
          <w:tcPr>
            <w:tcW w:w="1270" w:type="dxa"/>
            <w:tcBorders>
              <w:top w:val="single" w:sz="4" w:space="0" w:color="auto"/>
              <w:left w:val="single" w:sz="4" w:space="0" w:color="auto"/>
              <w:bottom w:val="single" w:sz="4" w:space="0" w:color="auto"/>
              <w:right w:val="nil"/>
            </w:tcBorders>
            <w:vAlign w:val="center"/>
            <w:hideMark/>
          </w:tcPr>
          <w:p w14:paraId="1A3BF099"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w:t>
            </w:r>
          </w:p>
        </w:tc>
        <w:tc>
          <w:tcPr>
            <w:tcW w:w="1073" w:type="dxa"/>
            <w:tcBorders>
              <w:top w:val="single" w:sz="4" w:space="0" w:color="auto"/>
              <w:left w:val="single" w:sz="4" w:space="0" w:color="auto"/>
              <w:bottom w:val="single" w:sz="4" w:space="0" w:color="auto"/>
              <w:right w:val="nil"/>
            </w:tcBorders>
            <w:vAlign w:val="center"/>
            <w:hideMark/>
          </w:tcPr>
          <w:p w14:paraId="0889D329"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A767A80"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50以下</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E465998"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2.0以下</w:t>
            </w:r>
          </w:p>
        </w:tc>
      </w:tr>
      <w:tr w:rsidR="005F3673" w:rsidRPr="00DB4071" w14:paraId="55937B75" w14:textId="77777777" w:rsidTr="00EA17C8">
        <w:trPr>
          <w:trHeight w:val="405"/>
          <w:jc w:val="center"/>
        </w:trPr>
        <w:tc>
          <w:tcPr>
            <w:tcW w:w="2117" w:type="dxa"/>
            <w:tcBorders>
              <w:top w:val="single" w:sz="4" w:space="0" w:color="auto"/>
              <w:left w:val="single" w:sz="4" w:space="0" w:color="auto"/>
              <w:bottom w:val="single" w:sz="4" w:space="0" w:color="auto"/>
              <w:right w:val="nil"/>
            </w:tcBorders>
            <w:vAlign w:val="center"/>
            <w:hideMark/>
          </w:tcPr>
          <w:p w14:paraId="56EC9346"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単粒度製鋼スラグ</w:t>
            </w:r>
          </w:p>
        </w:tc>
        <w:tc>
          <w:tcPr>
            <w:tcW w:w="1062" w:type="dxa"/>
            <w:tcBorders>
              <w:top w:val="single" w:sz="4" w:space="0" w:color="auto"/>
              <w:left w:val="single" w:sz="4" w:space="0" w:color="auto"/>
              <w:bottom w:val="single" w:sz="4" w:space="0" w:color="auto"/>
              <w:right w:val="nil"/>
            </w:tcBorders>
            <w:vAlign w:val="center"/>
            <w:hideMark/>
          </w:tcPr>
          <w:p w14:paraId="4CDAD545"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ＳＳ</w:t>
            </w:r>
          </w:p>
        </w:tc>
        <w:tc>
          <w:tcPr>
            <w:tcW w:w="1270" w:type="dxa"/>
            <w:tcBorders>
              <w:top w:val="single" w:sz="4" w:space="0" w:color="auto"/>
              <w:left w:val="single" w:sz="4" w:space="0" w:color="auto"/>
              <w:bottom w:val="single" w:sz="4" w:space="0" w:color="auto"/>
              <w:right w:val="nil"/>
            </w:tcBorders>
            <w:vAlign w:val="center"/>
            <w:hideMark/>
          </w:tcPr>
          <w:p w14:paraId="0234A70A"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2.45以上</w:t>
            </w:r>
          </w:p>
        </w:tc>
        <w:tc>
          <w:tcPr>
            <w:tcW w:w="1073" w:type="dxa"/>
            <w:tcBorders>
              <w:top w:val="single" w:sz="4" w:space="0" w:color="auto"/>
              <w:left w:val="single" w:sz="4" w:space="0" w:color="auto"/>
              <w:bottom w:val="single" w:sz="4" w:space="0" w:color="auto"/>
              <w:right w:val="nil"/>
            </w:tcBorders>
            <w:vAlign w:val="center"/>
            <w:hideMark/>
          </w:tcPr>
          <w:p w14:paraId="38F8DE7C"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3.0以下</w:t>
            </w:r>
          </w:p>
        </w:tc>
        <w:tc>
          <w:tcPr>
            <w:tcW w:w="1428" w:type="dxa"/>
            <w:tcBorders>
              <w:top w:val="single" w:sz="4" w:space="0" w:color="auto"/>
              <w:left w:val="single" w:sz="4" w:space="0" w:color="auto"/>
              <w:bottom w:val="single" w:sz="4" w:space="0" w:color="auto"/>
              <w:right w:val="single" w:sz="4" w:space="0" w:color="auto"/>
            </w:tcBorders>
            <w:vAlign w:val="center"/>
            <w:hideMark/>
          </w:tcPr>
          <w:p w14:paraId="3E7C0933"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30以下</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779C551" w14:textId="77777777" w:rsidR="005F3673" w:rsidRPr="00DB4071" w:rsidRDefault="005F3673" w:rsidP="00BA3F26">
            <w:pPr>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2.0以下</w:t>
            </w:r>
          </w:p>
        </w:tc>
      </w:tr>
    </w:tbl>
    <w:p w14:paraId="15F418D7" w14:textId="73E5A975" w:rsidR="005F3673" w:rsidRPr="00514B5A" w:rsidRDefault="005F3673" w:rsidP="00BA3F26">
      <w:pPr>
        <w:ind w:left="777" w:right="629" w:hanging="720"/>
        <w:rPr>
          <w:rFonts w:ascii="ＭＳ ゴシック" w:eastAsia="ＭＳ ゴシック" w:hAnsi="ＭＳ ゴシック"/>
          <w:spacing w:val="24"/>
          <w:sz w:val="20"/>
        </w:rPr>
      </w:pPr>
      <w:r w:rsidRPr="00514B5A">
        <w:rPr>
          <w:rFonts w:ascii="ＭＳ ゴシック" w:eastAsia="ＭＳ ゴシック" w:hAnsi="ＭＳ ゴシック" w:hint="eastAsia"/>
          <w:sz w:val="20"/>
        </w:rPr>
        <w:t>［注］</w:t>
      </w:r>
      <w:r w:rsidRPr="00514B5A">
        <w:rPr>
          <w:rFonts w:ascii="ＭＳ ゴシック" w:eastAsia="ＭＳ ゴシック" w:hAnsi="ＭＳ ゴシック" w:hint="eastAsia"/>
          <w:spacing w:val="24"/>
          <w:sz w:val="20"/>
        </w:rPr>
        <w:t>水浸膨張比の規格は</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３ヵ月以上通常エージングした後の製鋼スラグに適用する。また</w:t>
      </w:r>
      <w:r w:rsidR="00C55D52" w:rsidRPr="00514B5A">
        <w:rPr>
          <w:rFonts w:ascii="ＭＳ ゴシック" w:eastAsia="ＭＳ ゴシック" w:hAnsi="ＭＳ ゴシック" w:hint="eastAsia"/>
          <w:spacing w:val="24"/>
          <w:sz w:val="20"/>
        </w:rPr>
        <w:t>，</w:t>
      </w:r>
      <w:r w:rsidRPr="00514B5A">
        <w:rPr>
          <w:rFonts w:ascii="ＭＳ ゴシック" w:eastAsia="ＭＳ ゴシック" w:hAnsi="ＭＳ ゴシック" w:hint="eastAsia"/>
          <w:spacing w:val="24"/>
          <w:sz w:val="20"/>
        </w:rPr>
        <w:t>試験方法は舗装調査・試験法便覧 B014を参照する。</w:t>
      </w:r>
    </w:p>
    <w:p w14:paraId="7F6D8008"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p>
    <w:p w14:paraId="26D5A699"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表3-2-22</w:t>
      </w:r>
      <w:r w:rsidRPr="00DB4071">
        <w:rPr>
          <w:rFonts w:ascii="ＭＳ ゴシック" w:eastAsia="ＭＳ ゴシック" w:hAnsi="ＭＳ ゴシック" w:hint="eastAsia"/>
          <w:b/>
        </w:rPr>
        <w:t xml:space="preserve">　アスファルトコンクリート再生骨材の品質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01"/>
        <w:gridCol w:w="1248"/>
      </w:tblGrid>
      <w:tr w:rsidR="005F3673" w:rsidRPr="00DB4071" w14:paraId="5593496F" w14:textId="77777777" w:rsidTr="00EA17C8">
        <w:trPr>
          <w:jc w:val="center"/>
        </w:trPr>
        <w:tc>
          <w:tcPr>
            <w:tcW w:w="5203" w:type="dxa"/>
            <w:gridSpan w:val="2"/>
            <w:tcBorders>
              <w:top w:val="single" w:sz="4" w:space="0" w:color="auto"/>
              <w:left w:val="single" w:sz="4" w:space="0" w:color="auto"/>
              <w:bottom w:val="single" w:sz="4" w:space="0" w:color="auto"/>
              <w:right w:val="single" w:sz="4" w:space="0" w:color="auto"/>
            </w:tcBorders>
            <w:hideMark/>
          </w:tcPr>
          <w:p w14:paraId="6D650070"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旧アスファルトの含有量　　　　　　　　　　　％</w:t>
            </w:r>
          </w:p>
        </w:tc>
        <w:tc>
          <w:tcPr>
            <w:tcW w:w="1248" w:type="dxa"/>
            <w:tcBorders>
              <w:top w:val="single" w:sz="4" w:space="0" w:color="auto"/>
              <w:left w:val="single" w:sz="4" w:space="0" w:color="auto"/>
              <w:bottom w:val="single" w:sz="4" w:space="0" w:color="auto"/>
              <w:right w:val="single" w:sz="4" w:space="0" w:color="auto"/>
            </w:tcBorders>
            <w:hideMark/>
          </w:tcPr>
          <w:p w14:paraId="56CEC61E"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3.8以上</w:t>
            </w:r>
          </w:p>
        </w:tc>
      </w:tr>
      <w:tr w:rsidR="005F3673" w:rsidRPr="00DB4071" w14:paraId="1BC56349" w14:textId="77777777" w:rsidTr="00EA17C8">
        <w:trPr>
          <w:jc w:val="center"/>
        </w:trPr>
        <w:tc>
          <w:tcPr>
            <w:tcW w:w="2602" w:type="dxa"/>
            <w:vMerge w:val="restart"/>
            <w:tcBorders>
              <w:top w:val="single" w:sz="4" w:space="0" w:color="auto"/>
              <w:left w:val="single" w:sz="4" w:space="0" w:color="auto"/>
              <w:bottom w:val="single" w:sz="4" w:space="0" w:color="auto"/>
              <w:right w:val="single" w:sz="4" w:space="0" w:color="auto"/>
            </w:tcBorders>
            <w:hideMark/>
          </w:tcPr>
          <w:p w14:paraId="0E750DAE"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旧アスファルトの性状</w:t>
            </w:r>
          </w:p>
        </w:tc>
        <w:tc>
          <w:tcPr>
            <w:tcW w:w="2601" w:type="dxa"/>
            <w:tcBorders>
              <w:top w:val="single" w:sz="4" w:space="0" w:color="auto"/>
              <w:left w:val="single" w:sz="4" w:space="0" w:color="auto"/>
              <w:bottom w:val="single" w:sz="4" w:space="0" w:color="auto"/>
              <w:right w:val="single" w:sz="4" w:space="0" w:color="auto"/>
            </w:tcBorders>
            <w:hideMark/>
          </w:tcPr>
          <w:p w14:paraId="3B9A8455"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針入度       ｌ/10mm</w:t>
            </w:r>
          </w:p>
        </w:tc>
        <w:tc>
          <w:tcPr>
            <w:tcW w:w="1248" w:type="dxa"/>
            <w:tcBorders>
              <w:top w:val="single" w:sz="4" w:space="0" w:color="auto"/>
              <w:left w:val="single" w:sz="4" w:space="0" w:color="auto"/>
              <w:bottom w:val="single" w:sz="4" w:space="0" w:color="auto"/>
              <w:right w:val="single" w:sz="4" w:space="0" w:color="auto"/>
            </w:tcBorders>
            <w:hideMark/>
          </w:tcPr>
          <w:p w14:paraId="31D38C98"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20以上</w:t>
            </w:r>
          </w:p>
        </w:tc>
      </w:tr>
      <w:tr w:rsidR="005F3673" w:rsidRPr="00DB4071" w14:paraId="6B21E9E1" w14:textId="77777777" w:rsidTr="00EA17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EA69B"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20"/>
              </w:rPr>
            </w:pPr>
          </w:p>
        </w:tc>
        <w:tc>
          <w:tcPr>
            <w:tcW w:w="2601" w:type="dxa"/>
            <w:tcBorders>
              <w:top w:val="single" w:sz="4" w:space="0" w:color="auto"/>
              <w:left w:val="single" w:sz="4" w:space="0" w:color="auto"/>
              <w:bottom w:val="single" w:sz="4" w:space="0" w:color="auto"/>
              <w:right w:val="single" w:sz="4" w:space="0" w:color="auto"/>
            </w:tcBorders>
            <w:hideMark/>
          </w:tcPr>
          <w:p w14:paraId="5BCA8643"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圧裂係数     MPa/mm</w:t>
            </w:r>
          </w:p>
        </w:tc>
        <w:tc>
          <w:tcPr>
            <w:tcW w:w="1248" w:type="dxa"/>
            <w:tcBorders>
              <w:top w:val="single" w:sz="4" w:space="0" w:color="auto"/>
              <w:left w:val="single" w:sz="4" w:space="0" w:color="auto"/>
              <w:bottom w:val="single" w:sz="4" w:space="0" w:color="auto"/>
              <w:right w:val="single" w:sz="4" w:space="0" w:color="auto"/>
            </w:tcBorders>
            <w:hideMark/>
          </w:tcPr>
          <w:p w14:paraId="038D9F38"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1.70以下</w:t>
            </w:r>
          </w:p>
        </w:tc>
      </w:tr>
      <w:tr w:rsidR="005F3673" w:rsidRPr="00DB4071" w14:paraId="2ACE6A54" w14:textId="77777777" w:rsidTr="00EA17C8">
        <w:trPr>
          <w:jc w:val="center"/>
        </w:trPr>
        <w:tc>
          <w:tcPr>
            <w:tcW w:w="5203" w:type="dxa"/>
            <w:gridSpan w:val="2"/>
            <w:tcBorders>
              <w:top w:val="single" w:sz="4" w:space="0" w:color="auto"/>
              <w:left w:val="single" w:sz="4" w:space="0" w:color="auto"/>
              <w:bottom w:val="single" w:sz="4" w:space="0" w:color="auto"/>
              <w:right w:val="single" w:sz="4" w:space="0" w:color="auto"/>
            </w:tcBorders>
            <w:hideMark/>
          </w:tcPr>
          <w:p w14:paraId="0F1641F8"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骨材の微粒分量　　　　　　　　　　　　　　　％</w:t>
            </w:r>
          </w:p>
        </w:tc>
        <w:tc>
          <w:tcPr>
            <w:tcW w:w="1248" w:type="dxa"/>
            <w:tcBorders>
              <w:top w:val="single" w:sz="4" w:space="0" w:color="auto"/>
              <w:left w:val="single" w:sz="4" w:space="0" w:color="auto"/>
              <w:bottom w:val="single" w:sz="4" w:space="0" w:color="auto"/>
              <w:right w:val="single" w:sz="4" w:space="0" w:color="auto"/>
            </w:tcBorders>
            <w:hideMark/>
          </w:tcPr>
          <w:p w14:paraId="63ED89DA" w14:textId="77777777" w:rsidR="005F3673" w:rsidRPr="00DB4071" w:rsidRDefault="005F3673" w:rsidP="00BA3F26">
            <w:pPr>
              <w:rPr>
                <w:rFonts w:ascii="ＭＳ ゴシック" w:eastAsia="ＭＳ ゴシック" w:hAnsi="ＭＳ ゴシック"/>
                <w:sz w:val="20"/>
              </w:rPr>
            </w:pPr>
            <w:r w:rsidRPr="00DB4071">
              <w:rPr>
                <w:rFonts w:ascii="ＭＳ ゴシック" w:eastAsia="ＭＳ ゴシック" w:hAnsi="ＭＳ ゴシック" w:hint="eastAsia"/>
                <w:sz w:val="20"/>
              </w:rPr>
              <w:t>5以下</w:t>
            </w:r>
          </w:p>
        </w:tc>
      </w:tr>
    </w:tbl>
    <w:p w14:paraId="4BD1F534" w14:textId="1DAC16C9" w:rsidR="005F3673" w:rsidRPr="00DB4071" w:rsidRDefault="005F3673" w:rsidP="00BA3F26">
      <w:pPr>
        <w:ind w:leftChars="193" w:left="1113" w:rightChars="51" w:right="107" w:hangingChars="354" w:hanging="708"/>
        <w:jc w:val="left"/>
        <w:rPr>
          <w:rFonts w:ascii="ＭＳ ゴシック" w:eastAsia="ＭＳ ゴシック" w:hAnsi="ＭＳ ゴシック"/>
          <w:spacing w:val="24"/>
          <w:sz w:val="20"/>
        </w:rPr>
      </w:pPr>
      <w:r w:rsidRPr="00DB4071">
        <w:rPr>
          <w:rFonts w:ascii="ＭＳ ゴシック" w:eastAsia="ＭＳ ゴシック" w:hAnsi="ＭＳ ゴシック" w:hint="eastAsia"/>
          <w:sz w:val="20"/>
        </w:rPr>
        <w:lastRenderedPageBreak/>
        <w:t>［注1］アスファルトコンクリート再生骨材中に含まれるアスファルトを旧アスファルト</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新たに用いる舗装用石油アスファルトを新アスファルトと称する。</w:t>
      </w:r>
    </w:p>
    <w:p w14:paraId="50B899D1" w14:textId="52D741AE" w:rsidR="005F3673" w:rsidRPr="00DB4071" w:rsidRDefault="005F3673" w:rsidP="00BA3F26">
      <w:pPr>
        <w:ind w:leftChars="193" w:left="1113" w:rightChars="51" w:right="107" w:hangingChars="354" w:hanging="708"/>
        <w:jc w:val="left"/>
        <w:rPr>
          <w:rFonts w:ascii="ＭＳ ゴシック" w:eastAsia="ＭＳ ゴシック" w:hAnsi="ＭＳ ゴシック"/>
          <w:spacing w:val="24"/>
          <w:sz w:val="20"/>
        </w:rPr>
      </w:pPr>
      <w:r w:rsidRPr="00DB4071">
        <w:rPr>
          <w:rFonts w:ascii="ＭＳ ゴシック" w:eastAsia="ＭＳ ゴシック" w:hAnsi="ＭＳ ゴシック" w:hint="eastAsia"/>
          <w:sz w:val="20"/>
        </w:rPr>
        <w:t>［注2］アスファルトコンクリート再生骨材は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通常20～13㎜</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13～5㎜</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5～0㎜の3種類の粒度や20～13㎜</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13～0㎜の2 種類の粒度にふるい分けられるが</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本表に示される規格は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13～0㎜の粒度区分のものに適用する。</w:t>
      </w:r>
    </w:p>
    <w:p w14:paraId="54F1BD2B" w14:textId="4DF047EB" w:rsidR="005F3673" w:rsidRPr="00DB4071" w:rsidRDefault="005F3673" w:rsidP="00BA3F26">
      <w:pPr>
        <w:ind w:leftChars="193" w:left="1113" w:rightChars="51" w:right="107" w:hangingChars="354" w:hanging="708"/>
        <w:jc w:val="left"/>
        <w:rPr>
          <w:rFonts w:ascii="ＭＳ ゴシック" w:eastAsia="ＭＳ ゴシック" w:hAnsi="ＭＳ ゴシック"/>
          <w:sz w:val="20"/>
        </w:rPr>
      </w:pPr>
      <w:r w:rsidRPr="00DB4071">
        <w:rPr>
          <w:rFonts w:ascii="ＭＳ ゴシック" w:eastAsia="ＭＳ ゴシック" w:hAnsi="ＭＳ ゴシック" w:hint="eastAsia"/>
          <w:sz w:val="20"/>
        </w:rPr>
        <w:t>［注3］アスファルトコンクリート再生骨材の13㎜以下が2種類にふるい分けられている場合には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再生骨材の製造時における各粒度区分の比率に応じて合成した試料で試験するか</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別々に試験して合成比率に応じて計算により13～0㎜相当分を求めてもよい。また</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13～0㎜あるいは13～5㎜</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5～0㎜以外でふるい分けられている場合には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ふるい分け前の全試料から13～0㎜をふるい取ってこれを対象に試験を行う。</w:t>
      </w:r>
    </w:p>
    <w:p w14:paraId="58F2F715" w14:textId="2DB38ED3" w:rsidR="005F3673" w:rsidRPr="00DB4071" w:rsidRDefault="005F3673" w:rsidP="00BA3F26">
      <w:pPr>
        <w:ind w:leftChars="193" w:left="1113" w:rightChars="51" w:right="107" w:hangingChars="354" w:hanging="708"/>
        <w:jc w:val="left"/>
        <w:rPr>
          <w:rFonts w:ascii="ＭＳ ゴシック" w:eastAsia="ＭＳ ゴシック" w:hAnsi="ＭＳ ゴシック"/>
          <w:spacing w:val="24"/>
          <w:sz w:val="20"/>
        </w:rPr>
      </w:pPr>
      <w:r w:rsidRPr="00DB4071">
        <w:rPr>
          <w:rFonts w:ascii="ＭＳ ゴシック" w:eastAsia="ＭＳ ゴシック" w:hAnsi="ＭＳ ゴシック" w:hint="eastAsia"/>
          <w:sz w:val="20"/>
        </w:rPr>
        <w:t>［注4］アスファルトコンクリート再生骨材中の旧アスファルト含有量及び75μmを通過する量は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アスファルトコンクリート再生骨材の乾燥質量に対する百分率で表す。</w:t>
      </w:r>
    </w:p>
    <w:p w14:paraId="7BFDC002" w14:textId="77777777" w:rsidR="005F3673" w:rsidRPr="00DB4071" w:rsidRDefault="005F3673" w:rsidP="00BA3F26">
      <w:pPr>
        <w:ind w:leftChars="193" w:left="405" w:rightChars="51" w:right="107"/>
        <w:jc w:val="left"/>
        <w:rPr>
          <w:rFonts w:ascii="ＭＳ ゴシック" w:eastAsia="ＭＳ ゴシック" w:hAnsi="ＭＳ ゴシック"/>
          <w:spacing w:val="24"/>
          <w:sz w:val="20"/>
        </w:rPr>
      </w:pPr>
      <w:r w:rsidRPr="00DB4071">
        <w:rPr>
          <w:rFonts w:ascii="ＭＳ ゴシック" w:eastAsia="ＭＳ ゴシック" w:hAnsi="ＭＳ ゴシック" w:hint="eastAsia"/>
          <w:sz w:val="20"/>
        </w:rPr>
        <w:t>［注5］ 骨材の微粒分量試験はJIS A 1103（骨材の微粒分量試験方法）により求める。</w:t>
      </w:r>
    </w:p>
    <w:p w14:paraId="50BC15B2" w14:textId="1B538C65" w:rsidR="005F3673" w:rsidRPr="00DB4071" w:rsidRDefault="005F3673" w:rsidP="00BA3F26">
      <w:pPr>
        <w:ind w:leftChars="193" w:left="1113" w:hangingChars="354" w:hanging="708"/>
        <w:rPr>
          <w:rFonts w:ascii="ＭＳ ゴシック" w:eastAsia="ＭＳ ゴシック" w:hAnsi="ＭＳ ゴシック"/>
          <w:sz w:val="20"/>
        </w:rPr>
      </w:pPr>
      <w:r w:rsidRPr="00DB4071">
        <w:rPr>
          <w:rFonts w:ascii="ＭＳ ゴシック" w:eastAsia="ＭＳ ゴシック" w:hAnsi="ＭＳ ゴシック" w:hint="eastAsia"/>
          <w:sz w:val="20"/>
        </w:rPr>
        <w:t>［注6］アスファルト混合物層の切削材は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その品質が本表に適合するものであれば再生加熱アスファルト混合物に利用できる。ただし</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切削材は粒度がばらつきやすいので他のアスファルトコンクリート発生材を調整して使用することが望ましい。</w:t>
      </w:r>
    </w:p>
    <w:p w14:paraId="5A992900" w14:textId="6524920D" w:rsidR="005F3673" w:rsidRPr="00DB4071" w:rsidRDefault="005F3673" w:rsidP="00BA3F26">
      <w:pPr>
        <w:ind w:leftChars="193" w:left="1113" w:hangingChars="354" w:hanging="708"/>
        <w:rPr>
          <w:rFonts w:ascii="ＭＳ ゴシック" w:eastAsia="ＭＳ ゴシック" w:hAnsi="ＭＳ ゴシック"/>
        </w:rPr>
      </w:pPr>
      <w:r w:rsidRPr="00DB4071">
        <w:rPr>
          <w:rFonts w:ascii="ＭＳ ゴシック" w:eastAsia="ＭＳ ゴシック" w:hAnsi="ＭＳ ゴシック" w:hint="eastAsia"/>
          <w:sz w:val="20"/>
        </w:rPr>
        <w:t>［注7］旧アスファルトの性状は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針入度または</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圧列係数のどちらかが基準を満足すればよい。</w:t>
      </w:r>
    </w:p>
    <w:p w14:paraId="40C6CEF3" w14:textId="77777777" w:rsidR="005F3673" w:rsidRPr="00DB4071" w:rsidRDefault="005F3673" w:rsidP="00BA3F26">
      <w:pPr>
        <w:pStyle w:val="a2"/>
        <w:ind w:firstLine="210"/>
        <w:rPr>
          <w:rFonts w:ascii="ＭＳ ゴシック" w:eastAsia="ＭＳ ゴシック" w:hAnsi="ＭＳ ゴシック"/>
        </w:rPr>
      </w:pPr>
    </w:p>
    <w:p w14:paraId="25FE13F9" w14:textId="77777777" w:rsidR="005F3673" w:rsidRPr="00DB4071" w:rsidRDefault="005F3673" w:rsidP="00BA3F26">
      <w:pPr>
        <w:pStyle w:val="afffd"/>
        <w:keepNext w:val="0"/>
        <w:rPr>
          <w:rFonts w:eastAsia="ＭＳ ゴシック"/>
        </w:rPr>
      </w:pPr>
      <w:r w:rsidRPr="00DB4071">
        <w:rPr>
          <w:rFonts w:eastAsia="ＭＳ ゴシック"/>
        </w:rPr>
        <w:t>12.使用する水</w:t>
      </w:r>
    </w:p>
    <w:p w14:paraId="1F510D2D" w14:textId="4C52287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セメント及び石灰安定処理に用いる水に油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酸</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強いアルカリ</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有機物等を有害含有量を含んでいない清浄なものを使用しなければならない。</w:t>
      </w:r>
    </w:p>
    <w:p w14:paraId="03734966" w14:textId="77777777" w:rsidR="005F3673" w:rsidRPr="00DB4071" w:rsidRDefault="005F3673" w:rsidP="00BA3F26">
      <w:pPr>
        <w:pStyle w:val="afffd"/>
        <w:keepNext w:val="0"/>
        <w:rPr>
          <w:rFonts w:eastAsia="ＭＳ ゴシック"/>
        </w:rPr>
      </w:pPr>
      <w:r w:rsidRPr="00DB4071">
        <w:rPr>
          <w:rFonts w:eastAsia="ＭＳ ゴシック"/>
        </w:rPr>
        <w:t>13.再生アスファルトの規格</w:t>
      </w:r>
    </w:p>
    <w:p w14:paraId="78D37D8E" w14:textId="6219F9C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アスファルト舗装の基層及び表層に再生アスファルトを使用する場合は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2編2-2-3-6安定材に示す40～60</w:t>
      </w:r>
      <w:r w:rsidR="00C55D52" w:rsidRPr="00DB4071">
        <w:rPr>
          <w:rFonts w:ascii="ＭＳ ゴシック" w:eastAsia="ＭＳ ゴシック" w:hAnsi="ＭＳ ゴシック"/>
        </w:rPr>
        <w:t>，</w:t>
      </w:r>
      <w:r w:rsidRPr="00DB4071">
        <w:rPr>
          <w:rFonts w:ascii="ＭＳ ゴシック" w:eastAsia="ＭＳ ゴシック" w:hAnsi="ＭＳ ゴシック"/>
        </w:rPr>
        <w:t>60～80及び80～100の規格に適合するものとする。</w:t>
      </w:r>
    </w:p>
    <w:p w14:paraId="6484B6EE" w14:textId="77777777" w:rsidR="005F3673" w:rsidRPr="00DB4071" w:rsidRDefault="005F3673" w:rsidP="00BA3F26">
      <w:pPr>
        <w:pStyle w:val="afffd"/>
        <w:keepNext w:val="0"/>
        <w:rPr>
          <w:rFonts w:eastAsia="ＭＳ ゴシック"/>
        </w:rPr>
      </w:pPr>
      <w:r w:rsidRPr="00DB4071">
        <w:rPr>
          <w:rFonts w:eastAsia="ＭＳ ゴシック"/>
        </w:rPr>
        <w:t>14.適用規定（再生アスファルト(1)）</w:t>
      </w:r>
    </w:p>
    <w:p w14:paraId="526ABC86" w14:textId="06BB986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アスファルト舗装の基層及び表層に再生アスファルトを使用する場合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63CF4861" w14:textId="3231AA2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アスファルト舗装の基層及び表層に再生アスファルトを使用する場合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プラントで使用する再生用添加剤の種類については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工事に使用する前に監督職員の承諾を得なければならない。</w:t>
      </w:r>
    </w:p>
    <w:p w14:paraId="22189A11" w14:textId="4E96CBE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2）再生加熱アスファルト混合物の再生用添加剤は</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アスファルト系または</w:t>
      </w:r>
      <w:r w:rsidR="00C55D52" w:rsidRPr="00DB4071">
        <w:rPr>
          <w:rFonts w:ascii="ＭＳ ゴシック" w:eastAsia="ＭＳ ゴシック" w:hAnsi="ＭＳ ゴシック"/>
        </w:rPr>
        <w:t>，</w:t>
      </w:r>
      <w:r w:rsidRPr="00DB4071">
        <w:rPr>
          <w:rFonts w:ascii="ＭＳ ゴシック" w:eastAsia="ＭＳ ゴシック" w:hAnsi="ＭＳ ゴシック"/>
        </w:rPr>
        <w:t>石油潤滑油系とする。</w:t>
      </w:r>
    </w:p>
    <w:p w14:paraId="24DB3613" w14:textId="77777777" w:rsidR="005F3673" w:rsidRPr="00DB4071" w:rsidRDefault="005F3673" w:rsidP="00BA3F26">
      <w:pPr>
        <w:pStyle w:val="afffd"/>
        <w:keepNext w:val="0"/>
        <w:rPr>
          <w:rFonts w:eastAsia="ＭＳ ゴシック"/>
        </w:rPr>
      </w:pPr>
      <w:r w:rsidRPr="00DB4071">
        <w:rPr>
          <w:rFonts w:eastAsia="ＭＳ ゴシック"/>
        </w:rPr>
        <w:t>15.適用規格（再生アスファルト(2)）</w:t>
      </w:r>
    </w:p>
    <w:p w14:paraId="08B63DB7" w14:textId="25C9041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再生アスファルト混合物及び材料の規格は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舗装再生便覧（</w:t>
      </w:r>
      <w:r w:rsidRPr="00DB4071">
        <w:rPr>
          <w:rFonts w:ascii="ＭＳ ゴシック" w:eastAsia="ＭＳ ゴシック" w:hAnsi="ＭＳ ゴシック" w:hint="eastAsia"/>
          <w:color w:val="FF0000"/>
        </w:rPr>
        <w:t>日本道路協会</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平成</w:t>
      </w:r>
      <w:r w:rsidRPr="00DB4071">
        <w:rPr>
          <w:rFonts w:ascii="ＭＳ ゴシック" w:eastAsia="ＭＳ ゴシック" w:hAnsi="ＭＳ ゴシック"/>
          <w:color w:val="FF0000"/>
        </w:rPr>
        <w:t>22年11月）</w:t>
      </w:r>
      <w:r w:rsidRPr="00DB4071">
        <w:rPr>
          <w:rFonts w:ascii="ＭＳ ゴシック" w:eastAsia="ＭＳ ゴシック" w:hAnsi="ＭＳ ゴシック"/>
        </w:rPr>
        <w:t>による。</w:t>
      </w:r>
    </w:p>
    <w:p w14:paraId="526A3B8B" w14:textId="77777777" w:rsidR="005F3673" w:rsidRPr="00DB4071" w:rsidRDefault="005F3673" w:rsidP="00BA3F26">
      <w:pPr>
        <w:pStyle w:val="afffd"/>
        <w:keepNext w:val="0"/>
        <w:rPr>
          <w:rFonts w:eastAsia="ＭＳ ゴシック"/>
        </w:rPr>
      </w:pPr>
      <w:r w:rsidRPr="00DB4071">
        <w:rPr>
          <w:rFonts w:eastAsia="ＭＳ ゴシック"/>
        </w:rPr>
        <w:t>16.剥離防止対策</w:t>
      </w:r>
    </w:p>
    <w:p w14:paraId="507B27D3" w14:textId="77777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剥離防止対策</w:t>
      </w:r>
    </w:p>
    <w:p w14:paraId="1FB3ABD0" w14:textId="1DE4434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1）フィラーの一部に消石灰やセメントを用いる場合は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その使用量は</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アスファルト混合物全質量に対して1～3％を標準とする。</w:t>
      </w:r>
    </w:p>
    <w:p w14:paraId="4AD2FC17" w14:textId="657613D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2）剥離防止剤を用いる場合は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その使用量は</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アスファルト全質量に対して0.3％以上とする。</w:t>
      </w:r>
    </w:p>
    <w:p w14:paraId="1B1DDAAB" w14:textId="77777777" w:rsidR="005F3673" w:rsidRPr="00DB4071" w:rsidRDefault="005F3673" w:rsidP="00BA3F26">
      <w:pPr>
        <w:pStyle w:val="afffd"/>
        <w:keepNext w:val="0"/>
        <w:rPr>
          <w:rFonts w:eastAsia="ＭＳ ゴシック"/>
        </w:rPr>
      </w:pPr>
      <w:r w:rsidRPr="00DB4071">
        <w:rPr>
          <w:rFonts w:eastAsia="ＭＳ ゴシック"/>
        </w:rPr>
        <w:lastRenderedPageBreak/>
        <w:t>17.基層及び表層に使用する骨材</w:t>
      </w:r>
    </w:p>
    <w:p w14:paraId="635AA391" w14:textId="24B590F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アスファルト舗装の基層及び表層に使用する骨材は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砕石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玉砕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製鋼スラグ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砂及び再生骨材とするものとする。</w:t>
      </w:r>
    </w:p>
    <w:p w14:paraId="2741DC86" w14:textId="77777777" w:rsidR="005F3673" w:rsidRPr="00DB4071" w:rsidRDefault="005F3673" w:rsidP="00BA3F26">
      <w:pPr>
        <w:pStyle w:val="afffd"/>
        <w:keepNext w:val="0"/>
        <w:rPr>
          <w:rFonts w:eastAsia="ＭＳ ゴシック"/>
        </w:rPr>
      </w:pPr>
      <w:r w:rsidRPr="00DB4071">
        <w:rPr>
          <w:rFonts w:eastAsia="ＭＳ ゴシック"/>
        </w:rPr>
        <w:t>18.基層及び表層に使用する細骨材</w:t>
      </w:r>
    </w:p>
    <w:p w14:paraId="24B5DB45" w14:textId="4B5BA1C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アスファルト舗装の基層及び表層に使用する細骨材は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天然砂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スクリーニングス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高炉水砕スラグ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クリンカーアッシュ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またはそれらを混合したものとする。</w:t>
      </w:r>
    </w:p>
    <w:p w14:paraId="6FA9B0B1" w14:textId="77777777" w:rsidR="005F3673" w:rsidRPr="00DB4071" w:rsidRDefault="005F3673" w:rsidP="00BA3F26">
      <w:pPr>
        <w:pStyle w:val="afffd"/>
        <w:keepNext w:val="0"/>
        <w:rPr>
          <w:rFonts w:eastAsia="ＭＳ ゴシック"/>
        </w:rPr>
      </w:pPr>
      <w:r w:rsidRPr="00DB4071">
        <w:rPr>
          <w:rFonts w:eastAsia="ＭＳ ゴシック"/>
        </w:rPr>
        <w:t>19.基層及び表層に使用するフィラー</w:t>
      </w:r>
    </w:p>
    <w:p w14:paraId="5BEC7334" w14:textId="7A7C6DA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アスファルト舗装の基層及び表層に使用するフィラーは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石灰岩やその他の岩石を粉砕した石粉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消石灰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セメント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回収ダスト及びフライアッシュ等とするものとする。</w:t>
      </w:r>
    </w:p>
    <w:p w14:paraId="190C8A4E" w14:textId="77777777" w:rsidR="005F3673" w:rsidRPr="00DB4071" w:rsidRDefault="005F3673" w:rsidP="00BA3F26">
      <w:pPr>
        <w:pStyle w:val="afffd"/>
        <w:keepNext w:val="0"/>
        <w:rPr>
          <w:rFonts w:eastAsia="ＭＳ ゴシック"/>
        </w:rPr>
      </w:pPr>
      <w:r w:rsidRPr="00DB4071">
        <w:rPr>
          <w:rFonts w:eastAsia="ＭＳ ゴシック"/>
        </w:rPr>
        <w:t>20.適用規定（加熱アスファルト）</w:t>
      </w:r>
    </w:p>
    <w:p w14:paraId="112281D8" w14:textId="2791DC7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アスファルト舗装の基層及び表層に使用する加熱アスファルト混合物は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73DBF516" w14:textId="48079DE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1）アスファルト舗装の基層及び表層に使用する加熱アスファルト混合物は</w:t>
      </w:r>
      <w:r w:rsidR="00C55D52" w:rsidRPr="00DB4071">
        <w:rPr>
          <w:rFonts w:ascii="ＭＳ ゴシック" w:eastAsia="ＭＳ ゴシック" w:hAnsi="ＭＳ ゴシック"/>
        </w:rPr>
        <w:t>，</w:t>
      </w:r>
      <w:bookmarkStart w:id="236" w:name="_Hlk62828989"/>
      <w:r w:rsidRPr="00DB4071">
        <w:rPr>
          <w:rFonts w:ascii="ＭＳ ゴシック" w:eastAsia="ＭＳ ゴシック" w:hAnsi="ＭＳ ゴシック"/>
          <w:color w:val="FF0000"/>
        </w:rPr>
        <w:t>表3-2-23</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3-2-24</w:t>
      </w:r>
      <w:r w:rsidRPr="00DB4071">
        <w:rPr>
          <w:rFonts w:ascii="ＭＳ ゴシック" w:eastAsia="ＭＳ ゴシック" w:hAnsi="ＭＳ ゴシック"/>
        </w:rPr>
        <w:t>の</w:t>
      </w:r>
      <w:bookmarkEnd w:id="236"/>
      <w:r w:rsidRPr="00DB4071">
        <w:rPr>
          <w:rFonts w:ascii="ＭＳ ゴシック" w:eastAsia="ＭＳ ゴシック" w:hAnsi="ＭＳ ゴシック"/>
        </w:rPr>
        <w:t>規格に適合するものとする。</w:t>
      </w:r>
    </w:p>
    <w:p w14:paraId="585640FB" w14:textId="361D7E6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2）密粒度アスファルト混合物の骨材の最大粒径は車道部20mm</w:t>
      </w:r>
      <w:r w:rsidR="00C55D52" w:rsidRPr="00DB4071">
        <w:rPr>
          <w:rFonts w:ascii="ＭＳ ゴシック" w:eastAsia="ＭＳ ゴシック" w:hAnsi="ＭＳ ゴシック"/>
        </w:rPr>
        <w:t>，</w:t>
      </w:r>
      <w:r w:rsidRPr="00DB4071">
        <w:rPr>
          <w:rFonts w:ascii="ＭＳ ゴシック" w:eastAsia="ＭＳ ゴシック" w:hAnsi="ＭＳ ゴシック"/>
        </w:rPr>
        <w:t>歩道部及び車道部のすりつけ舗装は20mmまたは13mmとする。</w:t>
      </w:r>
    </w:p>
    <w:p w14:paraId="0007BDEC"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3）アスカーブの材料については設計図書によらなければならない。</w:t>
      </w:r>
    </w:p>
    <w:p w14:paraId="440DA6F4" w14:textId="77777777" w:rsidR="005F3673" w:rsidRPr="00DB4071" w:rsidRDefault="005F3673" w:rsidP="00BA3F26">
      <w:pPr>
        <w:pStyle w:val="afffd"/>
        <w:keepNext w:val="0"/>
        <w:rPr>
          <w:rFonts w:eastAsia="ＭＳ ゴシック"/>
        </w:rPr>
      </w:pPr>
      <w:r w:rsidRPr="00DB4071">
        <w:rPr>
          <w:rFonts w:eastAsia="ＭＳ ゴシック"/>
        </w:rPr>
        <w:t>21.マーシャル安定度試験</w:t>
      </w:r>
    </w:p>
    <w:p w14:paraId="5ACABC87" w14:textId="1D002B4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3-2-23</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3-2-24</w:t>
      </w:r>
      <w:r w:rsidRPr="00DB4071">
        <w:rPr>
          <w:rFonts w:ascii="ＭＳ ゴシック" w:eastAsia="ＭＳ ゴシック" w:hAnsi="ＭＳ ゴシック"/>
        </w:rPr>
        <w:t>に示す種類以外の混合物のマーシャル安定度試験の基準値及び粒度範囲は</w:t>
      </w:r>
      <w:r w:rsidR="00C55D52" w:rsidRPr="00DB4071">
        <w:rPr>
          <w:rFonts w:ascii="ＭＳ ゴシック" w:eastAsia="ＭＳ ゴシック" w:hAnsi="ＭＳ ゴシック"/>
        </w:rPr>
        <w:t>，</w:t>
      </w:r>
      <w:r w:rsidRPr="00DB4071">
        <w:rPr>
          <w:rFonts w:ascii="ＭＳ ゴシック" w:eastAsia="ＭＳ ゴシック" w:hAnsi="ＭＳ ゴシック"/>
          <w:b/>
        </w:rPr>
        <w:t>設計図書</w:t>
      </w:r>
      <w:r w:rsidRPr="00DB4071">
        <w:rPr>
          <w:rFonts w:ascii="ＭＳ ゴシック" w:eastAsia="ＭＳ ゴシック" w:hAnsi="ＭＳ ゴシック"/>
        </w:rPr>
        <w:t>によらなければならない。</w:t>
      </w:r>
    </w:p>
    <w:p w14:paraId="2EAF5F03" w14:textId="77777777" w:rsidR="005F3673" w:rsidRPr="00DB4071" w:rsidRDefault="005F3673" w:rsidP="00BA3F26">
      <w:pPr>
        <w:pStyle w:val="a2"/>
        <w:ind w:firstLine="210"/>
        <w:rPr>
          <w:rFonts w:ascii="ＭＳ ゴシック" w:eastAsia="ＭＳ ゴシック" w:hAnsi="ＭＳ ゴシック"/>
        </w:rPr>
      </w:pPr>
    </w:p>
    <w:p w14:paraId="18DCB302"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表3-2-23</w:t>
      </w:r>
      <w:r w:rsidRPr="00DB4071">
        <w:rPr>
          <w:rFonts w:ascii="ＭＳ ゴシック" w:eastAsia="ＭＳ ゴシック" w:hAnsi="ＭＳ ゴシック" w:hint="eastAsia"/>
          <w:b/>
        </w:rPr>
        <w:t xml:space="preserve">　マーシャル安定度試験基準値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8"/>
        <w:gridCol w:w="696"/>
        <w:gridCol w:w="661"/>
        <w:gridCol w:w="437"/>
        <w:gridCol w:w="414"/>
        <w:gridCol w:w="731"/>
        <w:gridCol w:w="955"/>
        <w:gridCol w:w="503"/>
        <w:gridCol w:w="486"/>
        <w:gridCol w:w="687"/>
        <w:gridCol w:w="793"/>
        <w:gridCol w:w="846"/>
        <w:gridCol w:w="722"/>
      </w:tblGrid>
      <w:tr w:rsidR="005F3673" w:rsidRPr="00DB4071" w14:paraId="645D6C47" w14:textId="77777777" w:rsidTr="005F3673">
        <w:trPr>
          <w:cantSplit/>
          <w:trHeight w:val="1448"/>
          <w:jc w:val="center"/>
        </w:trPr>
        <w:tc>
          <w:tcPr>
            <w:tcW w:w="1394"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CC210D" w14:textId="77777777" w:rsidR="005F3673" w:rsidRPr="00DB4071" w:rsidRDefault="005F3673" w:rsidP="00BA3F26">
            <w:pPr>
              <w:spacing w:line="240" w:lineRule="exact"/>
              <w:jc w:val="center"/>
              <w:rPr>
                <w:rFonts w:ascii="ＭＳ ゴシック" w:eastAsia="ＭＳ ゴシック" w:hAnsi="ＭＳ ゴシック"/>
                <w:spacing w:val="90"/>
                <w:sz w:val="14"/>
                <w:szCs w:val="14"/>
              </w:rPr>
            </w:pPr>
            <w:r w:rsidRPr="00DB4071">
              <w:rPr>
                <w:rFonts w:ascii="ＭＳ ゴシック" w:eastAsia="ＭＳ ゴシック" w:hAnsi="ＭＳ ゴシック" w:hint="eastAsia"/>
                <w:spacing w:val="90"/>
                <w:sz w:val="14"/>
                <w:szCs w:val="14"/>
              </w:rPr>
              <w:t>混合物</w:t>
            </w:r>
          </w:p>
          <w:p w14:paraId="631CDAF1" w14:textId="77777777" w:rsidR="005F3673" w:rsidRPr="00DB4071" w:rsidRDefault="005F3673" w:rsidP="00BA3F26">
            <w:pPr>
              <w:spacing w:line="240" w:lineRule="exact"/>
              <w:jc w:val="center"/>
              <w:rPr>
                <w:rFonts w:ascii="ＭＳ ゴシック" w:eastAsia="ＭＳ ゴシック" w:hAnsi="ＭＳ ゴシック"/>
                <w:spacing w:val="90"/>
                <w:sz w:val="14"/>
                <w:szCs w:val="14"/>
              </w:rPr>
            </w:pPr>
            <w:r w:rsidRPr="00DB4071">
              <w:rPr>
                <w:rFonts w:ascii="ＭＳ ゴシック" w:eastAsia="ＭＳ ゴシック" w:hAnsi="ＭＳ ゴシック" w:hint="eastAsia"/>
                <w:spacing w:val="90"/>
                <w:sz w:val="14"/>
                <w:szCs w:val="14"/>
              </w:rPr>
              <w:t>の種類</w:t>
            </w:r>
          </w:p>
        </w:tc>
        <w:tc>
          <w:tcPr>
            <w:tcW w:w="661" w:type="dxa"/>
            <w:tcBorders>
              <w:top w:val="single" w:sz="4" w:space="0" w:color="auto"/>
              <w:left w:val="single" w:sz="4" w:space="0" w:color="auto"/>
              <w:bottom w:val="nil"/>
              <w:right w:val="single" w:sz="4" w:space="0" w:color="auto"/>
            </w:tcBorders>
            <w:tcMar>
              <w:top w:w="0" w:type="dxa"/>
              <w:left w:w="28" w:type="dxa"/>
              <w:bottom w:w="0" w:type="dxa"/>
              <w:right w:w="28" w:type="dxa"/>
            </w:tcMar>
          </w:tcPr>
          <w:p w14:paraId="65084CFB"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①</w:t>
            </w:r>
          </w:p>
          <w:p w14:paraId="0A7E1593"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粗粒度アスファルト混合物</w:t>
            </w:r>
          </w:p>
          <w:p w14:paraId="220E5A75" w14:textId="77777777" w:rsidR="005F3673" w:rsidRPr="00DB4071" w:rsidRDefault="005F3673" w:rsidP="00BA3F26">
            <w:pPr>
              <w:spacing w:line="240" w:lineRule="exact"/>
              <w:jc w:val="center"/>
              <w:rPr>
                <w:rFonts w:ascii="ＭＳ ゴシック" w:eastAsia="ＭＳ ゴシック" w:hAnsi="ＭＳ ゴシック"/>
                <w:sz w:val="14"/>
                <w:szCs w:val="14"/>
              </w:rPr>
            </w:pPr>
          </w:p>
        </w:tc>
        <w:tc>
          <w:tcPr>
            <w:tcW w:w="851"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tcPr>
          <w:p w14:paraId="1BB0FADF"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②</w:t>
            </w:r>
          </w:p>
          <w:p w14:paraId="6F94F19C"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密粒度</w:t>
            </w:r>
          </w:p>
          <w:p w14:paraId="4005DB24"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アスフ</w:t>
            </w:r>
          </w:p>
          <w:p w14:paraId="3BB4DC74"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ァルト</w:t>
            </w:r>
          </w:p>
          <w:p w14:paraId="247A28F5"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混合物</w:t>
            </w:r>
          </w:p>
          <w:p w14:paraId="7D81F82C" w14:textId="77777777" w:rsidR="005F3673" w:rsidRPr="00DB4071" w:rsidRDefault="005F3673" w:rsidP="00BA3F26">
            <w:pPr>
              <w:spacing w:line="240" w:lineRule="exact"/>
              <w:jc w:val="center"/>
              <w:rPr>
                <w:rFonts w:ascii="ＭＳ ゴシック" w:eastAsia="ＭＳ ゴシック" w:hAnsi="ＭＳ ゴシック"/>
                <w:sz w:val="14"/>
                <w:szCs w:val="14"/>
              </w:rPr>
            </w:pPr>
          </w:p>
        </w:tc>
        <w:tc>
          <w:tcPr>
            <w:tcW w:w="731" w:type="dxa"/>
            <w:tcBorders>
              <w:top w:val="single" w:sz="4" w:space="0" w:color="auto"/>
              <w:left w:val="single" w:sz="4" w:space="0" w:color="auto"/>
              <w:bottom w:val="nil"/>
              <w:right w:val="single" w:sz="4" w:space="0" w:color="auto"/>
            </w:tcBorders>
            <w:tcMar>
              <w:top w:w="0" w:type="dxa"/>
              <w:left w:w="28" w:type="dxa"/>
              <w:bottom w:w="0" w:type="dxa"/>
              <w:right w:w="28" w:type="dxa"/>
            </w:tcMar>
          </w:tcPr>
          <w:p w14:paraId="7E1AA086"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③</w:t>
            </w:r>
          </w:p>
          <w:p w14:paraId="5E8D2E4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細粒度アスファルト混合物</w:t>
            </w:r>
          </w:p>
          <w:p w14:paraId="69359F3A" w14:textId="77777777" w:rsidR="005F3673" w:rsidRPr="00DB4071" w:rsidRDefault="005F3673" w:rsidP="00BA3F26">
            <w:pPr>
              <w:spacing w:line="240" w:lineRule="exact"/>
              <w:jc w:val="center"/>
              <w:rPr>
                <w:rFonts w:ascii="ＭＳ ゴシック" w:eastAsia="ＭＳ ゴシック" w:hAnsi="ＭＳ ゴシック"/>
                <w:sz w:val="14"/>
                <w:szCs w:val="14"/>
              </w:rPr>
            </w:pPr>
          </w:p>
        </w:tc>
        <w:tc>
          <w:tcPr>
            <w:tcW w:w="955" w:type="dxa"/>
            <w:tcBorders>
              <w:top w:val="single" w:sz="4" w:space="0" w:color="auto"/>
              <w:left w:val="single" w:sz="4" w:space="0" w:color="auto"/>
              <w:bottom w:val="nil"/>
              <w:right w:val="single" w:sz="4" w:space="0" w:color="auto"/>
            </w:tcBorders>
            <w:tcMar>
              <w:top w:w="0" w:type="dxa"/>
              <w:left w:w="28" w:type="dxa"/>
              <w:bottom w:w="0" w:type="dxa"/>
              <w:right w:w="28" w:type="dxa"/>
            </w:tcMar>
          </w:tcPr>
          <w:p w14:paraId="492A65D0"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④</w:t>
            </w:r>
          </w:p>
          <w:p w14:paraId="7A90AC0F"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密粒度ギャップアスファルト混合物</w:t>
            </w:r>
          </w:p>
          <w:p w14:paraId="1B25B0F0" w14:textId="77777777" w:rsidR="005F3673" w:rsidRPr="00DB4071" w:rsidRDefault="005F3673" w:rsidP="00BA3F26">
            <w:pPr>
              <w:spacing w:line="240" w:lineRule="exact"/>
              <w:jc w:val="center"/>
              <w:rPr>
                <w:rFonts w:ascii="ＭＳ ゴシック" w:eastAsia="ＭＳ ゴシック" w:hAnsi="ＭＳ ゴシック"/>
                <w:sz w:val="14"/>
                <w:szCs w:val="14"/>
              </w:rPr>
            </w:pPr>
          </w:p>
        </w:tc>
        <w:tc>
          <w:tcPr>
            <w:tcW w:w="989"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tcPr>
          <w:p w14:paraId="1001B9D6"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⑤</w:t>
            </w:r>
          </w:p>
          <w:p w14:paraId="2D4307A2"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密粒度</w:t>
            </w:r>
          </w:p>
          <w:p w14:paraId="7F8890DD"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アスフ</w:t>
            </w:r>
          </w:p>
          <w:p w14:paraId="352A6546"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ァルト</w:t>
            </w:r>
          </w:p>
          <w:p w14:paraId="367BF2FD"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混合物</w:t>
            </w:r>
          </w:p>
          <w:p w14:paraId="4C25B577" w14:textId="77777777" w:rsidR="005F3673" w:rsidRPr="00DB4071" w:rsidRDefault="005F3673" w:rsidP="00BA3F26">
            <w:pPr>
              <w:spacing w:line="240" w:lineRule="exact"/>
              <w:jc w:val="center"/>
              <w:rPr>
                <w:rFonts w:ascii="ＭＳ ゴシック" w:eastAsia="ＭＳ ゴシック" w:hAnsi="ＭＳ ゴシック"/>
                <w:sz w:val="14"/>
                <w:szCs w:val="14"/>
              </w:rPr>
            </w:pPr>
          </w:p>
        </w:tc>
        <w:tc>
          <w:tcPr>
            <w:tcW w:w="687" w:type="dxa"/>
            <w:tcBorders>
              <w:top w:val="single" w:sz="4" w:space="0" w:color="auto"/>
              <w:left w:val="single" w:sz="4" w:space="0" w:color="auto"/>
              <w:bottom w:val="nil"/>
              <w:right w:val="single" w:sz="4" w:space="0" w:color="auto"/>
            </w:tcBorders>
            <w:tcMar>
              <w:top w:w="0" w:type="dxa"/>
              <w:left w:w="28" w:type="dxa"/>
              <w:bottom w:w="0" w:type="dxa"/>
              <w:right w:w="28" w:type="dxa"/>
            </w:tcMar>
          </w:tcPr>
          <w:p w14:paraId="5DAF831A"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⑥</w:t>
            </w:r>
          </w:p>
          <w:p w14:paraId="3145535D"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細粒度ギャップアスファルト混合物</w:t>
            </w:r>
          </w:p>
          <w:p w14:paraId="4B9BE53C" w14:textId="77777777" w:rsidR="005F3673" w:rsidRPr="00DB4071" w:rsidRDefault="005F3673" w:rsidP="00BA3F26">
            <w:pPr>
              <w:spacing w:line="240" w:lineRule="exact"/>
              <w:jc w:val="center"/>
              <w:rPr>
                <w:rFonts w:ascii="ＭＳ ゴシック" w:eastAsia="ＭＳ ゴシック" w:hAnsi="ＭＳ ゴシック"/>
                <w:sz w:val="14"/>
                <w:szCs w:val="14"/>
              </w:rPr>
            </w:pPr>
          </w:p>
        </w:tc>
        <w:tc>
          <w:tcPr>
            <w:tcW w:w="793" w:type="dxa"/>
            <w:tcBorders>
              <w:top w:val="single" w:sz="4" w:space="0" w:color="auto"/>
              <w:left w:val="single" w:sz="4" w:space="0" w:color="auto"/>
              <w:bottom w:val="nil"/>
              <w:right w:val="single" w:sz="4" w:space="0" w:color="auto"/>
            </w:tcBorders>
            <w:tcMar>
              <w:top w:w="0" w:type="dxa"/>
              <w:left w:w="28" w:type="dxa"/>
              <w:bottom w:w="0" w:type="dxa"/>
              <w:right w:w="28" w:type="dxa"/>
            </w:tcMar>
          </w:tcPr>
          <w:p w14:paraId="36B60F75"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⑦</w:t>
            </w:r>
          </w:p>
          <w:p w14:paraId="017BBB1F"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細粒度アスファルト混合物</w:t>
            </w:r>
          </w:p>
          <w:p w14:paraId="02C64FE9" w14:textId="77777777" w:rsidR="005F3673" w:rsidRPr="00DB4071" w:rsidRDefault="005F3673" w:rsidP="00BA3F26">
            <w:pPr>
              <w:spacing w:line="240" w:lineRule="exact"/>
              <w:jc w:val="center"/>
              <w:rPr>
                <w:rFonts w:ascii="ＭＳ ゴシック" w:eastAsia="ＭＳ ゴシック" w:hAnsi="ＭＳ ゴシック"/>
                <w:sz w:val="14"/>
                <w:szCs w:val="14"/>
              </w:rPr>
            </w:pPr>
          </w:p>
        </w:tc>
        <w:tc>
          <w:tcPr>
            <w:tcW w:w="846" w:type="dxa"/>
            <w:tcBorders>
              <w:top w:val="single" w:sz="4" w:space="0" w:color="auto"/>
              <w:left w:val="single" w:sz="4" w:space="0" w:color="auto"/>
              <w:bottom w:val="nil"/>
              <w:right w:val="single" w:sz="4" w:space="0" w:color="auto"/>
            </w:tcBorders>
            <w:tcMar>
              <w:top w:w="0" w:type="dxa"/>
              <w:left w:w="28" w:type="dxa"/>
              <w:bottom w:w="0" w:type="dxa"/>
              <w:right w:w="28" w:type="dxa"/>
            </w:tcMar>
          </w:tcPr>
          <w:p w14:paraId="0CF4413D"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⑧</w:t>
            </w:r>
          </w:p>
          <w:p w14:paraId="11778ADA"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密粒度ギャップアスファルト混合物</w:t>
            </w:r>
          </w:p>
          <w:p w14:paraId="3216958D" w14:textId="77777777" w:rsidR="005F3673" w:rsidRPr="00DB4071" w:rsidRDefault="005F3673" w:rsidP="00BA3F26">
            <w:pPr>
              <w:spacing w:line="240" w:lineRule="exact"/>
              <w:jc w:val="center"/>
              <w:rPr>
                <w:rFonts w:ascii="ＭＳ ゴシック" w:eastAsia="ＭＳ ゴシック" w:hAnsi="ＭＳ ゴシック"/>
                <w:sz w:val="14"/>
                <w:szCs w:val="14"/>
              </w:rPr>
            </w:pPr>
          </w:p>
        </w:tc>
        <w:tc>
          <w:tcPr>
            <w:tcW w:w="722" w:type="dxa"/>
            <w:tcBorders>
              <w:top w:val="single" w:sz="4" w:space="0" w:color="auto"/>
              <w:left w:val="single" w:sz="4" w:space="0" w:color="auto"/>
              <w:bottom w:val="nil"/>
              <w:right w:val="single" w:sz="4" w:space="0" w:color="auto"/>
            </w:tcBorders>
            <w:tcMar>
              <w:top w:w="0" w:type="dxa"/>
              <w:left w:w="28" w:type="dxa"/>
              <w:bottom w:w="0" w:type="dxa"/>
              <w:right w:w="28" w:type="dxa"/>
            </w:tcMar>
          </w:tcPr>
          <w:p w14:paraId="2774001E"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⑨</w:t>
            </w:r>
          </w:p>
          <w:p w14:paraId="283533BA" w14:textId="77777777" w:rsidR="005F3673" w:rsidRPr="00DB4071" w:rsidRDefault="005F3673" w:rsidP="00BA3F26">
            <w:pPr>
              <w:spacing w:line="240" w:lineRule="exact"/>
              <w:jc w:val="center"/>
              <w:rPr>
                <w:rFonts w:ascii="ＭＳ ゴシック" w:eastAsia="ＭＳ ゴシック" w:hAnsi="ＭＳ ゴシック"/>
                <w:spacing w:val="0"/>
                <w:sz w:val="14"/>
                <w:szCs w:val="14"/>
              </w:rPr>
            </w:pPr>
            <w:r w:rsidRPr="00DB4071">
              <w:rPr>
                <w:rFonts w:ascii="ＭＳ ゴシック" w:eastAsia="ＭＳ ゴシック" w:hAnsi="ＭＳ ゴシック" w:hint="eastAsia"/>
                <w:spacing w:val="0"/>
                <w:sz w:val="14"/>
                <w:szCs w:val="14"/>
              </w:rPr>
              <w:t>開粒度アスファルト混合物</w:t>
            </w:r>
          </w:p>
          <w:p w14:paraId="1C0E1C39" w14:textId="77777777" w:rsidR="005F3673" w:rsidRPr="00DB4071" w:rsidRDefault="005F3673" w:rsidP="00BA3F26">
            <w:pPr>
              <w:spacing w:line="240" w:lineRule="exact"/>
              <w:jc w:val="center"/>
              <w:rPr>
                <w:rFonts w:ascii="ＭＳ ゴシック" w:eastAsia="ＭＳ ゴシック" w:hAnsi="ＭＳ ゴシック"/>
                <w:sz w:val="14"/>
                <w:szCs w:val="14"/>
              </w:rPr>
            </w:pPr>
          </w:p>
        </w:tc>
      </w:tr>
      <w:tr w:rsidR="005F3673" w:rsidRPr="00DB4071" w14:paraId="083DBC5E" w14:textId="77777777" w:rsidTr="005F3673">
        <w:trPr>
          <w:cantSplit/>
          <w:trHeight w:val="23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0FDB1F"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90"/>
                <w:sz w:val="14"/>
                <w:szCs w:val="14"/>
              </w:rPr>
            </w:pPr>
          </w:p>
        </w:tc>
        <w:tc>
          <w:tcPr>
            <w:tcW w:w="661"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5633B7"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20</w:t>
            </w:r>
          </w:p>
        </w:tc>
        <w:tc>
          <w:tcPr>
            <w:tcW w:w="43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0ACC45"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20</w:t>
            </w:r>
          </w:p>
        </w:tc>
        <w:tc>
          <w:tcPr>
            <w:tcW w:w="414"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4B5646" w14:textId="77777777" w:rsidR="005F3673" w:rsidRPr="00DB4071" w:rsidRDefault="005F3673" w:rsidP="00BA3F26">
            <w:pPr>
              <w:spacing w:line="240" w:lineRule="exact"/>
              <w:ind w:left="88"/>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13</w:t>
            </w:r>
          </w:p>
        </w:tc>
        <w:tc>
          <w:tcPr>
            <w:tcW w:w="731"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3981C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13</w:t>
            </w:r>
          </w:p>
        </w:tc>
        <w:tc>
          <w:tcPr>
            <w:tcW w:w="955"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34EB5C"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13</w:t>
            </w:r>
          </w:p>
        </w:tc>
        <w:tc>
          <w:tcPr>
            <w:tcW w:w="50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36257A"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(20F)</w:t>
            </w:r>
          </w:p>
        </w:tc>
        <w:tc>
          <w:tcPr>
            <w:tcW w:w="486"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48994D"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(13F)</w:t>
            </w:r>
          </w:p>
        </w:tc>
        <w:tc>
          <w:tcPr>
            <w:tcW w:w="68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2E12F6"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(13F)</w:t>
            </w:r>
          </w:p>
        </w:tc>
        <w:tc>
          <w:tcPr>
            <w:tcW w:w="79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9A481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(13F)</w:t>
            </w:r>
          </w:p>
        </w:tc>
        <w:tc>
          <w:tcPr>
            <w:tcW w:w="846"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CCD407"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(13F)</w:t>
            </w:r>
          </w:p>
        </w:tc>
        <w:tc>
          <w:tcPr>
            <w:tcW w:w="72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EEEE6E"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13</w:t>
            </w:r>
          </w:p>
        </w:tc>
      </w:tr>
      <w:tr w:rsidR="005F3673" w:rsidRPr="00DB4071" w14:paraId="6DC9020F" w14:textId="77777777" w:rsidTr="005F3673">
        <w:trPr>
          <w:cantSplit/>
          <w:trHeight w:val="167"/>
          <w:jc w:val="cent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7023C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突固め</w:t>
            </w:r>
          </w:p>
          <w:p w14:paraId="4019B45B"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回　数</w:t>
            </w:r>
          </w:p>
        </w:tc>
        <w:tc>
          <w:tcPr>
            <w:tcW w:w="6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28D4D6"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w w:val="94"/>
                <w:kern w:val="0"/>
                <w:sz w:val="14"/>
                <w:szCs w:val="14"/>
              </w:rPr>
              <w:t>1,000≦T</w:t>
            </w:r>
          </w:p>
        </w:tc>
        <w:tc>
          <w:tcPr>
            <w:tcW w:w="319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79DE0B"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75</w:t>
            </w:r>
          </w:p>
        </w:tc>
        <w:tc>
          <w:tcPr>
            <w:tcW w:w="3315" w:type="dxa"/>
            <w:gridSpan w:val="5"/>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485710"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50</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40DF72"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75</w:t>
            </w:r>
          </w:p>
        </w:tc>
      </w:tr>
      <w:tr w:rsidR="005F3673" w:rsidRPr="00DB4071" w14:paraId="49C7B88E" w14:textId="77777777" w:rsidTr="005F3673">
        <w:trPr>
          <w:cantSplit/>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0FDFF"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4"/>
                <w:szCs w:val="14"/>
              </w:rPr>
            </w:pPr>
          </w:p>
        </w:tc>
        <w:tc>
          <w:tcPr>
            <w:tcW w:w="6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FD05EA"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T＜1,000</w:t>
            </w:r>
          </w:p>
        </w:tc>
        <w:tc>
          <w:tcPr>
            <w:tcW w:w="319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D8B986"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50</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0522984"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4"/>
                <w:szCs w:val="14"/>
              </w:rPr>
            </w:pP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0F6CA4"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50</w:t>
            </w:r>
          </w:p>
        </w:tc>
      </w:tr>
      <w:tr w:rsidR="005F3673" w:rsidRPr="00DB4071" w14:paraId="15852CF0" w14:textId="77777777" w:rsidTr="005F3673">
        <w:trPr>
          <w:cantSplit/>
          <w:trHeight w:val="227"/>
          <w:jc w:val="center"/>
        </w:trPr>
        <w:tc>
          <w:tcPr>
            <w:tcW w:w="13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FFF3E2"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空隙率（％）</w:t>
            </w:r>
          </w:p>
        </w:tc>
        <w:tc>
          <w:tcPr>
            <w:tcW w:w="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3BE5D7"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3～7</w:t>
            </w:r>
          </w:p>
        </w:tc>
        <w:tc>
          <w:tcPr>
            <w:tcW w:w="158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ED408C"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3～6</w:t>
            </w:r>
          </w:p>
        </w:tc>
        <w:tc>
          <w:tcPr>
            <w:tcW w:w="9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D213B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3～7</w:t>
            </w:r>
          </w:p>
        </w:tc>
        <w:tc>
          <w:tcPr>
            <w:tcW w:w="167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4B8A62"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3～5</w:t>
            </w:r>
          </w:p>
        </w:tc>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0893D7"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2～5</w:t>
            </w:r>
          </w:p>
        </w:tc>
        <w:tc>
          <w:tcPr>
            <w:tcW w:w="8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1C6875"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3～5</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E04A0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w:t>
            </w:r>
          </w:p>
        </w:tc>
      </w:tr>
      <w:tr w:rsidR="005F3673" w:rsidRPr="00DB4071" w14:paraId="3B09AAD9" w14:textId="77777777" w:rsidTr="005F3673">
        <w:trPr>
          <w:cantSplit/>
          <w:trHeight w:val="262"/>
          <w:jc w:val="center"/>
        </w:trPr>
        <w:tc>
          <w:tcPr>
            <w:tcW w:w="13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19BBCB"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飽和度（％）</w:t>
            </w:r>
          </w:p>
        </w:tc>
        <w:tc>
          <w:tcPr>
            <w:tcW w:w="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4634F6"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65～85</w:t>
            </w:r>
          </w:p>
        </w:tc>
        <w:tc>
          <w:tcPr>
            <w:tcW w:w="158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6A8F84"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70～85</w:t>
            </w:r>
          </w:p>
        </w:tc>
        <w:tc>
          <w:tcPr>
            <w:tcW w:w="9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10A61A"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65～85</w:t>
            </w:r>
          </w:p>
        </w:tc>
        <w:tc>
          <w:tcPr>
            <w:tcW w:w="167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C103B1"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75～85</w:t>
            </w:r>
          </w:p>
        </w:tc>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B78BBE"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75～90</w:t>
            </w:r>
          </w:p>
        </w:tc>
        <w:tc>
          <w:tcPr>
            <w:tcW w:w="8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78EE56"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75～85</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5C2BD1"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w:t>
            </w:r>
          </w:p>
        </w:tc>
      </w:tr>
      <w:tr w:rsidR="005F3673" w:rsidRPr="00DB4071" w14:paraId="2D6889C2" w14:textId="77777777" w:rsidTr="005F3673">
        <w:trPr>
          <w:trHeight w:val="422"/>
          <w:jc w:val="center"/>
        </w:trPr>
        <w:tc>
          <w:tcPr>
            <w:tcW w:w="13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EC09F7"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安定度　　kN</w:t>
            </w:r>
          </w:p>
        </w:tc>
        <w:tc>
          <w:tcPr>
            <w:tcW w:w="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473F5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4.90</w:t>
            </w:r>
          </w:p>
          <w:p w14:paraId="7655DB1F"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以上</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C43164"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4.90</w:t>
            </w:r>
          </w:p>
          <w:p w14:paraId="3FA7B05B"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(7.35)</w:t>
            </w:r>
          </w:p>
          <w:p w14:paraId="1F25638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以上</w:t>
            </w:r>
          </w:p>
        </w:tc>
        <w:tc>
          <w:tcPr>
            <w:tcW w:w="33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683564"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4.90</w:t>
            </w:r>
          </w:p>
          <w:p w14:paraId="50D52720"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以上</w:t>
            </w:r>
          </w:p>
        </w:tc>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4AE2C0"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3.43</w:t>
            </w:r>
          </w:p>
          <w:p w14:paraId="7FE99758"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以上</w:t>
            </w:r>
          </w:p>
        </w:tc>
        <w:tc>
          <w:tcPr>
            <w:tcW w:w="8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6002A1"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4.90</w:t>
            </w:r>
          </w:p>
          <w:p w14:paraId="6151B779"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以上</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F886C2"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3.43</w:t>
            </w:r>
          </w:p>
          <w:p w14:paraId="5756863C"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以上</w:t>
            </w:r>
          </w:p>
        </w:tc>
      </w:tr>
      <w:tr w:rsidR="005F3673" w:rsidRPr="00DB4071" w14:paraId="4AC0CDBC" w14:textId="77777777" w:rsidTr="005F3673">
        <w:trPr>
          <w:trHeight w:val="262"/>
          <w:jc w:val="center"/>
        </w:trPr>
        <w:tc>
          <w:tcPr>
            <w:tcW w:w="13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79A8C7"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フ ロ ー 値</w:t>
            </w:r>
          </w:p>
          <w:p w14:paraId="3C4C90D7"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（1/100cm）</w:t>
            </w:r>
          </w:p>
        </w:tc>
        <w:tc>
          <w:tcPr>
            <w:tcW w:w="4874"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5D6AEF"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20～40</w:t>
            </w:r>
          </w:p>
        </w:tc>
        <w:tc>
          <w:tcPr>
            <w:tcW w:w="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DC4310"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20～80</w:t>
            </w:r>
          </w:p>
        </w:tc>
        <w:tc>
          <w:tcPr>
            <w:tcW w:w="156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05C0C2" w14:textId="77777777" w:rsidR="005F3673" w:rsidRPr="00DB4071" w:rsidRDefault="005F3673" w:rsidP="00BA3F26">
            <w:pPr>
              <w:spacing w:line="240" w:lineRule="exact"/>
              <w:jc w:val="center"/>
              <w:rPr>
                <w:rFonts w:ascii="ＭＳ ゴシック" w:eastAsia="ＭＳ ゴシック" w:hAnsi="ＭＳ ゴシック"/>
                <w:sz w:val="14"/>
                <w:szCs w:val="14"/>
              </w:rPr>
            </w:pPr>
            <w:r w:rsidRPr="00DB4071">
              <w:rPr>
                <w:rFonts w:ascii="ＭＳ ゴシック" w:eastAsia="ＭＳ ゴシック" w:hAnsi="ＭＳ ゴシック" w:hint="eastAsia"/>
                <w:sz w:val="14"/>
                <w:szCs w:val="14"/>
              </w:rPr>
              <w:t>20～40</w:t>
            </w:r>
          </w:p>
        </w:tc>
      </w:tr>
    </w:tbl>
    <w:p w14:paraId="61A1777E" w14:textId="77777777" w:rsidR="005F3673" w:rsidRPr="00DB4071" w:rsidRDefault="005F3673" w:rsidP="00BA3F26">
      <w:pPr>
        <w:rPr>
          <w:rFonts w:ascii="ＭＳ ゴシック" w:eastAsia="ＭＳ ゴシック" w:hAnsi="ＭＳ ゴシック"/>
        </w:rPr>
      </w:pPr>
    </w:p>
    <w:p w14:paraId="0A720095" w14:textId="77777777" w:rsidR="005F3673" w:rsidRPr="00514B5A" w:rsidRDefault="005F3673" w:rsidP="00BA3F26">
      <w:pPr>
        <w:ind w:left="790" w:rightChars="186" w:right="391" w:hangingChars="395" w:hanging="790"/>
        <w:rPr>
          <w:rFonts w:ascii="ＭＳ ゴシック" w:eastAsia="ＭＳ ゴシック" w:hAnsi="ＭＳ ゴシック"/>
          <w:sz w:val="20"/>
        </w:rPr>
      </w:pPr>
      <w:r w:rsidRPr="00514B5A">
        <w:rPr>
          <w:rFonts w:ascii="ＭＳ ゴシック" w:eastAsia="ＭＳ ゴシック" w:hAnsi="ＭＳ ゴシック" w:hint="eastAsia"/>
          <w:sz w:val="20"/>
        </w:rPr>
        <w:t>［注1］T：舗装計画交通量（台／日・方向）</w:t>
      </w:r>
    </w:p>
    <w:p w14:paraId="528D0581" w14:textId="59F0D33E" w:rsidR="005F3673" w:rsidRPr="00514B5A" w:rsidRDefault="005F3673" w:rsidP="00BA3F26">
      <w:pPr>
        <w:ind w:left="700" w:rightChars="186" w:right="391" w:hangingChars="350" w:hanging="700"/>
        <w:rPr>
          <w:rFonts w:ascii="ＭＳ ゴシック" w:eastAsia="ＭＳ ゴシック" w:hAnsi="ＭＳ ゴシック"/>
          <w:sz w:val="20"/>
        </w:rPr>
      </w:pPr>
      <w:r w:rsidRPr="00514B5A">
        <w:rPr>
          <w:rFonts w:ascii="ＭＳ ゴシック" w:eastAsia="ＭＳ ゴシック" w:hAnsi="ＭＳ ゴシック" w:hint="eastAsia"/>
          <w:sz w:val="20"/>
        </w:rPr>
        <w:t>［注2］積雪寒冷地域の場合や</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1,000≦T＜3,000であっても流動によるわだち掘れの恐れが少ないところでは突き固め回数を50回とする。</w:t>
      </w:r>
    </w:p>
    <w:p w14:paraId="07191A9B" w14:textId="130418D4" w:rsidR="005F3673" w:rsidRPr="00514B5A" w:rsidRDefault="005F3673" w:rsidP="00BA3F26">
      <w:pPr>
        <w:ind w:left="790" w:rightChars="186" w:right="391" w:hangingChars="395" w:hanging="790"/>
        <w:rPr>
          <w:rFonts w:ascii="ＭＳ ゴシック" w:eastAsia="ＭＳ ゴシック" w:hAnsi="ＭＳ ゴシック"/>
          <w:sz w:val="20"/>
        </w:rPr>
      </w:pPr>
      <w:r w:rsidRPr="00514B5A">
        <w:rPr>
          <w:rFonts w:ascii="ＭＳ ゴシック" w:eastAsia="ＭＳ ゴシック" w:hAnsi="ＭＳ ゴシック" w:hint="eastAsia"/>
          <w:sz w:val="20"/>
        </w:rPr>
        <w:t>［注3］（　）内は</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1,000≦Tで突固め回数を75回とする場合の基準値を示す。</w:t>
      </w:r>
    </w:p>
    <w:p w14:paraId="691E5FA2" w14:textId="73C35860" w:rsidR="005F3673" w:rsidRPr="00514B5A" w:rsidRDefault="005F3673" w:rsidP="00BA3F26">
      <w:pPr>
        <w:ind w:left="700" w:rightChars="186" w:right="391" w:hangingChars="350" w:hanging="700"/>
        <w:rPr>
          <w:rFonts w:ascii="ＭＳ ゴシック" w:eastAsia="ＭＳ ゴシック" w:hAnsi="ＭＳ ゴシック"/>
          <w:sz w:val="20"/>
        </w:rPr>
      </w:pPr>
      <w:r w:rsidRPr="00514B5A">
        <w:rPr>
          <w:rFonts w:ascii="ＭＳ ゴシック" w:eastAsia="ＭＳ ゴシック" w:hAnsi="ＭＳ ゴシック" w:hint="eastAsia"/>
          <w:sz w:val="20"/>
        </w:rPr>
        <w:t>［注4］水の影響を受けやすいと思われる混合物またはそのような箇所に舗設される混合物は</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次式で求めた残留安定度75％以上が望ましい。</w:t>
      </w:r>
    </w:p>
    <w:p w14:paraId="4D47B3F3" w14:textId="4A4BF1BB" w:rsidR="005F3673" w:rsidRPr="00514B5A" w:rsidRDefault="005F3673" w:rsidP="00BA3F26">
      <w:pPr>
        <w:ind w:leftChars="350" w:left="735" w:rightChars="186" w:right="391"/>
        <w:rPr>
          <w:rFonts w:ascii="ＭＳ ゴシック" w:eastAsia="ＭＳ ゴシック" w:hAnsi="ＭＳ ゴシック"/>
          <w:sz w:val="20"/>
        </w:rPr>
      </w:pPr>
      <w:r w:rsidRPr="00514B5A">
        <w:rPr>
          <w:rFonts w:ascii="ＭＳ ゴシック" w:eastAsia="ＭＳ ゴシック" w:hAnsi="ＭＳ ゴシック" w:hint="eastAsia"/>
          <w:sz w:val="20"/>
        </w:rPr>
        <w:lastRenderedPageBreak/>
        <w:t>残留安定度(％)＝(60℃</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48時間水浸後の安定度(kN)／安定度(kN))×100</w:t>
      </w:r>
    </w:p>
    <w:p w14:paraId="52CF52E8" w14:textId="2D3DA7E0" w:rsidR="005F3673" w:rsidRPr="00514B5A" w:rsidRDefault="005F3673" w:rsidP="00BA3F26">
      <w:pPr>
        <w:ind w:left="700" w:rightChars="186" w:right="391" w:hangingChars="350" w:hanging="700"/>
        <w:rPr>
          <w:rFonts w:ascii="ＭＳ ゴシック" w:eastAsia="ＭＳ ゴシック" w:hAnsi="ＭＳ ゴシック"/>
          <w:sz w:val="20"/>
        </w:rPr>
      </w:pPr>
      <w:r w:rsidRPr="00514B5A">
        <w:rPr>
          <w:rFonts w:ascii="ＭＳ ゴシック" w:eastAsia="ＭＳ ゴシック" w:hAnsi="ＭＳ ゴシック" w:hint="eastAsia"/>
          <w:sz w:val="20"/>
        </w:rPr>
        <w:t>［注5］開粒度アスファルト混合物を</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歩道の透水性舗装の表層として用いる場合</w:t>
      </w:r>
      <w:r w:rsidR="00C55D52" w:rsidRPr="00514B5A">
        <w:rPr>
          <w:rFonts w:ascii="ＭＳ ゴシック" w:eastAsia="ＭＳ ゴシック" w:hAnsi="ＭＳ ゴシック" w:hint="eastAsia"/>
          <w:sz w:val="20"/>
        </w:rPr>
        <w:t>，</w:t>
      </w:r>
      <w:r w:rsidRPr="00514B5A">
        <w:rPr>
          <w:rFonts w:ascii="ＭＳ ゴシック" w:eastAsia="ＭＳ ゴシック" w:hAnsi="ＭＳ ゴシック" w:hint="eastAsia"/>
          <w:sz w:val="20"/>
        </w:rPr>
        <w:t>一般に突固め回数を50回とする。</w:t>
      </w:r>
    </w:p>
    <w:p w14:paraId="0FA3B85A" w14:textId="2EDD73FE" w:rsidR="005F3673" w:rsidRPr="00DB4071" w:rsidRDefault="005F3673" w:rsidP="00BA3F26">
      <w:pPr>
        <w:pStyle w:val="a2"/>
        <w:ind w:left="0" w:firstLineChars="0" w:firstLine="0"/>
        <w:rPr>
          <w:rFonts w:ascii="ＭＳ ゴシック" w:eastAsia="ＭＳ ゴシック" w:hAnsi="ＭＳ ゴシック"/>
        </w:rPr>
      </w:pPr>
    </w:p>
    <w:p w14:paraId="16E41270"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表3-2-24</w:t>
      </w:r>
      <w:r w:rsidRPr="00DB4071">
        <w:rPr>
          <w:rFonts w:ascii="ＭＳ ゴシック" w:eastAsia="ＭＳ ゴシック" w:hAnsi="ＭＳ ゴシック" w:hint="eastAsia"/>
          <w:b/>
        </w:rPr>
        <w:t xml:space="preserve">　アスファルト混合物の種類と粒度範囲</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645"/>
        <w:gridCol w:w="634"/>
        <w:gridCol w:w="551"/>
        <w:gridCol w:w="634"/>
        <w:gridCol w:w="634"/>
        <w:gridCol w:w="717"/>
        <w:gridCol w:w="560"/>
        <w:gridCol w:w="561"/>
        <w:gridCol w:w="644"/>
        <w:gridCol w:w="727"/>
        <w:gridCol w:w="727"/>
        <w:gridCol w:w="717"/>
        <w:gridCol w:w="551"/>
        <w:gridCol w:w="634"/>
      </w:tblGrid>
      <w:tr w:rsidR="005F3673" w:rsidRPr="00DB4071" w14:paraId="4CC13B29" w14:textId="77777777" w:rsidTr="003F12A0">
        <w:trPr>
          <w:cantSplit/>
          <w:trHeight w:val="1373"/>
          <w:jc w:val="center"/>
        </w:trPr>
        <w:tc>
          <w:tcPr>
            <w:tcW w:w="12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A41FF0"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混合物の種類</w:t>
            </w:r>
          </w:p>
        </w:tc>
        <w:tc>
          <w:tcPr>
            <w:tcW w:w="634" w:type="dxa"/>
            <w:tcBorders>
              <w:top w:val="single" w:sz="4" w:space="0" w:color="auto"/>
              <w:left w:val="single" w:sz="4" w:space="0" w:color="auto"/>
              <w:bottom w:val="nil"/>
              <w:right w:val="single" w:sz="4" w:space="0" w:color="auto"/>
            </w:tcBorders>
          </w:tcPr>
          <w:p w14:paraId="216A1E72"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①</w:t>
            </w:r>
          </w:p>
          <w:p w14:paraId="7F1EB03C"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粗粒度</w:t>
            </w:r>
          </w:p>
          <w:p w14:paraId="575BF02C"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アスファルト</w:t>
            </w:r>
          </w:p>
          <w:p w14:paraId="7D19A3EB"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p w14:paraId="5BB269B4" w14:textId="77777777" w:rsidR="005F3673" w:rsidRPr="00DB4071" w:rsidRDefault="005F3673" w:rsidP="00BA3F26">
            <w:pPr>
              <w:spacing w:line="200" w:lineRule="exact"/>
              <w:rPr>
                <w:rFonts w:ascii="ＭＳ ゴシック" w:eastAsia="ＭＳ ゴシック" w:hAnsi="ＭＳ ゴシック"/>
                <w:sz w:val="12"/>
                <w:szCs w:val="12"/>
              </w:rPr>
            </w:pPr>
          </w:p>
        </w:tc>
        <w:tc>
          <w:tcPr>
            <w:tcW w:w="1185" w:type="dxa"/>
            <w:gridSpan w:val="2"/>
            <w:tcBorders>
              <w:top w:val="single" w:sz="4" w:space="0" w:color="auto"/>
              <w:left w:val="single" w:sz="4" w:space="0" w:color="auto"/>
              <w:bottom w:val="nil"/>
              <w:right w:val="single" w:sz="4" w:space="0" w:color="auto"/>
            </w:tcBorders>
          </w:tcPr>
          <w:p w14:paraId="668DF7A1"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②</w:t>
            </w:r>
          </w:p>
          <w:p w14:paraId="6F61C223" w14:textId="77777777" w:rsidR="005F3673" w:rsidRPr="00DB4071" w:rsidRDefault="005F3673" w:rsidP="00BA3F26">
            <w:pPr>
              <w:spacing w:line="200" w:lineRule="exact"/>
              <w:ind w:leftChars="88" w:left="185"/>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密粒度</w:t>
            </w:r>
          </w:p>
          <w:p w14:paraId="1461B313" w14:textId="77777777" w:rsidR="005F3673" w:rsidRPr="00DB4071" w:rsidRDefault="005F3673" w:rsidP="00BA3F26">
            <w:pPr>
              <w:spacing w:line="200" w:lineRule="exact"/>
              <w:ind w:leftChars="88" w:left="185"/>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アスファルト</w:t>
            </w:r>
          </w:p>
          <w:p w14:paraId="031FAB36" w14:textId="77777777" w:rsidR="005F3673" w:rsidRPr="00DB4071" w:rsidRDefault="005F3673" w:rsidP="00BA3F26">
            <w:pPr>
              <w:spacing w:line="200" w:lineRule="exact"/>
              <w:ind w:leftChars="88" w:left="185"/>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p w14:paraId="70F7D8C8" w14:textId="77777777" w:rsidR="005F3673" w:rsidRPr="00DB4071" w:rsidRDefault="005F3673" w:rsidP="00BA3F26">
            <w:pPr>
              <w:spacing w:line="200" w:lineRule="exact"/>
              <w:rPr>
                <w:rFonts w:ascii="ＭＳ ゴシック" w:eastAsia="ＭＳ ゴシック" w:hAnsi="ＭＳ ゴシック"/>
                <w:sz w:val="12"/>
                <w:szCs w:val="12"/>
              </w:rPr>
            </w:pPr>
          </w:p>
        </w:tc>
        <w:tc>
          <w:tcPr>
            <w:tcW w:w="634" w:type="dxa"/>
            <w:tcBorders>
              <w:top w:val="single" w:sz="4" w:space="0" w:color="auto"/>
              <w:left w:val="single" w:sz="4" w:space="0" w:color="auto"/>
              <w:bottom w:val="nil"/>
              <w:right w:val="single" w:sz="4" w:space="0" w:color="auto"/>
            </w:tcBorders>
          </w:tcPr>
          <w:p w14:paraId="6F446A44"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③</w:t>
            </w:r>
          </w:p>
          <w:p w14:paraId="2EAD9BFB"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細粒度</w:t>
            </w:r>
          </w:p>
          <w:p w14:paraId="5545A79A"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アスファルト</w:t>
            </w:r>
          </w:p>
          <w:p w14:paraId="6C3B9A5B"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p w14:paraId="459D85FA" w14:textId="77777777" w:rsidR="005F3673" w:rsidRPr="00DB4071" w:rsidRDefault="005F3673" w:rsidP="00BA3F26">
            <w:pPr>
              <w:spacing w:line="200" w:lineRule="exact"/>
              <w:rPr>
                <w:rFonts w:ascii="ＭＳ ゴシック" w:eastAsia="ＭＳ ゴシック" w:hAnsi="ＭＳ ゴシック"/>
                <w:sz w:val="12"/>
                <w:szCs w:val="12"/>
              </w:rPr>
            </w:pPr>
          </w:p>
        </w:tc>
        <w:tc>
          <w:tcPr>
            <w:tcW w:w="717" w:type="dxa"/>
            <w:tcBorders>
              <w:top w:val="single" w:sz="4" w:space="0" w:color="auto"/>
              <w:left w:val="single" w:sz="4" w:space="0" w:color="auto"/>
              <w:bottom w:val="nil"/>
              <w:right w:val="single" w:sz="4" w:space="0" w:color="auto"/>
            </w:tcBorders>
            <w:hideMark/>
          </w:tcPr>
          <w:p w14:paraId="47299778"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④</w:t>
            </w:r>
          </w:p>
          <w:p w14:paraId="21A4B3A8"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密粒度</w:t>
            </w:r>
          </w:p>
          <w:p w14:paraId="468CFE6F"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ギャップアスファルト</w:t>
            </w:r>
          </w:p>
          <w:p w14:paraId="2A09D054"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tc>
        <w:tc>
          <w:tcPr>
            <w:tcW w:w="1121" w:type="dxa"/>
            <w:gridSpan w:val="2"/>
            <w:tcBorders>
              <w:top w:val="single" w:sz="4" w:space="0" w:color="auto"/>
              <w:left w:val="single" w:sz="4" w:space="0" w:color="auto"/>
              <w:bottom w:val="nil"/>
              <w:right w:val="single" w:sz="4" w:space="0" w:color="auto"/>
            </w:tcBorders>
          </w:tcPr>
          <w:p w14:paraId="5589DE7C"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⑤</w:t>
            </w:r>
          </w:p>
          <w:p w14:paraId="25292F30" w14:textId="77777777" w:rsidR="005F3673" w:rsidRPr="00DB4071" w:rsidRDefault="005F3673" w:rsidP="00BA3F26">
            <w:pPr>
              <w:spacing w:line="200" w:lineRule="exact"/>
              <w:ind w:leftChars="43" w:left="90"/>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密粒度</w:t>
            </w:r>
          </w:p>
          <w:p w14:paraId="38040CBE" w14:textId="77777777" w:rsidR="005F3673" w:rsidRPr="00DB4071" w:rsidRDefault="005F3673" w:rsidP="00BA3F26">
            <w:pPr>
              <w:spacing w:line="200" w:lineRule="exact"/>
              <w:ind w:leftChars="43" w:left="90"/>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アスファルト</w:t>
            </w:r>
          </w:p>
          <w:p w14:paraId="0E69B9BB" w14:textId="77777777" w:rsidR="005F3673" w:rsidRPr="00DB4071" w:rsidRDefault="005F3673" w:rsidP="00BA3F26">
            <w:pPr>
              <w:spacing w:line="200" w:lineRule="exact"/>
              <w:ind w:leftChars="43" w:left="90"/>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p w14:paraId="0906F335" w14:textId="77777777" w:rsidR="005F3673" w:rsidRPr="00DB4071" w:rsidRDefault="005F3673" w:rsidP="00BA3F26">
            <w:pPr>
              <w:spacing w:line="200" w:lineRule="exact"/>
              <w:rPr>
                <w:rFonts w:ascii="ＭＳ ゴシック" w:eastAsia="ＭＳ ゴシック" w:hAnsi="ＭＳ ゴシック"/>
                <w:sz w:val="12"/>
                <w:szCs w:val="12"/>
              </w:rPr>
            </w:pPr>
          </w:p>
        </w:tc>
        <w:tc>
          <w:tcPr>
            <w:tcW w:w="644" w:type="dxa"/>
            <w:tcBorders>
              <w:top w:val="single" w:sz="4" w:space="0" w:color="auto"/>
              <w:left w:val="single" w:sz="4" w:space="0" w:color="auto"/>
              <w:bottom w:val="nil"/>
              <w:right w:val="single" w:sz="4" w:space="0" w:color="auto"/>
            </w:tcBorders>
            <w:hideMark/>
          </w:tcPr>
          <w:p w14:paraId="6AACFB8A"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⑥</w:t>
            </w:r>
          </w:p>
          <w:p w14:paraId="093ABB52"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細粒度</w:t>
            </w:r>
          </w:p>
          <w:p w14:paraId="2D30F8A1"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ギャップアスファルト</w:t>
            </w:r>
          </w:p>
          <w:p w14:paraId="4ABF0909"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tc>
        <w:tc>
          <w:tcPr>
            <w:tcW w:w="727" w:type="dxa"/>
            <w:tcBorders>
              <w:top w:val="single" w:sz="4" w:space="0" w:color="auto"/>
              <w:left w:val="single" w:sz="4" w:space="0" w:color="auto"/>
              <w:bottom w:val="nil"/>
              <w:right w:val="single" w:sz="4" w:space="0" w:color="auto"/>
            </w:tcBorders>
          </w:tcPr>
          <w:p w14:paraId="1DCA823A"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⑦</w:t>
            </w:r>
          </w:p>
          <w:p w14:paraId="7CF2AA62"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細粒度</w:t>
            </w:r>
          </w:p>
          <w:p w14:paraId="047F5E1A"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アスフ</w:t>
            </w:r>
          </w:p>
          <w:p w14:paraId="2549BF86"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ァルト</w:t>
            </w:r>
          </w:p>
          <w:p w14:paraId="19453460"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p w14:paraId="0EF6FF4D" w14:textId="77777777" w:rsidR="005F3673" w:rsidRPr="00DB4071" w:rsidRDefault="005F3673" w:rsidP="00BA3F26">
            <w:pPr>
              <w:spacing w:line="200" w:lineRule="exact"/>
              <w:rPr>
                <w:rFonts w:ascii="ＭＳ ゴシック" w:eastAsia="ＭＳ ゴシック" w:hAnsi="ＭＳ ゴシック"/>
                <w:sz w:val="12"/>
                <w:szCs w:val="12"/>
              </w:rPr>
            </w:pPr>
          </w:p>
        </w:tc>
        <w:tc>
          <w:tcPr>
            <w:tcW w:w="727" w:type="dxa"/>
            <w:tcBorders>
              <w:top w:val="single" w:sz="4" w:space="0" w:color="auto"/>
              <w:left w:val="single" w:sz="4" w:space="0" w:color="auto"/>
              <w:bottom w:val="nil"/>
              <w:right w:val="single" w:sz="4" w:space="0" w:color="auto"/>
            </w:tcBorders>
          </w:tcPr>
          <w:p w14:paraId="34ACD7D5"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⑧</w:t>
            </w:r>
          </w:p>
          <w:p w14:paraId="65E0DC52"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密粒度</w:t>
            </w:r>
          </w:p>
          <w:p w14:paraId="7E711CBD"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ギャップアスファルト</w:t>
            </w:r>
          </w:p>
          <w:p w14:paraId="54686E87"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p w14:paraId="4565123A" w14:textId="77777777" w:rsidR="005F3673" w:rsidRPr="00DB4071" w:rsidRDefault="005F3673" w:rsidP="00BA3F26">
            <w:pPr>
              <w:spacing w:line="200" w:lineRule="exact"/>
              <w:rPr>
                <w:rFonts w:ascii="ＭＳ ゴシック" w:eastAsia="ＭＳ ゴシック" w:hAnsi="ＭＳ ゴシック"/>
                <w:sz w:val="12"/>
                <w:szCs w:val="12"/>
              </w:rPr>
            </w:pPr>
          </w:p>
        </w:tc>
        <w:tc>
          <w:tcPr>
            <w:tcW w:w="717" w:type="dxa"/>
            <w:tcBorders>
              <w:top w:val="single" w:sz="4" w:space="0" w:color="auto"/>
              <w:left w:val="single" w:sz="4" w:space="0" w:color="auto"/>
              <w:bottom w:val="nil"/>
              <w:right w:val="single" w:sz="4" w:space="0" w:color="auto"/>
            </w:tcBorders>
          </w:tcPr>
          <w:p w14:paraId="51790519"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⑨</w:t>
            </w:r>
          </w:p>
          <w:p w14:paraId="2AC57B9B" w14:textId="77777777" w:rsidR="005F3673" w:rsidRPr="00DB4071" w:rsidRDefault="005F3673" w:rsidP="00BA3F26">
            <w:pPr>
              <w:pStyle w:val="ae"/>
              <w:wordWrap/>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開粒度</w:t>
            </w:r>
          </w:p>
          <w:p w14:paraId="7523B5E2" w14:textId="77777777" w:rsidR="005F3673" w:rsidRPr="00DB4071" w:rsidRDefault="005F3673" w:rsidP="00BA3F26">
            <w:pPr>
              <w:pStyle w:val="ae"/>
              <w:wordWrap/>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アスフ</w:t>
            </w:r>
          </w:p>
          <w:p w14:paraId="7605915D" w14:textId="77777777" w:rsidR="005F3673" w:rsidRPr="00DB4071" w:rsidRDefault="005F3673" w:rsidP="00BA3F26">
            <w:pPr>
              <w:pStyle w:val="ae"/>
              <w:wordWrap/>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ァルト</w:t>
            </w:r>
          </w:p>
          <w:p w14:paraId="4EA69D23" w14:textId="77777777" w:rsidR="005F3673" w:rsidRPr="00DB4071" w:rsidRDefault="005F3673" w:rsidP="00BA3F26">
            <w:pPr>
              <w:pStyle w:val="ae"/>
              <w:wordWrap/>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p w14:paraId="68E72765" w14:textId="77777777" w:rsidR="005F3673" w:rsidRPr="00DB4071" w:rsidRDefault="005F3673" w:rsidP="00BA3F26">
            <w:pPr>
              <w:spacing w:line="200" w:lineRule="exact"/>
              <w:rPr>
                <w:rFonts w:ascii="ＭＳ ゴシック" w:eastAsia="ＭＳ ゴシック" w:hAnsi="ＭＳ ゴシック"/>
                <w:sz w:val="12"/>
                <w:szCs w:val="12"/>
              </w:rPr>
            </w:pPr>
          </w:p>
        </w:tc>
        <w:tc>
          <w:tcPr>
            <w:tcW w:w="1185" w:type="dxa"/>
            <w:gridSpan w:val="2"/>
            <w:tcBorders>
              <w:top w:val="single" w:sz="4" w:space="0" w:color="auto"/>
              <w:left w:val="single" w:sz="4" w:space="0" w:color="auto"/>
              <w:bottom w:val="nil"/>
              <w:right w:val="single" w:sz="4" w:space="0" w:color="auto"/>
            </w:tcBorders>
          </w:tcPr>
          <w:p w14:paraId="06DF4C2D"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⑩</w:t>
            </w:r>
          </w:p>
          <w:p w14:paraId="3F79FED7" w14:textId="77777777" w:rsidR="005F3673" w:rsidRPr="00DB4071" w:rsidRDefault="005F3673" w:rsidP="00BA3F26">
            <w:pPr>
              <w:spacing w:line="200" w:lineRule="exact"/>
              <w:ind w:leftChars="88" w:left="185"/>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ポーラス</w:t>
            </w:r>
          </w:p>
          <w:p w14:paraId="46324330" w14:textId="77777777" w:rsidR="005F3673" w:rsidRPr="00DB4071" w:rsidRDefault="005F3673" w:rsidP="00BA3F26">
            <w:pPr>
              <w:spacing w:line="200" w:lineRule="exact"/>
              <w:ind w:leftChars="88" w:left="185"/>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アスファルト</w:t>
            </w:r>
          </w:p>
          <w:p w14:paraId="1148746A" w14:textId="77777777" w:rsidR="005F3673" w:rsidRPr="00DB4071" w:rsidRDefault="005F3673" w:rsidP="00BA3F26">
            <w:pPr>
              <w:spacing w:line="200" w:lineRule="exact"/>
              <w:ind w:leftChars="88" w:left="185"/>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混合物</w:t>
            </w:r>
          </w:p>
          <w:p w14:paraId="23A6B02C" w14:textId="77777777" w:rsidR="005F3673" w:rsidRPr="00DB4071" w:rsidRDefault="005F3673" w:rsidP="00BA3F26">
            <w:pPr>
              <w:spacing w:line="200" w:lineRule="exact"/>
              <w:rPr>
                <w:rFonts w:ascii="ＭＳ ゴシック" w:eastAsia="ＭＳ ゴシック" w:hAnsi="ＭＳ ゴシック"/>
                <w:sz w:val="12"/>
                <w:szCs w:val="12"/>
              </w:rPr>
            </w:pPr>
          </w:p>
        </w:tc>
      </w:tr>
      <w:tr w:rsidR="005F3673" w:rsidRPr="00DB4071" w14:paraId="76E62304" w14:textId="77777777" w:rsidTr="003F12A0">
        <w:trPr>
          <w:cantSplit/>
          <w:trHeight w:val="4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07700F"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2"/>
                <w:szCs w:val="12"/>
              </w:rPr>
            </w:pPr>
          </w:p>
        </w:tc>
        <w:tc>
          <w:tcPr>
            <w:tcW w:w="634" w:type="dxa"/>
            <w:tcBorders>
              <w:top w:val="nil"/>
              <w:left w:val="single" w:sz="4" w:space="0" w:color="auto"/>
              <w:bottom w:val="single" w:sz="4" w:space="0" w:color="auto"/>
              <w:right w:val="single" w:sz="4" w:space="0" w:color="auto"/>
            </w:tcBorders>
            <w:hideMark/>
          </w:tcPr>
          <w:p w14:paraId="3462B2F6"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(20)</w:t>
            </w:r>
          </w:p>
        </w:tc>
        <w:tc>
          <w:tcPr>
            <w:tcW w:w="551" w:type="dxa"/>
            <w:tcBorders>
              <w:top w:val="nil"/>
              <w:left w:val="single" w:sz="4" w:space="0" w:color="auto"/>
              <w:bottom w:val="single" w:sz="4" w:space="0" w:color="auto"/>
              <w:right w:val="single" w:sz="4" w:space="0" w:color="auto"/>
            </w:tcBorders>
            <w:hideMark/>
          </w:tcPr>
          <w:p w14:paraId="49785418"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(20)</w:t>
            </w:r>
          </w:p>
        </w:tc>
        <w:tc>
          <w:tcPr>
            <w:tcW w:w="634" w:type="dxa"/>
            <w:tcBorders>
              <w:top w:val="nil"/>
              <w:left w:val="single" w:sz="4" w:space="0" w:color="auto"/>
              <w:bottom w:val="single" w:sz="4" w:space="0" w:color="auto"/>
              <w:right w:val="single" w:sz="4" w:space="0" w:color="auto"/>
            </w:tcBorders>
            <w:hideMark/>
          </w:tcPr>
          <w:p w14:paraId="283EF68F"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634" w:type="dxa"/>
            <w:tcBorders>
              <w:top w:val="nil"/>
              <w:left w:val="single" w:sz="4" w:space="0" w:color="auto"/>
              <w:bottom w:val="single" w:sz="4" w:space="0" w:color="auto"/>
              <w:right w:val="single" w:sz="4" w:space="0" w:color="auto"/>
            </w:tcBorders>
            <w:hideMark/>
          </w:tcPr>
          <w:p w14:paraId="12859DA0"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717" w:type="dxa"/>
            <w:tcBorders>
              <w:top w:val="nil"/>
              <w:left w:val="single" w:sz="4" w:space="0" w:color="auto"/>
              <w:bottom w:val="single" w:sz="4" w:space="0" w:color="auto"/>
              <w:right w:val="single" w:sz="4" w:space="0" w:color="auto"/>
            </w:tcBorders>
            <w:hideMark/>
          </w:tcPr>
          <w:p w14:paraId="2AFCB627"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560" w:type="dxa"/>
            <w:tcBorders>
              <w:top w:val="nil"/>
              <w:left w:val="single" w:sz="4" w:space="0" w:color="auto"/>
              <w:bottom w:val="single" w:sz="4" w:space="0" w:color="auto"/>
              <w:right w:val="single" w:sz="4" w:space="0" w:color="auto"/>
            </w:tcBorders>
            <w:hideMark/>
          </w:tcPr>
          <w:p w14:paraId="3BE4C465"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(20F)</w:t>
            </w:r>
          </w:p>
        </w:tc>
        <w:tc>
          <w:tcPr>
            <w:tcW w:w="561" w:type="dxa"/>
            <w:tcBorders>
              <w:top w:val="nil"/>
              <w:left w:val="single" w:sz="4" w:space="0" w:color="auto"/>
              <w:bottom w:val="single" w:sz="4" w:space="0" w:color="auto"/>
              <w:right w:val="single" w:sz="4" w:space="0" w:color="auto"/>
            </w:tcBorders>
            <w:hideMark/>
          </w:tcPr>
          <w:p w14:paraId="524F2271" w14:textId="77777777" w:rsidR="005F3673" w:rsidRPr="00DB4071" w:rsidRDefault="005F3673" w:rsidP="00BA3F26">
            <w:pPr>
              <w:spacing w:line="200" w:lineRule="exact"/>
              <w:ind w:left="6"/>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(13F)</w:t>
            </w:r>
          </w:p>
        </w:tc>
        <w:tc>
          <w:tcPr>
            <w:tcW w:w="644" w:type="dxa"/>
            <w:tcBorders>
              <w:top w:val="nil"/>
              <w:left w:val="single" w:sz="4" w:space="0" w:color="auto"/>
              <w:bottom w:val="single" w:sz="4" w:space="0" w:color="auto"/>
              <w:right w:val="single" w:sz="4" w:space="0" w:color="auto"/>
            </w:tcBorders>
            <w:hideMark/>
          </w:tcPr>
          <w:p w14:paraId="40E93B64"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(13F)</w:t>
            </w:r>
          </w:p>
        </w:tc>
        <w:tc>
          <w:tcPr>
            <w:tcW w:w="727" w:type="dxa"/>
            <w:tcBorders>
              <w:top w:val="nil"/>
              <w:left w:val="single" w:sz="4" w:space="0" w:color="auto"/>
              <w:bottom w:val="single" w:sz="4" w:space="0" w:color="auto"/>
              <w:right w:val="single" w:sz="4" w:space="0" w:color="auto"/>
            </w:tcBorders>
            <w:hideMark/>
          </w:tcPr>
          <w:p w14:paraId="4E984C36"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(13F)</w:t>
            </w:r>
          </w:p>
        </w:tc>
        <w:tc>
          <w:tcPr>
            <w:tcW w:w="727" w:type="dxa"/>
            <w:tcBorders>
              <w:top w:val="nil"/>
              <w:left w:val="single" w:sz="4" w:space="0" w:color="auto"/>
              <w:bottom w:val="single" w:sz="4" w:space="0" w:color="auto"/>
              <w:right w:val="single" w:sz="4" w:space="0" w:color="auto"/>
            </w:tcBorders>
            <w:hideMark/>
          </w:tcPr>
          <w:p w14:paraId="43B08823"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(13F)</w:t>
            </w:r>
          </w:p>
        </w:tc>
        <w:tc>
          <w:tcPr>
            <w:tcW w:w="717" w:type="dxa"/>
            <w:tcBorders>
              <w:top w:val="nil"/>
              <w:left w:val="single" w:sz="4" w:space="0" w:color="auto"/>
              <w:bottom w:val="single" w:sz="4" w:space="0" w:color="auto"/>
              <w:right w:val="single" w:sz="4" w:space="0" w:color="auto"/>
            </w:tcBorders>
            <w:hideMark/>
          </w:tcPr>
          <w:p w14:paraId="66637C5B"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551" w:type="dxa"/>
            <w:tcBorders>
              <w:top w:val="nil"/>
              <w:left w:val="single" w:sz="4" w:space="0" w:color="auto"/>
              <w:bottom w:val="single" w:sz="4" w:space="0" w:color="auto"/>
              <w:right w:val="single" w:sz="4" w:space="0" w:color="auto"/>
            </w:tcBorders>
            <w:hideMark/>
          </w:tcPr>
          <w:p w14:paraId="11A6A081"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(20)</w:t>
            </w:r>
          </w:p>
        </w:tc>
        <w:tc>
          <w:tcPr>
            <w:tcW w:w="634" w:type="dxa"/>
            <w:tcBorders>
              <w:top w:val="nil"/>
              <w:left w:val="single" w:sz="4" w:space="0" w:color="auto"/>
              <w:bottom w:val="single" w:sz="4" w:space="0" w:color="auto"/>
              <w:right w:val="single" w:sz="4" w:space="0" w:color="auto"/>
            </w:tcBorders>
            <w:hideMark/>
          </w:tcPr>
          <w:p w14:paraId="4068287D" w14:textId="77777777" w:rsidR="005F3673" w:rsidRPr="00DB4071" w:rsidRDefault="005F3673" w:rsidP="00BA3F26">
            <w:pPr>
              <w:spacing w:line="20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r>
      <w:tr w:rsidR="005F3673" w:rsidRPr="00DB4071" w14:paraId="504B9256" w14:textId="77777777" w:rsidTr="003F12A0">
        <w:trPr>
          <w:trHeight w:val="367"/>
          <w:jc w:val="center"/>
        </w:trPr>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75DA47F6"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仕上がり厚cm</w:t>
            </w:r>
          </w:p>
        </w:tc>
        <w:tc>
          <w:tcPr>
            <w:tcW w:w="634" w:type="dxa"/>
            <w:tcBorders>
              <w:top w:val="single" w:sz="4" w:space="0" w:color="auto"/>
              <w:left w:val="single" w:sz="4" w:space="0" w:color="auto"/>
              <w:bottom w:val="single" w:sz="4" w:space="0" w:color="auto"/>
              <w:right w:val="single" w:sz="4" w:space="0" w:color="auto"/>
            </w:tcBorders>
            <w:vAlign w:val="center"/>
            <w:hideMark/>
          </w:tcPr>
          <w:p w14:paraId="52079DC7"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4～6</w:t>
            </w:r>
          </w:p>
        </w:tc>
        <w:tc>
          <w:tcPr>
            <w:tcW w:w="551" w:type="dxa"/>
            <w:tcBorders>
              <w:top w:val="single" w:sz="4" w:space="0" w:color="auto"/>
              <w:left w:val="single" w:sz="4" w:space="0" w:color="auto"/>
              <w:bottom w:val="single" w:sz="4" w:space="0" w:color="auto"/>
              <w:right w:val="single" w:sz="4" w:space="0" w:color="auto"/>
            </w:tcBorders>
            <w:vAlign w:val="center"/>
            <w:hideMark/>
          </w:tcPr>
          <w:p w14:paraId="093CCD6A"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4～6</w:t>
            </w:r>
          </w:p>
        </w:tc>
        <w:tc>
          <w:tcPr>
            <w:tcW w:w="634" w:type="dxa"/>
            <w:tcBorders>
              <w:top w:val="single" w:sz="4" w:space="0" w:color="auto"/>
              <w:left w:val="single" w:sz="4" w:space="0" w:color="auto"/>
              <w:bottom w:val="single" w:sz="4" w:space="0" w:color="auto"/>
              <w:right w:val="single" w:sz="4" w:space="0" w:color="auto"/>
            </w:tcBorders>
            <w:vAlign w:val="center"/>
            <w:hideMark/>
          </w:tcPr>
          <w:p w14:paraId="7CA1011E"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3～5</w:t>
            </w:r>
          </w:p>
        </w:tc>
        <w:tc>
          <w:tcPr>
            <w:tcW w:w="634" w:type="dxa"/>
            <w:tcBorders>
              <w:top w:val="single" w:sz="4" w:space="0" w:color="auto"/>
              <w:left w:val="single" w:sz="4" w:space="0" w:color="auto"/>
              <w:bottom w:val="single" w:sz="4" w:space="0" w:color="auto"/>
              <w:right w:val="single" w:sz="4" w:space="0" w:color="auto"/>
            </w:tcBorders>
            <w:vAlign w:val="center"/>
            <w:hideMark/>
          </w:tcPr>
          <w:p w14:paraId="47B4E325"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3～5</w:t>
            </w:r>
          </w:p>
        </w:tc>
        <w:tc>
          <w:tcPr>
            <w:tcW w:w="717" w:type="dxa"/>
            <w:tcBorders>
              <w:top w:val="single" w:sz="4" w:space="0" w:color="auto"/>
              <w:left w:val="single" w:sz="4" w:space="0" w:color="auto"/>
              <w:bottom w:val="single" w:sz="4" w:space="0" w:color="auto"/>
              <w:right w:val="single" w:sz="4" w:space="0" w:color="auto"/>
            </w:tcBorders>
            <w:vAlign w:val="center"/>
            <w:hideMark/>
          </w:tcPr>
          <w:p w14:paraId="017AD70A"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3～5</w:t>
            </w:r>
          </w:p>
        </w:tc>
        <w:tc>
          <w:tcPr>
            <w:tcW w:w="560" w:type="dxa"/>
            <w:tcBorders>
              <w:top w:val="single" w:sz="4" w:space="0" w:color="auto"/>
              <w:left w:val="single" w:sz="4" w:space="0" w:color="auto"/>
              <w:bottom w:val="single" w:sz="4" w:space="0" w:color="auto"/>
              <w:right w:val="single" w:sz="4" w:space="0" w:color="auto"/>
            </w:tcBorders>
            <w:vAlign w:val="center"/>
            <w:hideMark/>
          </w:tcPr>
          <w:p w14:paraId="609850E1"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4～6</w:t>
            </w:r>
          </w:p>
        </w:tc>
        <w:tc>
          <w:tcPr>
            <w:tcW w:w="561" w:type="dxa"/>
            <w:tcBorders>
              <w:top w:val="single" w:sz="4" w:space="0" w:color="auto"/>
              <w:left w:val="single" w:sz="4" w:space="0" w:color="auto"/>
              <w:bottom w:val="single" w:sz="4" w:space="0" w:color="auto"/>
              <w:right w:val="single" w:sz="4" w:space="0" w:color="auto"/>
            </w:tcBorders>
            <w:vAlign w:val="center"/>
            <w:hideMark/>
          </w:tcPr>
          <w:p w14:paraId="4E63B50F"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3～5</w:t>
            </w:r>
          </w:p>
        </w:tc>
        <w:tc>
          <w:tcPr>
            <w:tcW w:w="644" w:type="dxa"/>
            <w:tcBorders>
              <w:top w:val="single" w:sz="4" w:space="0" w:color="auto"/>
              <w:left w:val="single" w:sz="4" w:space="0" w:color="auto"/>
              <w:bottom w:val="single" w:sz="4" w:space="0" w:color="auto"/>
              <w:right w:val="single" w:sz="4" w:space="0" w:color="auto"/>
            </w:tcBorders>
            <w:vAlign w:val="center"/>
            <w:hideMark/>
          </w:tcPr>
          <w:p w14:paraId="6225E646"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3～5</w:t>
            </w:r>
          </w:p>
        </w:tc>
        <w:tc>
          <w:tcPr>
            <w:tcW w:w="727" w:type="dxa"/>
            <w:tcBorders>
              <w:top w:val="single" w:sz="4" w:space="0" w:color="auto"/>
              <w:left w:val="single" w:sz="4" w:space="0" w:color="auto"/>
              <w:bottom w:val="single" w:sz="4" w:space="0" w:color="auto"/>
              <w:right w:val="single" w:sz="4" w:space="0" w:color="auto"/>
            </w:tcBorders>
            <w:vAlign w:val="center"/>
            <w:hideMark/>
          </w:tcPr>
          <w:p w14:paraId="630005DC"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3～4</w:t>
            </w:r>
          </w:p>
        </w:tc>
        <w:tc>
          <w:tcPr>
            <w:tcW w:w="727" w:type="dxa"/>
            <w:tcBorders>
              <w:top w:val="single" w:sz="4" w:space="0" w:color="auto"/>
              <w:left w:val="single" w:sz="4" w:space="0" w:color="auto"/>
              <w:bottom w:val="single" w:sz="4" w:space="0" w:color="auto"/>
              <w:right w:val="single" w:sz="4" w:space="0" w:color="auto"/>
            </w:tcBorders>
            <w:vAlign w:val="center"/>
            <w:hideMark/>
          </w:tcPr>
          <w:p w14:paraId="12EDC17C"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3～5</w:t>
            </w:r>
          </w:p>
        </w:tc>
        <w:tc>
          <w:tcPr>
            <w:tcW w:w="717" w:type="dxa"/>
            <w:tcBorders>
              <w:top w:val="single" w:sz="4" w:space="0" w:color="auto"/>
              <w:left w:val="single" w:sz="4" w:space="0" w:color="auto"/>
              <w:bottom w:val="single" w:sz="4" w:space="0" w:color="auto"/>
              <w:right w:val="single" w:sz="4" w:space="0" w:color="auto"/>
            </w:tcBorders>
            <w:vAlign w:val="center"/>
            <w:hideMark/>
          </w:tcPr>
          <w:p w14:paraId="46246F7D"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3～4</w:t>
            </w:r>
          </w:p>
        </w:tc>
        <w:tc>
          <w:tcPr>
            <w:tcW w:w="551" w:type="dxa"/>
            <w:tcBorders>
              <w:top w:val="single" w:sz="4" w:space="0" w:color="auto"/>
              <w:left w:val="single" w:sz="4" w:space="0" w:color="auto"/>
              <w:bottom w:val="single" w:sz="4" w:space="0" w:color="auto"/>
              <w:right w:val="single" w:sz="4" w:space="0" w:color="auto"/>
            </w:tcBorders>
            <w:vAlign w:val="center"/>
            <w:hideMark/>
          </w:tcPr>
          <w:p w14:paraId="7ED5E626"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4～5</w:t>
            </w:r>
          </w:p>
        </w:tc>
        <w:tc>
          <w:tcPr>
            <w:tcW w:w="634" w:type="dxa"/>
            <w:tcBorders>
              <w:top w:val="single" w:sz="4" w:space="0" w:color="auto"/>
              <w:left w:val="single" w:sz="4" w:space="0" w:color="auto"/>
              <w:bottom w:val="single" w:sz="4" w:space="0" w:color="auto"/>
              <w:right w:val="single" w:sz="4" w:space="0" w:color="auto"/>
            </w:tcBorders>
            <w:vAlign w:val="center"/>
            <w:hideMark/>
          </w:tcPr>
          <w:p w14:paraId="6EEB348A"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4～5</w:t>
            </w:r>
          </w:p>
        </w:tc>
      </w:tr>
      <w:tr w:rsidR="005F3673" w:rsidRPr="00DB4071" w14:paraId="758393D3" w14:textId="77777777" w:rsidTr="003F12A0">
        <w:trPr>
          <w:trHeight w:val="415"/>
          <w:jc w:val="center"/>
        </w:trPr>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7E39BEFC"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最大粒径</w:t>
            </w:r>
          </w:p>
        </w:tc>
        <w:tc>
          <w:tcPr>
            <w:tcW w:w="634" w:type="dxa"/>
            <w:tcBorders>
              <w:top w:val="single" w:sz="4" w:space="0" w:color="auto"/>
              <w:left w:val="single" w:sz="4" w:space="0" w:color="auto"/>
              <w:bottom w:val="single" w:sz="4" w:space="0" w:color="auto"/>
              <w:right w:val="single" w:sz="4" w:space="0" w:color="auto"/>
            </w:tcBorders>
            <w:vAlign w:val="center"/>
            <w:hideMark/>
          </w:tcPr>
          <w:p w14:paraId="0860D046"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20</w:t>
            </w:r>
          </w:p>
        </w:tc>
        <w:tc>
          <w:tcPr>
            <w:tcW w:w="551" w:type="dxa"/>
            <w:tcBorders>
              <w:top w:val="single" w:sz="4" w:space="0" w:color="auto"/>
              <w:left w:val="single" w:sz="4" w:space="0" w:color="auto"/>
              <w:bottom w:val="single" w:sz="4" w:space="0" w:color="auto"/>
              <w:right w:val="single" w:sz="4" w:space="0" w:color="auto"/>
            </w:tcBorders>
            <w:vAlign w:val="center"/>
            <w:hideMark/>
          </w:tcPr>
          <w:p w14:paraId="0522B153"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20</w:t>
            </w:r>
          </w:p>
        </w:tc>
        <w:tc>
          <w:tcPr>
            <w:tcW w:w="634" w:type="dxa"/>
            <w:tcBorders>
              <w:top w:val="single" w:sz="4" w:space="0" w:color="auto"/>
              <w:left w:val="single" w:sz="4" w:space="0" w:color="auto"/>
              <w:bottom w:val="single" w:sz="4" w:space="0" w:color="auto"/>
              <w:right w:val="single" w:sz="4" w:space="0" w:color="auto"/>
            </w:tcBorders>
            <w:vAlign w:val="center"/>
            <w:hideMark/>
          </w:tcPr>
          <w:p w14:paraId="1EF970DB"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634" w:type="dxa"/>
            <w:tcBorders>
              <w:top w:val="single" w:sz="4" w:space="0" w:color="auto"/>
              <w:left w:val="single" w:sz="4" w:space="0" w:color="auto"/>
              <w:bottom w:val="single" w:sz="4" w:space="0" w:color="auto"/>
              <w:right w:val="single" w:sz="4" w:space="0" w:color="auto"/>
            </w:tcBorders>
            <w:vAlign w:val="center"/>
            <w:hideMark/>
          </w:tcPr>
          <w:p w14:paraId="626B41C5"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717" w:type="dxa"/>
            <w:tcBorders>
              <w:top w:val="single" w:sz="4" w:space="0" w:color="auto"/>
              <w:left w:val="single" w:sz="4" w:space="0" w:color="auto"/>
              <w:bottom w:val="single" w:sz="4" w:space="0" w:color="auto"/>
              <w:right w:val="single" w:sz="4" w:space="0" w:color="auto"/>
            </w:tcBorders>
            <w:vAlign w:val="center"/>
            <w:hideMark/>
          </w:tcPr>
          <w:p w14:paraId="47C715F5"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560" w:type="dxa"/>
            <w:tcBorders>
              <w:top w:val="single" w:sz="4" w:space="0" w:color="auto"/>
              <w:left w:val="single" w:sz="4" w:space="0" w:color="auto"/>
              <w:bottom w:val="single" w:sz="4" w:space="0" w:color="auto"/>
              <w:right w:val="single" w:sz="4" w:space="0" w:color="auto"/>
            </w:tcBorders>
            <w:vAlign w:val="center"/>
            <w:hideMark/>
          </w:tcPr>
          <w:p w14:paraId="3BA2275B"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20</w:t>
            </w:r>
          </w:p>
        </w:tc>
        <w:tc>
          <w:tcPr>
            <w:tcW w:w="561" w:type="dxa"/>
            <w:tcBorders>
              <w:top w:val="single" w:sz="4" w:space="0" w:color="auto"/>
              <w:left w:val="single" w:sz="4" w:space="0" w:color="auto"/>
              <w:bottom w:val="single" w:sz="4" w:space="0" w:color="auto"/>
              <w:right w:val="single" w:sz="4" w:space="0" w:color="auto"/>
            </w:tcBorders>
            <w:vAlign w:val="center"/>
            <w:hideMark/>
          </w:tcPr>
          <w:p w14:paraId="56CC8F3F" w14:textId="77777777" w:rsidR="005F3673" w:rsidRPr="00DB4071" w:rsidRDefault="005F3673" w:rsidP="00BA3F26">
            <w:pPr>
              <w:ind w:left="28"/>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644" w:type="dxa"/>
            <w:tcBorders>
              <w:top w:val="single" w:sz="4" w:space="0" w:color="auto"/>
              <w:left w:val="single" w:sz="4" w:space="0" w:color="auto"/>
              <w:bottom w:val="single" w:sz="4" w:space="0" w:color="auto"/>
              <w:right w:val="single" w:sz="4" w:space="0" w:color="auto"/>
            </w:tcBorders>
            <w:vAlign w:val="center"/>
            <w:hideMark/>
          </w:tcPr>
          <w:p w14:paraId="00A03EC7"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727" w:type="dxa"/>
            <w:tcBorders>
              <w:top w:val="single" w:sz="4" w:space="0" w:color="auto"/>
              <w:left w:val="single" w:sz="4" w:space="0" w:color="auto"/>
              <w:bottom w:val="single" w:sz="4" w:space="0" w:color="auto"/>
              <w:right w:val="single" w:sz="4" w:space="0" w:color="auto"/>
            </w:tcBorders>
            <w:vAlign w:val="center"/>
            <w:hideMark/>
          </w:tcPr>
          <w:p w14:paraId="1E95186F"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727" w:type="dxa"/>
            <w:tcBorders>
              <w:top w:val="single" w:sz="4" w:space="0" w:color="auto"/>
              <w:left w:val="single" w:sz="4" w:space="0" w:color="auto"/>
              <w:bottom w:val="single" w:sz="4" w:space="0" w:color="auto"/>
              <w:right w:val="single" w:sz="4" w:space="0" w:color="auto"/>
            </w:tcBorders>
            <w:vAlign w:val="center"/>
            <w:hideMark/>
          </w:tcPr>
          <w:p w14:paraId="58D72062"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717" w:type="dxa"/>
            <w:tcBorders>
              <w:top w:val="single" w:sz="4" w:space="0" w:color="auto"/>
              <w:left w:val="single" w:sz="4" w:space="0" w:color="auto"/>
              <w:bottom w:val="single" w:sz="4" w:space="0" w:color="auto"/>
              <w:right w:val="single" w:sz="4" w:space="0" w:color="auto"/>
            </w:tcBorders>
            <w:vAlign w:val="center"/>
            <w:hideMark/>
          </w:tcPr>
          <w:p w14:paraId="50022E93"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c>
          <w:tcPr>
            <w:tcW w:w="551" w:type="dxa"/>
            <w:tcBorders>
              <w:top w:val="single" w:sz="4" w:space="0" w:color="auto"/>
              <w:left w:val="single" w:sz="4" w:space="0" w:color="auto"/>
              <w:bottom w:val="single" w:sz="4" w:space="0" w:color="auto"/>
              <w:right w:val="single" w:sz="4" w:space="0" w:color="auto"/>
            </w:tcBorders>
            <w:vAlign w:val="center"/>
            <w:hideMark/>
          </w:tcPr>
          <w:p w14:paraId="7EC18CD3"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20</w:t>
            </w:r>
          </w:p>
        </w:tc>
        <w:tc>
          <w:tcPr>
            <w:tcW w:w="634" w:type="dxa"/>
            <w:tcBorders>
              <w:top w:val="single" w:sz="4" w:space="0" w:color="auto"/>
              <w:left w:val="single" w:sz="4" w:space="0" w:color="auto"/>
              <w:bottom w:val="single" w:sz="4" w:space="0" w:color="auto"/>
              <w:right w:val="single" w:sz="4" w:space="0" w:color="auto"/>
            </w:tcBorders>
            <w:vAlign w:val="center"/>
            <w:hideMark/>
          </w:tcPr>
          <w:p w14:paraId="6244692B" w14:textId="77777777" w:rsidR="005F3673" w:rsidRPr="00DB4071" w:rsidRDefault="005F3673" w:rsidP="00BA3F26">
            <w:pPr>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w:t>
            </w:r>
          </w:p>
        </w:tc>
      </w:tr>
      <w:tr w:rsidR="005F3673" w:rsidRPr="00DB4071" w14:paraId="1E04CA4C" w14:textId="77777777" w:rsidTr="003F12A0">
        <w:trPr>
          <w:cantSplit/>
          <w:trHeight w:val="44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CAF37F" w14:textId="77777777" w:rsidR="005F3673" w:rsidRPr="00DB4071" w:rsidRDefault="005F3673" w:rsidP="00BA3F26">
            <w:pPr>
              <w:ind w:left="113" w:right="113"/>
              <w:rPr>
                <w:rFonts w:ascii="ＭＳ ゴシック" w:eastAsia="ＭＳ ゴシック" w:hAnsi="ＭＳ ゴシック"/>
                <w:sz w:val="12"/>
                <w:szCs w:val="12"/>
                <w:lang w:eastAsia="zh-TW"/>
              </w:rPr>
            </w:pPr>
            <w:r w:rsidRPr="00DB4071">
              <w:rPr>
                <w:rFonts w:ascii="ＭＳ ゴシック" w:eastAsia="ＭＳ ゴシック" w:hAnsi="ＭＳ ゴシック" w:hint="eastAsia"/>
                <w:sz w:val="12"/>
                <w:szCs w:val="12"/>
                <w:lang w:eastAsia="zh-TW"/>
              </w:rPr>
              <w:t>通過質量百分率（％）</w:t>
            </w:r>
          </w:p>
        </w:tc>
        <w:tc>
          <w:tcPr>
            <w:tcW w:w="645" w:type="dxa"/>
            <w:tcBorders>
              <w:top w:val="single" w:sz="4" w:space="0" w:color="auto"/>
              <w:left w:val="single" w:sz="4" w:space="0" w:color="auto"/>
              <w:bottom w:val="nil"/>
              <w:right w:val="single" w:sz="4" w:space="0" w:color="auto"/>
            </w:tcBorders>
            <w:hideMark/>
          </w:tcPr>
          <w:p w14:paraId="2BEC3411"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26.5mm</w:t>
            </w:r>
          </w:p>
          <w:p w14:paraId="1F963D5B"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19mm</w:t>
            </w:r>
          </w:p>
          <w:p w14:paraId="61BC82FB"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13.2mm</w:t>
            </w:r>
          </w:p>
        </w:tc>
        <w:tc>
          <w:tcPr>
            <w:tcW w:w="634" w:type="dxa"/>
            <w:tcBorders>
              <w:top w:val="single" w:sz="4" w:space="0" w:color="auto"/>
              <w:left w:val="single" w:sz="4" w:space="0" w:color="auto"/>
              <w:bottom w:val="nil"/>
              <w:right w:val="single" w:sz="4" w:space="0" w:color="auto"/>
            </w:tcBorders>
            <w:hideMark/>
          </w:tcPr>
          <w:p w14:paraId="17F9B67F"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61DADB69"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p w14:paraId="24202A9B"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0"/>
                <w:szCs w:val="10"/>
              </w:rPr>
              <w:t>70～ 90</w:t>
            </w:r>
          </w:p>
        </w:tc>
        <w:tc>
          <w:tcPr>
            <w:tcW w:w="551" w:type="dxa"/>
            <w:tcBorders>
              <w:top w:val="single" w:sz="4" w:space="0" w:color="auto"/>
              <w:left w:val="single" w:sz="4" w:space="0" w:color="auto"/>
              <w:bottom w:val="nil"/>
              <w:right w:val="single" w:sz="4" w:space="0" w:color="auto"/>
            </w:tcBorders>
            <w:hideMark/>
          </w:tcPr>
          <w:p w14:paraId="010F3F86" w14:textId="77777777" w:rsidR="005F3673" w:rsidRPr="00DB4071" w:rsidRDefault="005F3673" w:rsidP="00BA3F26">
            <w:pPr>
              <w:spacing w:line="240" w:lineRule="exact"/>
              <w:ind w:leftChars="-13" w:left="2" w:hangingChars="29" w:hanging="29"/>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4104A888" w14:textId="77777777" w:rsidR="005F3673" w:rsidRPr="00DB4071" w:rsidRDefault="005F3673" w:rsidP="00BA3F26">
            <w:pPr>
              <w:spacing w:line="240" w:lineRule="exact"/>
              <w:ind w:leftChars="-13" w:left="2" w:hangingChars="29" w:hanging="29"/>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p w14:paraId="6AC253BA" w14:textId="77777777" w:rsidR="005F3673" w:rsidRPr="00DB4071" w:rsidRDefault="005F3673" w:rsidP="00BA3F26">
            <w:pPr>
              <w:spacing w:line="240" w:lineRule="exact"/>
              <w:ind w:leftChars="-13" w:left="2" w:hangingChars="29" w:hanging="29"/>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75～90</w:t>
            </w:r>
          </w:p>
        </w:tc>
        <w:tc>
          <w:tcPr>
            <w:tcW w:w="634" w:type="dxa"/>
            <w:tcBorders>
              <w:top w:val="single" w:sz="4" w:space="0" w:color="auto"/>
              <w:left w:val="single" w:sz="4" w:space="0" w:color="auto"/>
              <w:bottom w:val="nil"/>
              <w:right w:val="single" w:sz="4" w:space="0" w:color="auto"/>
            </w:tcBorders>
          </w:tcPr>
          <w:p w14:paraId="3C130892" w14:textId="77777777" w:rsidR="005F3673" w:rsidRPr="00DB4071" w:rsidRDefault="005F3673" w:rsidP="00BA3F26">
            <w:pPr>
              <w:widowControl/>
              <w:spacing w:line="240" w:lineRule="exact"/>
              <w:rPr>
                <w:rFonts w:ascii="ＭＳ ゴシック" w:eastAsia="ＭＳ ゴシック" w:hAnsi="ＭＳ ゴシック"/>
                <w:sz w:val="10"/>
                <w:szCs w:val="10"/>
              </w:rPr>
            </w:pPr>
          </w:p>
          <w:p w14:paraId="413CA87F" w14:textId="77777777" w:rsidR="005F3673" w:rsidRPr="00DB4071" w:rsidRDefault="005F3673" w:rsidP="00BA3F26">
            <w:pPr>
              <w:spacing w:line="240" w:lineRule="exact"/>
              <w:ind w:left="2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4F18F9B6" w14:textId="77777777" w:rsidR="005F3673" w:rsidRPr="00DB4071" w:rsidRDefault="005F3673" w:rsidP="00BA3F26">
            <w:pPr>
              <w:spacing w:line="240" w:lineRule="exact"/>
              <w:ind w:left="5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tc>
        <w:tc>
          <w:tcPr>
            <w:tcW w:w="634" w:type="dxa"/>
            <w:tcBorders>
              <w:top w:val="single" w:sz="4" w:space="0" w:color="auto"/>
              <w:left w:val="single" w:sz="4" w:space="0" w:color="auto"/>
              <w:bottom w:val="nil"/>
              <w:right w:val="single" w:sz="4" w:space="0" w:color="auto"/>
            </w:tcBorders>
          </w:tcPr>
          <w:p w14:paraId="0C309256" w14:textId="77777777" w:rsidR="005F3673" w:rsidRPr="00DB4071" w:rsidRDefault="005F3673" w:rsidP="00BA3F26">
            <w:pPr>
              <w:spacing w:line="240" w:lineRule="exact"/>
              <w:rPr>
                <w:rFonts w:ascii="ＭＳ ゴシック" w:eastAsia="ＭＳ ゴシック" w:hAnsi="ＭＳ ゴシック"/>
                <w:sz w:val="12"/>
                <w:szCs w:val="12"/>
              </w:rPr>
            </w:pPr>
          </w:p>
          <w:p w14:paraId="3E6AB134"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1E1CE811"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0"/>
                <w:szCs w:val="10"/>
              </w:rPr>
              <w:t>95～100</w:t>
            </w:r>
          </w:p>
        </w:tc>
        <w:tc>
          <w:tcPr>
            <w:tcW w:w="717" w:type="dxa"/>
            <w:tcBorders>
              <w:top w:val="single" w:sz="4" w:space="0" w:color="auto"/>
              <w:left w:val="single" w:sz="4" w:space="0" w:color="auto"/>
              <w:bottom w:val="nil"/>
              <w:right w:val="single" w:sz="4" w:space="0" w:color="auto"/>
            </w:tcBorders>
          </w:tcPr>
          <w:p w14:paraId="55FF954A" w14:textId="77777777" w:rsidR="005F3673" w:rsidRPr="00DB4071" w:rsidRDefault="005F3673" w:rsidP="00BA3F26">
            <w:pPr>
              <w:spacing w:line="240" w:lineRule="exact"/>
              <w:rPr>
                <w:rFonts w:ascii="ＭＳ ゴシック" w:eastAsia="ＭＳ ゴシック" w:hAnsi="ＭＳ ゴシック"/>
                <w:sz w:val="10"/>
                <w:szCs w:val="10"/>
              </w:rPr>
            </w:pPr>
          </w:p>
          <w:p w14:paraId="490F0BCD"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6144A218"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tc>
        <w:tc>
          <w:tcPr>
            <w:tcW w:w="560" w:type="dxa"/>
            <w:tcBorders>
              <w:top w:val="single" w:sz="4" w:space="0" w:color="auto"/>
              <w:left w:val="single" w:sz="4" w:space="0" w:color="auto"/>
              <w:bottom w:val="nil"/>
              <w:right w:val="single" w:sz="4" w:space="0" w:color="auto"/>
            </w:tcBorders>
            <w:hideMark/>
          </w:tcPr>
          <w:p w14:paraId="210B5EC4"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4C3F5C32" w14:textId="77777777" w:rsidR="005F3673" w:rsidRPr="00DB4071" w:rsidRDefault="005F3673" w:rsidP="00BA3F26">
            <w:pPr>
              <w:spacing w:line="240" w:lineRule="exact"/>
              <w:ind w:leftChars="-28" w:hangingChars="59" w:hanging="59"/>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p w14:paraId="35C0BF95"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75～95</w:t>
            </w:r>
          </w:p>
        </w:tc>
        <w:tc>
          <w:tcPr>
            <w:tcW w:w="561" w:type="dxa"/>
            <w:tcBorders>
              <w:top w:val="single" w:sz="4" w:space="0" w:color="auto"/>
              <w:left w:val="single" w:sz="4" w:space="0" w:color="auto"/>
              <w:bottom w:val="nil"/>
              <w:right w:val="single" w:sz="4" w:space="0" w:color="auto"/>
            </w:tcBorders>
          </w:tcPr>
          <w:p w14:paraId="3E8293AA" w14:textId="77777777" w:rsidR="005F3673" w:rsidRPr="00DB4071" w:rsidRDefault="005F3673" w:rsidP="00BA3F26">
            <w:pPr>
              <w:widowControl/>
              <w:spacing w:line="240" w:lineRule="exact"/>
              <w:rPr>
                <w:rFonts w:ascii="ＭＳ ゴシック" w:eastAsia="ＭＳ ゴシック" w:hAnsi="ＭＳ ゴシック"/>
                <w:sz w:val="10"/>
                <w:szCs w:val="10"/>
              </w:rPr>
            </w:pPr>
          </w:p>
          <w:p w14:paraId="3267C71C" w14:textId="77777777" w:rsidR="005F3673" w:rsidRPr="00DB4071" w:rsidRDefault="005F3673" w:rsidP="00BA3F26">
            <w:pPr>
              <w:spacing w:line="240" w:lineRule="exact"/>
              <w:ind w:leftChars="-49" w:left="-103" w:firstLineChars="100" w:firstLine="100"/>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524E5BA8" w14:textId="77777777" w:rsidR="005F3673" w:rsidRPr="00DB4071" w:rsidRDefault="005F3673" w:rsidP="00BA3F26">
            <w:pPr>
              <w:spacing w:line="240" w:lineRule="exact"/>
              <w:ind w:leftChars="-49" w:left="-103" w:firstLineChars="50" w:firstLine="50"/>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tc>
        <w:tc>
          <w:tcPr>
            <w:tcW w:w="644" w:type="dxa"/>
            <w:tcBorders>
              <w:top w:val="single" w:sz="4" w:space="0" w:color="auto"/>
              <w:left w:val="single" w:sz="4" w:space="0" w:color="auto"/>
              <w:bottom w:val="nil"/>
              <w:right w:val="single" w:sz="4" w:space="0" w:color="auto"/>
            </w:tcBorders>
          </w:tcPr>
          <w:p w14:paraId="231F17BF" w14:textId="77777777" w:rsidR="005F3673" w:rsidRPr="00DB4071" w:rsidRDefault="005F3673" w:rsidP="00BA3F26">
            <w:pPr>
              <w:spacing w:line="240" w:lineRule="exact"/>
              <w:rPr>
                <w:rFonts w:ascii="ＭＳ ゴシック" w:eastAsia="ＭＳ ゴシック" w:hAnsi="ＭＳ ゴシック"/>
                <w:sz w:val="10"/>
                <w:szCs w:val="10"/>
              </w:rPr>
            </w:pPr>
          </w:p>
          <w:p w14:paraId="7ADEBA72"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4DA3B33B"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tc>
        <w:tc>
          <w:tcPr>
            <w:tcW w:w="727" w:type="dxa"/>
            <w:tcBorders>
              <w:top w:val="single" w:sz="4" w:space="0" w:color="auto"/>
              <w:left w:val="single" w:sz="4" w:space="0" w:color="auto"/>
              <w:bottom w:val="nil"/>
              <w:right w:val="single" w:sz="4" w:space="0" w:color="auto"/>
            </w:tcBorders>
          </w:tcPr>
          <w:p w14:paraId="1C1FB62D" w14:textId="77777777" w:rsidR="005F3673" w:rsidRPr="00DB4071" w:rsidRDefault="005F3673" w:rsidP="00BA3F26">
            <w:pPr>
              <w:spacing w:line="240" w:lineRule="exact"/>
              <w:rPr>
                <w:rFonts w:ascii="ＭＳ ゴシック" w:eastAsia="ＭＳ ゴシック" w:hAnsi="ＭＳ ゴシック"/>
                <w:sz w:val="10"/>
                <w:szCs w:val="10"/>
              </w:rPr>
            </w:pPr>
          </w:p>
          <w:p w14:paraId="079CAABA"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204E54E6"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tc>
        <w:tc>
          <w:tcPr>
            <w:tcW w:w="727" w:type="dxa"/>
            <w:tcBorders>
              <w:top w:val="single" w:sz="4" w:space="0" w:color="auto"/>
              <w:left w:val="single" w:sz="4" w:space="0" w:color="auto"/>
              <w:bottom w:val="nil"/>
              <w:right w:val="single" w:sz="4" w:space="0" w:color="auto"/>
            </w:tcBorders>
          </w:tcPr>
          <w:p w14:paraId="781BBF49" w14:textId="77777777" w:rsidR="005F3673" w:rsidRPr="00DB4071" w:rsidRDefault="005F3673" w:rsidP="00BA3F26">
            <w:pPr>
              <w:spacing w:line="240" w:lineRule="exact"/>
              <w:rPr>
                <w:rFonts w:ascii="ＭＳ ゴシック" w:eastAsia="ＭＳ ゴシック" w:hAnsi="ＭＳ ゴシック"/>
                <w:sz w:val="10"/>
                <w:szCs w:val="10"/>
              </w:rPr>
            </w:pPr>
          </w:p>
          <w:p w14:paraId="5B865B83"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4C71A481"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tc>
        <w:tc>
          <w:tcPr>
            <w:tcW w:w="717" w:type="dxa"/>
            <w:tcBorders>
              <w:top w:val="single" w:sz="4" w:space="0" w:color="auto"/>
              <w:left w:val="single" w:sz="4" w:space="0" w:color="auto"/>
              <w:bottom w:val="nil"/>
              <w:right w:val="single" w:sz="4" w:space="0" w:color="auto"/>
            </w:tcBorders>
          </w:tcPr>
          <w:p w14:paraId="3EC0C2A1" w14:textId="77777777" w:rsidR="005F3673" w:rsidRPr="00DB4071" w:rsidRDefault="005F3673" w:rsidP="00BA3F26">
            <w:pPr>
              <w:spacing w:line="240" w:lineRule="exact"/>
              <w:rPr>
                <w:rFonts w:ascii="ＭＳ ゴシック" w:eastAsia="ＭＳ ゴシック" w:hAnsi="ＭＳ ゴシック"/>
                <w:sz w:val="10"/>
                <w:szCs w:val="10"/>
              </w:rPr>
            </w:pPr>
          </w:p>
          <w:p w14:paraId="03F76532"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44F1E650"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tc>
        <w:tc>
          <w:tcPr>
            <w:tcW w:w="551" w:type="dxa"/>
            <w:tcBorders>
              <w:top w:val="single" w:sz="4" w:space="0" w:color="auto"/>
              <w:left w:val="single" w:sz="4" w:space="0" w:color="auto"/>
              <w:bottom w:val="nil"/>
              <w:right w:val="single" w:sz="4" w:space="0" w:color="auto"/>
            </w:tcBorders>
            <w:hideMark/>
          </w:tcPr>
          <w:p w14:paraId="0F1D58EB" w14:textId="77777777" w:rsidR="005F3673" w:rsidRPr="00DB4071" w:rsidRDefault="005F3673" w:rsidP="00BA3F26">
            <w:pPr>
              <w:spacing w:line="240" w:lineRule="exact"/>
              <w:ind w:leftChars="-29" w:left="1" w:hangingChars="62" w:hanging="6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73E8D847" w14:textId="77777777" w:rsidR="005F3673" w:rsidRPr="00DB4071" w:rsidRDefault="005F3673" w:rsidP="00BA3F26">
            <w:pPr>
              <w:spacing w:line="240" w:lineRule="exact"/>
              <w:ind w:leftChars="-29" w:left="1" w:hangingChars="62" w:hanging="6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95～100</w:t>
            </w:r>
          </w:p>
          <w:p w14:paraId="46BE22BD" w14:textId="77777777" w:rsidR="005F3673" w:rsidRPr="00DB4071" w:rsidRDefault="005F3673" w:rsidP="00BA3F26">
            <w:pPr>
              <w:spacing w:line="240" w:lineRule="exact"/>
              <w:ind w:leftChars="-29" w:left="1" w:hangingChars="62" w:hanging="6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64～84</w:t>
            </w:r>
          </w:p>
        </w:tc>
        <w:tc>
          <w:tcPr>
            <w:tcW w:w="634" w:type="dxa"/>
            <w:tcBorders>
              <w:top w:val="single" w:sz="4" w:space="0" w:color="auto"/>
              <w:left w:val="single" w:sz="4" w:space="0" w:color="auto"/>
              <w:bottom w:val="nil"/>
              <w:right w:val="single" w:sz="4" w:space="0" w:color="auto"/>
            </w:tcBorders>
          </w:tcPr>
          <w:p w14:paraId="07478BBF" w14:textId="77777777" w:rsidR="005F3673" w:rsidRPr="00DB4071" w:rsidRDefault="005F3673" w:rsidP="00BA3F26">
            <w:pPr>
              <w:widowControl/>
              <w:spacing w:line="240" w:lineRule="exact"/>
              <w:rPr>
                <w:rFonts w:ascii="ＭＳ ゴシック" w:eastAsia="ＭＳ ゴシック" w:hAnsi="ＭＳ ゴシック"/>
                <w:sz w:val="10"/>
                <w:szCs w:val="10"/>
              </w:rPr>
            </w:pPr>
          </w:p>
          <w:p w14:paraId="5EC8E51E" w14:textId="77777777" w:rsidR="005F3673" w:rsidRPr="00DB4071" w:rsidRDefault="005F3673" w:rsidP="00BA3F26">
            <w:pPr>
              <w:spacing w:line="240" w:lineRule="exact"/>
              <w:ind w:left="2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100</w:t>
            </w:r>
          </w:p>
          <w:p w14:paraId="5C0A9BB8" w14:textId="77777777" w:rsidR="005F3673" w:rsidRPr="00DB4071" w:rsidRDefault="005F3673" w:rsidP="00BA3F26">
            <w:pPr>
              <w:spacing w:line="240" w:lineRule="exact"/>
              <w:ind w:left="5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90～100</w:t>
            </w:r>
          </w:p>
        </w:tc>
      </w:tr>
      <w:tr w:rsidR="005F3673" w:rsidRPr="00DB4071" w14:paraId="1FFBD875" w14:textId="77777777" w:rsidTr="003F12A0">
        <w:trPr>
          <w:cantSplit/>
          <w:trHeight w:val="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18107"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2"/>
                <w:szCs w:val="12"/>
                <w:lang w:eastAsia="zh-TW"/>
              </w:rPr>
            </w:pPr>
          </w:p>
        </w:tc>
        <w:tc>
          <w:tcPr>
            <w:tcW w:w="645" w:type="dxa"/>
            <w:vMerge w:val="restart"/>
            <w:tcBorders>
              <w:top w:val="nil"/>
              <w:left w:val="single" w:sz="4" w:space="0" w:color="auto"/>
              <w:bottom w:val="single" w:sz="4" w:space="0" w:color="auto"/>
              <w:right w:val="single" w:sz="4" w:space="0" w:color="auto"/>
            </w:tcBorders>
            <w:hideMark/>
          </w:tcPr>
          <w:p w14:paraId="584FC4F4"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4.75mm</w:t>
            </w:r>
          </w:p>
          <w:p w14:paraId="0743B590"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2.36mm</w:t>
            </w:r>
          </w:p>
          <w:p w14:paraId="4B98FE86"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600μm</w:t>
            </w:r>
          </w:p>
          <w:p w14:paraId="476930C6"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300μm</w:t>
            </w:r>
          </w:p>
          <w:p w14:paraId="2980EA75"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150μm</w:t>
            </w:r>
          </w:p>
          <w:p w14:paraId="51AF4BC4" w14:textId="77777777" w:rsidR="005F3673" w:rsidRPr="00DB4071" w:rsidRDefault="005F3673" w:rsidP="00BA3F26">
            <w:pPr>
              <w:spacing w:line="240" w:lineRule="exact"/>
              <w:rPr>
                <w:rFonts w:ascii="ＭＳ ゴシック" w:eastAsia="ＭＳ ゴシック" w:hAnsi="ＭＳ ゴシック"/>
                <w:sz w:val="12"/>
                <w:szCs w:val="12"/>
              </w:rPr>
            </w:pPr>
            <w:r w:rsidRPr="00DB4071">
              <w:rPr>
                <w:rFonts w:ascii="ＭＳ ゴシック" w:eastAsia="ＭＳ ゴシック" w:hAnsi="ＭＳ ゴシック" w:hint="eastAsia"/>
                <w:sz w:val="12"/>
                <w:szCs w:val="12"/>
              </w:rPr>
              <w:t xml:space="preserve"> 75μm</w:t>
            </w:r>
          </w:p>
        </w:tc>
        <w:tc>
          <w:tcPr>
            <w:tcW w:w="634" w:type="dxa"/>
            <w:vMerge w:val="restart"/>
            <w:tcBorders>
              <w:top w:val="nil"/>
              <w:left w:val="single" w:sz="4" w:space="0" w:color="auto"/>
              <w:bottom w:val="single" w:sz="4" w:space="0" w:color="auto"/>
              <w:right w:val="single" w:sz="4" w:space="0" w:color="auto"/>
            </w:tcBorders>
            <w:hideMark/>
          </w:tcPr>
          <w:p w14:paraId="4CFA800F"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35～ 55</w:t>
            </w:r>
          </w:p>
          <w:p w14:paraId="410FA1D5"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20～ 35</w:t>
            </w:r>
          </w:p>
          <w:p w14:paraId="0FC02ED1"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11～ 23</w:t>
            </w:r>
          </w:p>
          <w:p w14:paraId="5AD0B182"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 xml:space="preserve"> 5～ 16</w:t>
            </w:r>
          </w:p>
          <w:p w14:paraId="1336C12A"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 xml:space="preserve"> 4～ 12</w:t>
            </w:r>
          </w:p>
          <w:p w14:paraId="369D222E"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  7</w:t>
            </w:r>
          </w:p>
        </w:tc>
        <w:tc>
          <w:tcPr>
            <w:tcW w:w="551" w:type="dxa"/>
            <w:tcBorders>
              <w:top w:val="nil"/>
              <w:left w:val="single" w:sz="4" w:space="0" w:color="auto"/>
              <w:bottom w:val="nil"/>
              <w:right w:val="single" w:sz="4" w:space="0" w:color="auto"/>
            </w:tcBorders>
            <w:hideMark/>
          </w:tcPr>
          <w:p w14:paraId="453501D9" w14:textId="77777777" w:rsidR="005F3673" w:rsidRPr="00DB4071" w:rsidRDefault="005F3673" w:rsidP="00BA3F26">
            <w:pPr>
              <w:spacing w:line="240" w:lineRule="exact"/>
              <w:ind w:leftChars="-13" w:left="2" w:hangingChars="29" w:hanging="29"/>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45～65</w:t>
            </w:r>
          </w:p>
        </w:tc>
        <w:tc>
          <w:tcPr>
            <w:tcW w:w="634" w:type="dxa"/>
            <w:tcBorders>
              <w:top w:val="nil"/>
              <w:left w:val="single" w:sz="4" w:space="0" w:color="auto"/>
              <w:bottom w:val="nil"/>
              <w:right w:val="single" w:sz="4" w:space="0" w:color="auto"/>
            </w:tcBorders>
            <w:hideMark/>
          </w:tcPr>
          <w:p w14:paraId="1D94B215" w14:textId="77777777" w:rsidR="005F3673" w:rsidRPr="00DB4071" w:rsidRDefault="005F3673" w:rsidP="00BA3F26">
            <w:pPr>
              <w:spacing w:line="240" w:lineRule="exact"/>
              <w:ind w:left="5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55～70</w:t>
            </w:r>
          </w:p>
        </w:tc>
        <w:tc>
          <w:tcPr>
            <w:tcW w:w="634" w:type="dxa"/>
            <w:vMerge w:val="restart"/>
            <w:tcBorders>
              <w:top w:val="nil"/>
              <w:left w:val="single" w:sz="4" w:space="0" w:color="auto"/>
              <w:bottom w:val="single" w:sz="4" w:space="0" w:color="auto"/>
              <w:right w:val="single" w:sz="4" w:space="0" w:color="auto"/>
            </w:tcBorders>
            <w:hideMark/>
          </w:tcPr>
          <w:p w14:paraId="6C8097B5"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65～ 80</w:t>
            </w:r>
          </w:p>
          <w:p w14:paraId="1C48F0EB"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50～ 65</w:t>
            </w:r>
          </w:p>
          <w:p w14:paraId="354F2C15"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25～ 40</w:t>
            </w:r>
          </w:p>
          <w:p w14:paraId="395AEAC2"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12～ 27</w:t>
            </w:r>
          </w:p>
          <w:p w14:paraId="6FECF91A"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 xml:space="preserve"> 8～ 20</w:t>
            </w:r>
          </w:p>
          <w:p w14:paraId="711D5879"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 xml:space="preserve"> 4～ 10</w:t>
            </w:r>
          </w:p>
        </w:tc>
        <w:tc>
          <w:tcPr>
            <w:tcW w:w="717" w:type="dxa"/>
            <w:vMerge w:val="restart"/>
            <w:tcBorders>
              <w:top w:val="nil"/>
              <w:left w:val="single" w:sz="4" w:space="0" w:color="auto"/>
              <w:bottom w:val="single" w:sz="4" w:space="0" w:color="auto"/>
              <w:right w:val="single" w:sz="4" w:space="0" w:color="auto"/>
            </w:tcBorders>
            <w:hideMark/>
          </w:tcPr>
          <w:p w14:paraId="0DD807E1"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35～ 55</w:t>
            </w:r>
          </w:p>
          <w:p w14:paraId="33B30833"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30～ 45</w:t>
            </w:r>
          </w:p>
          <w:p w14:paraId="764E4E9C"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20～ 40</w:t>
            </w:r>
          </w:p>
          <w:p w14:paraId="352ABED1"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15～ 30</w:t>
            </w:r>
          </w:p>
          <w:p w14:paraId="43E7336A"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 xml:space="preserve"> 5～ 15</w:t>
            </w:r>
          </w:p>
          <w:p w14:paraId="17AC3B08"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 xml:space="preserve"> 4～ 10</w:t>
            </w:r>
          </w:p>
        </w:tc>
        <w:tc>
          <w:tcPr>
            <w:tcW w:w="1121" w:type="dxa"/>
            <w:gridSpan w:val="2"/>
            <w:vMerge w:val="restart"/>
            <w:tcBorders>
              <w:top w:val="nil"/>
              <w:left w:val="single" w:sz="4" w:space="0" w:color="auto"/>
              <w:bottom w:val="single" w:sz="4" w:space="0" w:color="auto"/>
              <w:right w:val="single" w:sz="4" w:space="0" w:color="auto"/>
            </w:tcBorders>
            <w:hideMark/>
          </w:tcPr>
          <w:p w14:paraId="45616D5C"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52～72</w:t>
            </w:r>
          </w:p>
          <w:p w14:paraId="45AD38E4"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40～60</w:t>
            </w:r>
          </w:p>
          <w:p w14:paraId="216C4DD5"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25～45</w:t>
            </w:r>
          </w:p>
          <w:p w14:paraId="52F2B766"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16～33</w:t>
            </w:r>
          </w:p>
          <w:p w14:paraId="4472A7C9"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8～21</w:t>
            </w:r>
          </w:p>
          <w:p w14:paraId="7D9B9ACA"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6～11</w:t>
            </w:r>
          </w:p>
        </w:tc>
        <w:tc>
          <w:tcPr>
            <w:tcW w:w="644" w:type="dxa"/>
            <w:vMerge w:val="restart"/>
            <w:tcBorders>
              <w:top w:val="nil"/>
              <w:left w:val="single" w:sz="4" w:space="0" w:color="auto"/>
              <w:bottom w:val="single" w:sz="4" w:space="0" w:color="auto"/>
              <w:right w:val="single" w:sz="4" w:space="0" w:color="auto"/>
            </w:tcBorders>
            <w:hideMark/>
          </w:tcPr>
          <w:p w14:paraId="558E303E"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60～ 80</w:t>
            </w:r>
          </w:p>
          <w:p w14:paraId="4ADD93EA"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45～ 65</w:t>
            </w:r>
          </w:p>
          <w:p w14:paraId="3180463C"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40～ 60</w:t>
            </w:r>
          </w:p>
          <w:p w14:paraId="2113378D"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20～ 45</w:t>
            </w:r>
          </w:p>
          <w:p w14:paraId="7946E832"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 25</w:t>
            </w:r>
          </w:p>
          <w:p w14:paraId="3046CD69"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8～ 13</w:t>
            </w:r>
          </w:p>
        </w:tc>
        <w:tc>
          <w:tcPr>
            <w:tcW w:w="727" w:type="dxa"/>
            <w:vMerge w:val="restart"/>
            <w:tcBorders>
              <w:top w:val="nil"/>
              <w:left w:val="single" w:sz="4" w:space="0" w:color="auto"/>
              <w:bottom w:val="single" w:sz="4" w:space="0" w:color="auto"/>
              <w:right w:val="single" w:sz="4" w:space="0" w:color="auto"/>
            </w:tcBorders>
            <w:hideMark/>
          </w:tcPr>
          <w:p w14:paraId="274309BE"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75～90</w:t>
            </w:r>
          </w:p>
          <w:p w14:paraId="51D97445"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65～ 80</w:t>
            </w:r>
          </w:p>
          <w:p w14:paraId="1E4E6864"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40～ 65</w:t>
            </w:r>
          </w:p>
          <w:p w14:paraId="41077854"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20～ 45</w:t>
            </w:r>
          </w:p>
          <w:p w14:paraId="56A00A9A"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15～30</w:t>
            </w:r>
          </w:p>
          <w:p w14:paraId="54C398DA"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8～ 15</w:t>
            </w:r>
          </w:p>
        </w:tc>
        <w:tc>
          <w:tcPr>
            <w:tcW w:w="727" w:type="dxa"/>
            <w:vMerge w:val="restart"/>
            <w:tcBorders>
              <w:top w:val="nil"/>
              <w:left w:val="single" w:sz="4" w:space="0" w:color="auto"/>
              <w:bottom w:val="single" w:sz="4" w:space="0" w:color="auto"/>
              <w:right w:val="single" w:sz="4" w:space="0" w:color="auto"/>
            </w:tcBorders>
            <w:hideMark/>
          </w:tcPr>
          <w:p w14:paraId="6ECBB40A"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45～ 65</w:t>
            </w:r>
          </w:p>
          <w:p w14:paraId="17C6E377"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30～45</w:t>
            </w:r>
          </w:p>
          <w:p w14:paraId="4410FB36"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25～40</w:t>
            </w:r>
          </w:p>
          <w:p w14:paraId="5A821C2F"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20～40</w:t>
            </w:r>
          </w:p>
          <w:p w14:paraId="4C80218C"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 25</w:t>
            </w:r>
          </w:p>
          <w:p w14:paraId="6A93D5F8"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8～ 12</w:t>
            </w:r>
          </w:p>
        </w:tc>
        <w:tc>
          <w:tcPr>
            <w:tcW w:w="717" w:type="dxa"/>
            <w:vMerge w:val="restart"/>
            <w:tcBorders>
              <w:top w:val="nil"/>
              <w:left w:val="single" w:sz="4" w:space="0" w:color="auto"/>
              <w:bottom w:val="single" w:sz="4" w:space="0" w:color="auto"/>
              <w:right w:val="single" w:sz="4" w:space="0" w:color="auto"/>
            </w:tcBorders>
            <w:hideMark/>
          </w:tcPr>
          <w:p w14:paraId="44846A54"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23～45</w:t>
            </w:r>
          </w:p>
          <w:p w14:paraId="26EFED30"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15～ 30</w:t>
            </w:r>
          </w:p>
          <w:p w14:paraId="5D6B07A7"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8～20</w:t>
            </w:r>
          </w:p>
          <w:p w14:paraId="6E117ADD"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4～15</w:t>
            </w:r>
          </w:p>
          <w:p w14:paraId="2FA37163"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4～10</w:t>
            </w:r>
          </w:p>
          <w:p w14:paraId="2C41BB9B" w14:textId="77777777" w:rsidR="005F3673" w:rsidRPr="00DB4071" w:rsidRDefault="005F3673" w:rsidP="00BA3F26">
            <w:pPr>
              <w:spacing w:line="240" w:lineRule="exact"/>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2～ 7</w:t>
            </w:r>
          </w:p>
        </w:tc>
        <w:tc>
          <w:tcPr>
            <w:tcW w:w="551" w:type="dxa"/>
            <w:tcBorders>
              <w:top w:val="nil"/>
              <w:left w:val="single" w:sz="4" w:space="0" w:color="auto"/>
              <w:bottom w:val="nil"/>
              <w:right w:val="single" w:sz="4" w:space="0" w:color="auto"/>
            </w:tcBorders>
            <w:hideMark/>
          </w:tcPr>
          <w:p w14:paraId="70C6FE93" w14:textId="77777777" w:rsidR="005F3673" w:rsidRPr="00DB4071" w:rsidRDefault="005F3673" w:rsidP="00BA3F26">
            <w:pPr>
              <w:spacing w:line="240" w:lineRule="exact"/>
              <w:ind w:leftChars="-29" w:left="1" w:hangingChars="62" w:hanging="6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10～31</w:t>
            </w:r>
          </w:p>
        </w:tc>
        <w:tc>
          <w:tcPr>
            <w:tcW w:w="634" w:type="dxa"/>
            <w:tcBorders>
              <w:top w:val="nil"/>
              <w:left w:val="single" w:sz="4" w:space="0" w:color="auto"/>
              <w:bottom w:val="nil"/>
              <w:right w:val="single" w:sz="4" w:space="0" w:color="auto"/>
            </w:tcBorders>
            <w:hideMark/>
          </w:tcPr>
          <w:p w14:paraId="1D21425E" w14:textId="77777777" w:rsidR="005F3673" w:rsidRPr="00DB4071" w:rsidRDefault="005F3673" w:rsidP="00BA3F26">
            <w:pPr>
              <w:spacing w:line="240" w:lineRule="exact"/>
              <w:ind w:left="52"/>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11～35</w:t>
            </w:r>
          </w:p>
        </w:tc>
      </w:tr>
      <w:tr w:rsidR="005F3673" w:rsidRPr="00DB4071" w14:paraId="5246368A" w14:textId="77777777" w:rsidTr="003F12A0">
        <w:trPr>
          <w:cantSplit/>
          <w:trHeight w:val="12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BBED9"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2"/>
                <w:szCs w:val="12"/>
                <w:lang w:eastAsia="zh-TW"/>
              </w:rPr>
            </w:pPr>
          </w:p>
        </w:tc>
        <w:tc>
          <w:tcPr>
            <w:tcW w:w="0" w:type="auto"/>
            <w:vMerge/>
            <w:tcBorders>
              <w:top w:val="nil"/>
              <w:left w:val="single" w:sz="4" w:space="0" w:color="auto"/>
              <w:bottom w:val="single" w:sz="4" w:space="0" w:color="auto"/>
              <w:right w:val="single" w:sz="4" w:space="0" w:color="auto"/>
            </w:tcBorders>
            <w:vAlign w:val="center"/>
            <w:hideMark/>
          </w:tcPr>
          <w:p w14:paraId="26C5431B"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8AC2617"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0"/>
                <w:szCs w:val="10"/>
              </w:rPr>
            </w:pPr>
          </w:p>
        </w:tc>
        <w:tc>
          <w:tcPr>
            <w:tcW w:w="1185" w:type="dxa"/>
            <w:gridSpan w:val="2"/>
            <w:tcBorders>
              <w:top w:val="nil"/>
              <w:left w:val="single" w:sz="4" w:space="0" w:color="auto"/>
              <w:bottom w:val="single" w:sz="4" w:space="0" w:color="auto"/>
              <w:right w:val="single" w:sz="4" w:space="0" w:color="auto"/>
            </w:tcBorders>
            <w:hideMark/>
          </w:tcPr>
          <w:p w14:paraId="7F3E44E6"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35～50</w:t>
            </w:r>
          </w:p>
          <w:p w14:paraId="12E63833"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18～30</w:t>
            </w:r>
          </w:p>
          <w:p w14:paraId="2506ADC2"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10～21</w:t>
            </w:r>
          </w:p>
          <w:p w14:paraId="0C44ABEB"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6～16</w:t>
            </w:r>
          </w:p>
          <w:p w14:paraId="418411F0" w14:textId="77777777" w:rsidR="005F3673" w:rsidRPr="00DB4071" w:rsidRDefault="005F3673" w:rsidP="00BA3F26">
            <w:pPr>
              <w:spacing w:line="200" w:lineRule="exact"/>
              <w:jc w:val="center"/>
              <w:rPr>
                <w:rFonts w:ascii="ＭＳ ゴシック" w:eastAsia="ＭＳ ゴシック" w:hAnsi="ＭＳ ゴシック"/>
                <w:sz w:val="12"/>
                <w:szCs w:val="12"/>
              </w:rPr>
            </w:pPr>
            <w:r w:rsidRPr="00DB4071">
              <w:rPr>
                <w:rFonts w:ascii="ＭＳ ゴシック" w:eastAsia="ＭＳ ゴシック" w:hAnsi="ＭＳ ゴシック" w:hint="eastAsia"/>
                <w:sz w:val="10"/>
                <w:szCs w:val="10"/>
              </w:rPr>
              <w:t>4～ 8</w:t>
            </w:r>
          </w:p>
        </w:tc>
        <w:tc>
          <w:tcPr>
            <w:tcW w:w="0" w:type="auto"/>
            <w:vMerge/>
            <w:tcBorders>
              <w:top w:val="nil"/>
              <w:left w:val="single" w:sz="4" w:space="0" w:color="auto"/>
              <w:bottom w:val="single" w:sz="4" w:space="0" w:color="auto"/>
              <w:right w:val="single" w:sz="4" w:space="0" w:color="auto"/>
            </w:tcBorders>
            <w:vAlign w:val="center"/>
            <w:hideMark/>
          </w:tcPr>
          <w:p w14:paraId="02B10D8A"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0"/>
                <w:szCs w:val="10"/>
              </w:rPr>
            </w:pPr>
          </w:p>
        </w:tc>
        <w:tc>
          <w:tcPr>
            <w:tcW w:w="0" w:type="auto"/>
            <w:vMerge/>
            <w:tcBorders>
              <w:top w:val="nil"/>
              <w:left w:val="single" w:sz="4" w:space="0" w:color="auto"/>
              <w:bottom w:val="single" w:sz="4" w:space="0" w:color="auto"/>
              <w:right w:val="single" w:sz="4" w:space="0" w:color="auto"/>
            </w:tcBorders>
            <w:vAlign w:val="center"/>
            <w:hideMark/>
          </w:tcPr>
          <w:p w14:paraId="5D612971"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0"/>
                <w:szCs w:val="1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37FCABD"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0"/>
                <w:szCs w:val="10"/>
              </w:rPr>
            </w:pPr>
          </w:p>
        </w:tc>
        <w:tc>
          <w:tcPr>
            <w:tcW w:w="0" w:type="auto"/>
            <w:vMerge/>
            <w:tcBorders>
              <w:top w:val="nil"/>
              <w:left w:val="single" w:sz="4" w:space="0" w:color="auto"/>
              <w:bottom w:val="single" w:sz="4" w:space="0" w:color="auto"/>
              <w:right w:val="single" w:sz="4" w:space="0" w:color="auto"/>
            </w:tcBorders>
            <w:vAlign w:val="center"/>
            <w:hideMark/>
          </w:tcPr>
          <w:p w14:paraId="08919AB7"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0"/>
                <w:szCs w:val="10"/>
              </w:rPr>
            </w:pPr>
          </w:p>
        </w:tc>
        <w:tc>
          <w:tcPr>
            <w:tcW w:w="0" w:type="auto"/>
            <w:vMerge/>
            <w:tcBorders>
              <w:top w:val="nil"/>
              <w:left w:val="single" w:sz="4" w:space="0" w:color="auto"/>
              <w:bottom w:val="single" w:sz="4" w:space="0" w:color="auto"/>
              <w:right w:val="single" w:sz="4" w:space="0" w:color="auto"/>
            </w:tcBorders>
            <w:vAlign w:val="center"/>
            <w:hideMark/>
          </w:tcPr>
          <w:p w14:paraId="54E9213E"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0"/>
                <w:szCs w:val="10"/>
              </w:rPr>
            </w:pPr>
          </w:p>
        </w:tc>
        <w:tc>
          <w:tcPr>
            <w:tcW w:w="0" w:type="auto"/>
            <w:vMerge/>
            <w:tcBorders>
              <w:top w:val="nil"/>
              <w:left w:val="single" w:sz="4" w:space="0" w:color="auto"/>
              <w:bottom w:val="single" w:sz="4" w:space="0" w:color="auto"/>
              <w:right w:val="single" w:sz="4" w:space="0" w:color="auto"/>
            </w:tcBorders>
            <w:vAlign w:val="center"/>
            <w:hideMark/>
          </w:tcPr>
          <w:p w14:paraId="0EAD1B4C"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0"/>
                <w:szCs w:val="10"/>
              </w:rPr>
            </w:pPr>
          </w:p>
        </w:tc>
        <w:tc>
          <w:tcPr>
            <w:tcW w:w="0" w:type="auto"/>
            <w:vMerge/>
            <w:tcBorders>
              <w:top w:val="nil"/>
              <w:left w:val="single" w:sz="4" w:space="0" w:color="auto"/>
              <w:bottom w:val="single" w:sz="4" w:space="0" w:color="auto"/>
              <w:right w:val="single" w:sz="4" w:space="0" w:color="auto"/>
            </w:tcBorders>
            <w:vAlign w:val="center"/>
            <w:hideMark/>
          </w:tcPr>
          <w:p w14:paraId="21FCE8EF"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0"/>
                <w:szCs w:val="10"/>
              </w:rPr>
            </w:pPr>
          </w:p>
        </w:tc>
        <w:tc>
          <w:tcPr>
            <w:tcW w:w="1185" w:type="dxa"/>
            <w:gridSpan w:val="2"/>
            <w:tcBorders>
              <w:top w:val="nil"/>
              <w:left w:val="single" w:sz="4" w:space="0" w:color="auto"/>
              <w:bottom w:val="single" w:sz="4" w:space="0" w:color="auto"/>
              <w:right w:val="single" w:sz="4" w:space="0" w:color="auto"/>
            </w:tcBorders>
          </w:tcPr>
          <w:p w14:paraId="7E80E6BF" w14:textId="77777777" w:rsidR="005F3673" w:rsidRPr="00DB4071" w:rsidRDefault="005F3673" w:rsidP="00BA3F26">
            <w:pPr>
              <w:spacing w:line="24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10～20</w:t>
            </w:r>
          </w:p>
          <w:p w14:paraId="322129FE" w14:textId="77777777" w:rsidR="005F3673" w:rsidRPr="00DB4071" w:rsidRDefault="005F3673" w:rsidP="00BA3F26">
            <w:pPr>
              <w:spacing w:line="240" w:lineRule="exact"/>
              <w:jc w:val="center"/>
              <w:rPr>
                <w:rFonts w:ascii="ＭＳ ゴシック" w:eastAsia="ＭＳ ゴシック" w:hAnsi="ＭＳ ゴシック"/>
                <w:sz w:val="10"/>
                <w:szCs w:val="10"/>
              </w:rPr>
            </w:pPr>
          </w:p>
          <w:p w14:paraId="3D54D1CF" w14:textId="77777777" w:rsidR="005F3673" w:rsidRPr="00DB4071" w:rsidRDefault="005F3673" w:rsidP="00BA3F26">
            <w:pPr>
              <w:spacing w:line="240" w:lineRule="exact"/>
              <w:jc w:val="center"/>
              <w:rPr>
                <w:rFonts w:ascii="ＭＳ ゴシック" w:eastAsia="ＭＳ ゴシック" w:hAnsi="ＭＳ ゴシック"/>
                <w:sz w:val="10"/>
                <w:szCs w:val="10"/>
              </w:rPr>
            </w:pPr>
          </w:p>
          <w:p w14:paraId="7A01D88C" w14:textId="77777777" w:rsidR="005F3673" w:rsidRPr="00DB4071" w:rsidRDefault="005F3673" w:rsidP="00BA3F26">
            <w:pPr>
              <w:spacing w:line="240" w:lineRule="exact"/>
              <w:jc w:val="center"/>
              <w:rPr>
                <w:rFonts w:ascii="ＭＳ ゴシック" w:eastAsia="ＭＳ ゴシック" w:hAnsi="ＭＳ ゴシック"/>
                <w:sz w:val="10"/>
                <w:szCs w:val="10"/>
              </w:rPr>
            </w:pPr>
          </w:p>
          <w:p w14:paraId="33DD77B5" w14:textId="77777777" w:rsidR="005F3673" w:rsidRPr="00DB4071" w:rsidRDefault="005F3673" w:rsidP="00BA3F26">
            <w:pPr>
              <w:spacing w:line="200" w:lineRule="exact"/>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3～7</w:t>
            </w:r>
          </w:p>
        </w:tc>
      </w:tr>
      <w:tr w:rsidR="005F3673" w:rsidRPr="00DB4071" w14:paraId="2A1C6326" w14:textId="77777777" w:rsidTr="003F12A0">
        <w:trPr>
          <w:trHeight w:val="538"/>
          <w:jc w:val="center"/>
        </w:trPr>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6AA73987" w14:textId="77777777" w:rsidR="005F3673" w:rsidRPr="00DB4071" w:rsidRDefault="005F3673" w:rsidP="00BA3F26">
            <w:pP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ｱｽﾌｧﾙﾄ量％</w:t>
            </w:r>
          </w:p>
        </w:tc>
        <w:tc>
          <w:tcPr>
            <w:tcW w:w="634" w:type="dxa"/>
            <w:tcBorders>
              <w:top w:val="single" w:sz="4" w:space="0" w:color="auto"/>
              <w:left w:val="single" w:sz="4" w:space="0" w:color="auto"/>
              <w:bottom w:val="single" w:sz="4" w:space="0" w:color="auto"/>
              <w:right w:val="single" w:sz="4" w:space="0" w:color="auto"/>
            </w:tcBorders>
            <w:vAlign w:val="center"/>
            <w:hideMark/>
          </w:tcPr>
          <w:p w14:paraId="2C56D160" w14:textId="77777777" w:rsidR="005F3673" w:rsidRPr="00DB4071" w:rsidRDefault="005F3673" w:rsidP="00BA3F26">
            <w:pP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4.5～6</w:t>
            </w:r>
          </w:p>
        </w:tc>
        <w:tc>
          <w:tcPr>
            <w:tcW w:w="1185" w:type="dxa"/>
            <w:gridSpan w:val="2"/>
            <w:tcBorders>
              <w:top w:val="single" w:sz="4" w:space="0" w:color="auto"/>
              <w:left w:val="single" w:sz="4" w:space="0" w:color="auto"/>
              <w:bottom w:val="single" w:sz="4" w:space="0" w:color="auto"/>
              <w:right w:val="single" w:sz="4" w:space="0" w:color="auto"/>
            </w:tcBorders>
            <w:vAlign w:val="center"/>
            <w:hideMark/>
          </w:tcPr>
          <w:p w14:paraId="19AB27D8" w14:textId="77777777" w:rsidR="005F3673" w:rsidRPr="00DB4071" w:rsidRDefault="005F3673" w:rsidP="00BA3F26">
            <w:pPr>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5～7</w:t>
            </w:r>
          </w:p>
        </w:tc>
        <w:tc>
          <w:tcPr>
            <w:tcW w:w="634" w:type="dxa"/>
            <w:tcBorders>
              <w:top w:val="single" w:sz="4" w:space="0" w:color="auto"/>
              <w:left w:val="single" w:sz="4" w:space="0" w:color="auto"/>
              <w:bottom w:val="single" w:sz="4" w:space="0" w:color="auto"/>
              <w:right w:val="single" w:sz="4" w:space="0" w:color="auto"/>
            </w:tcBorders>
            <w:vAlign w:val="center"/>
            <w:hideMark/>
          </w:tcPr>
          <w:p w14:paraId="56244662" w14:textId="77777777" w:rsidR="005F3673" w:rsidRPr="00DB4071" w:rsidRDefault="005F3673" w:rsidP="00BA3F26">
            <w:pP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6～8</w:t>
            </w:r>
          </w:p>
        </w:tc>
        <w:tc>
          <w:tcPr>
            <w:tcW w:w="717" w:type="dxa"/>
            <w:tcBorders>
              <w:top w:val="single" w:sz="4" w:space="0" w:color="auto"/>
              <w:left w:val="single" w:sz="4" w:space="0" w:color="auto"/>
              <w:bottom w:val="single" w:sz="4" w:space="0" w:color="auto"/>
              <w:right w:val="single" w:sz="4" w:space="0" w:color="auto"/>
            </w:tcBorders>
            <w:vAlign w:val="center"/>
            <w:hideMark/>
          </w:tcPr>
          <w:p w14:paraId="48AD114A" w14:textId="77777777" w:rsidR="005F3673" w:rsidRPr="00DB4071" w:rsidRDefault="005F3673" w:rsidP="00BA3F26">
            <w:pP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4.5～6.5</w:t>
            </w: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14:paraId="327D2F1B" w14:textId="77777777" w:rsidR="005F3673" w:rsidRPr="00DB4071" w:rsidRDefault="005F3673" w:rsidP="00BA3F26">
            <w:pPr>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6～8</w:t>
            </w:r>
          </w:p>
        </w:tc>
        <w:tc>
          <w:tcPr>
            <w:tcW w:w="644" w:type="dxa"/>
            <w:tcBorders>
              <w:top w:val="single" w:sz="4" w:space="0" w:color="auto"/>
              <w:left w:val="single" w:sz="4" w:space="0" w:color="auto"/>
              <w:bottom w:val="single" w:sz="4" w:space="0" w:color="auto"/>
              <w:right w:val="single" w:sz="4" w:space="0" w:color="auto"/>
            </w:tcBorders>
            <w:vAlign w:val="center"/>
            <w:hideMark/>
          </w:tcPr>
          <w:p w14:paraId="0784F5E1" w14:textId="77777777" w:rsidR="005F3673" w:rsidRPr="00DB4071" w:rsidRDefault="005F3673" w:rsidP="00BA3F26">
            <w:pP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6～8</w:t>
            </w:r>
          </w:p>
        </w:tc>
        <w:tc>
          <w:tcPr>
            <w:tcW w:w="727" w:type="dxa"/>
            <w:tcBorders>
              <w:top w:val="single" w:sz="4" w:space="0" w:color="auto"/>
              <w:left w:val="single" w:sz="4" w:space="0" w:color="auto"/>
              <w:bottom w:val="single" w:sz="4" w:space="0" w:color="auto"/>
              <w:right w:val="single" w:sz="4" w:space="0" w:color="auto"/>
            </w:tcBorders>
            <w:vAlign w:val="center"/>
            <w:hideMark/>
          </w:tcPr>
          <w:p w14:paraId="12D96EC4" w14:textId="77777777" w:rsidR="005F3673" w:rsidRPr="00DB4071" w:rsidRDefault="005F3673" w:rsidP="00BA3F26">
            <w:pP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7.5～9.5</w:t>
            </w:r>
          </w:p>
        </w:tc>
        <w:tc>
          <w:tcPr>
            <w:tcW w:w="727" w:type="dxa"/>
            <w:tcBorders>
              <w:top w:val="single" w:sz="4" w:space="0" w:color="auto"/>
              <w:left w:val="single" w:sz="4" w:space="0" w:color="auto"/>
              <w:bottom w:val="single" w:sz="4" w:space="0" w:color="auto"/>
              <w:right w:val="single" w:sz="4" w:space="0" w:color="auto"/>
            </w:tcBorders>
            <w:vAlign w:val="center"/>
            <w:hideMark/>
          </w:tcPr>
          <w:p w14:paraId="3A7B0742" w14:textId="77777777" w:rsidR="005F3673" w:rsidRPr="00DB4071" w:rsidRDefault="005F3673" w:rsidP="00BA3F26">
            <w:pP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5.5～7.5</w:t>
            </w:r>
          </w:p>
        </w:tc>
        <w:tc>
          <w:tcPr>
            <w:tcW w:w="717" w:type="dxa"/>
            <w:tcBorders>
              <w:top w:val="single" w:sz="4" w:space="0" w:color="auto"/>
              <w:left w:val="single" w:sz="4" w:space="0" w:color="auto"/>
              <w:bottom w:val="single" w:sz="4" w:space="0" w:color="auto"/>
              <w:right w:val="single" w:sz="4" w:space="0" w:color="auto"/>
            </w:tcBorders>
            <w:vAlign w:val="center"/>
            <w:hideMark/>
          </w:tcPr>
          <w:p w14:paraId="1CD22F58" w14:textId="77777777" w:rsidR="005F3673" w:rsidRPr="00DB4071" w:rsidRDefault="005F3673" w:rsidP="00BA3F26">
            <w:pP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3.5～5.5</w:t>
            </w:r>
          </w:p>
        </w:tc>
        <w:tc>
          <w:tcPr>
            <w:tcW w:w="1185" w:type="dxa"/>
            <w:gridSpan w:val="2"/>
            <w:tcBorders>
              <w:top w:val="single" w:sz="4" w:space="0" w:color="auto"/>
              <w:left w:val="single" w:sz="4" w:space="0" w:color="auto"/>
              <w:bottom w:val="single" w:sz="4" w:space="0" w:color="auto"/>
              <w:right w:val="single" w:sz="4" w:space="0" w:color="auto"/>
            </w:tcBorders>
            <w:vAlign w:val="center"/>
            <w:hideMark/>
          </w:tcPr>
          <w:p w14:paraId="466EF791" w14:textId="77777777" w:rsidR="005F3673" w:rsidRPr="00DB4071" w:rsidRDefault="005F3673" w:rsidP="00BA3F26">
            <w:pPr>
              <w:jc w:val="center"/>
              <w:rPr>
                <w:rFonts w:ascii="ＭＳ ゴシック" w:eastAsia="ＭＳ ゴシック" w:hAnsi="ＭＳ ゴシック"/>
                <w:sz w:val="10"/>
                <w:szCs w:val="10"/>
              </w:rPr>
            </w:pPr>
            <w:r w:rsidRPr="00DB4071">
              <w:rPr>
                <w:rFonts w:ascii="ＭＳ ゴシック" w:eastAsia="ＭＳ ゴシック" w:hAnsi="ＭＳ ゴシック" w:hint="eastAsia"/>
                <w:sz w:val="10"/>
                <w:szCs w:val="10"/>
              </w:rPr>
              <w:t>4～6</w:t>
            </w:r>
          </w:p>
        </w:tc>
      </w:tr>
    </w:tbl>
    <w:p w14:paraId="1E146ABE" w14:textId="77777777" w:rsidR="005F3673" w:rsidRPr="00DB4071" w:rsidRDefault="005F3673" w:rsidP="00BA3F26">
      <w:pPr>
        <w:pStyle w:val="a2"/>
        <w:ind w:firstLine="210"/>
        <w:rPr>
          <w:rFonts w:ascii="ＭＳ ゴシック" w:eastAsia="ＭＳ ゴシック" w:hAnsi="ＭＳ ゴシック"/>
        </w:rPr>
      </w:pPr>
    </w:p>
    <w:p w14:paraId="104FCEDF" w14:textId="77777777" w:rsidR="005F3673" w:rsidRPr="00DB4071" w:rsidRDefault="005F3673" w:rsidP="00BA3F26">
      <w:pPr>
        <w:pStyle w:val="afffd"/>
        <w:keepNext w:val="0"/>
        <w:rPr>
          <w:rFonts w:eastAsia="ＭＳ ゴシック"/>
        </w:rPr>
      </w:pPr>
      <w:r w:rsidRPr="00DB4071">
        <w:rPr>
          <w:rFonts w:eastAsia="ＭＳ ゴシック"/>
        </w:rPr>
        <w:t>22.プライムコート用石油アスファルト乳剤</w:t>
      </w:r>
    </w:p>
    <w:p w14:paraId="60BFFE4D" w14:textId="16DC21C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プライムコートで使用する石油アスファルト乳剤は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K 2208（石油アスファルト乳剤）のPK-3の規格に適合するものとする。</w:t>
      </w:r>
    </w:p>
    <w:p w14:paraId="408BC024" w14:textId="77777777" w:rsidR="005F3673" w:rsidRPr="00DB4071" w:rsidRDefault="005F3673" w:rsidP="00BA3F26">
      <w:pPr>
        <w:pStyle w:val="afffd"/>
        <w:keepNext w:val="0"/>
        <w:rPr>
          <w:rFonts w:eastAsia="ＭＳ ゴシック"/>
        </w:rPr>
      </w:pPr>
      <w:r w:rsidRPr="00DB4071">
        <w:rPr>
          <w:rFonts w:eastAsia="ＭＳ ゴシック"/>
        </w:rPr>
        <w:t>23.タックコート用石油アスファルト乳剤</w:t>
      </w:r>
    </w:p>
    <w:p w14:paraId="4C56FBB2" w14:textId="30412E7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タックコートで使用する石油アスファルト乳剤は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K 2208（石油アスファルト乳剤）のPK-4の規格に適合するものとする。</w:t>
      </w:r>
    </w:p>
    <w:p w14:paraId="4002B49B" w14:textId="77777777" w:rsidR="005F3673" w:rsidRPr="00DB4071" w:rsidRDefault="005F3673" w:rsidP="00BA3F26">
      <w:pPr>
        <w:pStyle w:val="41"/>
        <w:keepNext w:val="0"/>
        <w:rPr>
          <w:rFonts w:eastAsia="ＭＳ ゴシック"/>
        </w:rPr>
      </w:pPr>
      <w:bookmarkStart w:id="237" w:name="_Toc64030809"/>
      <w:bookmarkStart w:id="238" w:name="_Toc98867574"/>
      <w:r w:rsidRPr="00DB4071">
        <w:rPr>
          <w:rFonts w:eastAsia="ＭＳ ゴシック"/>
        </w:rPr>
        <w:t>3-2-6-4コンクリート舗装の材料</w:t>
      </w:r>
      <w:bookmarkEnd w:id="237"/>
      <w:bookmarkEnd w:id="238"/>
    </w:p>
    <w:p w14:paraId="42D76916"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CE75578" w14:textId="40F436D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コンクリート舗装工で使用する材料について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w:t>
      </w:r>
    </w:p>
    <w:p w14:paraId="31C6CCB0"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1）アスファルト中間層を施工する場合のアスファルト混合物の種類</w:t>
      </w:r>
    </w:p>
    <w:p w14:paraId="32A74B96"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2）転圧コンクリート舗装の使用材料</w:t>
      </w:r>
    </w:p>
    <w:p w14:paraId="570B968D" w14:textId="77777777" w:rsidR="005F3673" w:rsidRPr="00DB4071" w:rsidRDefault="005F3673" w:rsidP="00BA3F26">
      <w:pPr>
        <w:pStyle w:val="afffd"/>
        <w:keepNext w:val="0"/>
        <w:rPr>
          <w:rFonts w:eastAsia="ＭＳ ゴシック"/>
        </w:rPr>
      </w:pPr>
      <w:r w:rsidRPr="00DB4071">
        <w:rPr>
          <w:rFonts w:eastAsia="ＭＳ ゴシック"/>
        </w:rPr>
        <w:t>2.適用規定</w:t>
      </w:r>
    </w:p>
    <w:p w14:paraId="729B8FFD" w14:textId="2F4B310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コンクリート舗装工で使用する以下の材料等は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3編3-2-6-3アスファルト舗装の材料の規格に適合するものとする。</w:t>
      </w:r>
    </w:p>
    <w:p w14:paraId="54EFC4E9"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1）上層・下層路盤の骨材</w:t>
      </w:r>
    </w:p>
    <w:p w14:paraId="0D61FCFC" w14:textId="3A5536C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2）セメント安定処理</w:t>
      </w:r>
      <w:r w:rsidR="00C55D52" w:rsidRPr="00DB4071">
        <w:rPr>
          <w:rFonts w:ascii="ＭＳ ゴシック" w:eastAsia="ＭＳ ゴシック" w:hAnsi="ＭＳ ゴシック"/>
        </w:rPr>
        <w:t>，</w:t>
      </w:r>
      <w:r w:rsidRPr="00DB4071">
        <w:rPr>
          <w:rFonts w:ascii="ＭＳ ゴシック" w:eastAsia="ＭＳ ゴシック" w:hAnsi="ＭＳ ゴシック"/>
        </w:rPr>
        <w:t>石灰安定処理</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加熱アスファルト安定処理に使用する材料及び加熱アスファルト安定処理のアスファルト混合物</w:t>
      </w:r>
    </w:p>
    <w:p w14:paraId="0332F6F7" w14:textId="77777777" w:rsidR="005F3673" w:rsidRPr="00DB4071" w:rsidRDefault="005F3673" w:rsidP="00BA3F26">
      <w:pPr>
        <w:pStyle w:val="afffd"/>
        <w:keepNext w:val="0"/>
        <w:rPr>
          <w:rFonts w:eastAsia="ＭＳ ゴシック"/>
        </w:rPr>
      </w:pPr>
      <w:r w:rsidRPr="00DB4071">
        <w:rPr>
          <w:rFonts w:eastAsia="ＭＳ ゴシック"/>
        </w:rPr>
        <w:t>3.コンクリートの強度</w:t>
      </w:r>
    </w:p>
    <w:p w14:paraId="553903AC" w14:textId="4A166AD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コンクリート舗装工で使用するコンクリートの強度は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材齢</w:t>
      </w:r>
      <w:r w:rsidRPr="00DB4071">
        <w:rPr>
          <w:rFonts w:ascii="ＭＳ ゴシック" w:eastAsia="ＭＳ ゴシック" w:hAnsi="ＭＳ ゴシック"/>
        </w:rPr>
        <w:t>28日において求めた曲げ強度で4.5MPaとするものとする。</w:t>
      </w:r>
    </w:p>
    <w:p w14:paraId="074EC232" w14:textId="77777777" w:rsidR="005F3673" w:rsidRPr="00DB4071" w:rsidRDefault="005F3673" w:rsidP="00BA3F26">
      <w:pPr>
        <w:pStyle w:val="afffd"/>
        <w:keepNext w:val="0"/>
        <w:rPr>
          <w:rFonts w:eastAsia="ＭＳ ゴシック"/>
        </w:rPr>
      </w:pPr>
      <w:r w:rsidRPr="00DB4071">
        <w:rPr>
          <w:rFonts w:eastAsia="ＭＳ ゴシック"/>
        </w:rPr>
        <w:lastRenderedPageBreak/>
        <w:t>4.転圧コンクリート舗装</w:t>
      </w:r>
    </w:p>
    <w:p w14:paraId="737CA112" w14:textId="7AA6CA4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転圧コンクリート舗装において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転圧コンクリート版を直接表層に用いる場合のコンクリートの設計基準曲げ強度は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交通量区分</w:t>
      </w:r>
      <w:r w:rsidRPr="00DB4071">
        <w:rPr>
          <w:rFonts w:ascii="ＭＳ ゴシック" w:eastAsia="ＭＳ ゴシック" w:hAnsi="ＭＳ ゴシック"/>
        </w:rPr>
        <w:t>N3</w:t>
      </w:r>
      <w:r w:rsidR="00C55D52" w:rsidRPr="00DB4071">
        <w:rPr>
          <w:rFonts w:ascii="ＭＳ ゴシック" w:eastAsia="ＭＳ ゴシック" w:hAnsi="ＭＳ ゴシック"/>
        </w:rPr>
        <w:t>，</w:t>
      </w:r>
      <w:r w:rsidRPr="00DB4071">
        <w:rPr>
          <w:rFonts w:ascii="ＭＳ ゴシック" w:eastAsia="ＭＳ ゴシック" w:hAnsi="ＭＳ ゴシック"/>
        </w:rPr>
        <w:t>N4及びN5においては4.5MPa</w:t>
      </w:r>
      <w:r w:rsidR="00C55D52" w:rsidRPr="00DB4071">
        <w:rPr>
          <w:rFonts w:ascii="ＭＳ ゴシック" w:eastAsia="ＭＳ ゴシック" w:hAnsi="ＭＳ ゴシック"/>
        </w:rPr>
        <w:t>，</w:t>
      </w:r>
      <w:r w:rsidRPr="00DB4071">
        <w:rPr>
          <w:rFonts w:ascii="ＭＳ ゴシック" w:eastAsia="ＭＳ ゴシック" w:hAnsi="ＭＳ ゴシック"/>
        </w:rPr>
        <w:t>またN6においては5MPaとするものとする。</w:t>
      </w:r>
    </w:p>
    <w:p w14:paraId="0F3C367D" w14:textId="77777777" w:rsidR="005F3673" w:rsidRPr="00DB4071" w:rsidRDefault="005F3673" w:rsidP="00BA3F26">
      <w:pPr>
        <w:pStyle w:val="41"/>
        <w:keepNext w:val="0"/>
        <w:rPr>
          <w:rFonts w:eastAsia="ＭＳ ゴシック"/>
        </w:rPr>
      </w:pPr>
      <w:bookmarkStart w:id="239" w:name="_Toc62482399"/>
      <w:bookmarkStart w:id="240" w:name="_Toc64030810"/>
      <w:bookmarkStart w:id="241" w:name="_Toc98867575"/>
      <w:r w:rsidRPr="00DB4071">
        <w:rPr>
          <w:rFonts w:eastAsia="ＭＳ ゴシック"/>
        </w:rPr>
        <w:t>3-2-6-5　舗装準備工</w:t>
      </w:r>
      <w:bookmarkEnd w:id="239"/>
      <w:bookmarkEnd w:id="240"/>
      <w:bookmarkEnd w:id="241"/>
    </w:p>
    <w:p w14:paraId="14031222"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4DB6915" w14:textId="68ED1F6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コンクリート舗装工の表層あるいは基層の施工に先立って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上層路盤面の浮石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その他の有害物を除去し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清掃しなければならない。</w:t>
      </w:r>
    </w:p>
    <w:p w14:paraId="005B3674" w14:textId="77777777" w:rsidR="005F3673" w:rsidRPr="00DB4071" w:rsidRDefault="005F3673" w:rsidP="00BA3F26">
      <w:pPr>
        <w:pStyle w:val="afffd"/>
        <w:keepNext w:val="0"/>
        <w:rPr>
          <w:rFonts w:eastAsia="ＭＳ ゴシック"/>
        </w:rPr>
      </w:pPr>
      <w:r w:rsidRPr="00DB4071">
        <w:rPr>
          <w:rFonts w:eastAsia="ＭＳ ゴシック"/>
        </w:rPr>
        <w:t>2.異常時の処置</w:t>
      </w:r>
    </w:p>
    <w:p w14:paraId="4644C23A" w14:textId="7DCA205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アスファルト舗装工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コンクリート舗装工の表層及び基層の施工に先立って上層路盤面または基層面の異常を発見したときは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直ちに監督職員に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6DC0CDA" w14:textId="77777777" w:rsidR="005F3673" w:rsidRPr="00DB4071" w:rsidRDefault="005F3673" w:rsidP="00BA3F26">
      <w:pPr>
        <w:pStyle w:val="afffd"/>
        <w:keepNext w:val="0"/>
        <w:rPr>
          <w:rFonts w:eastAsia="ＭＳ ゴシック"/>
        </w:rPr>
      </w:pPr>
      <w:r w:rsidRPr="00DB4071">
        <w:rPr>
          <w:rFonts w:eastAsia="ＭＳ ゴシック"/>
        </w:rPr>
        <w:t>3.防水層施工の禁止期間</w:t>
      </w:r>
    </w:p>
    <w:p w14:paraId="52E5F0FE" w14:textId="1A4DA22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受注者は降雨直後及びコンクリート打設</w:t>
      </w:r>
      <w:r w:rsidRPr="00DB4071">
        <w:rPr>
          <w:rFonts w:ascii="ＭＳ ゴシック" w:eastAsia="ＭＳ ゴシック" w:hAnsi="ＭＳ ゴシック"/>
        </w:rPr>
        <w:t>2週間以内は防水層の施工を行ってはならない。また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防水層は気温5℃以下で施工してはならない。</w:t>
      </w:r>
    </w:p>
    <w:p w14:paraId="5A5B2C65" w14:textId="77777777" w:rsidR="005F3673" w:rsidRPr="00DB4071" w:rsidRDefault="005F3673" w:rsidP="00BA3F26">
      <w:pPr>
        <w:pStyle w:val="41"/>
        <w:keepNext w:val="0"/>
        <w:rPr>
          <w:rFonts w:eastAsia="ＭＳ ゴシック"/>
        </w:rPr>
      </w:pPr>
      <w:bookmarkStart w:id="242" w:name="_Toc62482400"/>
      <w:bookmarkStart w:id="243" w:name="_Toc64030811"/>
      <w:bookmarkStart w:id="244" w:name="_Toc98867576"/>
      <w:r w:rsidRPr="00DB4071">
        <w:rPr>
          <w:rFonts w:eastAsia="ＭＳ ゴシック"/>
        </w:rPr>
        <w:t>3-2-6-6　橋面防水工</w:t>
      </w:r>
      <w:bookmarkEnd w:id="242"/>
      <w:bookmarkEnd w:id="243"/>
      <w:bookmarkEnd w:id="244"/>
    </w:p>
    <w:p w14:paraId="76C2FCA6" w14:textId="77777777" w:rsidR="005F3673" w:rsidRPr="00DB4071" w:rsidRDefault="005F3673" w:rsidP="00BA3F26">
      <w:pPr>
        <w:pStyle w:val="afffd"/>
        <w:keepNext w:val="0"/>
        <w:rPr>
          <w:rFonts w:eastAsia="ＭＳ ゴシック"/>
        </w:rPr>
      </w:pPr>
      <w:r w:rsidRPr="00DB4071">
        <w:rPr>
          <w:rFonts w:eastAsia="ＭＳ ゴシック"/>
        </w:rPr>
        <w:t>1.適用規定（1）</w:t>
      </w:r>
    </w:p>
    <w:p w14:paraId="316363F7" w14:textId="0383059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橋面防水工に加熱アスファルト混合物を用いて施工する場合は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3編3-2-6-7アスファルト舗装工の規定によるものとする。</w:t>
      </w:r>
    </w:p>
    <w:p w14:paraId="4CFED7B7" w14:textId="77777777" w:rsidR="005F3673" w:rsidRPr="00DB4071" w:rsidRDefault="005F3673" w:rsidP="00BA3F26">
      <w:pPr>
        <w:pStyle w:val="afffd"/>
        <w:keepNext w:val="0"/>
        <w:rPr>
          <w:rFonts w:eastAsia="ＭＳ ゴシック"/>
        </w:rPr>
      </w:pPr>
      <w:r w:rsidRPr="00DB4071">
        <w:rPr>
          <w:rFonts w:eastAsia="ＭＳ ゴシック"/>
        </w:rPr>
        <w:t>2.適用規定（2）</w:t>
      </w:r>
    </w:p>
    <w:p w14:paraId="67A67147" w14:textId="0FB1CF8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橋面防水工にグースアスファルト混合物を用いて施工する場合は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3編3-2-6-11グースアスファルト舗装工の規定によるものとする。</w:t>
      </w:r>
    </w:p>
    <w:p w14:paraId="77549CE9" w14:textId="77777777" w:rsidR="005F3673" w:rsidRPr="00DB4071" w:rsidRDefault="005F3673" w:rsidP="00BA3F26">
      <w:pPr>
        <w:pStyle w:val="afffd"/>
        <w:keepNext w:val="0"/>
        <w:rPr>
          <w:rFonts w:eastAsia="ＭＳ ゴシック"/>
        </w:rPr>
      </w:pPr>
      <w:r w:rsidRPr="00DB4071">
        <w:rPr>
          <w:rFonts w:eastAsia="ＭＳ ゴシック"/>
        </w:rPr>
        <w:t>3.特殊な施工方法</w:t>
      </w:r>
    </w:p>
    <w:p w14:paraId="04149AF9" w14:textId="76274E5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橋面防水工に特殊な材料及び工法を用いて施工を行う場合の施工方法は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2589ED8B" w14:textId="77777777" w:rsidR="005F3673" w:rsidRPr="00DB4071" w:rsidRDefault="005F3673" w:rsidP="00BA3F26">
      <w:pPr>
        <w:pStyle w:val="afffd"/>
        <w:keepNext w:val="0"/>
        <w:rPr>
          <w:rFonts w:eastAsia="ＭＳ ゴシック"/>
        </w:rPr>
      </w:pPr>
      <w:r w:rsidRPr="00DB4071">
        <w:rPr>
          <w:rFonts w:eastAsia="ＭＳ ゴシック"/>
        </w:rPr>
        <w:t>4.橋面防水工の施工</w:t>
      </w:r>
    </w:p>
    <w:p w14:paraId="376AB1FB" w14:textId="3B63C51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橋面防水工の施工にあたっては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「道路橋床版防水便覧</w:t>
      </w:r>
      <w:r w:rsidRPr="00DB4071">
        <w:rPr>
          <w:rFonts w:ascii="ＭＳ ゴシック" w:eastAsia="ＭＳ ゴシック" w:hAnsi="ＭＳ ゴシック"/>
          <w:b/>
        </w:rPr>
        <w:t xml:space="preserve"> 第6章材料・施工」</w:t>
      </w:r>
      <w:r w:rsidRPr="00DB4071">
        <w:rPr>
          <w:rFonts w:ascii="ＭＳ ゴシック" w:eastAsia="ＭＳ ゴシック" w:hAnsi="ＭＳ ゴシック"/>
        </w:rPr>
        <w:t>（日本道路協会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平成19年3月）の規定及び第3編3-2-6-7アスファルト舗装工の規定による。これにより難い場合は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133AC4C6" w14:textId="77777777" w:rsidR="005F3673" w:rsidRPr="00DB4071" w:rsidRDefault="005F3673" w:rsidP="00BA3F26">
      <w:pPr>
        <w:pStyle w:val="afffd"/>
        <w:keepNext w:val="0"/>
        <w:rPr>
          <w:rFonts w:eastAsia="ＭＳ ゴシック"/>
        </w:rPr>
      </w:pPr>
      <w:r w:rsidRPr="00DB4071">
        <w:rPr>
          <w:rFonts w:eastAsia="ＭＳ ゴシック"/>
        </w:rPr>
        <w:t>5.滞水箇所の処置</w:t>
      </w:r>
    </w:p>
    <w:p w14:paraId="509BAA8F" w14:textId="5006DDD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橋面防水工の施工において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床版面に滞水箇所を発見したときは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排水設備の設置などについて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7EEB067D" w14:textId="77777777" w:rsidR="005F3673" w:rsidRPr="00DB4071" w:rsidRDefault="005F3673" w:rsidP="00BA3F26">
      <w:pPr>
        <w:pStyle w:val="41"/>
        <w:keepNext w:val="0"/>
        <w:rPr>
          <w:rFonts w:eastAsia="ＭＳ ゴシック"/>
        </w:rPr>
      </w:pPr>
      <w:bookmarkStart w:id="245" w:name="_Toc62482401"/>
      <w:bookmarkStart w:id="246" w:name="_Toc64030812"/>
      <w:bookmarkStart w:id="247" w:name="_Toc98867577"/>
      <w:r w:rsidRPr="00DB4071">
        <w:rPr>
          <w:rFonts w:eastAsia="ＭＳ ゴシック"/>
        </w:rPr>
        <w:t>3-2-6-7　アスファルト舗装工</w:t>
      </w:r>
      <w:bookmarkEnd w:id="245"/>
      <w:bookmarkEnd w:id="246"/>
      <w:bookmarkEnd w:id="247"/>
    </w:p>
    <w:p w14:paraId="1964E1BF" w14:textId="77777777" w:rsidR="005F3673" w:rsidRPr="00DB4071" w:rsidRDefault="005F3673" w:rsidP="00BA3F26">
      <w:pPr>
        <w:pStyle w:val="afffd"/>
        <w:keepNext w:val="0"/>
        <w:rPr>
          <w:rFonts w:eastAsia="ＭＳ ゴシック"/>
        </w:rPr>
      </w:pPr>
      <w:r w:rsidRPr="00DB4071">
        <w:rPr>
          <w:rFonts w:eastAsia="ＭＳ ゴシック"/>
        </w:rPr>
        <w:t>1.下層路盤の規定</w:t>
      </w:r>
    </w:p>
    <w:p w14:paraId="4E352B6F" w14:textId="2421E48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下層路盤の施工において以下の各規定に従わなければならない。</w:t>
      </w:r>
    </w:p>
    <w:p w14:paraId="68D0335D" w14:textId="5F3F03E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粒状路盤の敷均しにあたり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材料の分離に注意しながら</w:t>
      </w:r>
      <w:r w:rsidR="00C55D52" w:rsidRPr="00DB4071">
        <w:rPr>
          <w:rFonts w:ascii="ＭＳ ゴシック" w:eastAsia="ＭＳ ゴシック" w:hAnsi="ＭＳ ゴシック"/>
        </w:rPr>
        <w:t>，</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の仕上がり厚さで20cmを超えないように均一に敷均さなければならない。</w:t>
      </w:r>
    </w:p>
    <w:p w14:paraId="164F6229" w14:textId="62A1DD2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粒状路盤の締固めを行う場合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修正CBR試験によって求めた最適含水比付近の含水比で</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締固めなければならない。</w:t>
      </w:r>
    </w:p>
    <w:p w14:paraId="7E757D88" w14:textId="28DC2FBF"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路床の状態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使用材料の性状等によりこれにより難い場合は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w:t>
      </w:r>
      <w:r w:rsidRPr="00DB4071">
        <w:rPr>
          <w:rFonts w:ascii="ＭＳ ゴシック" w:eastAsia="ＭＳ ゴシック" w:hAnsi="ＭＳ ゴシック" w:hint="eastAsia"/>
        </w:rPr>
        <w:lastRenderedPageBreak/>
        <w:t>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7C5DC4E9" w14:textId="77777777" w:rsidR="005F3673" w:rsidRPr="00DB4071" w:rsidRDefault="005F3673" w:rsidP="00BA3F26">
      <w:pPr>
        <w:pStyle w:val="afffd"/>
        <w:keepNext w:val="0"/>
        <w:rPr>
          <w:rFonts w:eastAsia="ＭＳ ゴシック"/>
        </w:rPr>
      </w:pPr>
      <w:r w:rsidRPr="00DB4071">
        <w:rPr>
          <w:rFonts w:eastAsia="ＭＳ ゴシック"/>
        </w:rPr>
        <w:t>2.上層路盤の規定</w:t>
      </w:r>
    </w:p>
    <w:p w14:paraId="34581E40" w14:textId="527A43B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上層路盤の施工において以下の各規定に従わなければならない。</w:t>
      </w:r>
    </w:p>
    <w:p w14:paraId="338D3D9D" w14:textId="03A59F7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各材料を均一に混合できる設備によって</w:t>
      </w:r>
      <w:r w:rsidR="00C55D52" w:rsidRPr="00DB4071">
        <w:rPr>
          <w:rFonts w:ascii="ＭＳ ゴシック" w:eastAsia="ＭＳ ゴシック" w:hAnsi="ＭＳ ゴシック"/>
        </w:rPr>
        <w:t>，</w:t>
      </w:r>
      <w:r w:rsidRPr="00DB4071">
        <w:rPr>
          <w:rFonts w:ascii="ＭＳ ゴシック" w:eastAsia="ＭＳ ゴシック" w:hAnsi="ＭＳ ゴシック"/>
        </w:rPr>
        <w:t>承諾を得た粒度及び締固めに適した含水比が得られるように混合しなければならない。</w:t>
      </w:r>
    </w:p>
    <w:p w14:paraId="4C818AFF" w14:textId="60DED49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粒度調整路盤材の敷均しにあたり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材料の分離に注意し</w:t>
      </w:r>
      <w:r w:rsidR="00C55D52" w:rsidRPr="00DB4071">
        <w:rPr>
          <w:rFonts w:ascii="ＭＳ ゴシック" w:eastAsia="ＭＳ ゴシック" w:hAnsi="ＭＳ ゴシック"/>
        </w:rPr>
        <w:t>，</w:t>
      </w:r>
      <w:r w:rsidRPr="00DB4071">
        <w:rPr>
          <w:rFonts w:ascii="ＭＳ ゴシック" w:eastAsia="ＭＳ ゴシック" w:hAnsi="ＭＳ ゴシック"/>
        </w:rPr>
        <w:t>一層の仕上がり厚が15cm以下を標準とし</w:t>
      </w:r>
      <w:r w:rsidR="00C55D52" w:rsidRPr="00DB4071">
        <w:rPr>
          <w:rFonts w:ascii="ＭＳ ゴシック" w:eastAsia="ＭＳ ゴシック" w:hAnsi="ＭＳ ゴシック"/>
        </w:rPr>
        <w:t>，</w:t>
      </w:r>
      <w:r w:rsidRPr="00DB4071">
        <w:rPr>
          <w:rFonts w:ascii="ＭＳ ゴシック" w:eastAsia="ＭＳ ゴシック" w:hAnsi="ＭＳ ゴシック"/>
        </w:rPr>
        <w:t>敷均さなければならない。ただし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締固めに振動ローラを使用する場合には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仕上がり厚の上限を20cmとすることができる。</w:t>
      </w:r>
    </w:p>
    <w:p w14:paraId="20BE461C" w14:textId="54A6EF9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粒度調整路盤材の締固めを行う場合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修正CBR試験によって求めた最適含水比付近の含水比で締固めなければならない。</w:t>
      </w:r>
    </w:p>
    <w:p w14:paraId="3E94621C" w14:textId="77777777" w:rsidR="005F3673" w:rsidRPr="00DB4071" w:rsidRDefault="005F3673" w:rsidP="00BA3F26">
      <w:pPr>
        <w:pStyle w:val="afffd"/>
        <w:keepNext w:val="0"/>
        <w:rPr>
          <w:rFonts w:eastAsia="ＭＳ ゴシック"/>
        </w:rPr>
      </w:pPr>
      <w:r w:rsidRPr="00DB4071">
        <w:rPr>
          <w:rFonts w:eastAsia="ＭＳ ゴシック"/>
        </w:rPr>
        <w:t>3.セメント及び石灰安定処理の規定</w:t>
      </w:r>
    </w:p>
    <w:p w14:paraId="5D84A004" w14:textId="4635429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路盤においてセメント及び石灰安定処理を行う場合に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43FB9D1C" w14:textId="6C806D8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1）安定処理に使用するセメント量及び石灰量は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26C704FA" w14:textId="7954187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施工に</w:t>
      </w:r>
      <w:r w:rsidRPr="00DB4071">
        <w:rPr>
          <w:rFonts w:ascii="ＭＳ ゴシック" w:eastAsia="ＭＳ ゴシック" w:hAnsi="ＭＳ ゴシック"/>
          <w:color w:val="FF0000"/>
        </w:rPr>
        <w:t>先立って</w:t>
      </w:r>
      <w:r w:rsidR="00C55D52" w:rsidRPr="00DB4071">
        <w:rPr>
          <w:rFonts w:ascii="ＭＳ ゴシック" w:eastAsia="ＭＳ ゴシック" w:hAnsi="ＭＳ ゴシック"/>
        </w:rPr>
        <w:t>，</w:t>
      </w:r>
      <w:r w:rsidRPr="00DB4071">
        <w:rPr>
          <w:rFonts w:ascii="ＭＳ ゴシック" w:eastAsia="ＭＳ ゴシック" w:hAnsi="ＭＳ ゴシック"/>
        </w:rPr>
        <w:t>「舗装調査・試験法便覧」</w:t>
      </w:r>
      <w:r w:rsidRPr="00DB4071">
        <w:rPr>
          <w:rFonts w:ascii="ＭＳ ゴシック" w:eastAsia="ＭＳ ゴシック" w:hAnsi="ＭＳ ゴシック"/>
          <w:color w:val="FF0000"/>
        </w:rPr>
        <w:t>（日本道路協会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平成31年3月）</w:t>
      </w:r>
      <w:r w:rsidRPr="00DB4071">
        <w:rPr>
          <w:rFonts w:ascii="ＭＳ ゴシック" w:eastAsia="ＭＳ ゴシック" w:hAnsi="ＭＳ ゴシック"/>
        </w:rPr>
        <w:t>に示される「E013安定処理混合物の一軸圧縮試験方法」により一軸圧縮試験を行い</w:t>
      </w:r>
      <w:r w:rsidR="00C55D52" w:rsidRPr="00DB4071">
        <w:rPr>
          <w:rFonts w:ascii="ＭＳ ゴシック" w:eastAsia="ＭＳ ゴシック" w:hAnsi="ＭＳ ゴシック"/>
        </w:rPr>
        <w:t>，</w:t>
      </w:r>
      <w:r w:rsidRPr="00DB4071">
        <w:rPr>
          <w:rFonts w:ascii="ＭＳ ゴシック" w:eastAsia="ＭＳ ゴシック" w:hAnsi="ＭＳ ゴシック"/>
        </w:rPr>
        <w:t>使用するセメント量及び石灰量について監督職員の承諾を得なければならない。</w:t>
      </w:r>
    </w:p>
    <w:p w14:paraId="3C16C170" w14:textId="2C6C46E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3）セメント量及び石灰量決定の基準とする一軸圧縮強さは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設計図書に示す場合を除き</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表3-2-25</w:t>
      </w:r>
      <w:r w:rsidRPr="00DB4071">
        <w:rPr>
          <w:rFonts w:ascii="ＭＳ ゴシック" w:eastAsia="ＭＳ ゴシック" w:hAnsi="ＭＳ ゴシック"/>
        </w:rPr>
        <w:t>の規格による。</w:t>
      </w:r>
    </w:p>
    <w:p w14:paraId="5007BEA0" w14:textId="3E2823FD"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これまでの実績がある場合で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に示すセメント量及び石灰量の路盤材が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基準を満足することが明らかであり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監督職員が</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した場合には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一軸圧縮試験を省略することができる。</w:t>
      </w:r>
    </w:p>
    <w:p w14:paraId="5428F144" w14:textId="77777777" w:rsidR="005F3673" w:rsidRPr="00DB4071" w:rsidRDefault="005F3673" w:rsidP="00BA3F26">
      <w:pPr>
        <w:pStyle w:val="2a"/>
        <w:ind w:firstLine="210"/>
        <w:rPr>
          <w:rFonts w:ascii="ＭＳ ゴシック" w:eastAsia="ＭＳ ゴシック" w:hAnsi="ＭＳ ゴシック"/>
        </w:rPr>
      </w:pPr>
    </w:p>
    <w:p w14:paraId="41BCA22F" w14:textId="77777777" w:rsidR="005F3673" w:rsidRPr="00DB4071" w:rsidRDefault="005F3673" w:rsidP="00BA3F26">
      <w:pPr>
        <w:spacing w:line="335" w:lineRule="exact"/>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t>表3-2-25</w:t>
      </w:r>
      <w:r w:rsidRPr="00DB4071">
        <w:rPr>
          <w:rFonts w:ascii="ＭＳ ゴシック" w:eastAsia="ＭＳ ゴシック" w:hAnsi="ＭＳ ゴシック" w:hint="eastAsia"/>
          <w:b/>
        </w:rPr>
        <w:t xml:space="preserve">　安定処理路盤の品質規格</w:t>
      </w:r>
    </w:p>
    <w:p w14:paraId="7CA6AECD" w14:textId="77777777" w:rsidR="005F3673" w:rsidRPr="00DB4071" w:rsidRDefault="005F3673" w:rsidP="00EA17C8">
      <w:pPr>
        <w:ind w:firstLineChars="300" w:firstLine="671"/>
        <w:rPr>
          <w:rFonts w:ascii="ＭＳ ゴシック" w:eastAsia="ＭＳ ゴシック" w:hAnsi="ＭＳ ゴシック"/>
          <w:b/>
          <w:bCs/>
          <w:spacing w:val="24"/>
          <w:sz w:val="20"/>
        </w:rPr>
      </w:pPr>
      <w:r w:rsidRPr="00DB4071">
        <w:rPr>
          <w:rFonts w:ascii="ＭＳ ゴシック" w:eastAsia="ＭＳ ゴシック" w:hAnsi="ＭＳ ゴシック" w:hint="eastAsia"/>
          <w:b/>
          <w:bCs/>
          <w:spacing w:val="24"/>
          <w:sz w:val="20"/>
        </w:rPr>
        <w:t>下層路盤</w:t>
      </w:r>
    </w:p>
    <w:tbl>
      <w:tblPr>
        <w:tblW w:w="7967" w:type="dxa"/>
        <w:jc w:val="center"/>
        <w:tblCellMar>
          <w:left w:w="0" w:type="dxa"/>
          <w:right w:w="0" w:type="dxa"/>
        </w:tblCellMar>
        <w:tblLook w:val="04A0" w:firstRow="1" w:lastRow="0" w:firstColumn="1" w:lastColumn="0" w:noHBand="0" w:noVBand="1"/>
      </w:tblPr>
      <w:tblGrid>
        <w:gridCol w:w="1240"/>
        <w:gridCol w:w="1516"/>
        <w:gridCol w:w="1620"/>
        <w:gridCol w:w="1841"/>
        <w:gridCol w:w="1750"/>
      </w:tblGrid>
      <w:tr w:rsidR="005F3673" w:rsidRPr="00DB4071" w14:paraId="22FF4343" w14:textId="77777777" w:rsidTr="00EA17C8">
        <w:trPr>
          <w:trHeight w:val="20"/>
          <w:jc w:val="center"/>
        </w:trPr>
        <w:tc>
          <w:tcPr>
            <w:tcW w:w="1240" w:type="dxa"/>
            <w:tcBorders>
              <w:top w:val="single" w:sz="4" w:space="0" w:color="auto"/>
              <w:left w:val="single" w:sz="4" w:space="0" w:color="auto"/>
              <w:bottom w:val="single" w:sz="4" w:space="0" w:color="auto"/>
              <w:right w:val="nil"/>
            </w:tcBorders>
            <w:vAlign w:val="center"/>
            <w:hideMark/>
          </w:tcPr>
          <w:p w14:paraId="218CE47D"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工　　法</w:t>
            </w:r>
          </w:p>
        </w:tc>
        <w:tc>
          <w:tcPr>
            <w:tcW w:w="1516" w:type="dxa"/>
            <w:tcBorders>
              <w:top w:val="single" w:sz="4" w:space="0" w:color="auto"/>
              <w:left w:val="single" w:sz="4" w:space="0" w:color="auto"/>
              <w:bottom w:val="single" w:sz="4" w:space="0" w:color="auto"/>
              <w:right w:val="nil"/>
            </w:tcBorders>
            <w:vAlign w:val="center"/>
            <w:hideMark/>
          </w:tcPr>
          <w:p w14:paraId="3526462F"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機　　種</w:t>
            </w:r>
          </w:p>
        </w:tc>
        <w:tc>
          <w:tcPr>
            <w:tcW w:w="1620" w:type="dxa"/>
            <w:tcBorders>
              <w:top w:val="single" w:sz="4" w:space="0" w:color="auto"/>
              <w:left w:val="single" w:sz="4" w:space="0" w:color="auto"/>
              <w:bottom w:val="single" w:sz="4" w:space="0" w:color="auto"/>
              <w:right w:val="nil"/>
            </w:tcBorders>
            <w:vAlign w:val="center"/>
            <w:hideMark/>
          </w:tcPr>
          <w:p w14:paraId="185F4A73"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試験項目</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AB7DB4C"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試験方法</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A64AAF5"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規格値</w:t>
            </w:r>
          </w:p>
        </w:tc>
      </w:tr>
      <w:tr w:rsidR="005F3673" w:rsidRPr="00DB4071" w14:paraId="08216853" w14:textId="77777777" w:rsidTr="00EA17C8">
        <w:trPr>
          <w:trHeight w:val="20"/>
          <w:jc w:val="center"/>
        </w:trPr>
        <w:tc>
          <w:tcPr>
            <w:tcW w:w="1240" w:type="dxa"/>
            <w:tcBorders>
              <w:top w:val="single" w:sz="4" w:space="0" w:color="auto"/>
              <w:left w:val="single" w:sz="4" w:space="0" w:color="auto"/>
              <w:bottom w:val="single" w:sz="4" w:space="0" w:color="auto"/>
              <w:right w:val="nil"/>
            </w:tcBorders>
            <w:vAlign w:val="center"/>
            <w:hideMark/>
          </w:tcPr>
          <w:p w14:paraId="35C4150B"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セメント</w:t>
            </w:r>
          </w:p>
          <w:p w14:paraId="3E680736"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安定処理</w:t>
            </w:r>
          </w:p>
        </w:tc>
        <w:tc>
          <w:tcPr>
            <w:tcW w:w="1516" w:type="dxa"/>
            <w:tcBorders>
              <w:top w:val="single" w:sz="4" w:space="0" w:color="auto"/>
              <w:left w:val="single" w:sz="4" w:space="0" w:color="auto"/>
              <w:bottom w:val="single" w:sz="4" w:space="0" w:color="auto"/>
              <w:right w:val="nil"/>
            </w:tcBorders>
            <w:vAlign w:val="center"/>
            <w:hideMark/>
          </w:tcPr>
          <w:p w14:paraId="37E96FA5"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w:t>
            </w:r>
          </w:p>
        </w:tc>
        <w:tc>
          <w:tcPr>
            <w:tcW w:w="1620" w:type="dxa"/>
            <w:tcBorders>
              <w:top w:val="single" w:sz="4" w:space="0" w:color="auto"/>
              <w:left w:val="single" w:sz="4" w:space="0" w:color="auto"/>
              <w:bottom w:val="single" w:sz="4" w:space="0" w:color="auto"/>
              <w:right w:val="nil"/>
            </w:tcBorders>
            <w:vAlign w:val="center"/>
            <w:hideMark/>
          </w:tcPr>
          <w:p w14:paraId="116CDC4B"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一軸圧縮強さ</w:t>
            </w:r>
          </w:p>
          <w:p w14:paraId="184BEA70"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［７日］</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36D7F37"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舗装調査・試験法便覧 E013</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AB6211F"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0.98MPa</w:t>
            </w:r>
          </w:p>
        </w:tc>
      </w:tr>
      <w:tr w:rsidR="005F3673" w:rsidRPr="00DB4071" w14:paraId="28D10DD7" w14:textId="77777777" w:rsidTr="00EA17C8">
        <w:trPr>
          <w:trHeight w:val="20"/>
          <w:jc w:val="center"/>
        </w:trPr>
        <w:tc>
          <w:tcPr>
            <w:tcW w:w="1240" w:type="dxa"/>
            <w:tcBorders>
              <w:top w:val="single" w:sz="4" w:space="0" w:color="auto"/>
              <w:left w:val="single" w:sz="4" w:space="0" w:color="auto"/>
              <w:bottom w:val="single" w:sz="4" w:space="0" w:color="auto"/>
              <w:right w:val="nil"/>
            </w:tcBorders>
            <w:vAlign w:val="center"/>
            <w:hideMark/>
          </w:tcPr>
          <w:p w14:paraId="04ABE543"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石　　灰</w:t>
            </w:r>
          </w:p>
          <w:p w14:paraId="5186FC27"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安定処理</w:t>
            </w:r>
          </w:p>
        </w:tc>
        <w:tc>
          <w:tcPr>
            <w:tcW w:w="1516" w:type="dxa"/>
            <w:tcBorders>
              <w:top w:val="single" w:sz="4" w:space="0" w:color="auto"/>
              <w:left w:val="single" w:sz="4" w:space="0" w:color="auto"/>
              <w:bottom w:val="single" w:sz="4" w:space="0" w:color="auto"/>
              <w:right w:val="nil"/>
            </w:tcBorders>
            <w:vAlign w:val="center"/>
            <w:hideMark/>
          </w:tcPr>
          <w:p w14:paraId="42844294"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w:t>
            </w:r>
          </w:p>
        </w:tc>
        <w:tc>
          <w:tcPr>
            <w:tcW w:w="1620" w:type="dxa"/>
            <w:tcBorders>
              <w:top w:val="single" w:sz="4" w:space="0" w:color="auto"/>
              <w:left w:val="single" w:sz="4" w:space="0" w:color="auto"/>
              <w:bottom w:val="single" w:sz="4" w:space="0" w:color="auto"/>
              <w:right w:val="nil"/>
            </w:tcBorders>
            <w:vAlign w:val="center"/>
            <w:hideMark/>
          </w:tcPr>
          <w:p w14:paraId="66FAFC82"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一軸圧縮強さ</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［10日］</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5B5F1C6"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舗装調査・試験法便覧 E013</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0091E01"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0.7MPa</w:t>
            </w:r>
          </w:p>
        </w:tc>
      </w:tr>
    </w:tbl>
    <w:p w14:paraId="53A81607" w14:textId="50C0EA47" w:rsidR="005F3673" w:rsidRPr="00DB4071" w:rsidRDefault="005F3673" w:rsidP="00BA3F26">
      <w:pPr>
        <w:widowControl/>
        <w:autoSpaceDE/>
        <w:autoSpaceDN/>
        <w:spacing w:line="240" w:lineRule="auto"/>
        <w:jc w:val="left"/>
        <w:rPr>
          <w:rFonts w:ascii="ＭＳ ゴシック" w:eastAsia="ＭＳ ゴシック" w:hAnsi="ＭＳ ゴシック"/>
          <w:b/>
          <w:bCs/>
          <w:spacing w:val="24"/>
          <w:sz w:val="20"/>
        </w:rPr>
      </w:pPr>
    </w:p>
    <w:p w14:paraId="7261F517" w14:textId="77777777" w:rsidR="005F3673" w:rsidRPr="00DB4071" w:rsidRDefault="005F3673" w:rsidP="00EA17C8">
      <w:pPr>
        <w:ind w:firstLineChars="348" w:firstLine="779"/>
        <w:rPr>
          <w:rFonts w:ascii="ＭＳ ゴシック" w:eastAsia="ＭＳ ゴシック" w:hAnsi="ＭＳ ゴシック"/>
          <w:spacing w:val="24"/>
          <w:sz w:val="20"/>
        </w:rPr>
      </w:pPr>
      <w:r w:rsidRPr="00DB4071">
        <w:rPr>
          <w:rFonts w:ascii="ＭＳ ゴシック" w:eastAsia="ＭＳ ゴシック" w:hAnsi="ＭＳ ゴシック" w:hint="eastAsia"/>
          <w:b/>
          <w:bCs/>
          <w:spacing w:val="24"/>
          <w:sz w:val="20"/>
        </w:rPr>
        <w:t>上層路盤</w:t>
      </w:r>
    </w:p>
    <w:tbl>
      <w:tblPr>
        <w:tblW w:w="7954" w:type="dxa"/>
        <w:jc w:val="center"/>
        <w:tblCellMar>
          <w:left w:w="0" w:type="dxa"/>
          <w:right w:w="0" w:type="dxa"/>
        </w:tblCellMar>
        <w:tblLook w:val="04A0" w:firstRow="1" w:lastRow="0" w:firstColumn="1" w:lastColumn="0" w:noHBand="0" w:noVBand="1"/>
      </w:tblPr>
      <w:tblGrid>
        <w:gridCol w:w="1240"/>
        <w:gridCol w:w="1520"/>
        <w:gridCol w:w="1616"/>
        <w:gridCol w:w="1842"/>
        <w:gridCol w:w="1736"/>
      </w:tblGrid>
      <w:tr w:rsidR="005F3673" w:rsidRPr="00DB4071" w14:paraId="5D902FA1" w14:textId="77777777" w:rsidTr="00EA17C8">
        <w:trPr>
          <w:trHeight w:val="20"/>
          <w:jc w:val="center"/>
        </w:trPr>
        <w:tc>
          <w:tcPr>
            <w:tcW w:w="1240" w:type="dxa"/>
            <w:tcBorders>
              <w:top w:val="single" w:sz="4" w:space="0" w:color="auto"/>
              <w:left w:val="single" w:sz="4" w:space="0" w:color="auto"/>
              <w:bottom w:val="single" w:sz="4" w:space="0" w:color="auto"/>
              <w:right w:val="nil"/>
            </w:tcBorders>
            <w:vAlign w:val="center"/>
            <w:hideMark/>
          </w:tcPr>
          <w:p w14:paraId="3304586F"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工　　法</w:t>
            </w:r>
          </w:p>
        </w:tc>
        <w:tc>
          <w:tcPr>
            <w:tcW w:w="1520" w:type="dxa"/>
            <w:tcBorders>
              <w:top w:val="single" w:sz="4" w:space="0" w:color="auto"/>
              <w:left w:val="single" w:sz="4" w:space="0" w:color="auto"/>
              <w:bottom w:val="single" w:sz="4" w:space="0" w:color="auto"/>
              <w:right w:val="nil"/>
            </w:tcBorders>
            <w:vAlign w:val="center"/>
            <w:hideMark/>
          </w:tcPr>
          <w:p w14:paraId="48C17583"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機　　種</w:t>
            </w:r>
          </w:p>
        </w:tc>
        <w:tc>
          <w:tcPr>
            <w:tcW w:w="1616" w:type="dxa"/>
            <w:tcBorders>
              <w:top w:val="single" w:sz="4" w:space="0" w:color="auto"/>
              <w:left w:val="single" w:sz="4" w:space="0" w:color="auto"/>
              <w:bottom w:val="single" w:sz="4" w:space="0" w:color="auto"/>
              <w:right w:val="nil"/>
            </w:tcBorders>
            <w:vAlign w:val="center"/>
            <w:hideMark/>
          </w:tcPr>
          <w:p w14:paraId="40C5FE9A"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試験項目</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C535E3"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試験方法</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6B0F412"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規格値</w:t>
            </w:r>
          </w:p>
        </w:tc>
      </w:tr>
      <w:tr w:rsidR="005F3673" w:rsidRPr="00DB4071" w14:paraId="5AAD0998" w14:textId="77777777" w:rsidTr="00EA17C8">
        <w:trPr>
          <w:trHeight w:val="20"/>
          <w:jc w:val="center"/>
        </w:trPr>
        <w:tc>
          <w:tcPr>
            <w:tcW w:w="1240" w:type="dxa"/>
            <w:tcBorders>
              <w:top w:val="single" w:sz="4" w:space="0" w:color="auto"/>
              <w:left w:val="single" w:sz="4" w:space="0" w:color="auto"/>
              <w:bottom w:val="single" w:sz="4" w:space="0" w:color="auto"/>
              <w:right w:val="nil"/>
            </w:tcBorders>
            <w:vAlign w:val="center"/>
            <w:hideMark/>
          </w:tcPr>
          <w:p w14:paraId="7F800C33"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セメント</w:t>
            </w:r>
          </w:p>
          <w:p w14:paraId="6E610320"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安定処理</w:t>
            </w:r>
          </w:p>
        </w:tc>
        <w:tc>
          <w:tcPr>
            <w:tcW w:w="1520" w:type="dxa"/>
            <w:tcBorders>
              <w:top w:val="single" w:sz="4" w:space="0" w:color="auto"/>
              <w:left w:val="single" w:sz="4" w:space="0" w:color="auto"/>
              <w:bottom w:val="single" w:sz="4" w:space="0" w:color="auto"/>
              <w:right w:val="nil"/>
            </w:tcBorders>
            <w:vAlign w:val="center"/>
            <w:hideMark/>
          </w:tcPr>
          <w:p w14:paraId="1AC1D38B"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w:t>
            </w:r>
          </w:p>
        </w:tc>
        <w:tc>
          <w:tcPr>
            <w:tcW w:w="1616" w:type="dxa"/>
            <w:tcBorders>
              <w:top w:val="single" w:sz="4" w:space="0" w:color="auto"/>
              <w:left w:val="single" w:sz="4" w:space="0" w:color="auto"/>
              <w:bottom w:val="single" w:sz="4" w:space="0" w:color="auto"/>
              <w:right w:val="nil"/>
            </w:tcBorders>
            <w:vAlign w:val="center"/>
            <w:hideMark/>
          </w:tcPr>
          <w:p w14:paraId="18DD4B26"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一軸圧縮強さ</w:t>
            </w:r>
          </w:p>
          <w:p w14:paraId="7C98A780"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［７日］</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5ECA45"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舗装調査・試験法便覧 E013</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A827AC7"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2.9MPa</w:t>
            </w:r>
          </w:p>
        </w:tc>
      </w:tr>
      <w:tr w:rsidR="005F3673" w:rsidRPr="00DB4071" w14:paraId="793E561D" w14:textId="77777777" w:rsidTr="00EA17C8">
        <w:trPr>
          <w:trHeight w:val="20"/>
          <w:jc w:val="center"/>
        </w:trPr>
        <w:tc>
          <w:tcPr>
            <w:tcW w:w="1240" w:type="dxa"/>
            <w:tcBorders>
              <w:top w:val="single" w:sz="4" w:space="0" w:color="auto"/>
              <w:left w:val="single" w:sz="4" w:space="0" w:color="auto"/>
              <w:bottom w:val="single" w:sz="4" w:space="0" w:color="auto"/>
              <w:right w:val="nil"/>
            </w:tcBorders>
            <w:vAlign w:val="center"/>
            <w:hideMark/>
          </w:tcPr>
          <w:p w14:paraId="3B55FC3D"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石　　灰</w:t>
            </w:r>
          </w:p>
          <w:p w14:paraId="6CBA78D7"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安定処理</w:t>
            </w:r>
          </w:p>
        </w:tc>
        <w:tc>
          <w:tcPr>
            <w:tcW w:w="1520" w:type="dxa"/>
            <w:tcBorders>
              <w:top w:val="single" w:sz="4" w:space="0" w:color="auto"/>
              <w:left w:val="single" w:sz="4" w:space="0" w:color="auto"/>
              <w:bottom w:val="single" w:sz="4" w:space="0" w:color="auto"/>
              <w:right w:val="nil"/>
            </w:tcBorders>
            <w:vAlign w:val="center"/>
            <w:hideMark/>
          </w:tcPr>
          <w:p w14:paraId="48BAB14A"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w:t>
            </w:r>
          </w:p>
        </w:tc>
        <w:tc>
          <w:tcPr>
            <w:tcW w:w="1616" w:type="dxa"/>
            <w:tcBorders>
              <w:top w:val="single" w:sz="4" w:space="0" w:color="auto"/>
              <w:left w:val="single" w:sz="4" w:space="0" w:color="auto"/>
              <w:bottom w:val="single" w:sz="4" w:space="0" w:color="auto"/>
              <w:right w:val="nil"/>
            </w:tcBorders>
            <w:vAlign w:val="center"/>
            <w:hideMark/>
          </w:tcPr>
          <w:p w14:paraId="3D302DFD"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一軸圧縮強さ</w:t>
            </w:r>
          </w:p>
          <w:p w14:paraId="7C610F09"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［10日］</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8ABB17"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舗装調査・試験法便覧 E013</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F382DB6"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0.98MPa</w:t>
            </w:r>
          </w:p>
        </w:tc>
      </w:tr>
    </w:tbl>
    <w:p w14:paraId="677A7CCF" w14:textId="77777777" w:rsidR="005F3673" w:rsidRPr="00DB4071" w:rsidRDefault="005F3673" w:rsidP="00BA3F26">
      <w:pPr>
        <w:pStyle w:val="2a"/>
        <w:ind w:firstLine="210"/>
        <w:rPr>
          <w:rFonts w:ascii="ＭＳ ゴシック" w:eastAsia="ＭＳ ゴシック" w:hAnsi="ＭＳ ゴシック"/>
        </w:rPr>
      </w:pPr>
    </w:p>
    <w:p w14:paraId="61130F27" w14:textId="0388253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「舗装調査・試験法便覧」</w:t>
      </w:r>
      <w:r w:rsidRPr="00DB4071">
        <w:rPr>
          <w:rFonts w:ascii="ＭＳ ゴシック" w:eastAsia="ＭＳ ゴシック" w:hAnsi="ＭＳ ゴシック"/>
          <w:color w:val="FF0000"/>
        </w:rPr>
        <w:t>（日本道路協会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平成31年3月）</w:t>
      </w:r>
      <w:r w:rsidRPr="00DB4071">
        <w:rPr>
          <w:rFonts w:ascii="ＭＳ ゴシック" w:eastAsia="ＭＳ ゴシック" w:hAnsi="ＭＳ ゴシック"/>
        </w:rPr>
        <w:t>に示される「F007突固め試験方法」によりセメント及び石灰安定処理路盤材の最大乾燥密度を求め</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w:t>
      </w:r>
    </w:p>
    <w:p w14:paraId="333931F8" w14:textId="565D40A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監督職員が承諾した場合以外は</w:t>
      </w:r>
      <w:r w:rsidR="00C55D52" w:rsidRPr="00DB4071">
        <w:rPr>
          <w:rFonts w:ascii="ＭＳ ゴシック" w:eastAsia="ＭＳ ゴシック" w:hAnsi="ＭＳ ゴシック"/>
        </w:rPr>
        <w:t>，</w:t>
      </w:r>
      <w:r w:rsidRPr="00DB4071">
        <w:rPr>
          <w:rFonts w:ascii="ＭＳ ゴシック" w:eastAsia="ＭＳ ゴシック" w:hAnsi="ＭＳ ゴシック"/>
        </w:rPr>
        <w:t>気温5℃以下のとき及び雨天時に</w:t>
      </w:r>
      <w:r w:rsidR="00C55D52" w:rsidRPr="00DB4071">
        <w:rPr>
          <w:rFonts w:ascii="ＭＳ ゴシック" w:eastAsia="ＭＳ ゴシック" w:hAnsi="ＭＳ ゴシック"/>
        </w:rPr>
        <w:t>，</w:t>
      </w:r>
      <w:r w:rsidRPr="00DB4071">
        <w:rPr>
          <w:rFonts w:ascii="ＭＳ ゴシック" w:eastAsia="ＭＳ ゴシック" w:hAnsi="ＭＳ ゴシック"/>
        </w:rPr>
        <w:t>施工を行ってはならない。</w:t>
      </w:r>
    </w:p>
    <w:p w14:paraId="343ED907" w14:textId="52B6D5E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下層路盤の安定処理を施工する場合に</w:t>
      </w:r>
      <w:r w:rsidR="00C55D52" w:rsidRPr="00DB4071">
        <w:rPr>
          <w:rFonts w:ascii="ＭＳ ゴシック" w:eastAsia="ＭＳ ゴシック" w:hAnsi="ＭＳ ゴシック"/>
        </w:rPr>
        <w:t>，</w:t>
      </w:r>
      <w:r w:rsidRPr="00DB4071">
        <w:rPr>
          <w:rFonts w:ascii="ＭＳ ゴシック" w:eastAsia="ＭＳ ゴシック" w:hAnsi="ＭＳ ゴシック"/>
        </w:rPr>
        <w:t>路床の整正を行った後</w:t>
      </w:r>
      <w:r w:rsidR="00C55D52" w:rsidRPr="00DB4071">
        <w:rPr>
          <w:rFonts w:ascii="ＭＳ ゴシック" w:eastAsia="ＭＳ ゴシック" w:hAnsi="ＭＳ ゴシック"/>
        </w:rPr>
        <w:t>，</w:t>
      </w:r>
      <w:r w:rsidRPr="00DB4071">
        <w:rPr>
          <w:rFonts w:ascii="ＭＳ ゴシック" w:eastAsia="ＭＳ ゴシック" w:hAnsi="ＭＳ ゴシック"/>
        </w:rPr>
        <w:t>安定処理をしようとする材料を均一な層状に整形し</w:t>
      </w:r>
      <w:r w:rsidR="00C55D52" w:rsidRPr="00DB4071">
        <w:rPr>
          <w:rFonts w:ascii="ＭＳ ゴシック" w:eastAsia="ＭＳ ゴシック" w:hAnsi="ＭＳ ゴシック"/>
        </w:rPr>
        <w:t>，</w:t>
      </w:r>
      <w:r w:rsidRPr="00DB4071">
        <w:rPr>
          <w:rFonts w:ascii="ＭＳ ゴシック" w:eastAsia="ＭＳ ゴシック" w:hAnsi="ＭＳ ゴシック"/>
        </w:rPr>
        <w:t>その上に本項（2）～（5）により決定した配合量のセメントまたは石灰を均一に散布し</w:t>
      </w:r>
      <w:r w:rsidR="00C55D52" w:rsidRPr="00DB4071">
        <w:rPr>
          <w:rFonts w:ascii="ＭＳ ゴシック" w:eastAsia="ＭＳ ゴシック" w:hAnsi="ＭＳ ゴシック"/>
        </w:rPr>
        <w:t>，</w:t>
      </w:r>
      <w:r w:rsidRPr="00DB4071">
        <w:rPr>
          <w:rFonts w:ascii="ＭＳ ゴシック" w:eastAsia="ＭＳ ゴシック" w:hAnsi="ＭＳ ゴシック"/>
        </w:rPr>
        <w:t>混合機械で1～2回空練りした後</w:t>
      </w:r>
      <w:r w:rsidR="00C55D52" w:rsidRPr="00DB4071">
        <w:rPr>
          <w:rFonts w:ascii="ＭＳ ゴシック" w:eastAsia="ＭＳ ゴシック" w:hAnsi="ＭＳ ゴシック"/>
        </w:rPr>
        <w:t>，</w:t>
      </w:r>
      <w:r w:rsidRPr="00DB4071">
        <w:rPr>
          <w:rFonts w:ascii="ＭＳ ゴシック" w:eastAsia="ＭＳ ゴシック" w:hAnsi="ＭＳ ゴシック"/>
        </w:rPr>
        <w:t>最適含水比付近の含水比になるよう水を加えながら混合しなければならない。</w:t>
      </w:r>
    </w:p>
    <w:p w14:paraId="6A18A487" w14:textId="1811DF7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下層路盤の安定処理を行う場合に</w:t>
      </w:r>
      <w:r w:rsidR="00C55D52" w:rsidRPr="00DB4071">
        <w:rPr>
          <w:rFonts w:ascii="ＭＳ ゴシック" w:eastAsia="ＭＳ ゴシック" w:hAnsi="ＭＳ ゴシック"/>
        </w:rPr>
        <w:t>，</w:t>
      </w:r>
      <w:r w:rsidRPr="00DB4071">
        <w:rPr>
          <w:rFonts w:ascii="ＭＳ ゴシック" w:eastAsia="ＭＳ ゴシック" w:hAnsi="ＭＳ ゴシック"/>
        </w:rPr>
        <w:t>敷均した安定処理路盤材を最適含水比付近の含水比で</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路床の状態</w:t>
      </w:r>
      <w:r w:rsidR="00C55D52" w:rsidRPr="00DB4071">
        <w:rPr>
          <w:rFonts w:ascii="ＭＳ ゴシック" w:eastAsia="ＭＳ ゴシック" w:hAnsi="ＭＳ ゴシック"/>
        </w:rPr>
        <w:t>，</w:t>
      </w:r>
      <w:r w:rsidRPr="00DB4071">
        <w:rPr>
          <w:rFonts w:ascii="ＭＳ ゴシック" w:eastAsia="ＭＳ ゴシック" w:hAnsi="ＭＳ ゴシック"/>
        </w:rPr>
        <w:t>使用材料の性状等によりこれにより難い場合は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4E6CB7B8" w14:textId="4E07DDF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下層路盤の安定処理を行う場合に</w:t>
      </w:r>
      <w:r w:rsidR="00C55D52" w:rsidRPr="00DB4071">
        <w:rPr>
          <w:rFonts w:ascii="ＭＳ ゴシック" w:eastAsia="ＭＳ ゴシック" w:hAnsi="ＭＳ ゴシック"/>
        </w:rPr>
        <w:t>，</w:t>
      </w:r>
      <w:r w:rsidRPr="00DB4071">
        <w:rPr>
          <w:rFonts w:ascii="ＭＳ ゴシック" w:eastAsia="ＭＳ ゴシック" w:hAnsi="ＭＳ ゴシック"/>
        </w:rPr>
        <w:t>締固め後の</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の仕上がり厚さが30cmを超えないように均一に敷均さなければならない。</w:t>
      </w:r>
    </w:p>
    <w:p w14:paraId="3BD0DE2B" w14:textId="020FCED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下層路盤のセメント安定処理を行う場合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締固めは</w:t>
      </w:r>
      <w:r w:rsidR="00C55D52" w:rsidRPr="00DB4071">
        <w:rPr>
          <w:rFonts w:ascii="ＭＳ ゴシック" w:eastAsia="ＭＳ ゴシック" w:hAnsi="ＭＳ ゴシック"/>
        </w:rPr>
        <w:t>，</w:t>
      </w:r>
      <w:r w:rsidRPr="00DB4071">
        <w:rPr>
          <w:rFonts w:ascii="ＭＳ ゴシック" w:eastAsia="ＭＳ ゴシック" w:hAnsi="ＭＳ ゴシック"/>
        </w:rPr>
        <w:t>水を加え</w:t>
      </w:r>
      <w:r w:rsidR="00C55D52" w:rsidRPr="00DB4071">
        <w:rPr>
          <w:rFonts w:ascii="ＭＳ ゴシック" w:eastAsia="ＭＳ ゴシック" w:hAnsi="ＭＳ ゴシック"/>
        </w:rPr>
        <w:t>，</w:t>
      </w:r>
      <w:r w:rsidRPr="00DB4071">
        <w:rPr>
          <w:rFonts w:ascii="ＭＳ ゴシック" w:eastAsia="ＭＳ ゴシック" w:hAnsi="ＭＳ ゴシック"/>
        </w:rPr>
        <w:t>混合後2時間以内で完了するようにしなければならない。</w:t>
      </w:r>
    </w:p>
    <w:p w14:paraId="56E7E6AB" w14:textId="259DCBB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10）上層路盤の安定処理の混合方式は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1989202A" w14:textId="134B074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上層路盤の安定処理を行う場合に</w:t>
      </w:r>
      <w:r w:rsidR="00C55D52" w:rsidRPr="00DB4071">
        <w:rPr>
          <w:rFonts w:ascii="ＭＳ ゴシック" w:eastAsia="ＭＳ ゴシック" w:hAnsi="ＭＳ ゴシック"/>
        </w:rPr>
        <w:t>，</w:t>
      </w:r>
      <w:r w:rsidRPr="00DB4071">
        <w:rPr>
          <w:rFonts w:ascii="ＭＳ ゴシック" w:eastAsia="ＭＳ ゴシック" w:hAnsi="ＭＳ ゴシック"/>
        </w:rPr>
        <w:t>路盤材の分離を生じないよう敷均し</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締固めなければならない。</w:t>
      </w:r>
    </w:p>
    <w:p w14:paraId="3CA3B044" w14:textId="66BD708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上層路盤の安定処理を行う場合に</w:t>
      </w:r>
      <w:r w:rsidR="00C55D52" w:rsidRPr="00DB4071">
        <w:rPr>
          <w:rFonts w:ascii="ＭＳ ゴシック" w:eastAsia="ＭＳ ゴシック" w:hAnsi="ＭＳ ゴシック"/>
        </w:rPr>
        <w:t>，</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の仕上がり厚さは</w:t>
      </w:r>
      <w:r w:rsidR="00C55D52" w:rsidRPr="00DB4071">
        <w:rPr>
          <w:rFonts w:ascii="ＭＳ ゴシック" w:eastAsia="ＭＳ ゴシック" w:hAnsi="ＭＳ ゴシック"/>
        </w:rPr>
        <w:t>，</w:t>
      </w:r>
      <w:r w:rsidRPr="00DB4071">
        <w:rPr>
          <w:rFonts w:ascii="ＭＳ ゴシック" w:eastAsia="ＭＳ ゴシック" w:hAnsi="ＭＳ ゴシック"/>
        </w:rPr>
        <w:t>最小厚さが最大粒径の3倍以上かつ10cm以上</w:t>
      </w:r>
      <w:r w:rsidR="00C55D52" w:rsidRPr="00DB4071">
        <w:rPr>
          <w:rFonts w:ascii="ＭＳ ゴシック" w:eastAsia="ＭＳ ゴシック" w:hAnsi="ＭＳ ゴシック"/>
        </w:rPr>
        <w:t>，</w:t>
      </w:r>
      <w:r w:rsidRPr="00DB4071">
        <w:rPr>
          <w:rFonts w:ascii="ＭＳ ゴシック" w:eastAsia="ＭＳ ゴシック" w:hAnsi="ＭＳ ゴシック"/>
        </w:rPr>
        <w:t>最大厚さの上限は20cm以下でなければならない。ただし締固めに振動ローラを使用する場合には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仕上がり厚の上限を30cmとすることができる。</w:t>
      </w:r>
    </w:p>
    <w:p w14:paraId="6EAE05B4" w14:textId="52FFF8D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上層路盤の安定処理を行う場合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セメント安定処理路盤の締固めは</w:t>
      </w:r>
      <w:r w:rsidR="00C55D52" w:rsidRPr="00DB4071">
        <w:rPr>
          <w:rFonts w:ascii="ＭＳ ゴシック" w:eastAsia="ＭＳ ゴシック" w:hAnsi="ＭＳ ゴシック"/>
        </w:rPr>
        <w:t>，</w:t>
      </w:r>
      <w:r w:rsidRPr="00DB4071">
        <w:rPr>
          <w:rFonts w:ascii="ＭＳ ゴシック" w:eastAsia="ＭＳ ゴシック" w:hAnsi="ＭＳ ゴシック"/>
        </w:rPr>
        <w:t>混合後2時間以内に完了するようにしなければならない。</w:t>
      </w:r>
    </w:p>
    <w:p w14:paraId="251DC4E6" w14:textId="53FDF78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一日の作業工程が終わったときは</w:t>
      </w:r>
      <w:r w:rsidR="00C55D52" w:rsidRPr="00DB4071">
        <w:rPr>
          <w:rFonts w:ascii="ＭＳ ゴシック" w:eastAsia="ＭＳ ゴシック" w:hAnsi="ＭＳ ゴシック"/>
        </w:rPr>
        <w:t>，</w:t>
      </w:r>
      <w:r w:rsidRPr="00DB4071">
        <w:rPr>
          <w:rFonts w:ascii="ＭＳ ゴシック" w:eastAsia="ＭＳ ゴシック" w:hAnsi="ＭＳ ゴシック"/>
        </w:rPr>
        <w:t>道路中心線に直角に</w:t>
      </w:r>
      <w:r w:rsidR="00C55D52" w:rsidRPr="00DB4071">
        <w:rPr>
          <w:rFonts w:ascii="ＭＳ ゴシック" w:eastAsia="ＭＳ ゴシック" w:hAnsi="ＭＳ ゴシック"/>
        </w:rPr>
        <w:t>，</w:t>
      </w:r>
      <w:r w:rsidRPr="00DB4071">
        <w:rPr>
          <w:rFonts w:ascii="ＭＳ ゴシック" w:eastAsia="ＭＳ ゴシック" w:hAnsi="ＭＳ ゴシック"/>
        </w:rPr>
        <w:t>かつ鉛直に</w:t>
      </w:r>
      <w:r w:rsidR="00C55D52" w:rsidRPr="00DB4071">
        <w:rPr>
          <w:rFonts w:ascii="ＭＳ ゴシック" w:eastAsia="ＭＳ ゴシック" w:hAnsi="ＭＳ ゴシック"/>
        </w:rPr>
        <w:t>，</w:t>
      </w:r>
      <w:r w:rsidRPr="00DB4071">
        <w:rPr>
          <w:rFonts w:ascii="ＭＳ ゴシック" w:eastAsia="ＭＳ ゴシック" w:hAnsi="ＭＳ ゴシック"/>
        </w:rPr>
        <w:t>横断施工目地を設けなければならない。また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横断方向の施工目地は</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セメントを用いた場合は施工端部を垂直に切り取り</w:t>
      </w:r>
      <w:r w:rsidR="00C55D52" w:rsidRPr="00DB4071">
        <w:rPr>
          <w:rFonts w:ascii="ＭＳ ゴシック" w:eastAsia="ＭＳ ゴシック" w:hAnsi="ＭＳ ゴシック"/>
        </w:rPr>
        <w:t>，</w:t>
      </w:r>
      <w:r w:rsidRPr="00DB4071">
        <w:rPr>
          <w:rFonts w:ascii="ＭＳ ゴシック" w:eastAsia="ＭＳ ゴシック" w:hAnsi="ＭＳ ゴシック"/>
        </w:rPr>
        <w:t>石灰を用いた場合には前日の施工端部を乱して</w:t>
      </w:r>
      <w:r w:rsidR="00C55D52" w:rsidRPr="00DB4071">
        <w:rPr>
          <w:rFonts w:ascii="ＭＳ ゴシック" w:eastAsia="ＭＳ ゴシック" w:hAnsi="ＭＳ ゴシック"/>
        </w:rPr>
        <w:t>，</w:t>
      </w:r>
      <w:r w:rsidRPr="00DB4071">
        <w:rPr>
          <w:rFonts w:ascii="ＭＳ ゴシック" w:eastAsia="ＭＳ ゴシック" w:hAnsi="ＭＳ ゴシック"/>
        </w:rPr>
        <w:t>それぞれ新しい材料を打ち継ぐものとする。</w:t>
      </w:r>
    </w:p>
    <w:p w14:paraId="021784CC" w14:textId="2D3288F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セメント及び石灰安定処理路盤を</w:t>
      </w:r>
      <w:r w:rsidR="00C21843" w:rsidRPr="00DB4071">
        <w:rPr>
          <w:rFonts w:ascii="ＭＳ ゴシック" w:eastAsia="ＭＳ ゴシック" w:hAnsi="ＭＳ ゴシック"/>
          <w:color w:val="FF0000"/>
        </w:rPr>
        <w:t>二層</w:t>
      </w:r>
      <w:r w:rsidRPr="00DB4071">
        <w:rPr>
          <w:rFonts w:ascii="ＭＳ ゴシック" w:eastAsia="ＭＳ ゴシック" w:hAnsi="ＭＳ ゴシック"/>
        </w:rPr>
        <w:t>以上に施工する場合の縦継目の位置を</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仕上がり厚さの2倍以上</w:t>
      </w:r>
      <w:r w:rsidR="00C55D52" w:rsidRPr="00DB4071">
        <w:rPr>
          <w:rFonts w:ascii="ＭＳ ゴシック" w:eastAsia="ＭＳ ゴシック" w:hAnsi="ＭＳ ゴシック"/>
        </w:rPr>
        <w:t>，</w:t>
      </w:r>
      <w:r w:rsidRPr="00DB4071">
        <w:rPr>
          <w:rFonts w:ascii="ＭＳ ゴシック" w:eastAsia="ＭＳ ゴシック" w:hAnsi="ＭＳ ゴシック"/>
        </w:rPr>
        <w:t>横継目の位置は</w:t>
      </w:r>
      <w:r w:rsidR="00C55D52" w:rsidRPr="00DB4071">
        <w:rPr>
          <w:rFonts w:ascii="ＭＳ ゴシック" w:eastAsia="ＭＳ ゴシック" w:hAnsi="ＭＳ ゴシック"/>
        </w:rPr>
        <w:t>，</w:t>
      </w:r>
      <w:r w:rsidRPr="00DB4071">
        <w:rPr>
          <w:rFonts w:ascii="ＭＳ ゴシック" w:eastAsia="ＭＳ ゴシック" w:hAnsi="ＭＳ ゴシック"/>
        </w:rPr>
        <w:t>1m以上ずらさなければならない。</w:t>
      </w:r>
    </w:p>
    <w:p w14:paraId="5B4E4666" w14:textId="213DC71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加熱アスファルト安定処理層</w:t>
      </w:r>
      <w:r w:rsidR="00C55D52" w:rsidRPr="00DB4071">
        <w:rPr>
          <w:rFonts w:ascii="ＭＳ ゴシック" w:eastAsia="ＭＳ ゴシック" w:hAnsi="ＭＳ ゴシック"/>
        </w:rPr>
        <w:t>，</w:t>
      </w:r>
      <w:r w:rsidRPr="00DB4071">
        <w:rPr>
          <w:rFonts w:ascii="ＭＳ ゴシック" w:eastAsia="ＭＳ ゴシック" w:hAnsi="ＭＳ ゴシック"/>
        </w:rPr>
        <w:t>基層または表層と</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セメント及び石灰安定処理層の縦継目の位置を15cm以上</w:t>
      </w:r>
      <w:r w:rsidR="00C55D52" w:rsidRPr="00DB4071">
        <w:rPr>
          <w:rFonts w:ascii="ＭＳ ゴシック" w:eastAsia="ＭＳ ゴシック" w:hAnsi="ＭＳ ゴシック"/>
        </w:rPr>
        <w:t>，</w:t>
      </w:r>
      <w:r w:rsidRPr="00DB4071">
        <w:rPr>
          <w:rFonts w:ascii="ＭＳ ゴシック" w:eastAsia="ＭＳ ゴシック" w:hAnsi="ＭＳ ゴシック"/>
        </w:rPr>
        <w:t>横継目の位置を1m以上ずらさなければならない。</w:t>
      </w:r>
    </w:p>
    <w:p w14:paraId="64EF8B0D" w14:textId="08C5A11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17）養生期間及び養生方法は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設計図書によるものとする。</w:t>
      </w:r>
    </w:p>
    <w:p w14:paraId="54B653F4" w14:textId="2A382CE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セメント及び石灰安定処理路盤の養生を仕上げ作業完了後ただちに行わなければならない。</w:t>
      </w:r>
    </w:p>
    <w:p w14:paraId="71BF967F" w14:textId="77777777" w:rsidR="005F3673" w:rsidRPr="00DB4071" w:rsidRDefault="005F3673" w:rsidP="00BA3F26">
      <w:pPr>
        <w:pStyle w:val="afffd"/>
        <w:keepNext w:val="0"/>
        <w:rPr>
          <w:rFonts w:eastAsia="ＭＳ ゴシック"/>
        </w:rPr>
      </w:pPr>
      <w:r w:rsidRPr="00DB4071">
        <w:rPr>
          <w:rFonts w:eastAsia="ＭＳ ゴシック"/>
        </w:rPr>
        <w:t>4.加熱アスファルト安定処理の規定</w:t>
      </w:r>
    </w:p>
    <w:p w14:paraId="5DFD84B0" w14:textId="069B4B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路盤において加熱アスファルト安定処理を行う場合に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61D84C32" w14:textId="4BB800D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1）加熱アスファルト安定処理路盤材は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表3-2-26</w:t>
      </w:r>
      <w:r w:rsidRPr="00DB4071">
        <w:rPr>
          <w:rFonts w:ascii="ＭＳ ゴシック" w:eastAsia="ＭＳ ゴシック" w:hAnsi="ＭＳ ゴシック"/>
        </w:rPr>
        <w:t>に示すマーシャル安定度試験基準値に適合するものとする。供試体の突固め回数は両面各々50回とするものとする。</w:t>
      </w:r>
    </w:p>
    <w:p w14:paraId="41F00875" w14:textId="77777777" w:rsidR="005F3673" w:rsidRPr="00DB4071" w:rsidRDefault="005F3673" w:rsidP="00BA3F26">
      <w:pPr>
        <w:pStyle w:val="affff0"/>
        <w:rPr>
          <w:rFonts w:ascii="ＭＳ ゴシック" w:eastAsia="ＭＳ ゴシック" w:hAnsi="ＭＳ ゴシック"/>
        </w:rPr>
      </w:pPr>
    </w:p>
    <w:p w14:paraId="308158BB" w14:textId="77777777" w:rsidR="005F3673" w:rsidRPr="00DB4071" w:rsidRDefault="005F3673" w:rsidP="00716E06">
      <w:pPr>
        <w:keepNext/>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lastRenderedPageBreak/>
        <w:t>表3-2-26</w:t>
      </w:r>
      <w:r w:rsidRPr="00DB4071">
        <w:rPr>
          <w:rFonts w:ascii="ＭＳ ゴシック" w:eastAsia="ＭＳ ゴシック" w:hAnsi="ＭＳ ゴシック" w:hint="eastAsia"/>
          <w:b/>
        </w:rPr>
        <w:t xml:space="preserve">　マーシャル安定度試験基準値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6"/>
        <w:gridCol w:w="3424"/>
      </w:tblGrid>
      <w:tr w:rsidR="005F3673" w:rsidRPr="00DB4071" w14:paraId="2A8C9654" w14:textId="77777777" w:rsidTr="0047326A">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6D35CACF"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項</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目</w:t>
            </w:r>
          </w:p>
        </w:tc>
        <w:tc>
          <w:tcPr>
            <w:tcW w:w="3424" w:type="dxa"/>
            <w:tcBorders>
              <w:top w:val="single" w:sz="4" w:space="0" w:color="auto"/>
              <w:left w:val="single" w:sz="4" w:space="0" w:color="auto"/>
              <w:bottom w:val="single" w:sz="4" w:space="0" w:color="auto"/>
              <w:right w:val="single" w:sz="4" w:space="0" w:color="auto"/>
            </w:tcBorders>
            <w:vAlign w:val="center"/>
            <w:hideMark/>
          </w:tcPr>
          <w:p w14:paraId="43B24EFA"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基</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準</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値</w:t>
            </w:r>
          </w:p>
        </w:tc>
      </w:tr>
      <w:tr w:rsidR="005F3673" w:rsidRPr="00DB4071" w14:paraId="076F38C7" w14:textId="77777777" w:rsidTr="0047326A">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6E6FCF42"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安定度</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kN</w:t>
            </w:r>
          </w:p>
        </w:tc>
        <w:tc>
          <w:tcPr>
            <w:tcW w:w="3424" w:type="dxa"/>
            <w:tcBorders>
              <w:top w:val="single" w:sz="4" w:space="0" w:color="auto"/>
              <w:left w:val="single" w:sz="4" w:space="0" w:color="auto"/>
              <w:bottom w:val="single" w:sz="4" w:space="0" w:color="auto"/>
              <w:right w:val="single" w:sz="4" w:space="0" w:color="auto"/>
            </w:tcBorders>
            <w:vAlign w:val="center"/>
            <w:hideMark/>
          </w:tcPr>
          <w:p w14:paraId="526F0066"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3.43以上</w:t>
            </w:r>
          </w:p>
        </w:tc>
      </w:tr>
      <w:tr w:rsidR="005F3673" w:rsidRPr="00DB4071" w14:paraId="10664D49" w14:textId="77777777" w:rsidTr="0047326A">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50E1D719"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フロー値</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(1／100cm)</w:t>
            </w:r>
          </w:p>
        </w:tc>
        <w:tc>
          <w:tcPr>
            <w:tcW w:w="3424" w:type="dxa"/>
            <w:tcBorders>
              <w:top w:val="single" w:sz="4" w:space="0" w:color="auto"/>
              <w:left w:val="single" w:sz="4" w:space="0" w:color="auto"/>
              <w:bottom w:val="single" w:sz="4" w:space="0" w:color="auto"/>
              <w:right w:val="single" w:sz="4" w:space="0" w:color="auto"/>
            </w:tcBorders>
            <w:vAlign w:val="center"/>
            <w:hideMark/>
          </w:tcPr>
          <w:p w14:paraId="0305CBC1"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10～40</w:t>
            </w:r>
          </w:p>
        </w:tc>
      </w:tr>
      <w:tr w:rsidR="005F3673" w:rsidRPr="00DB4071" w14:paraId="361E2602" w14:textId="77777777" w:rsidTr="0047326A">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3FAF9667"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空げき率</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w:t>
            </w:r>
          </w:p>
        </w:tc>
        <w:tc>
          <w:tcPr>
            <w:tcW w:w="3424" w:type="dxa"/>
            <w:tcBorders>
              <w:top w:val="single" w:sz="4" w:space="0" w:color="auto"/>
              <w:left w:val="single" w:sz="4" w:space="0" w:color="auto"/>
              <w:bottom w:val="single" w:sz="4" w:space="0" w:color="auto"/>
              <w:right w:val="single" w:sz="4" w:space="0" w:color="auto"/>
            </w:tcBorders>
            <w:vAlign w:val="center"/>
            <w:hideMark/>
          </w:tcPr>
          <w:p w14:paraId="4E29D6B1"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3～12</w:t>
            </w:r>
          </w:p>
        </w:tc>
      </w:tr>
    </w:tbl>
    <w:p w14:paraId="3DA4EF2C" w14:textId="775499A9" w:rsidR="005F3673" w:rsidRPr="002F54FC" w:rsidRDefault="005F3673" w:rsidP="00BA3F26">
      <w:pPr>
        <w:ind w:left="1398" w:right="810" w:hanging="678"/>
        <w:rPr>
          <w:rFonts w:ascii="ＭＳ ゴシック" w:eastAsia="ＭＳ ゴシック" w:hAnsi="ＭＳ ゴシック"/>
          <w:spacing w:val="2"/>
          <w:sz w:val="20"/>
        </w:rPr>
      </w:pPr>
      <w:r w:rsidRPr="002F54FC">
        <w:rPr>
          <w:rFonts w:ascii="ＭＳ ゴシック" w:eastAsia="ＭＳ ゴシック" w:hAnsi="ＭＳ ゴシック" w:hint="eastAsia"/>
          <w:sz w:val="20"/>
        </w:rPr>
        <w:t>［注］</w:t>
      </w:r>
      <w:r w:rsidRPr="002F54FC">
        <w:rPr>
          <w:rFonts w:ascii="ＭＳ ゴシック" w:eastAsia="ＭＳ ゴシック" w:hAnsi="ＭＳ ゴシック" w:hint="eastAsia"/>
          <w:spacing w:val="24"/>
          <w:sz w:val="20"/>
        </w:rPr>
        <w:t>25mmを超える骨材部分は</w:t>
      </w:r>
      <w:r w:rsidR="00C55D52" w:rsidRPr="002F54FC">
        <w:rPr>
          <w:rFonts w:ascii="ＭＳ ゴシック" w:eastAsia="ＭＳ ゴシック" w:hAnsi="ＭＳ ゴシック" w:hint="eastAsia"/>
          <w:spacing w:val="24"/>
          <w:sz w:val="20"/>
        </w:rPr>
        <w:t>，</w:t>
      </w:r>
      <w:r w:rsidRPr="002F54FC">
        <w:rPr>
          <w:rFonts w:ascii="ＭＳ ゴシック" w:eastAsia="ＭＳ ゴシック" w:hAnsi="ＭＳ ゴシック" w:hint="eastAsia"/>
          <w:spacing w:val="24"/>
          <w:sz w:val="20"/>
        </w:rPr>
        <w:t>同重量だけ25mm～13mmで置き換えてマーシャル安定度試験を行う。</w:t>
      </w:r>
    </w:p>
    <w:p w14:paraId="7B7839A8" w14:textId="77777777" w:rsidR="005F3673" w:rsidRPr="00DB4071" w:rsidRDefault="005F3673" w:rsidP="00BA3F26">
      <w:pPr>
        <w:pStyle w:val="affff0"/>
        <w:rPr>
          <w:rFonts w:ascii="ＭＳ ゴシック" w:eastAsia="ＭＳ ゴシック" w:hAnsi="ＭＳ ゴシック"/>
        </w:rPr>
      </w:pPr>
    </w:p>
    <w:p w14:paraId="4E48D798" w14:textId="5353E8C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加熱アスファルト安定処理路盤材の粒度及びアスファルト量の決定にあたっては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配合設計を行い</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これまでに実績（過去1年以内にプラントから生産され使用した）がある加熱アスファルト安定処理路盤材を用いる場合には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これまでの実績（過去1年以内にプラントから生産され使用した）または</w:t>
      </w:r>
      <w:r w:rsidR="00C55D52" w:rsidRPr="00DB4071">
        <w:rPr>
          <w:rFonts w:ascii="ＭＳ ゴシック" w:eastAsia="ＭＳ ゴシック" w:hAnsi="ＭＳ ゴシック"/>
        </w:rPr>
        <w:t>，</w:t>
      </w:r>
      <w:r w:rsidRPr="00DB4071">
        <w:rPr>
          <w:rFonts w:ascii="ＭＳ ゴシック" w:eastAsia="ＭＳ ゴシック" w:hAnsi="ＭＳ ゴシック"/>
        </w:rPr>
        <w:t>定期試験による配合設計書を監督職員が承諾した場合に限り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配合設計を省略することができる。</w:t>
      </w:r>
    </w:p>
    <w:p w14:paraId="5B83BBE8" w14:textId="658E07F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ごく小規模な工事（総使用量500t未満あるいは施工面積2,000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未満）においては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これまでの実績（過去1年以内にプラントから生産され使用した）または定期試験による試験結果の提出によって</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配合設計を省略することができる。</w:t>
      </w:r>
    </w:p>
    <w:p w14:paraId="67CC9D61" w14:textId="19B0446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加熱アスファルト安定処理路盤材の基準密度の決定にあたっては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監督職員の承諾を得た配合で</w:t>
      </w:r>
      <w:r w:rsidR="00C55D52" w:rsidRPr="00DB4071">
        <w:rPr>
          <w:rFonts w:ascii="ＭＳ ゴシック" w:eastAsia="ＭＳ ゴシック" w:hAnsi="ＭＳ ゴシック"/>
        </w:rPr>
        <w:t>，</w:t>
      </w:r>
      <w:r w:rsidRPr="00DB4071">
        <w:rPr>
          <w:rFonts w:ascii="ＭＳ ゴシック" w:eastAsia="ＭＳ ゴシック" w:hAnsi="ＭＳ ゴシック"/>
        </w:rPr>
        <w:t>室内で配合された混合物から3個のマーシャル供試体を作製し</w:t>
      </w:r>
      <w:r w:rsidR="00C55D52" w:rsidRPr="00DB4071">
        <w:rPr>
          <w:rFonts w:ascii="ＭＳ ゴシック" w:eastAsia="ＭＳ ゴシック" w:hAnsi="ＭＳ ゴシック"/>
        </w:rPr>
        <w:t>，</w:t>
      </w:r>
      <w:r w:rsidRPr="00DB4071">
        <w:rPr>
          <w:rFonts w:ascii="ＭＳ ゴシック" w:eastAsia="ＭＳ ゴシック" w:hAnsi="ＭＳ ゴシック"/>
        </w:rPr>
        <w:t>次式により求めたマーシャル供試体の密度の平均値を基準密度としなければならない。</w:t>
      </w:r>
    </w:p>
    <w:p w14:paraId="2FBE73DF" w14:textId="16DB35F2" w:rsidR="005F3673" w:rsidRPr="00DB4071" w:rsidRDefault="005F3673" w:rsidP="00BA3F26">
      <w:pPr>
        <w:pStyle w:val="affff0"/>
        <w:ind w:leftChars="336" w:left="706" w:firstLineChars="100"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マーシャル供試体の作製にあたっては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25mmを超える骨材だけ25～13mmの骨材と置き換えるものとする。ただし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これまでに実績（過去1年以内にプラントから生産され使用した）や定期試験で基準密度が求められている場合には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その試験結果を監督職員が承諾した場合に限り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基準密度を省略することができる。</w:t>
      </w:r>
    </w:p>
    <w:p w14:paraId="386FFF7D" w14:textId="77777777" w:rsidR="005F3673" w:rsidRPr="00DB4071" w:rsidRDefault="005F3673" w:rsidP="00BA3F26">
      <w:pPr>
        <w:pStyle w:val="affff0"/>
        <w:rPr>
          <w:rFonts w:ascii="ＭＳ ゴシック" w:eastAsia="ＭＳ ゴシック" w:hAnsi="ＭＳ ゴシック"/>
        </w:rPr>
      </w:pPr>
    </w:p>
    <w:p w14:paraId="3BA93135"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1BFD2ECE" wp14:editId="5AF94AC8">
            <wp:extent cx="5191125" cy="266700"/>
            <wp:effectExtent l="0" t="0" r="0" b="0"/>
            <wp:docPr id="9" name="図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91125" cy="266700"/>
                    </a:xfrm>
                    <a:prstGeom prst="rect">
                      <a:avLst/>
                    </a:prstGeom>
                    <a:noFill/>
                    <a:ln>
                      <a:noFill/>
                    </a:ln>
                  </pic:spPr>
                </pic:pic>
              </a:graphicData>
            </a:graphic>
          </wp:inline>
        </w:drawing>
      </w:r>
    </w:p>
    <w:p w14:paraId="64D18D14" w14:textId="77777777" w:rsidR="005F3673" w:rsidRPr="00DB4071" w:rsidRDefault="005F3673" w:rsidP="00BA3F26">
      <w:pPr>
        <w:pStyle w:val="affff0"/>
        <w:rPr>
          <w:rFonts w:ascii="ＭＳ ゴシック" w:eastAsia="ＭＳ ゴシック" w:hAnsi="ＭＳ ゴシック"/>
        </w:rPr>
      </w:pPr>
    </w:p>
    <w:p w14:paraId="561E1567" w14:textId="60FAB9D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w:t>
      </w:r>
      <w:r w:rsidRPr="00DB4071">
        <w:rPr>
          <w:rFonts w:ascii="ＭＳ ゴシック" w:eastAsia="ＭＳ ゴシック" w:hAnsi="ＭＳ ゴシック"/>
          <w:color w:val="FF0000"/>
        </w:rPr>
        <w:t>排出時（出荷時）の温度</w:t>
      </w:r>
      <w:r w:rsidRPr="00DB4071">
        <w:rPr>
          <w:rFonts w:ascii="ＭＳ ゴシック" w:eastAsia="ＭＳ ゴシック" w:hAnsi="ＭＳ ゴシック"/>
        </w:rPr>
        <w:t>について監督職員の承諾を得なければならない。また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その変動は</w:t>
      </w:r>
      <w:r w:rsidR="00C55D52" w:rsidRPr="00DB4071">
        <w:rPr>
          <w:rFonts w:ascii="ＭＳ ゴシック" w:eastAsia="ＭＳ ゴシック" w:hAnsi="ＭＳ ゴシック"/>
        </w:rPr>
        <w:t>，</w:t>
      </w:r>
      <w:r w:rsidRPr="00DB4071">
        <w:rPr>
          <w:rFonts w:ascii="ＭＳ ゴシック" w:eastAsia="ＭＳ ゴシック" w:hAnsi="ＭＳ ゴシック"/>
        </w:rPr>
        <w:t>承諾を得た温度に対して±25℃の範囲内としなければならない。</w:t>
      </w:r>
    </w:p>
    <w:p w14:paraId="5B27E1CA" w14:textId="2354BC4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加熱アスファルト安定処理混合物を貯蔵する場合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一時貯蔵ビンまたは加熱貯蔵サイロに貯蔵しなければならない。</w:t>
      </w:r>
    </w:p>
    <w:p w14:paraId="240DE644" w14:textId="5668C88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劣化防止対策を施していない一時貯蔵ビンでは</w:t>
      </w:r>
      <w:r w:rsidR="00C55D52" w:rsidRPr="00DB4071">
        <w:rPr>
          <w:rFonts w:ascii="ＭＳ ゴシック" w:eastAsia="ＭＳ ゴシック" w:hAnsi="ＭＳ ゴシック"/>
        </w:rPr>
        <w:t>，</w:t>
      </w:r>
      <w:r w:rsidRPr="00DB4071">
        <w:rPr>
          <w:rFonts w:ascii="ＭＳ ゴシック" w:eastAsia="ＭＳ ゴシック" w:hAnsi="ＭＳ ゴシック"/>
        </w:rPr>
        <w:t>12時間以上加熱アスファルト安定処理混合物を貯蔵してはならない。</w:t>
      </w:r>
    </w:p>
    <w:p w14:paraId="4447770D" w14:textId="6D2DB0D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加熱アスファルト安定処理混合物を運搬する場合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清浄で平滑な荷台を有するダンプトラックを使用し</w:t>
      </w:r>
      <w:r w:rsidR="00C55D52" w:rsidRPr="00DB4071">
        <w:rPr>
          <w:rFonts w:ascii="ＭＳ ゴシック" w:eastAsia="ＭＳ ゴシック" w:hAnsi="ＭＳ ゴシック"/>
        </w:rPr>
        <w:t>，</w:t>
      </w:r>
      <w:r w:rsidRPr="00DB4071">
        <w:rPr>
          <w:rFonts w:ascii="ＭＳ ゴシック" w:eastAsia="ＭＳ ゴシック" w:hAnsi="ＭＳ ゴシック"/>
        </w:rPr>
        <w:t>ダンプトラックの荷台内面には</w:t>
      </w:r>
      <w:r w:rsidR="00C55D52" w:rsidRPr="00DB4071">
        <w:rPr>
          <w:rFonts w:ascii="ＭＳ ゴシック" w:eastAsia="ＭＳ ゴシック" w:hAnsi="ＭＳ ゴシック"/>
        </w:rPr>
        <w:t>，</w:t>
      </w:r>
      <w:r w:rsidRPr="00DB4071">
        <w:rPr>
          <w:rFonts w:ascii="ＭＳ ゴシック" w:eastAsia="ＭＳ ゴシック" w:hAnsi="ＭＳ ゴシック"/>
        </w:rPr>
        <w:t>混合物の付着を防止する油</w:t>
      </w:r>
      <w:r w:rsidR="00C55D52" w:rsidRPr="00DB4071">
        <w:rPr>
          <w:rFonts w:ascii="ＭＳ ゴシック" w:eastAsia="ＭＳ ゴシック" w:hAnsi="ＭＳ ゴシック"/>
        </w:rPr>
        <w:t>，</w:t>
      </w:r>
      <w:r w:rsidRPr="00DB4071">
        <w:rPr>
          <w:rFonts w:ascii="ＭＳ ゴシック" w:eastAsia="ＭＳ ゴシック" w:hAnsi="ＭＳ ゴシック"/>
        </w:rPr>
        <w:t>または溶液を薄く塗布しなければならない。</w:t>
      </w:r>
    </w:p>
    <w:p w14:paraId="04AEF7FB" w14:textId="0876AC1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加熱アスファルト安定処理混合物の運搬時の温度低下を防ぐために運搬中はシート類で覆わなければならない。</w:t>
      </w:r>
    </w:p>
    <w:p w14:paraId="476C0BE2" w14:textId="6102277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加熱アスファルト安定処理混合物の舗設作業を監督職員が承諾した場合を</w:t>
      </w:r>
      <w:r w:rsidRPr="00DB4071">
        <w:rPr>
          <w:rFonts w:ascii="ＭＳ ゴシック" w:eastAsia="ＭＳ ゴシック" w:hAnsi="ＭＳ ゴシック"/>
        </w:rPr>
        <w:lastRenderedPageBreak/>
        <w:t>除き</w:t>
      </w:r>
      <w:r w:rsidR="00C55D52" w:rsidRPr="00DB4071">
        <w:rPr>
          <w:rFonts w:ascii="ＭＳ ゴシック" w:eastAsia="ＭＳ ゴシック" w:hAnsi="ＭＳ ゴシック"/>
        </w:rPr>
        <w:t>，</w:t>
      </w:r>
      <w:r w:rsidRPr="00DB4071">
        <w:rPr>
          <w:rFonts w:ascii="ＭＳ ゴシック" w:eastAsia="ＭＳ ゴシック" w:hAnsi="ＭＳ ゴシック"/>
        </w:rPr>
        <w:t>気温が5℃以下のときに施工してはならない。また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雨が降り出した場合</w:t>
      </w:r>
      <w:r w:rsidR="00C55D52" w:rsidRPr="00DB4071">
        <w:rPr>
          <w:rFonts w:ascii="ＭＳ ゴシック" w:eastAsia="ＭＳ ゴシック" w:hAnsi="ＭＳ ゴシック"/>
        </w:rPr>
        <w:t>，</w:t>
      </w:r>
      <w:r w:rsidRPr="00DB4071">
        <w:rPr>
          <w:rFonts w:ascii="ＭＳ ゴシック" w:eastAsia="ＭＳ ゴシック" w:hAnsi="ＭＳ ゴシック"/>
        </w:rPr>
        <w:t>敷均し作業を中止し</w:t>
      </w:r>
      <w:r w:rsidR="00C55D52" w:rsidRPr="00DB4071">
        <w:rPr>
          <w:rFonts w:ascii="ＭＳ ゴシック" w:eastAsia="ＭＳ ゴシック" w:hAnsi="ＭＳ ゴシック"/>
        </w:rPr>
        <w:t>，</w:t>
      </w:r>
      <w:r w:rsidRPr="00DB4071">
        <w:rPr>
          <w:rFonts w:ascii="ＭＳ ゴシック" w:eastAsia="ＭＳ ゴシック" w:hAnsi="ＭＳ ゴシック"/>
        </w:rPr>
        <w:t>すでに敷均した箇所の混合物を速やかに締固めて仕上げを完了させなければならない。</w:t>
      </w:r>
    </w:p>
    <w:p w14:paraId="1710C3AE" w14:textId="6293C35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加熱アスファルト安定処理混合物の敷均しにあたり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敷均し機械は施工条件に合った機種のアスファルトフィニッシャを選定するものとする。また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プライムコートの散布は</w:t>
      </w:r>
      <w:r w:rsidR="00C55D52" w:rsidRPr="00DB4071">
        <w:rPr>
          <w:rFonts w:ascii="ＭＳ ゴシック" w:eastAsia="ＭＳ ゴシック" w:hAnsi="ＭＳ ゴシック"/>
        </w:rPr>
        <w:t>，</w:t>
      </w:r>
      <w:r w:rsidRPr="00DB4071">
        <w:rPr>
          <w:rFonts w:ascii="ＭＳ ゴシック" w:eastAsia="ＭＳ ゴシック" w:hAnsi="ＭＳ ゴシック"/>
        </w:rPr>
        <w:t>本条5項（10）､（12）～（14）号による。</w:t>
      </w:r>
    </w:p>
    <w:p w14:paraId="792FB73C" w14:textId="0A49AD4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設計図書に示す場合を除き</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加熱アスファルト安定処理混合物を敷均したときの混合物の温度は110℃以上</w:t>
      </w:r>
      <w:r w:rsidR="00C55D52" w:rsidRPr="00DB4071">
        <w:rPr>
          <w:rFonts w:ascii="ＭＳ ゴシック" w:eastAsia="ＭＳ ゴシック" w:hAnsi="ＭＳ ゴシック"/>
        </w:rPr>
        <w:t>，</w:t>
      </w:r>
      <w:r w:rsidRPr="00DB4071">
        <w:rPr>
          <w:rFonts w:ascii="ＭＳ ゴシック" w:eastAsia="ＭＳ ゴシック" w:hAnsi="ＭＳ ゴシック"/>
        </w:rPr>
        <w:t>また</w:t>
      </w:r>
      <w:r w:rsidR="00C55D52" w:rsidRPr="00DB4071">
        <w:rPr>
          <w:rFonts w:ascii="ＭＳ ゴシック" w:eastAsia="ＭＳ ゴシック" w:hAnsi="ＭＳ ゴシック"/>
        </w:rPr>
        <w:t>，</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の仕上がり厚さは10cm以下としなければならない。ただし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混合物の種類によって敷均しが困難な場合は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設計図書に関して監督職員と協議の上</w:t>
      </w:r>
      <w:r w:rsidR="00C55D52" w:rsidRPr="00DB4071">
        <w:rPr>
          <w:rFonts w:ascii="ＭＳ ゴシック" w:eastAsia="ＭＳ ゴシック" w:hAnsi="ＭＳ ゴシック"/>
        </w:rPr>
        <w:t>，</w:t>
      </w:r>
      <w:r w:rsidRPr="00DB4071">
        <w:rPr>
          <w:rFonts w:ascii="ＭＳ ゴシック" w:eastAsia="ＭＳ ゴシック" w:hAnsi="ＭＳ ゴシック"/>
        </w:rPr>
        <w:t>混合物の温度を決定するものとする。</w:t>
      </w:r>
    </w:p>
    <w:p w14:paraId="36956E83"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13）機械仕上げが不可能な箇所は人力施工とする。</w:t>
      </w:r>
    </w:p>
    <w:p w14:paraId="1DBD58DB" w14:textId="7383B76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加熱アスファルト安定処理混合物の締固めにあたり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締固め機械は施工条件に合ったローラを選定しなければならない。</w:t>
      </w:r>
    </w:p>
    <w:p w14:paraId="0406850E" w14:textId="32E5958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加熱アスファルト安定処理混合物を敷均した後</w:t>
      </w:r>
      <w:r w:rsidR="00C55D52" w:rsidRPr="00DB4071">
        <w:rPr>
          <w:rFonts w:ascii="ＭＳ ゴシック" w:eastAsia="ＭＳ ゴシック" w:hAnsi="ＭＳ ゴシック"/>
        </w:rPr>
        <w:t>，</w:t>
      </w:r>
      <w:r w:rsidRPr="00DB4071">
        <w:rPr>
          <w:rFonts w:ascii="ＭＳ ゴシック" w:eastAsia="ＭＳ ゴシック" w:hAnsi="ＭＳ ゴシック"/>
        </w:rPr>
        <w:t>ローラにより締固めなければならない。</w:t>
      </w:r>
    </w:p>
    <w:p w14:paraId="092B261B" w14:textId="0BF3179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加熱アスファルト安定処理混合物をローラによる締固めが不可能な箇所は</w:t>
      </w:r>
      <w:r w:rsidR="00C55D52" w:rsidRPr="00DB4071">
        <w:rPr>
          <w:rFonts w:ascii="ＭＳ ゴシック" w:eastAsia="ＭＳ ゴシック" w:hAnsi="ＭＳ ゴシック"/>
        </w:rPr>
        <w:t>，</w:t>
      </w:r>
      <w:r w:rsidRPr="00DB4071">
        <w:rPr>
          <w:rFonts w:ascii="ＭＳ ゴシック" w:eastAsia="ＭＳ ゴシック" w:hAnsi="ＭＳ ゴシック"/>
        </w:rPr>
        <w:t>タンパ</w:t>
      </w:r>
      <w:r w:rsidR="00C55D52" w:rsidRPr="00DB4071">
        <w:rPr>
          <w:rFonts w:ascii="ＭＳ ゴシック" w:eastAsia="ＭＳ ゴシック" w:hAnsi="ＭＳ ゴシック"/>
        </w:rPr>
        <w:t>，</w:t>
      </w:r>
      <w:r w:rsidRPr="00DB4071">
        <w:rPr>
          <w:rFonts w:ascii="ＭＳ ゴシック" w:eastAsia="ＭＳ ゴシック" w:hAnsi="ＭＳ ゴシック"/>
        </w:rPr>
        <w:t>プレート</w:t>
      </w:r>
      <w:r w:rsidR="00C55D52" w:rsidRPr="00DB4071">
        <w:rPr>
          <w:rFonts w:ascii="ＭＳ ゴシック" w:eastAsia="ＭＳ ゴシック" w:hAnsi="ＭＳ ゴシック"/>
        </w:rPr>
        <w:t>，</w:t>
      </w:r>
      <w:r w:rsidRPr="00DB4071">
        <w:rPr>
          <w:rFonts w:ascii="ＭＳ ゴシック" w:eastAsia="ＭＳ ゴシック" w:hAnsi="ＭＳ ゴシック"/>
        </w:rPr>
        <w:t>コテ等で締固めなければならない。</w:t>
      </w:r>
    </w:p>
    <w:p w14:paraId="5761A03D" w14:textId="2A0A366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加熱アスファルト安定処理混合物の継目を締固めて密着させ</w:t>
      </w:r>
      <w:r w:rsidR="00C55D52" w:rsidRPr="00DB4071">
        <w:rPr>
          <w:rFonts w:ascii="ＭＳ ゴシック" w:eastAsia="ＭＳ ゴシック" w:hAnsi="ＭＳ ゴシック"/>
        </w:rPr>
        <w:t>，</w:t>
      </w:r>
      <w:r w:rsidRPr="00DB4071">
        <w:rPr>
          <w:rFonts w:ascii="ＭＳ ゴシック" w:eastAsia="ＭＳ ゴシック" w:hAnsi="ＭＳ ゴシック"/>
        </w:rPr>
        <w:t>平坦に仕上げなければならない。すでに舗設した端部の締固めが不足している場合や</w:t>
      </w:r>
      <w:r w:rsidR="00C55D52" w:rsidRPr="00DB4071">
        <w:rPr>
          <w:rFonts w:ascii="ＭＳ ゴシック" w:eastAsia="ＭＳ ゴシック" w:hAnsi="ＭＳ ゴシック"/>
        </w:rPr>
        <w:t>，</w:t>
      </w:r>
      <w:r w:rsidRPr="00DB4071">
        <w:rPr>
          <w:rFonts w:ascii="ＭＳ ゴシック" w:eastAsia="ＭＳ ゴシック" w:hAnsi="ＭＳ ゴシック"/>
        </w:rPr>
        <w:t>亀裂が多い場合は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その部分を切り取ってから隣接部を施工しなければならない。</w:t>
      </w:r>
    </w:p>
    <w:p w14:paraId="574D3A79" w14:textId="7D7DD89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縦継目</w:t>
      </w:r>
      <w:r w:rsidR="00C55D52" w:rsidRPr="00DB4071">
        <w:rPr>
          <w:rFonts w:ascii="ＭＳ ゴシック" w:eastAsia="ＭＳ ゴシック" w:hAnsi="ＭＳ ゴシック"/>
        </w:rPr>
        <w:t>，</w:t>
      </w:r>
      <w:r w:rsidRPr="00DB4071">
        <w:rPr>
          <w:rFonts w:ascii="ＭＳ ゴシック" w:eastAsia="ＭＳ ゴシック" w:hAnsi="ＭＳ ゴシック"/>
        </w:rPr>
        <w:t>横継目及び構造物との接合面に瀝青材料を薄く塗布しなければならない。</w:t>
      </w:r>
    </w:p>
    <w:p w14:paraId="48C90687" w14:textId="4BE2123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表層と基層及び加熱アスファルト安定処理層の各層の縦継目の位置を15cm以上</w:t>
      </w:r>
      <w:r w:rsidR="00C55D52" w:rsidRPr="00DB4071">
        <w:rPr>
          <w:rFonts w:ascii="ＭＳ ゴシック" w:eastAsia="ＭＳ ゴシック" w:hAnsi="ＭＳ ゴシック"/>
        </w:rPr>
        <w:t>，</w:t>
      </w:r>
      <w:r w:rsidRPr="00DB4071">
        <w:rPr>
          <w:rFonts w:ascii="ＭＳ ゴシック" w:eastAsia="ＭＳ ゴシック" w:hAnsi="ＭＳ ゴシック"/>
        </w:rPr>
        <w:t>横継目の位置を1m以上ずらさなければならない。</w:t>
      </w:r>
    </w:p>
    <w:p w14:paraId="630C4953" w14:textId="6960E63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20）受注者は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表層と基層及び加熱アスファルト安定処理層の縦継目は</w:t>
      </w:r>
      <w:r w:rsidR="00C55D52" w:rsidRPr="00DB4071">
        <w:rPr>
          <w:rFonts w:ascii="ＭＳ ゴシック" w:eastAsia="ＭＳ ゴシック" w:hAnsi="ＭＳ ゴシック"/>
        </w:rPr>
        <w:t>，</w:t>
      </w:r>
      <w:r w:rsidRPr="00DB4071">
        <w:rPr>
          <w:rFonts w:ascii="ＭＳ ゴシック" w:eastAsia="ＭＳ ゴシック" w:hAnsi="ＭＳ ゴシック"/>
        </w:rPr>
        <w:t>車輪走行位置の直下からずらして設置しなければならない。</w:t>
      </w:r>
    </w:p>
    <w:p w14:paraId="6965DEA6" w14:textId="4FEC130A"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表層は原則としてレーンマークに合わせるものとする。</w:t>
      </w:r>
    </w:p>
    <w:p w14:paraId="041B7CEC" w14:textId="77777777" w:rsidR="005F3673" w:rsidRPr="00DB4071" w:rsidRDefault="005F3673" w:rsidP="00BA3F26">
      <w:pPr>
        <w:pStyle w:val="afffd"/>
        <w:keepNext w:val="0"/>
        <w:rPr>
          <w:rFonts w:eastAsia="ＭＳ ゴシック"/>
        </w:rPr>
      </w:pPr>
      <w:bookmarkStart w:id="248" w:name="_Hlk62829675"/>
      <w:r w:rsidRPr="00DB4071">
        <w:rPr>
          <w:rFonts w:eastAsia="ＭＳ ゴシック"/>
        </w:rPr>
        <w:t>5.基層及び表層の規定</w:t>
      </w:r>
    </w:p>
    <w:bookmarkEnd w:id="248"/>
    <w:p w14:paraId="2D940B74" w14:textId="5615196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基層及び表層の施工を行う場合に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238830F1" w14:textId="519ABDF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加熱アスファルト混合物の粒度及びアスファルト量の決定にあたっては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設計配合を行い監督職員の承諾を得なければならない。</w:t>
      </w:r>
    </w:p>
    <w:p w14:paraId="3ACA5230" w14:textId="319F6970"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これまでに実績（過去</w:t>
      </w:r>
      <w:r w:rsidRPr="00DB4071">
        <w:rPr>
          <w:rFonts w:ascii="ＭＳ ゴシック" w:eastAsia="ＭＳ ゴシック" w:hAnsi="ＭＳ ゴシック"/>
        </w:rPr>
        <w:t>1年以内にプラントから生産され使用した）がある配合設計の場合には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これまでの実績または定期試験による配合設計書を監督職員が</w:t>
      </w:r>
      <w:r w:rsidRPr="00DB4071">
        <w:rPr>
          <w:rFonts w:ascii="ＭＳ ゴシック" w:eastAsia="ＭＳ ゴシック" w:hAnsi="ＭＳ ゴシック"/>
          <w:b/>
        </w:rPr>
        <w:t>承諾</w:t>
      </w:r>
      <w:r w:rsidRPr="00DB4071">
        <w:rPr>
          <w:rFonts w:ascii="ＭＳ ゴシック" w:eastAsia="ＭＳ ゴシック" w:hAnsi="ＭＳ ゴシック"/>
        </w:rPr>
        <w:t>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配合設計を省略することができる。</w:t>
      </w:r>
    </w:p>
    <w:p w14:paraId="7EBFBD98" w14:textId="02D0D11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ごく小規模な工事（総使用量500t未満あるいは施工面積2,000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未満）においては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これまでの実績（過去1年以内にプラントから生産され使用した）または定期試験による配合設計書の提出によって配合設計を省略することができる。</w:t>
      </w:r>
    </w:p>
    <w:p w14:paraId="1CD97F56" w14:textId="52C9AA1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舗設に先立って</w:t>
      </w:r>
      <w:r w:rsidR="00C55D52" w:rsidRPr="00DB4071">
        <w:rPr>
          <w:rFonts w:ascii="ＭＳ ゴシック" w:eastAsia="ＭＳ ゴシック" w:hAnsi="ＭＳ ゴシック"/>
        </w:rPr>
        <w:t>，</w:t>
      </w:r>
      <w:r w:rsidRPr="00DB4071">
        <w:rPr>
          <w:rFonts w:ascii="ＭＳ ゴシック" w:eastAsia="ＭＳ ゴシック" w:hAnsi="ＭＳ ゴシック"/>
        </w:rPr>
        <w:t>（1）号で決定した場合の混合物について混合所で試験練りを行わなければならない。試験練りの結果が表3-2-23に示す基礎値と照合して基準値を満足しない場合には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骨材粒度またはアスファルト量の修正を行わなければならない。ただし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これまでに製造実績のある混合物の場合には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w:t>
      </w:r>
      <w:r w:rsidRPr="00DB4071">
        <w:rPr>
          <w:rFonts w:ascii="ＭＳ ゴシック" w:eastAsia="ＭＳ ゴシック" w:hAnsi="ＭＳ ゴシック"/>
        </w:rPr>
        <w:lastRenderedPageBreak/>
        <w:t>プラントから生産され使用した）または定期試験による試験練り結果報告書を監督職員が承諾した場合に限り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試験練りを省略することができる。</w:t>
      </w:r>
    </w:p>
    <w:p w14:paraId="5EF6B752" w14:textId="6A3EDB9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ごく小規模な工事（総使用量500t未満あるいは施工面積2,000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未満）においては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これまでの実績（過去1年以内にプラントから生産され使用した）または定期試験による試験練り結果報告書の提出によって試験練りを省略することができる。</w:t>
      </w:r>
    </w:p>
    <w:p w14:paraId="39E39DA8" w14:textId="6AC9FED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5）受注者は混合物最初の一日の舗設状況を観察し</w:t>
      </w:r>
      <w:r w:rsidR="00C55D52" w:rsidRPr="00DB4071">
        <w:rPr>
          <w:rFonts w:ascii="ＭＳ ゴシック" w:eastAsia="ＭＳ ゴシック" w:hAnsi="ＭＳ ゴシック"/>
        </w:rPr>
        <w:t>，</w:t>
      </w:r>
      <w:r w:rsidRPr="00DB4071">
        <w:rPr>
          <w:rFonts w:ascii="ＭＳ ゴシック" w:eastAsia="ＭＳ ゴシック" w:hAnsi="ＭＳ ゴシック"/>
        </w:rPr>
        <w:t>必要な場合には配合を修正し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監督職員の承諾を得て最終的な配合（現場配合）を決定しなければならない。</w:t>
      </w:r>
    </w:p>
    <w:p w14:paraId="6C23F9D7" w14:textId="303AC1F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6）受注者は表層及び基層用の加熱アスファルト混合物の基準密度の決定にあたっては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（7）号に示す方法によって基準密度をもとめ</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これまでの実績（過去1年以内にプラントから生産され使用した）や定期試験で基準密度が求められている場合には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それらの結果を監督職員が承諾した場合に限り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基準密度の試験を省略することができる。</w:t>
      </w:r>
    </w:p>
    <w:p w14:paraId="3B3495B5" w14:textId="3703E43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7）表層及び基層用の加熱アスファルトの基準密度は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監督職員の承諾を得た現場配合により製造した最初の1～2日間の混合物から</w:t>
      </w:r>
      <w:r w:rsidR="00C55D52" w:rsidRPr="00DB4071">
        <w:rPr>
          <w:rFonts w:ascii="ＭＳ ゴシック" w:eastAsia="ＭＳ ゴシック" w:hAnsi="ＭＳ ゴシック"/>
        </w:rPr>
        <w:t>，</w:t>
      </w:r>
      <w:r w:rsidRPr="00DB4071">
        <w:rPr>
          <w:rFonts w:ascii="ＭＳ ゴシック" w:eastAsia="ＭＳ ゴシック" w:hAnsi="ＭＳ ゴシック"/>
        </w:rPr>
        <w:t>午前・午後おのおの3個のマーシャル供試体を作成し</w:t>
      </w:r>
      <w:r w:rsidR="00C55D52" w:rsidRPr="00DB4071">
        <w:rPr>
          <w:rFonts w:ascii="ＭＳ ゴシック" w:eastAsia="ＭＳ ゴシック" w:hAnsi="ＭＳ ゴシック"/>
        </w:rPr>
        <w:t>，</w:t>
      </w:r>
      <w:r w:rsidRPr="00DB4071">
        <w:rPr>
          <w:rFonts w:ascii="ＭＳ ゴシック" w:eastAsia="ＭＳ ゴシック" w:hAnsi="ＭＳ ゴシック"/>
        </w:rPr>
        <w:t>次式により求めたマーシャル供試体の密度の平均値を基準密度とする。</w:t>
      </w:r>
    </w:p>
    <w:p w14:paraId="5E70A757" w14:textId="77777777" w:rsidR="005F3673" w:rsidRPr="00DB4071" w:rsidRDefault="005F3673" w:rsidP="0047326A">
      <w:pPr>
        <w:pStyle w:val="affff0"/>
        <w:ind w:left="0" w:firstLine="0"/>
        <w:rPr>
          <w:rFonts w:ascii="ＭＳ ゴシック" w:eastAsia="ＭＳ ゴシック" w:hAnsi="ＭＳ ゴシック"/>
        </w:rPr>
      </w:pPr>
    </w:p>
    <w:p w14:paraId="22D0A66C" w14:textId="77777777" w:rsidR="005F3673" w:rsidRPr="00DB4071" w:rsidRDefault="005F3673" w:rsidP="00BA3F26">
      <w:pPr>
        <w:ind w:firstLineChars="200" w:firstLine="422"/>
        <w:jc w:val="center"/>
        <w:rPr>
          <w:rFonts w:ascii="ＭＳ ゴシック" w:eastAsia="ＭＳ ゴシック" w:hAnsi="ＭＳ ゴシック"/>
          <w:b/>
          <w:bCs/>
        </w:rPr>
      </w:pPr>
      <w:r w:rsidRPr="00DB4071">
        <w:rPr>
          <w:rFonts w:ascii="ＭＳ ゴシック" w:eastAsia="ＭＳ ゴシック" w:hAnsi="ＭＳ ゴシック" w:hint="eastAsia"/>
          <w:b/>
          <w:bCs/>
        </w:rPr>
        <w:t>開粒度アスファルト混合物以外の場合</w:t>
      </w:r>
    </w:p>
    <w:p w14:paraId="398D53B4" w14:textId="77777777" w:rsidR="005F3673" w:rsidRPr="00DB4071" w:rsidRDefault="005F3673" w:rsidP="00BA3F26">
      <w:pPr>
        <w:ind w:left="210" w:hanging="210"/>
        <w:rPr>
          <w:rFonts w:ascii="ＭＳ ゴシック" w:eastAsia="ＭＳ ゴシック" w:hAnsi="ＭＳ ゴシック"/>
          <w:b/>
          <w:sz w:val="24"/>
        </w:rPr>
      </w:pPr>
    </w:p>
    <w:p w14:paraId="7DD0EB64" w14:textId="77777777" w:rsidR="005F3673" w:rsidRPr="00DB4071" w:rsidRDefault="005F3673" w:rsidP="00BA3F26">
      <w:pPr>
        <w:ind w:left="528" w:firstLineChars="100" w:firstLine="209"/>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28B6D278" wp14:editId="08CCD762">
            <wp:extent cx="5147640" cy="307080"/>
            <wp:effectExtent l="0" t="0" r="0" b="0"/>
            <wp:docPr id="10" name="図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86"/>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7640" cy="307080"/>
                    </a:xfrm>
                    <a:prstGeom prst="rect">
                      <a:avLst/>
                    </a:prstGeom>
                    <a:noFill/>
                    <a:ln>
                      <a:noFill/>
                    </a:ln>
                  </pic:spPr>
                </pic:pic>
              </a:graphicData>
            </a:graphic>
          </wp:inline>
        </w:drawing>
      </w:r>
    </w:p>
    <w:p w14:paraId="7635ADD8" w14:textId="35ACB6B8" w:rsidR="005F3673" w:rsidRPr="00DB4071" w:rsidRDefault="005F3673" w:rsidP="00BA3F26">
      <w:pPr>
        <w:pStyle w:val="affff0"/>
        <w:ind w:left="0" w:firstLine="0"/>
        <w:rPr>
          <w:rFonts w:ascii="ＭＳ ゴシック" w:eastAsia="ＭＳ ゴシック" w:hAnsi="ＭＳ ゴシック"/>
        </w:rPr>
      </w:pPr>
    </w:p>
    <w:p w14:paraId="045B2E9C" w14:textId="77777777" w:rsidR="005F3673" w:rsidRPr="00DB4071" w:rsidRDefault="005F3673" w:rsidP="00BA3F26">
      <w:pPr>
        <w:ind w:firstLineChars="200" w:firstLine="422"/>
        <w:jc w:val="center"/>
        <w:rPr>
          <w:rFonts w:ascii="ＭＳ ゴシック" w:eastAsia="ＭＳ ゴシック" w:hAnsi="ＭＳ ゴシック"/>
          <w:b/>
          <w:bCs/>
        </w:rPr>
      </w:pPr>
      <w:r w:rsidRPr="00DB4071">
        <w:rPr>
          <w:rFonts w:ascii="ＭＳ ゴシック" w:eastAsia="ＭＳ ゴシック" w:hAnsi="ＭＳ ゴシック" w:hint="eastAsia"/>
          <w:b/>
          <w:bCs/>
        </w:rPr>
        <w:t>開粒度アスファルト混合物の場合</w:t>
      </w:r>
    </w:p>
    <w:p w14:paraId="3917C2F5" w14:textId="5AB79D32" w:rsidR="005F3673" w:rsidRPr="00DB4071" w:rsidRDefault="00640C6E" w:rsidP="00BA3F26">
      <w:pPr>
        <w:ind w:left="528" w:firstLineChars="100" w:firstLine="209"/>
        <w:rPr>
          <w:rFonts w:ascii="ＭＳ ゴシック" w:eastAsia="ＭＳ ゴシック" w:hAnsi="ＭＳ ゴシック"/>
        </w:rPr>
      </w:pPr>
      <w:r w:rsidRPr="00DB4071">
        <w:rPr>
          <w:rFonts w:ascii="ＭＳ ゴシック" w:eastAsia="ＭＳ ゴシック" w:hAnsi="ＭＳ ゴシック"/>
          <w:noProof/>
        </w:rPr>
        <mc:AlternateContent>
          <mc:Choice Requires="wpg">
            <w:drawing>
              <wp:inline distT="0" distB="0" distL="0" distR="0" wp14:anchorId="40A64CB8" wp14:editId="44E9DC5C">
                <wp:extent cx="5470525" cy="398780"/>
                <wp:effectExtent l="0" t="3175" r="1270" b="0"/>
                <wp:docPr id="42" name="Group 9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0525" cy="398780"/>
                          <a:chOff x="11589" y="5468"/>
                          <a:chExt cx="8615" cy="628"/>
                        </a:xfrm>
                      </wpg:grpSpPr>
                      <pic:pic xmlns:pic="http://schemas.openxmlformats.org/drawingml/2006/picture">
                        <pic:nvPicPr>
                          <pic:cNvPr id="43" name="Picture 95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1589" y="5649"/>
                            <a:ext cx="8615" cy="447"/>
                          </a:xfrm>
                          <a:prstGeom prst="rect">
                            <a:avLst/>
                          </a:prstGeom>
                          <a:noFill/>
                          <a:extLst>
                            <a:ext uri="{909E8E84-426E-40DD-AFC4-6F175D3DCCD1}">
                              <a14:hiddenFill xmlns:a14="http://schemas.microsoft.com/office/drawing/2010/main">
                                <a:solidFill>
                                  <a:srgbClr val="FFFFFF"/>
                                </a:solidFill>
                              </a14:hiddenFill>
                            </a:ext>
                          </a:extLst>
                        </pic:spPr>
                      </pic:pic>
                      <wps:wsp>
                        <wps:cNvPr id="44" name="テキスト ボックス 2"/>
                        <wps:cNvSpPr txBox="1">
                          <a:spLocks noChangeArrowheads="1"/>
                        </wps:cNvSpPr>
                        <wps:spPr bwMode="auto">
                          <a:xfrm>
                            <a:off x="14983" y="5468"/>
                            <a:ext cx="42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0037" w14:textId="77777777" w:rsidR="001B7D94" w:rsidRPr="001F1772" w:rsidRDefault="001B7D94" w:rsidP="005F3673">
                              <w:pPr>
                                <w:rPr>
                                  <w:sz w:val="18"/>
                                  <w:szCs w:val="18"/>
                                </w:rPr>
                              </w:pPr>
                              <w:r w:rsidRPr="001F1772">
                                <w:rPr>
                                  <w:rFonts w:hint="eastAsia"/>
                                  <w:sz w:val="18"/>
                                  <w:szCs w:val="18"/>
                                </w:rPr>
                                <w:t>乾</w:t>
                              </w:r>
                            </w:p>
                          </w:txbxContent>
                        </wps:txbx>
                        <wps:bodyPr rot="0" vert="horz" wrap="square" lIns="91440" tIns="45720" rIns="91440" bIns="45720" anchor="t" anchorCtr="0" upright="1">
                          <a:noAutofit/>
                        </wps:bodyPr>
                      </wps:wsp>
                    </wpg:wgp>
                  </a:graphicData>
                </a:graphic>
              </wp:inline>
            </w:drawing>
          </mc:Choice>
          <mc:Fallback>
            <w:pict>
              <v:group w14:anchorId="40A64CB8" id="Group 9574" o:spid="_x0000_s1030" style="width:430.75pt;height:31.4pt;mso-position-horizontal-relative:char;mso-position-vertical-relative:line" coordorigin="11589,5468" coordsize="8615,62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5" o:spid="_x0000_s1031" type="#_x0000_t75" style="position:absolute;left:11589;top:5649;width:8615;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">
                  <v:imagedata r:id="rId21" o:title=""/>
                </v:shape>
                <v:shapetype id="_x0000_t202" coordsize="21600,21600" o:spt="202" path="m,l,21600r21600,l21600,xe">
                  <v:stroke joinstyle="miter"/>
                  <v:path gradientshapeok="t" o:connecttype="rect"/>
                </v:shapetype>
                <v:shape id="テキスト ボックス 2" o:spid="_x0000_s1032" type="#_x0000_t202" style="position:absolute;left:14983;top:5468;width:42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6DA0037" w14:textId="77777777" w:rsidR="001B7D94" w:rsidRPr="001F1772" w:rsidRDefault="001B7D94" w:rsidP="005F3673">
                        <w:pPr>
                          <w:rPr>
                            <w:sz w:val="18"/>
                            <w:szCs w:val="18"/>
                          </w:rPr>
                        </w:pPr>
                        <w:r w:rsidRPr="001F1772">
                          <w:rPr>
                            <w:rFonts w:hint="eastAsia"/>
                            <w:sz w:val="18"/>
                            <w:szCs w:val="18"/>
                          </w:rPr>
                          <w:t>乾</w:t>
                        </w:r>
                      </w:p>
                    </w:txbxContent>
                  </v:textbox>
                </v:shape>
                <w10:wrap anchorx="page" anchory="page"/>
                <w10:anchorlock/>
              </v:group>
            </w:pict>
          </mc:Fallback>
        </mc:AlternateContent>
      </w:r>
    </w:p>
    <w:p w14:paraId="5F9EF1E4" w14:textId="77777777" w:rsidR="005F3673" w:rsidRPr="00DB4071" w:rsidRDefault="005F3673" w:rsidP="00BA3F26">
      <w:pPr>
        <w:rPr>
          <w:rFonts w:ascii="ＭＳ ゴシック" w:eastAsia="ＭＳ ゴシック" w:hAnsi="ＭＳ ゴシック"/>
        </w:rPr>
      </w:pPr>
    </w:p>
    <w:p w14:paraId="6FB29D34" w14:textId="77777777" w:rsidR="005F3673" w:rsidRPr="00DB4071" w:rsidRDefault="005F3673" w:rsidP="00BA3F26">
      <w:pPr>
        <w:ind w:left="737" w:firstLineChars="100" w:firstLine="210"/>
        <w:rPr>
          <w:rFonts w:ascii="ＭＳ ゴシック" w:eastAsia="ＭＳ ゴシック" w:hAnsi="ＭＳ ゴシック"/>
        </w:rPr>
      </w:pPr>
      <w:r w:rsidRPr="00DB4071">
        <w:rPr>
          <w:rFonts w:ascii="ＭＳ ゴシック" w:eastAsia="ＭＳ ゴシック" w:hAnsi="ＭＳ ゴシック" w:hint="eastAsia"/>
        </w:rPr>
        <w:t>乾燥供試体の空中質量（g）</w:t>
      </w:r>
    </w:p>
    <w:p w14:paraId="3245CAE1" w14:textId="77777777" w:rsidR="005F3673" w:rsidRPr="00DB4071" w:rsidRDefault="005F3673" w:rsidP="00BA3F26">
      <w:pPr>
        <w:pStyle w:val="affff0"/>
        <w:ind w:left="0" w:firstLine="0"/>
        <w:rPr>
          <w:rFonts w:ascii="ＭＳ ゴシック" w:eastAsia="ＭＳ ゴシック" w:hAnsi="ＭＳ ゴシック"/>
        </w:rPr>
      </w:pPr>
    </w:p>
    <w:p w14:paraId="3A84DE4C" w14:textId="4B585F7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ごく小規模な工事（総使用量500t未満あるいは施工面積2,000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未満）においては</w:t>
      </w:r>
      <w:r w:rsidR="00C55D52" w:rsidRPr="00DB4071">
        <w:rPr>
          <w:rFonts w:ascii="ＭＳ ゴシック" w:eastAsia="ＭＳ ゴシック" w:hAnsi="ＭＳ ゴシック"/>
        </w:rPr>
        <w:t>，</w:t>
      </w:r>
      <w:r w:rsidRPr="00DB4071">
        <w:rPr>
          <w:rFonts w:ascii="ＭＳ ゴシック" w:eastAsia="ＭＳ ゴシック" w:hAnsi="ＭＳ ゴシック"/>
        </w:rPr>
        <w:t>実績（過去1年以内にプラントから生産され使用した）や定期試験で得られている基準密度の試験結果を提出することにより</w:t>
      </w:r>
      <w:r w:rsidR="00C55D52" w:rsidRPr="00DB4071">
        <w:rPr>
          <w:rFonts w:ascii="ＭＳ ゴシック" w:eastAsia="ＭＳ ゴシック" w:hAnsi="ＭＳ ゴシック"/>
        </w:rPr>
        <w:t>，</w:t>
      </w:r>
      <w:r w:rsidRPr="00DB4071">
        <w:rPr>
          <w:rFonts w:ascii="ＭＳ ゴシック" w:eastAsia="ＭＳ ゴシック" w:hAnsi="ＭＳ ゴシック"/>
        </w:rPr>
        <w:t>基準密度の試験を省略することができる。</w:t>
      </w:r>
    </w:p>
    <w:p w14:paraId="1650EB2B" w14:textId="78C6DEE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9）混合所設備</w:t>
      </w:r>
      <w:r w:rsidR="00C55D52" w:rsidRPr="00DB4071">
        <w:rPr>
          <w:rFonts w:ascii="ＭＳ ゴシック" w:eastAsia="ＭＳ ゴシック" w:hAnsi="ＭＳ ゴシック"/>
        </w:rPr>
        <w:t>，</w:t>
      </w:r>
      <w:r w:rsidRPr="00DB4071">
        <w:rPr>
          <w:rFonts w:ascii="ＭＳ ゴシック" w:eastAsia="ＭＳ ゴシック" w:hAnsi="ＭＳ ゴシック"/>
        </w:rPr>
        <w:t>混合作業</w:t>
      </w:r>
      <w:r w:rsidR="00C55D52" w:rsidRPr="00DB4071">
        <w:rPr>
          <w:rFonts w:ascii="ＭＳ ゴシック" w:eastAsia="ＭＳ ゴシック" w:hAnsi="ＭＳ ゴシック"/>
        </w:rPr>
        <w:t>，</w:t>
      </w:r>
      <w:r w:rsidRPr="00DB4071">
        <w:rPr>
          <w:rFonts w:ascii="ＭＳ ゴシック" w:eastAsia="ＭＳ ゴシック" w:hAnsi="ＭＳ ゴシック"/>
        </w:rPr>
        <w:t>混合物の貯蔵</w:t>
      </w:r>
      <w:r w:rsidR="00C55D52" w:rsidRPr="00DB4071">
        <w:rPr>
          <w:rFonts w:ascii="ＭＳ ゴシック" w:eastAsia="ＭＳ ゴシック" w:hAnsi="ＭＳ ゴシック"/>
        </w:rPr>
        <w:t>，</w:t>
      </w:r>
      <w:r w:rsidRPr="00DB4071">
        <w:rPr>
          <w:rFonts w:ascii="ＭＳ ゴシック" w:eastAsia="ＭＳ ゴシック" w:hAnsi="ＭＳ ゴシック"/>
        </w:rPr>
        <w:t>混合物の運搬及び舗設時の気候条件については</w:t>
      </w:r>
      <w:bookmarkStart w:id="249" w:name="_Hlk62829728"/>
      <w:r w:rsidRPr="00DB4071">
        <w:rPr>
          <w:rFonts w:ascii="ＭＳ ゴシック" w:eastAsia="ＭＳ ゴシック" w:hAnsi="ＭＳ ゴシック"/>
        </w:rPr>
        <w:t>本条第4項（5）～（10）号</w:t>
      </w:r>
      <w:bookmarkEnd w:id="249"/>
      <w:r w:rsidRPr="00DB4071">
        <w:rPr>
          <w:rFonts w:ascii="ＭＳ ゴシック" w:eastAsia="ＭＳ ゴシック" w:hAnsi="ＭＳ ゴシック"/>
        </w:rPr>
        <w:t>による。</w:t>
      </w:r>
    </w:p>
    <w:p w14:paraId="395A9721" w14:textId="18BD141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施工にあたってプライムコート及びタックコートを施す面が乾燥していることを確認するとともに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浮石</w:t>
      </w:r>
      <w:r w:rsidR="00C55D52" w:rsidRPr="00DB4071">
        <w:rPr>
          <w:rFonts w:ascii="ＭＳ ゴシック" w:eastAsia="ＭＳ ゴシック" w:hAnsi="ＭＳ ゴシック"/>
        </w:rPr>
        <w:t>，</w:t>
      </w:r>
      <w:r w:rsidRPr="00DB4071">
        <w:rPr>
          <w:rFonts w:ascii="ＭＳ ゴシック" w:eastAsia="ＭＳ ゴシック" w:hAnsi="ＭＳ ゴシック"/>
        </w:rPr>
        <w:t>ごみ</w:t>
      </w:r>
      <w:r w:rsidR="00C55D52" w:rsidRPr="00DB4071">
        <w:rPr>
          <w:rFonts w:ascii="ＭＳ ゴシック" w:eastAsia="ＭＳ ゴシック" w:hAnsi="ＭＳ ゴシック"/>
        </w:rPr>
        <w:t>，</w:t>
      </w:r>
      <w:r w:rsidRPr="00DB4071">
        <w:rPr>
          <w:rFonts w:ascii="ＭＳ ゴシック" w:eastAsia="ＭＳ ゴシック" w:hAnsi="ＭＳ ゴシック"/>
        </w:rPr>
        <w:t>その他の有害物を除去しなければならない。</w:t>
      </w:r>
    </w:p>
    <w:p w14:paraId="6364A3E7" w14:textId="0FCA128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路盤面及びタックコート施工面に異常を発見したときは</w:t>
      </w:r>
      <w:r w:rsidR="00C55D52" w:rsidRPr="00DB4071">
        <w:rPr>
          <w:rFonts w:ascii="ＭＳ ゴシック" w:eastAsia="ＭＳ ゴシック" w:hAnsi="ＭＳ ゴシック"/>
        </w:rPr>
        <w:t>，</w:t>
      </w:r>
      <w:r w:rsidRPr="00DB4071">
        <w:rPr>
          <w:rFonts w:ascii="ＭＳ ゴシック" w:eastAsia="ＭＳ ゴシック" w:hAnsi="ＭＳ ゴシック"/>
        </w:rPr>
        <w:t>直ちに監督職員に連絡し</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26F0C9BC" w14:textId="2F221A7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12）アスファルト基層工及び表層工の施工にあたって</w:t>
      </w:r>
      <w:r w:rsidR="00C55D52" w:rsidRPr="00DB4071">
        <w:rPr>
          <w:rFonts w:ascii="ＭＳ ゴシック" w:eastAsia="ＭＳ ゴシック" w:hAnsi="ＭＳ ゴシック"/>
        </w:rPr>
        <w:t>，</w:t>
      </w:r>
      <w:r w:rsidRPr="00DB4071">
        <w:rPr>
          <w:rFonts w:ascii="ＭＳ ゴシック" w:eastAsia="ＭＳ ゴシック" w:hAnsi="ＭＳ ゴシック"/>
        </w:rPr>
        <w:t>プライムコート及びタックコートの使用量は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設計図書によるものとする。</w:t>
      </w:r>
    </w:p>
    <w:p w14:paraId="7E77EB96" w14:textId="332C6BE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プライムコート及びタックコートの散布にあたって</w:t>
      </w:r>
      <w:r w:rsidR="00C55D52" w:rsidRPr="00DB4071">
        <w:rPr>
          <w:rFonts w:ascii="ＭＳ ゴシック" w:eastAsia="ＭＳ ゴシック" w:hAnsi="ＭＳ ゴシック"/>
        </w:rPr>
        <w:t>，</w:t>
      </w:r>
      <w:r w:rsidRPr="00DB4071">
        <w:rPr>
          <w:rFonts w:ascii="ＭＳ ゴシック" w:eastAsia="ＭＳ ゴシック" w:hAnsi="ＭＳ ゴシック"/>
        </w:rPr>
        <w:t>縁石等の構造物を汚さないようにしながら</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アスファルトディストリビュータまたはエンジンスプレーヤで</w:t>
      </w:r>
      <w:r w:rsidRPr="00DB4071">
        <w:rPr>
          <w:rFonts w:ascii="ＭＳ ゴシック" w:eastAsia="ＭＳ ゴシック" w:hAnsi="ＭＳ ゴシック"/>
        </w:rPr>
        <w:lastRenderedPageBreak/>
        <w:t>均一に散布しなければならない。</w:t>
      </w:r>
    </w:p>
    <w:p w14:paraId="5995E5D5" w14:textId="70F7D2B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プライムコートを施工後</w:t>
      </w:r>
      <w:r w:rsidR="00C55D52" w:rsidRPr="00DB4071">
        <w:rPr>
          <w:rFonts w:ascii="ＭＳ ゴシック" w:eastAsia="ＭＳ ゴシック" w:hAnsi="ＭＳ ゴシック"/>
        </w:rPr>
        <w:t>，</w:t>
      </w:r>
      <w:r w:rsidRPr="00DB4071">
        <w:rPr>
          <w:rFonts w:ascii="ＭＳ ゴシック" w:eastAsia="ＭＳ ゴシック" w:hAnsi="ＭＳ ゴシック"/>
        </w:rPr>
        <w:t>交通に開放する場合は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瀝青材料の車輪への付着を防ぐため</w:t>
      </w:r>
      <w:r w:rsidR="00C55D52" w:rsidRPr="00DB4071">
        <w:rPr>
          <w:rFonts w:ascii="ＭＳ ゴシック" w:eastAsia="ＭＳ ゴシック" w:hAnsi="ＭＳ ゴシック"/>
        </w:rPr>
        <w:t>，</w:t>
      </w:r>
      <w:r w:rsidRPr="00DB4071">
        <w:rPr>
          <w:rFonts w:ascii="ＭＳ ゴシック" w:eastAsia="ＭＳ ゴシック" w:hAnsi="ＭＳ ゴシック"/>
        </w:rPr>
        <w:t>粗目砂等を散布しなければならない。交通によりプライムコートがはく離した場合には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再度プライムコートを施工しなければならない。</w:t>
      </w:r>
    </w:p>
    <w:p w14:paraId="669EFE75" w14:textId="075151C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散布したタックコートが安定するまで養生するとともに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上層のアスファルト混合物を舗設するまでの間</w:t>
      </w:r>
      <w:r w:rsidR="00C55D52" w:rsidRPr="00DB4071">
        <w:rPr>
          <w:rFonts w:ascii="ＭＳ ゴシック" w:eastAsia="ＭＳ ゴシック" w:hAnsi="ＭＳ ゴシック"/>
        </w:rPr>
        <w:t>，</w:t>
      </w:r>
      <w:r w:rsidRPr="00DB4071">
        <w:rPr>
          <w:rFonts w:ascii="ＭＳ ゴシック" w:eastAsia="ＭＳ ゴシック" w:hAnsi="ＭＳ ゴシック"/>
        </w:rPr>
        <w:t>良好な状態に維持しなければならない。</w:t>
      </w:r>
    </w:p>
    <w:p w14:paraId="7C94C5C9" w14:textId="42669D9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16）混合物の敷均しは</w:t>
      </w:r>
      <w:r w:rsidR="00C55D52" w:rsidRPr="00DB4071">
        <w:rPr>
          <w:rFonts w:ascii="ＭＳ ゴシック" w:eastAsia="ＭＳ ゴシック" w:hAnsi="ＭＳ ゴシック"/>
        </w:rPr>
        <w:t>，</w:t>
      </w:r>
      <w:r w:rsidRPr="00DB4071">
        <w:rPr>
          <w:rFonts w:ascii="ＭＳ ゴシック" w:eastAsia="ＭＳ ゴシック" w:hAnsi="ＭＳ ゴシック"/>
        </w:rPr>
        <w:t>本条4項（11）～（13）号によるものとする。ただし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設計図書に示す場合を除き</w:t>
      </w:r>
      <w:r w:rsidR="00C55D52" w:rsidRPr="00DB4071">
        <w:rPr>
          <w:rFonts w:ascii="ＭＳ ゴシック" w:eastAsia="ＭＳ ゴシック" w:hAnsi="ＭＳ ゴシック"/>
        </w:rPr>
        <w:t>，</w:t>
      </w:r>
      <w:r w:rsidRPr="00DB4071">
        <w:rPr>
          <w:rFonts w:ascii="ＭＳ ゴシック" w:eastAsia="ＭＳ ゴシック" w:hAnsi="ＭＳ ゴシック"/>
        </w:rPr>
        <w:t>一層の仕上がり厚は7㎝以下とするものとする。</w:t>
      </w:r>
    </w:p>
    <w:p w14:paraId="7274B6D0" w14:textId="306D86F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17）混合物の締固めは</w:t>
      </w:r>
      <w:r w:rsidR="00C55D52" w:rsidRPr="00DB4071">
        <w:rPr>
          <w:rFonts w:ascii="ＭＳ ゴシック" w:eastAsia="ＭＳ ゴシック" w:hAnsi="ＭＳ ゴシック"/>
        </w:rPr>
        <w:t>，</w:t>
      </w:r>
      <w:r w:rsidRPr="00DB4071">
        <w:rPr>
          <w:rFonts w:ascii="ＭＳ ゴシック" w:eastAsia="ＭＳ ゴシック" w:hAnsi="ＭＳ ゴシック"/>
        </w:rPr>
        <w:t>本条4項（14）～（16）号によるものとする。</w:t>
      </w:r>
    </w:p>
    <w:p w14:paraId="02964114" w14:textId="4B2BE54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18）継目の施工は</w:t>
      </w:r>
      <w:r w:rsidR="00C55D52" w:rsidRPr="00DB4071">
        <w:rPr>
          <w:rFonts w:ascii="ＭＳ ゴシック" w:eastAsia="ＭＳ ゴシック" w:hAnsi="ＭＳ ゴシック"/>
        </w:rPr>
        <w:t>，</w:t>
      </w:r>
      <w:r w:rsidRPr="00DB4071">
        <w:rPr>
          <w:rFonts w:ascii="ＭＳ ゴシック" w:eastAsia="ＭＳ ゴシック" w:hAnsi="ＭＳ ゴシック"/>
        </w:rPr>
        <w:t>本条4項（17）～（20）号によるものとする。</w:t>
      </w:r>
    </w:p>
    <w:p w14:paraId="594B44F3" w14:textId="22A741A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19）アスカーブの施工は</w:t>
      </w:r>
      <w:r w:rsidR="00C55D52" w:rsidRPr="00DB4071">
        <w:rPr>
          <w:rFonts w:ascii="ＭＳ ゴシック" w:eastAsia="ＭＳ ゴシック" w:hAnsi="ＭＳ ゴシック"/>
        </w:rPr>
        <w:t>，</w:t>
      </w:r>
      <w:r w:rsidRPr="00DB4071">
        <w:rPr>
          <w:rFonts w:ascii="ＭＳ ゴシック" w:eastAsia="ＭＳ ゴシック" w:hAnsi="ＭＳ ゴシック"/>
        </w:rPr>
        <w:t>本条5項によるものとする。</w:t>
      </w:r>
    </w:p>
    <w:p w14:paraId="38FBF5CD" w14:textId="77777777" w:rsidR="005F3673" w:rsidRPr="00DB4071" w:rsidRDefault="005F3673" w:rsidP="00BA3F26">
      <w:pPr>
        <w:pStyle w:val="afffd"/>
        <w:keepNext w:val="0"/>
        <w:rPr>
          <w:rFonts w:eastAsia="ＭＳ ゴシック"/>
        </w:rPr>
      </w:pPr>
      <w:r w:rsidRPr="00DB4071">
        <w:rPr>
          <w:rFonts w:eastAsia="ＭＳ ゴシック"/>
        </w:rPr>
        <w:t>6.交通開放時の舗装表面温度</w:t>
      </w:r>
    </w:p>
    <w:p w14:paraId="35119569" w14:textId="0A70E1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による場合を除き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舗装表面温度が</w:t>
      </w:r>
      <w:r w:rsidRPr="00DB4071">
        <w:rPr>
          <w:rFonts w:ascii="ＭＳ ゴシック" w:eastAsia="ＭＳ ゴシック" w:hAnsi="ＭＳ ゴシック"/>
        </w:rPr>
        <w:t>50℃以下になってから交通開放を行わなければならない。</w:t>
      </w:r>
    </w:p>
    <w:p w14:paraId="7E9DB21C" w14:textId="77777777" w:rsidR="005F3673" w:rsidRPr="00DB4071" w:rsidRDefault="005F3673" w:rsidP="00BA3F26">
      <w:pPr>
        <w:pStyle w:val="41"/>
        <w:keepNext w:val="0"/>
        <w:rPr>
          <w:rFonts w:eastAsia="ＭＳ ゴシック"/>
        </w:rPr>
      </w:pPr>
      <w:bookmarkStart w:id="250" w:name="_Toc62482402"/>
      <w:bookmarkStart w:id="251" w:name="_Toc64030813"/>
      <w:bookmarkStart w:id="252" w:name="_Toc98867578"/>
      <w:r w:rsidRPr="00DB4071">
        <w:rPr>
          <w:rFonts w:eastAsia="ＭＳ ゴシック"/>
        </w:rPr>
        <w:t>3-2-6-8　半たわみ性舗装工</w:t>
      </w:r>
      <w:bookmarkEnd w:id="250"/>
      <w:bookmarkEnd w:id="251"/>
      <w:bookmarkEnd w:id="252"/>
    </w:p>
    <w:p w14:paraId="02C6DBA1" w14:textId="77777777" w:rsidR="005F3673" w:rsidRPr="00DB4071" w:rsidRDefault="005F3673" w:rsidP="00BA3F26">
      <w:pPr>
        <w:pStyle w:val="afffd"/>
        <w:keepNext w:val="0"/>
        <w:rPr>
          <w:rFonts w:eastAsia="ＭＳ ゴシック"/>
        </w:rPr>
      </w:pPr>
      <w:r w:rsidRPr="00DB4071">
        <w:rPr>
          <w:rFonts w:eastAsia="ＭＳ ゴシック"/>
        </w:rPr>
        <w:t>1.改質アスファルト</w:t>
      </w:r>
    </w:p>
    <w:p w14:paraId="21E461EB" w14:textId="43FE85D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流動対策として改質アスファルトを使用する場合には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2編2-2-8-1一般瀝青材料の3項に規定するセミブローンアスファルト（AC-100）と同等品以上を使用しなければならない。</w:t>
      </w:r>
    </w:p>
    <w:p w14:paraId="518D3137" w14:textId="77777777" w:rsidR="005F3673" w:rsidRPr="00DB4071" w:rsidRDefault="005F3673" w:rsidP="00BA3F26">
      <w:pPr>
        <w:pStyle w:val="afffd"/>
        <w:keepNext w:val="0"/>
        <w:rPr>
          <w:rFonts w:eastAsia="ＭＳ ゴシック"/>
        </w:rPr>
      </w:pPr>
      <w:r w:rsidRPr="00DB4071">
        <w:rPr>
          <w:rFonts w:eastAsia="ＭＳ ゴシック"/>
        </w:rPr>
        <w:t>2.半たわみ性舗装工の施工</w:t>
      </w:r>
    </w:p>
    <w:p w14:paraId="30A5E858" w14:textId="42DB634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半たわみ性舗装工の施工については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3編3-2-6-7アスファルト舗装工の規定によるものとする。</w:t>
      </w:r>
    </w:p>
    <w:p w14:paraId="67CF37E1" w14:textId="77777777" w:rsidR="005F3673" w:rsidRPr="00DB4071" w:rsidRDefault="005F3673" w:rsidP="00BA3F26">
      <w:pPr>
        <w:pStyle w:val="afffd"/>
        <w:keepNext w:val="0"/>
        <w:rPr>
          <w:rFonts w:eastAsia="ＭＳ ゴシック"/>
        </w:rPr>
      </w:pPr>
      <w:r w:rsidRPr="00DB4071">
        <w:rPr>
          <w:rFonts w:eastAsia="ＭＳ ゴシック"/>
        </w:rPr>
        <w:t>3.浸透性ミルクの使用量</w:t>
      </w:r>
    </w:p>
    <w:p w14:paraId="139FB09F" w14:textId="23CF373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半たわみ性舗装工の浸透性ミルクの使用量は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70477D3B" w14:textId="77777777" w:rsidR="005F3673" w:rsidRPr="00DB4071" w:rsidRDefault="005F3673" w:rsidP="00BA3F26">
      <w:pPr>
        <w:pStyle w:val="afffd"/>
        <w:keepNext w:val="0"/>
        <w:rPr>
          <w:rFonts w:eastAsia="ＭＳ ゴシック"/>
        </w:rPr>
      </w:pPr>
      <w:r w:rsidRPr="00DB4071">
        <w:rPr>
          <w:rFonts w:eastAsia="ＭＳ ゴシック"/>
        </w:rPr>
        <w:t>4.適用規定</w:t>
      </w:r>
    </w:p>
    <w:p w14:paraId="019C267D" w14:textId="234E4EE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半たわみ性舗装工の施工にあたっては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「舗装施工便覧</w:t>
      </w:r>
      <w:r w:rsidRPr="00DB4071">
        <w:rPr>
          <w:rFonts w:ascii="ＭＳ ゴシック" w:eastAsia="ＭＳ ゴシック" w:hAnsi="ＭＳ ゴシック"/>
        </w:rPr>
        <w:t xml:space="preserve"> 第9章 9-4-1半たわみ性舗装工」（日本道路協会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平成18年2月）の規定</w:t>
      </w:r>
      <w:r w:rsidR="00C55D52" w:rsidRPr="00DB4071">
        <w:rPr>
          <w:rFonts w:ascii="ＭＳ ゴシック" w:eastAsia="ＭＳ ゴシック" w:hAnsi="ＭＳ ゴシック"/>
        </w:rPr>
        <w:t>，</w:t>
      </w:r>
      <w:r w:rsidRPr="00DB4071">
        <w:rPr>
          <w:rFonts w:ascii="ＭＳ ゴシック" w:eastAsia="ＭＳ ゴシック" w:hAnsi="ＭＳ ゴシック"/>
        </w:rPr>
        <w:t>「舗装施工便覧 第5章及び第6章 構築路床・路盤の施工及びアスファルト・表層の施工」（日本道路協会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平成18年2月）の規定</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「アスファルト舗装工事共通仕様書解説 第10章 10-3-7施工」（日本道路協会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平成4年12月）の規定</w:t>
      </w:r>
      <w:r w:rsidR="00C55D52" w:rsidRPr="00DB4071">
        <w:rPr>
          <w:rFonts w:ascii="ＭＳ ゴシック" w:eastAsia="ＭＳ ゴシック" w:hAnsi="ＭＳ ゴシック"/>
        </w:rPr>
        <w:t>，</w:t>
      </w:r>
      <w:r w:rsidRPr="00DB4071">
        <w:rPr>
          <w:rFonts w:ascii="ＭＳ ゴシック" w:eastAsia="ＭＳ ゴシック" w:hAnsi="ＭＳ ゴシック"/>
        </w:rPr>
        <w:t>「舗装再生便覧 第2章 2-7施工」</w:t>
      </w:r>
      <w:r w:rsidRPr="00DB4071">
        <w:rPr>
          <w:rFonts w:ascii="ＭＳ ゴシック" w:eastAsia="ＭＳ ゴシック" w:hAnsi="ＭＳ ゴシック"/>
          <w:color w:val="FF0000"/>
        </w:rPr>
        <w:t>（日本道路協会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平成22年11月）</w:t>
      </w:r>
      <w:r w:rsidRPr="00DB4071">
        <w:rPr>
          <w:rFonts w:ascii="ＭＳ ゴシック" w:eastAsia="ＭＳ ゴシック" w:hAnsi="ＭＳ ゴシック"/>
        </w:rPr>
        <w:t>の規定による。これにより難い場合は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5E7D4C2B" w14:textId="77777777" w:rsidR="005F3673" w:rsidRPr="00DB4071" w:rsidRDefault="005F3673" w:rsidP="00BA3F26">
      <w:pPr>
        <w:pStyle w:val="41"/>
        <w:keepNext w:val="0"/>
        <w:rPr>
          <w:rFonts w:eastAsia="ＭＳ ゴシック"/>
        </w:rPr>
      </w:pPr>
      <w:bookmarkStart w:id="253" w:name="_Toc62482403"/>
      <w:bookmarkStart w:id="254" w:name="_Toc64030814"/>
      <w:bookmarkStart w:id="255" w:name="_Toc98867579"/>
      <w:r w:rsidRPr="00DB4071">
        <w:rPr>
          <w:rFonts w:eastAsia="ＭＳ ゴシック"/>
        </w:rPr>
        <w:t>3-2-6-9　排水性舗装工</w:t>
      </w:r>
      <w:bookmarkEnd w:id="253"/>
      <w:bookmarkEnd w:id="254"/>
      <w:bookmarkEnd w:id="255"/>
    </w:p>
    <w:p w14:paraId="07E007C2" w14:textId="77777777" w:rsidR="005F3673" w:rsidRPr="00DB4071" w:rsidRDefault="005F3673" w:rsidP="00BA3F26">
      <w:pPr>
        <w:pStyle w:val="afffd"/>
        <w:keepNext w:val="0"/>
        <w:rPr>
          <w:rFonts w:eastAsia="ＭＳ ゴシック"/>
        </w:rPr>
      </w:pPr>
      <w:r w:rsidRPr="00DB4071">
        <w:rPr>
          <w:rFonts w:eastAsia="ＭＳ ゴシック"/>
        </w:rPr>
        <w:t>1.適用規定（1）</w:t>
      </w:r>
    </w:p>
    <w:p w14:paraId="38965F44" w14:textId="6C7DC9D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排水性舗装工の施工については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3編3-2-6-7アスファルト舗装工の規定による。</w:t>
      </w:r>
    </w:p>
    <w:p w14:paraId="7BD1799C" w14:textId="77777777" w:rsidR="005F3673" w:rsidRPr="00DB4071" w:rsidRDefault="005F3673" w:rsidP="00BA3F26">
      <w:pPr>
        <w:pStyle w:val="afffd"/>
        <w:keepNext w:val="0"/>
        <w:rPr>
          <w:rFonts w:eastAsia="ＭＳ ゴシック"/>
        </w:rPr>
      </w:pPr>
      <w:r w:rsidRPr="00DB4071">
        <w:rPr>
          <w:rFonts w:eastAsia="ＭＳ ゴシック"/>
        </w:rPr>
        <w:t>2.適用規定（2）</w:t>
      </w:r>
    </w:p>
    <w:p w14:paraId="2E334192" w14:textId="197838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排水性舗装工の施工については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「舗装施工便覧第</w:t>
      </w:r>
      <w:r w:rsidRPr="00DB4071">
        <w:rPr>
          <w:rFonts w:ascii="ＭＳ ゴシック" w:eastAsia="ＭＳ ゴシック" w:hAnsi="ＭＳ ゴシック"/>
        </w:rPr>
        <w:t>7章 ポーラスアスファルト混合物の施工</w:t>
      </w:r>
      <w:r w:rsidR="00C55D52" w:rsidRPr="00DB4071">
        <w:rPr>
          <w:rFonts w:ascii="ＭＳ ゴシック" w:eastAsia="ＭＳ ゴシック" w:hAnsi="ＭＳ ゴシック"/>
        </w:rPr>
        <w:t>，</w:t>
      </w:r>
      <w:r w:rsidRPr="00DB4071">
        <w:rPr>
          <w:rFonts w:ascii="ＭＳ ゴシック" w:eastAsia="ＭＳ ゴシック" w:hAnsi="ＭＳ ゴシック"/>
        </w:rPr>
        <w:t>第9章 9-3-1排水機能を有する舗装」（日本道路協会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平成18年2月）の規定</w:t>
      </w:r>
      <w:r w:rsidR="00C55D52" w:rsidRPr="00DB4071">
        <w:rPr>
          <w:rFonts w:ascii="ＭＳ ゴシック" w:eastAsia="ＭＳ ゴシック" w:hAnsi="ＭＳ ゴシック"/>
        </w:rPr>
        <w:t>，</w:t>
      </w:r>
      <w:r w:rsidRPr="00DB4071">
        <w:rPr>
          <w:rFonts w:ascii="ＭＳ ゴシック" w:eastAsia="ＭＳ ゴシック" w:hAnsi="ＭＳ ゴシック"/>
        </w:rPr>
        <w:t>「舗装再生便覧 第2章 2-7施工」</w:t>
      </w:r>
      <w:r w:rsidRPr="00DB4071">
        <w:rPr>
          <w:rFonts w:ascii="ＭＳ ゴシック" w:eastAsia="ＭＳ ゴシック" w:hAnsi="ＭＳ ゴシック"/>
          <w:color w:val="FF0000"/>
        </w:rPr>
        <w:t>（日本道路協会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平成22年11月）</w:t>
      </w:r>
      <w:r w:rsidRPr="00DB4071">
        <w:rPr>
          <w:rFonts w:ascii="ＭＳ ゴシック" w:eastAsia="ＭＳ ゴシック" w:hAnsi="ＭＳ ゴシック"/>
        </w:rPr>
        <w:t>の規定による。これにより難い場合は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381F4161" w14:textId="77777777" w:rsidR="005F3673" w:rsidRPr="00DB4071" w:rsidRDefault="005F3673" w:rsidP="00716E06">
      <w:pPr>
        <w:pStyle w:val="afffd"/>
        <w:rPr>
          <w:rFonts w:eastAsia="ＭＳ ゴシック"/>
        </w:rPr>
      </w:pPr>
      <w:r w:rsidRPr="00DB4071">
        <w:rPr>
          <w:rFonts w:eastAsia="ＭＳ ゴシック"/>
        </w:rPr>
        <w:lastRenderedPageBreak/>
        <w:t>3.バインダ（アスファルト）の標準的性状</w:t>
      </w:r>
    </w:p>
    <w:p w14:paraId="221C022D" w14:textId="6D73C06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ポーラスアスファルト混合物に用いるバインダ（アスファルト）はポリマー改質アスファルトＨ型とし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3-2-27</w:t>
      </w:r>
      <w:r w:rsidRPr="00DB4071">
        <w:rPr>
          <w:rFonts w:ascii="ＭＳ ゴシック" w:eastAsia="ＭＳ ゴシック" w:hAnsi="ＭＳ ゴシック"/>
        </w:rPr>
        <w:t>の標準的性状を満足するものでなければならない。</w:t>
      </w:r>
    </w:p>
    <w:p w14:paraId="4C7EF584" w14:textId="77777777" w:rsidR="005F3673" w:rsidRPr="00DB4071" w:rsidRDefault="005F3673" w:rsidP="00BA3F26">
      <w:pPr>
        <w:rPr>
          <w:rFonts w:ascii="ＭＳ ゴシック" w:eastAsia="ＭＳ ゴシック" w:hAnsi="ＭＳ ゴシック"/>
        </w:rPr>
      </w:pPr>
    </w:p>
    <w:p w14:paraId="3D9DA1AB" w14:textId="77777777"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color w:val="FF0000"/>
        </w:rPr>
        <w:t>表3-2-27</w:t>
      </w:r>
      <w:r w:rsidRPr="00DB4071">
        <w:rPr>
          <w:rFonts w:ascii="ＭＳ ゴシック" w:eastAsia="ＭＳ ゴシック" w:hAnsi="ＭＳ ゴシック" w:hint="eastAsia"/>
          <w:b/>
        </w:rPr>
        <w:t xml:space="preserve">　ポリマー改質アスファルトH型の標準的性状</w:t>
      </w:r>
    </w:p>
    <w:tbl>
      <w:tblPr>
        <w:tblW w:w="6900" w:type="dxa"/>
        <w:jc w:val="center"/>
        <w:tblCellMar>
          <w:left w:w="99" w:type="dxa"/>
          <w:right w:w="99" w:type="dxa"/>
        </w:tblCellMar>
        <w:tblLook w:val="04A0" w:firstRow="1" w:lastRow="0" w:firstColumn="1" w:lastColumn="0" w:noHBand="0" w:noVBand="1"/>
      </w:tblPr>
      <w:tblGrid>
        <w:gridCol w:w="1902"/>
        <w:gridCol w:w="218"/>
        <w:gridCol w:w="907"/>
        <w:gridCol w:w="893"/>
        <w:gridCol w:w="1360"/>
        <w:gridCol w:w="1620"/>
      </w:tblGrid>
      <w:tr w:rsidR="005F3673" w:rsidRPr="00DB4071" w14:paraId="65BC9BC0" w14:textId="77777777" w:rsidTr="002F48A9">
        <w:trPr>
          <w:trHeight w:val="20"/>
          <w:jc w:val="center"/>
        </w:trPr>
        <w:tc>
          <w:tcPr>
            <w:tcW w:w="2120" w:type="dxa"/>
            <w:gridSpan w:val="2"/>
            <w:tcBorders>
              <w:top w:val="single" w:sz="4" w:space="0" w:color="auto"/>
              <w:left w:val="single" w:sz="4" w:space="0" w:color="auto"/>
              <w:bottom w:val="nil"/>
              <w:right w:val="nil"/>
              <w:tl2br w:val="single" w:sz="4" w:space="0" w:color="auto"/>
            </w:tcBorders>
            <w:noWrap/>
            <w:vAlign w:val="center"/>
            <w:hideMark/>
          </w:tcPr>
          <w:p w14:paraId="634FF95B"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 xml:space="preserve">　</w:t>
            </w:r>
          </w:p>
        </w:tc>
        <w:tc>
          <w:tcPr>
            <w:tcW w:w="907" w:type="dxa"/>
            <w:tcBorders>
              <w:top w:val="single" w:sz="4" w:space="0" w:color="auto"/>
              <w:left w:val="nil"/>
              <w:bottom w:val="nil"/>
              <w:right w:val="nil"/>
            </w:tcBorders>
            <w:noWrap/>
            <w:vAlign w:val="center"/>
            <w:hideMark/>
          </w:tcPr>
          <w:p w14:paraId="0E1E08E7"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 xml:space="preserve">　</w:t>
            </w:r>
          </w:p>
        </w:tc>
        <w:tc>
          <w:tcPr>
            <w:tcW w:w="893" w:type="dxa"/>
            <w:tcBorders>
              <w:top w:val="single" w:sz="4" w:space="0" w:color="auto"/>
              <w:left w:val="nil"/>
              <w:bottom w:val="nil"/>
              <w:right w:val="single" w:sz="4" w:space="0" w:color="auto"/>
            </w:tcBorders>
            <w:noWrap/>
            <w:vAlign w:val="center"/>
            <w:hideMark/>
          </w:tcPr>
          <w:p w14:paraId="31484E86"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種類</w:t>
            </w:r>
          </w:p>
        </w:tc>
        <w:tc>
          <w:tcPr>
            <w:tcW w:w="1360" w:type="dxa"/>
            <w:tcBorders>
              <w:top w:val="single" w:sz="4" w:space="0" w:color="auto"/>
              <w:left w:val="nil"/>
              <w:bottom w:val="nil"/>
              <w:right w:val="nil"/>
            </w:tcBorders>
            <w:noWrap/>
            <w:vAlign w:val="center"/>
            <w:hideMark/>
          </w:tcPr>
          <w:p w14:paraId="3DF944E5"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H型</w:t>
            </w:r>
          </w:p>
        </w:tc>
        <w:tc>
          <w:tcPr>
            <w:tcW w:w="1620" w:type="dxa"/>
            <w:tcBorders>
              <w:top w:val="single" w:sz="4" w:space="0" w:color="auto"/>
              <w:left w:val="nil"/>
              <w:bottom w:val="nil"/>
              <w:right w:val="single" w:sz="4" w:space="0" w:color="auto"/>
            </w:tcBorders>
            <w:noWrap/>
            <w:vAlign w:val="center"/>
            <w:hideMark/>
          </w:tcPr>
          <w:p w14:paraId="1ED4D358" w14:textId="7CAEF22F"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p>
        </w:tc>
      </w:tr>
      <w:tr w:rsidR="005F3673" w:rsidRPr="00DB4071" w14:paraId="0EF2FAF4" w14:textId="77777777" w:rsidTr="002F48A9">
        <w:trPr>
          <w:trHeight w:val="20"/>
          <w:jc w:val="center"/>
        </w:trPr>
        <w:tc>
          <w:tcPr>
            <w:tcW w:w="1902" w:type="dxa"/>
            <w:tcBorders>
              <w:top w:val="nil"/>
              <w:left w:val="single" w:sz="4" w:space="0" w:color="auto"/>
              <w:bottom w:val="single" w:sz="4" w:space="0" w:color="auto"/>
              <w:right w:val="nil"/>
            </w:tcBorders>
            <w:noWrap/>
            <w:vAlign w:val="center"/>
            <w:hideMark/>
          </w:tcPr>
          <w:p w14:paraId="0FB00B37"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項目</w:t>
            </w:r>
          </w:p>
        </w:tc>
        <w:tc>
          <w:tcPr>
            <w:tcW w:w="218" w:type="dxa"/>
            <w:tcBorders>
              <w:top w:val="nil"/>
              <w:left w:val="nil"/>
              <w:bottom w:val="single" w:sz="4" w:space="0" w:color="auto"/>
              <w:right w:val="nil"/>
            </w:tcBorders>
            <w:noWrap/>
            <w:vAlign w:val="center"/>
            <w:hideMark/>
          </w:tcPr>
          <w:p w14:paraId="6FAAF71F"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 xml:space="preserve">　</w:t>
            </w:r>
          </w:p>
        </w:tc>
        <w:tc>
          <w:tcPr>
            <w:tcW w:w="1800" w:type="dxa"/>
            <w:gridSpan w:val="2"/>
            <w:tcBorders>
              <w:top w:val="single" w:sz="4" w:space="0" w:color="auto"/>
              <w:left w:val="single" w:sz="4" w:space="0" w:color="auto"/>
              <w:bottom w:val="single" w:sz="4" w:space="0" w:color="auto"/>
              <w:right w:val="single" w:sz="4" w:space="0" w:color="000000"/>
            </w:tcBorders>
            <w:noWrap/>
            <w:vAlign w:val="center"/>
            <w:hideMark/>
          </w:tcPr>
          <w:p w14:paraId="0CD75EAB"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 xml:space="preserve">　　付加記号</w:t>
            </w:r>
          </w:p>
        </w:tc>
        <w:tc>
          <w:tcPr>
            <w:tcW w:w="1360" w:type="dxa"/>
            <w:tcBorders>
              <w:top w:val="nil"/>
              <w:left w:val="nil"/>
              <w:bottom w:val="single" w:sz="4" w:space="0" w:color="auto"/>
              <w:right w:val="nil"/>
            </w:tcBorders>
            <w:noWrap/>
            <w:vAlign w:val="center"/>
            <w:hideMark/>
          </w:tcPr>
          <w:p w14:paraId="3D578A15" w14:textId="5E8E01B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625917CD"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H型－F</w:t>
            </w:r>
          </w:p>
        </w:tc>
      </w:tr>
      <w:tr w:rsidR="005F3673" w:rsidRPr="00DB4071" w14:paraId="1A7C5A52" w14:textId="77777777" w:rsidTr="002F48A9">
        <w:trPr>
          <w:trHeight w:val="20"/>
          <w:jc w:val="center"/>
        </w:trPr>
        <w:tc>
          <w:tcPr>
            <w:tcW w:w="3027" w:type="dxa"/>
            <w:gridSpan w:val="3"/>
            <w:tcBorders>
              <w:top w:val="nil"/>
              <w:left w:val="single" w:sz="4" w:space="0" w:color="auto"/>
              <w:bottom w:val="single" w:sz="4" w:space="0" w:color="auto"/>
              <w:right w:val="nil"/>
            </w:tcBorders>
            <w:noWrap/>
            <w:vAlign w:val="center"/>
            <w:hideMark/>
          </w:tcPr>
          <w:p w14:paraId="1A921033"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軟化点</w:t>
            </w:r>
          </w:p>
        </w:tc>
        <w:tc>
          <w:tcPr>
            <w:tcW w:w="893" w:type="dxa"/>
            <w:tcBorders>
              <w:top w:val="nil"/>
              <w:left w:val="nil"/>
              <w:bottom w:val="single" w:sz="4" w:space="0" w:color="auto"/>
              <w:right w:val="single" w:sz="4" w:space="0" w:color="auto"/>
            </w:tcBorders>
            <w:noWrap/>
            <w:vAlign w:val="center"/>
            <w:hideMark/>
          </w:tcPr>
          <w:p w14:paraId="708438C9"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2980" w:type="dxa"/>
            <w:gridSpan w:val="2"/>
            <w:tcBorders>
              <w:top w:val="single" w:sz="4" w:space="0" w:color="auto"/>
              <w:left w:val="nil"/>
              <w:bottom w:val="single" w:sz="4" w:space="0" w:color="auto"/>
              <w:right w:val="single" w:sz="4" w:space="0" w:color="auto"/>
            </w:tcBorders>
            <w:noWrap/>
            <w:vAlign w:val="center"/>
            <w:hideMark/>
          </w:tcPr>
          <w:p w14:paraId="1B836312"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80.0以上</w:t>
            </w:r>
          </w:p>
        </w:tc>
      </w:tr>
      <w:tr w:rsidR="005F3673" w:rsidRPr="00DB4071" w14:paraId="45239913" w14:textId="77777777" w:rsidTr="002F48A9">
        <w:trPr>
          <w:trHeight w:val="20"/>
          <w:jc w:val="center"/>
        </w:trPr>
        <w:tc>
          <w:tcPr>
            <w:tcW w:w="1902" w:type="dxa"/>
            <w:vMerge w:val="restart"/>
            <w:tcBorders>
              <w:top w:val="nil"/>
              <w:left w:val="single" w:sz="4" w:space="0" w:color="auto"/>
              <w:bottom w:val="single" w:sz="4" w:space="0" w:color="auto"/>
              <w:right w:val="nil"/>
            </w:tcBorders>
            <w:noWrap/>
            <w:vAlign w:val="center"/>
            <w:hideMark/>
          </w:tcPr>
          <w:p w14:paraId="2FA1B8C8"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伸度</w:t>
            </w:r>
          </w:p>
        </w:tc>
        <w:tc>
          <w:tcPr>
            <w:tcW w:w="2018" w:type="dxa"/>
            <w:gridSpan w:val="3"/>
            <w:tcBorders>
              <w:top w:val="single" w:sz="4" w:space="0" w:color="auto"/>
              <w:left w:val="single" w:sz="4" w:space="0" w:color="auto"/>
              <w:bottom w:val="single" w:sz="4" w:space="0" w:color="auto"/>
              <w:right w:val="single" w:sz="4" w:space="0" w:color="000000"/>
            </w:tcBorders>
            <w:noWrap/>
            <w:vAlign w:val="center"/>
            <w:hideMark/>
          </w:tcPr>
          <w:p w14:paraId="6A3AA4F3"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 xml:space="preserve">　 （7℃）  ㎝</w:t>
            </w:r>
          </w:p>
        </w:tc>
        <w:tc>
          <w:tcPr>
            <w:tcW w:w="1360" w:type="dxa"/>
            <w:tcBorders>
              <w:top w:val="nil"/>
              <w:left w:val="nil"/>
              <w:bottom w:val="single" w:sz="4" w:space="0" w:color="auto"/>
              <w:right w:val="single" w:sz="4" w:space="0" w:color="auto"/>
            </w:tcBorders>
            <w:noWrap/>
            <w:vAlign w:val="center"/>
            <w:hideMark/>
          </w:tcPr>
          <w:p w14:paraId="66D6E560"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1620" w:type="dxa"/>
            <w:tcBorders>
              <w:top w:val="nil"/>
              <w:left w:val="nil"/>
              <w:bottom w:val="single" w:sz="4" w:space="0" w:color="auto"/>
              <w:right w:val="single" w:sz="4" w:space="0" w:color="auto"/>
            </w:tcBorders>
            <w:noWrap/>
            <w:vAlign w:val="center"/>
            <w:hideMark/>
          </w:tcPr>
          <w:p w14:paraId="5D2A91AE"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5F3673" w:rsidRPr="00DB4071" w14:paraId="5C8A318D" w14:textId="77777777" w:rsidTr="002F48A9">
        <w:trPr>
          <w:trHeight w:val="20"/>
          <w:jc w:val="center"/>
        </w:trPr>
        <w:tc>
          <w:tcPr>
            <w:tcW w:w="0" w:type="auto"/>
            <w:vMerge/>
            <w:tcBorders>
              <w:top w:val="nil"/>
              <w:left w:val="single" w:sz="4" w:space="0" w:color="auto"/>
              <w:bottom w:val="single" w:sz="4" w:space="0" w:color="auto"/>
              <w:right w:val="nil"/>
            </w:tcBorders>
            <w:vAlign w:val="center"/>
            <w:hideMark/>
          </w:tcPr>
          <w:p w14:paraId="01B45814" w14:textId="77777777" w:rsidR="005F3673" w:rsidRPr="00DB4071" w:rsidRDefault="005F3673" w:rsidP="002F48A9">
            <w:pPr>
              <w:keepNext/>
              <w:widowControl/>
              <w:autoSpaceDE/>
              <w:autoSpaceDN/>
              <w:spacing w:line="240" w:lineRule="auto"/>
              <w:rPr>
                <w:rFonts w:ascii="ＭＳ ゴシック" w:eastAsia="ＭＳ ゴシック" w:hAnsi="ＭＳ ゴシック" w:cs="ＭＳ Ｐゴシック"/>
                <w:kern w:val="0"/>
                <w:sz w:val="18"/>
                <w:szCs w:val="18"/>
              </w:rPr>
            </w:pPr>
          </w:p>
        </w:tc>
        <w:tc>
          <w:tcPr>
            <w:tcW w:w="2018" w:type="dxa"/>
            <w:gridSpan w:val="3"/>
            <w:tcBorders>
              <w:top w:val="single" w:sz="4" w:space="0" w:color="auto"/>
              <w:left w:val="single" w:sz="4" w:space="0" w:color="auto"/>
              <w:bottom w:val="single" w:sz="4" w:space="0" w:color="auto"/>
              <w:right w:val="single" w:sz="4" w:space="0" w:color="000000"/>
            </w:tcBorders>
            <w:noWrap/>
            <w:vAlign w:val="center"/>
            <w:hideMark/>
          </w:tcPr>
          <w:p w14:paraId="7EA3B980"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 xml:space="preserve">　 （15℃） ㎝</w:t>
            </w:r>
          </w:p>
        </w:tc>
        <w:tc>
          <w:tcPr>
            <w:tcW w:w="1360" w:type="dxa"/>
            <w:tcBorders>
              <w:top w:val="nil"/>
              <w:left w:val="nil"/>
              <w:bottom w:val="single" w:sz="4" w:space="0" w:color="auto"/>
              <w:right w:val="single" w:sz="4" w:space="0" w:color="auto"/>
            </w:tcBorders>
            <w:noWrap/>
            <w:vAlign w:val="center"/>
            <w:hideMark/>
          </w:tcPr>
          <w:p w14:paraId="6A105338"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50以上</w:t>
            </w:r>
          </w:p>
        </w:tc>
        <w:tc>
          <w:tcPr>
            <w:tcW w:w="1620" w:type="dxa"/>
            <w:tcBorders>
              <w:top w:val="nil"/>
              <w:left w:val="nil"/>
              <w:bottom w:val="single" w:sz="4" w:space="0" w:color="auto"/>
              <w:right w:val="single" w:sz="4" w:space="0" w:color="auto"/>
            </w:tcBorders>
            <w:noWrap/>
            <w:vAlign w:val="center"/>
            <w:hideMark/>
          </w:tcPr>
          <w:p w14:paraId="0F557585"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5F3673" w:rsidRPr="00DB4071" w14:paraId="6276BB81" w14:textId="77777777" w:rsidTr="002F48A9">
        <w:trPr>
          <w:trHeight w:val="20"/>
          <w:jc w:val="center"/>
        </w:trPr>
        <w:tc>
          <w:tcPr>
            <w:tcW w:w="3027" w:type="dxa"/>
            <w:gridSpan w:val="3"/>
            <w:tcBorders>
              <w:top w:val="single" w:sz="4" w:space="0" w:color="auto"/>
              <w:left w:val="single" w:sz="4" w:space="0" w:color="auto"/>
              <w:bottom w:val="single" w:sz="4" w:space="0" w:color="auto"/>
              <w:right w:val="nil"/>
            </w:tcBorders>
            <w:noWrap/>
            <w:vAlign w:val="center"/>
            <w:hideMark/>
          </w:tcPr>
          <w:p w14:paraId="3C9BDDF1"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 xml:space="preserve">タフネス（25℃）　</w:t>
            </w:r>
          </w:p>
        </w:tc>
        <w:tc>
          <w:tcPr>
            <w:tcW w:w="893" w:type="dxa"/>
            <w:tcBorders>
              <w:top w:val="nil"/>
              <w:left w:val="nil"/>
              <w:bottom w:val="single" w:sz="4" w:space="0" w:color="auto"/>
              <w:right w:val="single" w:sz="4" w:space="0" w:color="auto"/>
            </w:tcBorders>
            <w:noWrap/>
            <w:vAlign w:val="center"/>
            <w:hideMark/>
          </w:tcPr>
          <w:p w14:paraId="429E39B9"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Ｎ・ｍ</w:t>
            </w:r>
          </w:p>
        </w:tc>
        <w:tc>
          <w:tcPr>
            <w:tcW w:w="1360" w:type="dxa"/>
            <w:tcBorders>
              <w:top w:val="nil"/>
              <w:left w:val="nil"/>
              <w:bottom w:val="single" w:sz="4" w:space="0" w:color="auto"/>
              <w:right w:val="single" w:sz="4" w:space="0" w:color="auto"/>
            </w:tcBorders>
            <w:noWrap/>
            <w:vAlign w:val="center"/>
            <w:hideMark/>
          </w:tcPr>
          <w:p w14:paraId="4B193982"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20以上</w:t>
            </w:r>
          </w:p>
        </w:tc>
        <w:tc>
          <w:tcPr>
            <w:tcW w:w="1620" w:type="dxa"/>
            <w:tcBorders>
              <w:top w:val="nil"/>
              <w:left w:val="nil"/>
              <w:bottom w:val="single" w:sz="4" w:space="0" w:color="auto"/>
              <w:right w:val="single" w:sz="4" w:space="0" w:color="auto"/>
            </w:tcBorders>
            <w:noWrap/>
            <w:vAlign w:val="center"/>
            <w:hideMark/>
          </w:tcPr>
          <w:p w14:paraId="21C01F1F"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5F3673" w:rsidRPr="00DB4071" w14:paraId="62718762" w14:textId="77777777" w:rsidTr="002F48A9">
        <w:trPr>
          <w:trHeight w:val="20"/>
          <w:jc w:val="center"/>
        </w:trPr>
        <w:tc>
          <w:tcPr>
            <w:tcW w:w="3027" w:type="dxa"/>
            <w:gridSpan w:val="3"/>
            <w:tcBorders>
              <w:top w:val="single" w:sz="4" w:space="0" w:color="auto"/>
              <w:left w:val="single" w:sz="4" w:space="0" w:color="auto"/>
              <w:bottom w:val="single" w:sz="4" w:space="0" w:color="auto"/>
              <w:right w:val="nil"/>
            </w:tcBorders>
            <w:noWrap/>
            <w:vAlign w:val="center"/>
            <w:hideMark/>
          </w:tcPr>
          <w:p w14:paraId="00043C81"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テナシティ（25℃）</w:t>
            </w:r>
          </w:p>
        </w:tc>
        <w:tc>
          <w:tcPr>
            <w:tcW w:w="893" w:type="dxa"/>
            <w:tcBorders>
              <w:top w:val="nil"/>
              <w:left w:val="nil"/>
              <w:bottom w:val="single" w:sz="4" w:space="0" w:color="auto"/>
              <w:right w:val="single" w:sz="4" w:space="0" w:color="auto"/>
            </w:tcBorders>
            <w:noWrap/>
            <w:vAlign w:val="center"/>
            <w:hideMark/>
          </w:tcPr>
          <w:p w14:paraId="3D91BEE9"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Ｎ・ｍ</w:t>
            </w:r>
          </w:p>
        </w:tc>
        <w:tc>
          <w:tcPr>
            <w:tcW w:w="1360" w:type="dxa"/>
            <w:tcBorders>
              <w:top w:val="nil"/>
              <w:left w:val="nil"/>
              <w:bottom w:val="single" w:sz="4" w:space="0" w:color="auto"/>
              <w:right w:val="single" w:sz="4" w:space="0" w:color="auto"/>
            </w:tcBorders>
            <w:noWrap/>
            <w:vAlign w:val="center"/>
            <w:hideMark/>
          </w:tcPr>
          <w:p w14:paraId="1B55C445"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1620" w:type="dxa"/>
            <w:tcBorders>
              <w:top w:val="nil"/>
              <w:left w:val="nil"/>
              <w:bottom w:val="single" w:sz="4" w:space="0" w:color="auto"/>
              <w:right w:val="single" w:sz="4" w:space="0" w:color="auto"/>
            </w:tcBorders>
            <w:noWrap/>
            <w:vAlign w:val="center"/>
            <w:hideMark/>
          </w:tcPr>
          <w:p w14:paraId="44574151"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5F3673" w:rsidRPr="00DB4071" w14:paraId="475FD989" w14:textId="77777777" w:rsidTr="002F48A9">
        <w:trPr>
          <w:trHeight w:val="20"/>
          <w:jc w:val="center"/>
        </w:trPr>
        <w:tc>
          <w:tcPr>
            <w:tcW w:w="3027" w:type="dxa"/>
            <w:gridSpan w:val="3"/>
            <w:tcBorders>
              <w:top w:val="single" w:sz="4" w:space="0" w:color="auto"/>
              <w:left w:val="single" w:sz="4" w:space="0" w:color="auto"/>
              <w:bottom w:val="single" w:sz="4" w:space="0" w:color="auto"/>
              <w:right w:val="nil"/>
            </w:tcBorders>
            <w:noWrap/>
            <w:vAlign w:val="center"/>
            <w:hideMark/>
          </w:tcPr>
          <w:p w14:paraId="386394F7"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粗骨材の剥離面積率</w:t>
            </w:r>
          </w:p>
        </w:tc>
        <w:tc>
          <w:tcPr>
            <w:tcW w:w="893" w:type="dxa"/>
            <w:tcBorders>
              <w:top w:val="nil"/>
              <w:left w:val="nil"/>
              <w:bottom w:val="single" w:sz="4" w:space="0" w:color="auto"/>
              <w:right w:val="single" w:sz="4" w:space="0" w:color="auto"/>
            </w:tcBorders>
            <w:noWrap/>
            <w:vAlign w:val="center"/>
            <w:hideMark/>
          </w:tcPr>
          <w:p w14:paraId="5F56A3D1"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1360" w:type="dxa"/>
            <w:tcBorders>
              <w:top w:val="nil"/>
              <w:left w:val="nil"/>
              <w:bottom w:val="single" w:sz="4" w:space="0" w:color="auto"/>
              <w:right w:val="single" w:sz="4" w:space="0" w:color="auto"/>
            </w:tcBorders>
            <w:noWrap/>
            <w:vAlign w:val="center"/>
            <w:hideMark/>
          </w:tcPr>
          <w:p w14:paraId="19D76BD5"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1620" w:type="dxa"/>
            <w:tcBorders>
              <w:top w:val="nil"/>
              <w:left w:val="nil"/>
              <w:bottom w:val="single" w:sz="4" w:space="0" w:color="auto"/>
              <w:right w:val="single" w:sz="4" w:space="0" w:color="auto"/>
            </w:tcBorders>
            <w:noWrap/>
            <w:vAlign w:val="center"/>
            <w:hideMark/>
          </w:tcPr>
          <w:p w14:paraId="78509B39"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5F3673" w:rsidRPr="00DB4071" w14:paraId="3DC02DEB" w14:textId="77777777" w:rsidTr="002F48A9">
        <w:trPr>
          <w:trHeight w:val="20"/>
          <w:jc w:val="center"/>
        </w:trPr>
        <w:tc>
          <w:tcPr>
            <w:tcW w:w="3027" w:type="dxa"/>
            <w:gridSpan w:val="3"/>
            <w:tcBorders>
              <w:top w:val="nil"/>
              <w:left w:val="single" w:sz="4" w:space="0" w:color="auto"/>
              <w:bottom w:val="single" w:sz="4" w:space="0" w:color="auto"/>
              <w:right w:val="nil"/>
            </w:tcBorders>
            <w:noWrap/>
            <w:vAlign w:val="center"/>
            <w:hideMark/>
          </w:tcPr>
          <w:p w14:paraId="4329321D"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フラース脆化点</w:t>
            </w:r>
          </w:p>
        </w:tc>
        <w:tc>
          <w:tcPr>
            <w:tcW w:w="893" w:type="dxa"/>
            <w:tcBorders>
              <w:top w:val="nil"/>
              <w:left w:val="nil"/>
              <w:bottom w:val="single" w:sz="4" w:space="0" w:color="auto"/>
              <w:right w:val="single" w:sz="4" w:space="0" w:color="auto"/>
            </w:tcBorders>
            <w:noWrap/>
            <w:vAlign w:val="center"/>
            <w:hideMark/>
          </w:tcPr>
          <w:p w14:paraId="1E74581B"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1360" w:type="dxa"/>
            <w:tcBorders>
              <w:top w:val="nil"/>
              <w:left w:val="nil"/>
              <w:bottom w:val="single" w:sz="4" w:space="0" w:color="auto"/>
              <w:right w:val="single" w:sz="4" w:space="0" w:color="auto"/>
            </w:tcBorders>
            <w:noWrap/>
            <w:vAlign w:val="center"/>
            <w:hideMark/>
          </w:tcPr>
          <w:p w14:paraId="7064C7EA"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1620" w:type="dxa"/>
            <w:tcBorders>
              <w:top w:val="nil"/>
              <w:left w:val="nil"/>
              <w:bottom w:val="single" w:sz="4" w:space="0" w:color="auto"/>
              <w:right w:val="single" w:sz="4" w:space="0" w:color="auto"/>
            </w:tcBorders>
            <w:noWrap/>
            <w:vAlign w:val="center"/>
            <w:hideMark/>
          </w:tcPr>
          <w:p w14:paraId="6556607B"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-12以下</w:t>
            </w:r>
          </w:p>
        </w:tc>
      </w:tr>
      <w:tr w:rsidR="005F3673" w:rsidRPr="00DB4071" w14:paraId="13DAB253" w14:textId="77777777" w:rsidTr="002F48A9">
        <w:trPr>
          <w:trHeight w:val="20"/>
          <w:jc w:val="center"/>
        </w:trPr>
        <w:tc>
          <w:tcPr>
            <w:tcW w:w="3027" w:type="dxa"/>
            <w:gridSpan w:val="3"/>
            <w:tcBorders>
              <w:top w:val="single" w:sz="4" w:space="0" w:color="auto"/>
              <w:left w:val="single" w:sz="4" w:space="0" w:color="auto"/>
              <w:bottom w:val="single" w:sz="4" w:space="0" w:color="auto"/>
              <w:right w:val="nil"/>
            </w:tcBorders>
            <w:noWrap/>
            <w:vAlign w:val="center"/>
            <w:hideMark/>
          </w:tcPr>
          <w:p w14:paraId="10AE650B"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曲げ仕事量（-20℃）</w:t>
            </w:r>
          </w:p>
        </w:tc>
        <w:tc>
          <w:tcPr>
            <w:tcW w:w="893" w:type="dxa"/>
            <w:tcBorders>
              <w:top w:val="nil"/>
              <w:left w:val="nil"/>
              <w:bottom w:val="single" w:sz="4" w:space="0" w:color="auto"/>
              <w:right w:val="single" w:sz="4" w:space="0" w:color="auto"/>
            </w:tcBorders>
            <w:noWrap/>
            <w:vAlign w:val="center"/>
            <w:hideMark/>
          </w:tcPr>
          <w:p w14:paraId="0D671437"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kPa</w:t>
            </w:r>
          </w:p>
        </w:tc>
        <w:tc>
          <w:tcPr>
            <w:tcW w:w="1360" w:type="dxa"/>
            <w:tcBorders>
              <w:top w:val="nil"/>
              <w:left w:val="nil"/>
              <w:bottom w:val="single" w:sz="4" w:space="0" w:color="auto"/>
              <w:right w:val="single" w:sz="4" w:space="0" w:color="auto"/>
            </w:tcBorders>
            <w:noWrap/>
            <w:vAlign w:val="center"/>
            <w:hideMark/>
          </w:tcPr>
          <w:p w14:paraId="467F44D1"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1620" w:type="dxa"/>
            <w:tcBorders>
              <w:top w:val="nil"/>
              <w:left w:val="nil"/>
              <w:bottom w:val="single" w:sz="4" w:space="0" w:color="auto"/>
              <w:right w:val="single" w:sz="4" w:space="0" w:color="auto"/>
            </w:tcBorders>
            <w:noWrap/>
            <w:vAlign w:val="center"/>
            <w:hideMark/>
          </w:tcPr>
          <w:p w14:paraId="1B7FE0AB"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400以上</w:t>
            </w:r>
          </w:p>
        </w:tc>
      </w:tr>
      <w:tr w:rsidR="005F3673" w:rsidRPr="00DB4071" w14:paraId="76EC243D" w14:textId="77777777" w:rsidTr="002F48A9">
        <w:trPr>
          <w:trHeight w:val="20"/>
          <w:jc w:val="center"/>
        </w:trPr>
        <w:tc>
          <w:tcPr>
            <w:tcW w:w="3027" w:type="dxa"/>
            <w:gridSpan w:val="3"/>
            <w:tcBorders>
              <w:top w:val="single" w:sz="4" w:space="0" w:color="auto"/>
              <w:left w:val="single" w:sz="4" w:space="0" w:color="auto"/>
              <w:bottom w:val="single" w:sz="4" w:space="0" w:color="auto"/>
              <w:right w:val="nil"/>
            </w:tcBorders>
            <w:noWrap/>
            <w:vAlign w:val="center"/>
            <w:hideMark/>
          </w:tcPr>
          <w:p w14:paraId="47F7E874"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曲げスティフネス（-20℃）</w:t>
            </w:r>
          </w:p>
        </w:tc>
        <w:tc>
          <w:tcPr>
            <w:tcW w:w="893" w:type="dxa"/>
            <w:tcBorders>
              <w:top w:val="nil"/>
              <w:left w:val="nil"/>
              <w:bottom w:val="single" w:sz="4" w:space="0" w:color="auto"/>
              <w:right w:val="single" w:sz="4" w:space="0" w:color="auto"/>
            </w:tcBorders>
            <w:noWrap/>
            <w:vAlign w:val="center"/>
            <w:hideMark/>
          </w:tcPr>
          <w:p w14:paraId="0C9D7CDD"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MPa</w:t>
            </w:r>
          </w:p>
        </w:tc>
        <w:tc>
          <w:tcPr>
            <w:tcW w:w="1360" w:type="dxa"/>
            <w:tcBorders>
              <w:top w:val="nil"/>
              <w:left w:val="nil"/>
              <w:bottom w:val="single" w:sz="4" w:space="0" w:color="auto"/>
              <w:right w:val="single" w:sz="4" w:space="0" w:color="auto"/>
            </w:tcBorders>
            <w:noWrap/>
            <w:vAlign w:val="center"/>
            <w:hideMark/>
          </w:tcPr>
          <w:p w14:paraId="10CBF225"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1620" w:type="dxa"/>
            <w:tcBorders>
              <w:top w:val="nil"/>
              <w:left w:val="nil"/>
              <w:bottom w:val="single" w:sz="4" w:space="0" w:color="auto"/>
              <w:right w:val="single" w:sz="4" w:space="0" w:color="auto"/>
            </w:tcBorders>
            <w:noWrap/>
            <w:vAlign w:val="center"/>
            <w:hideMark/>
          </w:tcPr>
          <w:p w14:paraId="7B153055"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100以下</w:t>
            </w:r>
          </w:p>
        </w:tc>
      </w:tr>
      <w:tr w:rsidR="005F3673" w:rsidRPr="00DB4071" w14:paraId="45D80465" w14:textId="77777777" w:rsidTr="002F48A9">
        <w:trPr>
          <w:trHeight w:val="20"/>
          <w:jc w:val="center"/>
        </w:trPr>
        <w:tc>
          <w:tcPr>
            <w:tcW w:w="3027" w:type="dxa"/>
            <w:gridSpan w:val="3"/>
            <w:tcBorders>
              <w:top w:val="nil"/>
              <w:left w:val="single" w:sz="4" w:space="0" w:color="auto"/>
              <w:bottom w:val="single" w:sz="4" w:space="0" w:color="auto"/>
              <w:right w:val="nil"/>
            </w:tcBorders>
            <w:noWrap/>
            <w:vAlign w:val="center"/>
            <w:hideMark/>
          </w:tcPr>
          <w:p w14:paraId="5C371FA2"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針入度（25℃）</w:t>
            </w:r>
          </w:p>
        </w:tc>
        <w:tc>
          <w:tcPr>
            <w:tcW w:w="893" w:type="dxa"/>
            <w:tcBorders>
              <w:top w:val="nil"/>
              <w:left w:val="nil"/>
              <w:bottom w:val="single" w:sz="4" w:space="0" w:color="auto"/>
              <w:right w:val="single" w:sz="4" w:space="0" w:color="auto"/>
            </w:tcBorders>
            <w:noWrap/>
            <w:vAlign w:val="center"/>
            <w:hideMark/>
          </w:tcPr>
          <w:p w14:paraId="49C58436"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1/10㎜</w:t>
            </w:r>
          </w:p>
        </w:tc>
        <w:tc>
          <w:tcPr>
            <w:tcW w:w="2980" w:type="dxa"/>
            <w:gridSpan w:val="2"/>
            <w:tcBorders>
              <w:top w:val="single" w:sz="4" w:space="0" w:color="auto"/>
              <w:left w:val="nil"/>
              <w:bottom w:val="single" w:sz="4" w:space="0" w:color="auto"/>
              <w:right w:val="single" w:sz="4" w:space="0" w:color="000000"/>
            </w:tcBorders>
            <w:noWrap/>
            <w:vAlign w:val="center"/>
            <w:hideMark/>
          </w:tcPr>
          <w:p w14:paraId="396DD6D9"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40以上</w:t>
            </w:r>
          </w:p>
        </w:tc>
      </w:tr>
      <w:tr w:rsidR="005F3673" w:rsidRPr="00DB4071" w14:paraId="413C5791" w14:textId="77777777" w:rsidTr="002F48A9">
        <w:trPr>
          <w:trHeight w:val="20"/>
          <w:jc w:val="center"/>
        </w:trPr>
        <w:tc>
          <w:tcPr>
            <w:tcW w:w="3027" w:type="dxa"/>
            <w:gridSpan w:val="3"/>
            <w:tcBorders>
              <w:top w:val="single" w:sz="4" w:space="0" w:color="auto"/>
              <w:left w:val="single" w:sz="4" w:space="0" w:color="auto"/>
              <w:bottom w:val="single" w:sz="4" w:space="0" w:color="auto"/>
              <w:right w:val="nil"/>
            </w:tcBorders>
            <w:noWrap/>
            <w:vAlign w:val="center"/>
            <w:hideMark/>
          </w:tcPr>
          <w:p w14:paraId="0B2D6E10"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薄膜加熱質量変化率</w:t>
            </w:r>
          </w:p>
        </w:tc>
        <w:tc>
          <w:tcPr>
            <w:tcW w:w="893" w:type="dxa"/>
            <w:tcBorders>
              <w:top w:val="nil"/>
              <w:left w:val="nil"/>
              <w:bottom w:val="single" w:sz="4" w:space="0" w:color="auto"/>
              <w:right w:val="single" w:sz="4" w:space="0" w:color="auto"/>
            </w:tcBorders>
            <w:noWrap/>
            <w:vAlign w:val="center"/>
            <w:hideMark/>
          </w:tcPr>
          <w:p w14:paraId="68E40758"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2980" w:type="dxa"/>
            <w:gridSpan w:val="2"/>
            <w:tcBorders>
              <w:top w:val="single" w:sz="4" w:space="0" w:color="auto"/>
              <w:left w:val="nil"/>
              <w:bottom w:val="single" w:sz="4" w:space="0" w:color="auto"/>
              <w:right w:val="single" w:sz="4" w:space="0" w:color="000000"/>
            </w:tcBorders>
            <w:noWrap/>
            <w:vAlign w:val="center"/>
            <w:hideMark/>
          </w:tcPr>
          <w:p w14:paraId="0EFAA944"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0.6以下</w:t>
            </w:r>
          </w:p>
        </w:tc>
      </w:tr>
      <w:tr w:rsidR="005F3673" w:rsidRPr="00DB4071" w14:paraId="295F161A" w14:textId="77777777" w:rsidTr="002F48A9">
        <w:trPr>
          <w:trHeight w:val="20"/>
          <w:jc w:val="center"/>
        </w:trPr>
        <w:tc>
          <w:tcPr>
            <w:tcW w:w="3027" w:type="dxa"/>
            <w:gridSpan w:val="3"/>
            <w:tcBorders>
              <w:top w:val="single" w:sz="4" w:space="0" w:color="auto"/>
              <w:left w:val="single" w:sz="4" w:space="0" w:color="auto"/>
              <w:bottom w:val="single" w:sz="4" w:space="0" w:color="auto"/>
              <w:right w:val="nil"/>
            </w:tcBorders>
            <w:noWrap/>
            <w:vAlign w:val="center"/>
            <w:hideMark/>
          </w:tcPr>
          <w:p w14:paraId="42F8228D"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薄膜加熱後の針入度残留率</w:t>
            </w:r>
          </w:p>
        </w:tc>
        <w:tc>
          <w:tcPr>
            <w:tcW w:w="893" w:type="dxa"/>
            <w:tcBorders>
              <w:top w:val="nil"/>
              <w:left w:val="nil"/>
              <w:bottom w:val="single" w:sz="4" w:space="0" w:color="auto"/>
              <w:right w:val="single" w:sz="4" w:space="0" w:color="auto"/>
            </w:tcBorders>
            <w:noWrap/>
            <w:vAlign w:val="center"/>
            <w:hideMark/>
          </w:tcPr>
          <w:p w14:paraId="44526300"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2980" w:type="dxa"/>
            <w:gridSpan w:val="2"/>
            <w:tcBorders>
              <w:top w:val="single" w:sz="4" w:space="0" w:color="auto"/>
              <w:left w:val="nil"/>
              <w:bottom w:val="single" w:sz="4" w:space="0" w:color="auto"/>
              <w:right w:val="single" w:sz="4" w:space="0" w:color="000000"/>
            </w:tcBorders>
            <w:noWrap/>
            <w:vAlign w:val="center"/>
            <w:hideMark/>
          </w:tcPr>
          <w:p w14:paraId="27ACC06E"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65以上</w:t>
            </w:r>
          </w:p>
        </w:tc>
      </w:tr>
      <w:tr w:rsidR="005F3673" w:rsidRPr="00DB4071" w14:paraId="1B5DF38B" w14:textId="77777777" w:rsidTr="002F48A9">
        <w:trPr>
          <w:trHeight w:val="20"/>
          <w:jc w:val="center"/>
        </w:trPr>
        <w:tc>
          <w:tcPr>
            <w:tcW w:w="3027" w:type="dxa"/>
            <w:gridSpan w:val="3"/>
            <w:tcBorders>
              <w:top w:val="nil"/>
              <w:left w:val="single" w:sz="4" w:space="0" w:color="auto"/>
              <w:bottom w:val="single" w:sz="4" w:space="0" w:color="auto"/>
              <w:right w:val="nil"/>
            </w:tcBorders>
            <w:noWrap/>
            <w:vAlign w:val="center"/>
            <w:hideMark/>
          </w:tcPr>
          <w:p w14:paraId="3FDFAAA1"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引火点</w:t>
            </w:r>
          </w:p>
        </w:tc>
        <w:tc>
          <w:tcPr>
            <w:tcW w:w="893" w:type="dxa"/>
            <w:tcBorders>
              <w:top w:val="nil"/>
              <w:left w:val="nil"/>
              <w:bottom w:val="single" w:sz="4" w:space="0" w:color="auto"/>
              <w:right w:val="single" w:sz="4" w:space="0" w:color="auto"/>
            </w:tcBorders>
            <w:noWrap/>
            <w:vAlign w:val="center"/>
            <w:hideMark/>
          </w:tcPr>
          <w:p w14:paraId="02A1AB66"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2980" w:type="dxa"/>
            <w:gridSpan w:val="2"/>
            <w:tcBorders>
              <w:top w:val="single" w:sz="4" w:space="0" w:color="auto"/>
              <w:left w:val="nil"/>
              <w:bottom w:val="single" w:sz="4" w:space="0" w:color="auto"/>
              <w:right w:val="single" w:sz="4" w:space="0" w:color="000000"/>
            </w:tcBorders>
            <w:noWrap/>
            <w:vAlign w:val="center"/>
            <w:hideMark/>
          </w:tcPr>
          <w:p w14:paraId="0F39116B"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260以上</w:t>
            </w:r>
          </w:p>
        </w:tc>
      </w:tr>
      <w:tr w:rsidR="005F3673" w:rsidRPr="00DB4071" w14:paraId="6A7937CA" w14:textId="77777777" w:rsidTr="002F48A9">
        <w:trPr>
          <w:trHeight w:val="20"/>
          <w:jc w:val="center"/>
        </w:trPr>
        <w:tc>
          <w:tcPr>
            <w:tcW w:w="3027" w:type="dxa"/>
            <w:gridSpan w:val="3"/>
            <w:tcBorders>
              <w:top w:val="nil"/>
              <w:left w:val="single" w:sz="4" w:space="0" w:color="auto"/>
              <w:bottom w:val="single" w:sz="4" w:space="0" w:color="auto"/>
              <w:right w:val="nil"/>
            </w:tcBorders>
            <w:noWrap/>
            <w:vAlign w:val="center"/>
            <w:hideMark/>
          </w:tcPr>
          <w:p w14:paraId="7E54D26A"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密度（15℃）</w:t>
            </w:r>
          </w:p>
        </w:tc>
        <w:tc>
          <w:tcPr>
            <w:tcW w:w="893" w:type="dxa"/>
            <w:tcBorders>
              <w:top w:val="nil"/>
              <w:left w:val="nil"/>
              <w:bottom w:val="single" w:sz="4" w:space="0" w:color="auto"/>
              <w:right w:val="single" w:sz="4" w:space="0" w:color="auto"/>
            </w:tcBorders>
            <w:noWrap/>
            <w:vAlign w:val="center"/>
            <w:hideMark/>
          </w:tcPr>
          <w:p w14:paraId="1719322F"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g/c㎥</w:t>
            </w:r>
          </w:p>
        </w:tc>
        <w:tc>
          <w:tcPr>
            <w:tcW w:w="2980" w:type="dxa"/>
            <w:gridSpan w:val="2"/>
            <w:tcBorders>
              <w:top w:val="single" w:sz="4" w:space="0" w:color="auto"/>
              <w:left w:val="nil"/>
              <w:bottom w:val="single" w:sz="4" w:space="0" w:color="auto"/>
              <w:right w:val="single" w:sz="4" w:space="0" w:color="000000"/>
            </w:tcBorders>
            <w:noWrap/>
            <w:vAlign w:val="center"/>
            <w:hideMark/>
          </w:tcPr>
          <w:p w14:paraId="3CA6EA59"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試験表に付記</w:t>
            </w:r>
          </w:p>
        </w:tc>
      </w:tr>
      <w:tr w:rsidR="005F3673" w:rsidRPr="00DB4071" w14:paraId="3D15114C" w14:textId="77777777" w:rsidTr="002F48A9">
        <w:trPr>
          <w:trHeight w:val="20"/>
          <w:jc w:val="center"/>
        </w:trPr>
        <w:tc>
          <w:tcPr>
            <w:tcW w:w="3027" w:type="dxa"/>
            <w:gridSpan w:val="3"/>
            <w:tcBorders>
              <w:top w:val="nil"/>
              <w:left w:val="single" w:sz="4" w:space="0" w:color="auto"/>
              <w:bottom w:val="single" w:sz="4" w:space="0" w:color="auto"/>
              <w:right w:val="nil"/>
            </w:tcBorders>
            <w:noWrap/>
            <w:vAlign w:val="center"/>
            <w:hideMark/>
          </w:tcPr>
          <w:p w14:paraId="475E29F5"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最適混合温度</w:t>
            </w:r>
          </w:p>
        </w:tc>
        <w:tc>
          <w:tcPr>
            <w:tcW w:w="893" w:type="dxa"/>
            <w:tcBorders>
              <w:top w:val="nil"/>
              <w:left w:val="nil"/>
              <w:bottom w:val="single" w:sz="4" w:space="0" w:color="auto"/>
              <w:right w:val="single" w:sz="4" w:space="0" w:color="auto"/>
            </w:tcBorders>
            <w:noWrap/>
            <w:vAlign w:val="center"/>
            <w:hideMark/>
          </w:tcPr>
          <w:p w14:paraId="027C7339"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2980" w:type="dxa"/>
            <w:gridSpan w:val="2"/>
            <w:tcBorders>
              <w:top w:val="single" w:sz="4" w:space="0" w:color="auto"/>
              <w:left w:val="nil"/>
              <w:bottom w:val="single" w:sz="4" w:space="0" w:color="auto"/>
              <w:right w:val="single" w:sz="4" w:space="0" w:color="000000"/>
            </w:tcBorders>
            <w:noWrap/>
            <w:vAlign w:val="center"/>
            <w:hideMark/>
          </w:tcPr>
          <w:p w14:paraId="7B5D15AA"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試験表に付記</w:t>
            </w:r>
          </w:p>
        </w:tc>
      </w:tr>
      <w:tr w:rsidR="005F3673" w:rsidRPr="00DB4071" w14:paraId="06EC4364" w14:textId="77777777" w:rsidTr="002F48A9">
        <w:trPr>
          <w:trHeight w:val="20"/>
          <w:jc w:val="center"/>
        </w:trPr>
        <w:tc>
          <w:tcPr>
            <w:tcW w:w="3027" w:type="dxa"/>
            <w:gridSpan w:val="3"/>
            <w:tcBorders>
              <w:top w:val="single" w:sz="4" w:space="0" w:color="auto"/>
              <w:left w:val="single" w:sz="4" w:space="0" w:color="auto"/>
              <w:bottom w:val="single" w:sz="4" w:space="0" w:color="auto"/>
              <w:right w:val="nil"/>
            </w:tcBorders>
            <w:noWrap/>
            <w:vAlign w:val="center"/>
            <w:hideMark/>
          </w:tcPr>
          <w:p w14:paraId="6C4568CC"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最適締固め温度</w:t>
            </w:r>
          </w:p>
        </w:tc>
        <w:tc>
          <w:tcPr>
            <w:tcW w:w="893" w:type="dxa"/>
            <w:tcBorders>
              <w:top w:val="nil"/>
              <w:left w:val="nil"/>
              <w:bottom w:val="single" w:sz="4" w:space="0" w:color="auto"/>
              <w:right w:val="single" w:sz="4" w:space="0" w:color="auto"/>
            </w:tcBorders>
            <w:noWrap/>
            <w:vAlign w:val="center"/>
            <w:hideMark/>
          </w:tcPr>
          <w:p w14:paraId="3DD2524B" w14:textId="77777777" w:rsidR="005F3673" w:rsidRPr="00DB4071" w:rsidRDefault="005F3673" w:rsidP="002F48A9">
            <w:pPr>
              <w:keepNext/>
              <w:widowControl/>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c>
          <w:tcPr>
            <w:tcW w:w="2980" w:type="dxa"/>
            <w:gridSpan w:val="2"/>
            <w:tcBorders>
              <w:top w:val="single" w:sz="4" w:space="0" w:color="auto"/>
              <w:left w:val="nil"/>
              <w:bottom w:val="single" w:sz="4" w:space="0" w:color="auto"/>
              <w:right w:val="single" w:sz="4" w:space="0" w:color="000000"/>
            </w:tcBorders>
            <w:noWrap/>
            <w:vAlign w:val="center"/>
            <w:hideMark/>
          </w:tcPr>
          <w:p w14:paraId="48ABEE92" w14:textId="77777777" w:rsidR="005F3673" w:rsidRPr="00DB4071" w:rsidRDefault="005F3673" w:rsidP="002F48A9">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試験表に付記</w:t>
            </w:r>
          </w:p>
        </w:tc>
      </w:tr>
    </w:tbl>
    <w:p w14:paraId="30E1F978" w14:textId="77777777" w:rsidR="005F3673" w:rsidRPr="00DB4071" w:rsidRDefault="005F3673" w:rsidP="00BA3F26">
      <w:pPr>
        <w:pStyle w:val="afffd"/>
        <w:keepNext w:val="0"/>
        <w:ind w:left="0" w:firstLine="0"/>
        <w:rPr>
          <w:rFonts w:eastAsia="ＭＳ ゴシック"/>
        </w:rPr>
      </w:pPr>
    </w:p>
    <w:p w14:paraId="030E5A15" w14:textId="77777777" w:rsidR="005F3673" w:rsidRPr="00DB4071" w:rsidRDefault="005F3673" w:rsidP="00BA3F26">
      <w:pPr>
        <w:pStyle w:val="afffd"/>
        <w:keepNext w:val="0"/>
        <w:rPr>
          <w:rFonts w:eastAsia="ＭＳ ゴシック"/>
        </w:rPr>
      </w:pPr>
      <w:r w:rsidRPr="00DB4071">
        <w:rPr>
          <w:rFonts w:eastAsia="ＭＳ ゴシック"/>
        </w:rPr>
        <w:t>4.タックコートに用いる瀝青材</w:t>
      </w:r>
    </w:p>
    <w:p w14:paraId="58A28988" w14:textId="59DA681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タックコートに用いる瀝青材は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原則としてゴム入りアスファルト乳剤（</w:t>
      </w:r>
      <w:r w:rsidRPr="00DB4071">
        <w:rPr>
          <w:rFonts w:ascii="ＭＳ ゴシック" w:eastAsia="ＭＳ ゴシック" w:hAnsi="ＭＳ ゴシック"/>
        </w:rPr>
        <w:t>PKR-T）を使用することとし</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表3-2-28</w:t>
      </w:r>
      <w:r w:rsidRPr="00DB4071">
        <w:rPr>
          <w:rFonts w:ascii="ＭＳ ゴシック" w:eastAsia="ＭＳ ゴシック" w:hAnsi="ＭＳ ゴシック"/>
        </w:rPr>
        <w:t>の標準的性状を満足するものでなければならない。</w:t>
      </w:r>
    </w:p>
    <w:p w14:paraId="6E82FF32" w14:textId="77777777" w:rsidR="005F3673" w:rsidRPr="00DB4071" w:rsidRDefault="005F3673" w:rsidP="00BA3F26">
      <w:pPr>
        <w:pStyle w:val="a2"/>
        <w:ind w:firstLine="210"/>
        <w:rPr>
          <w:rFonts w:ascii="ＭＳ ゴシック" w:eastAsia="ＭＳ ゴシック" w:hAnsi="ＭＳ ゴシック"/>
        </w:rPr>
      </w:pPr>
    </w:p>
    <w:p w14:paraId="58ADA3FE" w14:textId="3CBC70E7" w:rsidR="001E6810" w:rsidRPr="00DB4071" w:rsidRDefault="005F3673" w:rsidP="00716E06">
      <w:pPr>
        <w:keepNext/>
        <w:jc w:val="center"/>
        <w:rPr>
          <w:rFonts w:ascii="ＭＳ ゴシック" w:eastAsia="ＭＳ ゴシック" w:hAnsi="ＭＳ ゴシック"/>
          <w:b/>
        </w:rPr>
      </w:pPr>
      <w:r w:rsidRPr="00DB4071">
        <w:rPr>
          <w:rFonts w:ascii="ＭＳ ゴシック" w:eastAsia="ＭＳ ゴシック" w:hAnsi="ＭＳ ゴシック" w:hint="eastAsia"/>
          <w:b/>
          <w:color w:val="FF0000"/>
        </w:rPr>
        <w:lastRenderedPageBreak/>
        <w:t>表3-2-28</w:t>
      </w:r>
      <w:r w:rsidRPr="00DB4071">
        <w:rPr>
          <w:rFonts w:ascii="ＭＳ ゴシック" w:eastAsia="ＭＳ ゴシック" w:hAnsi="ＭＳ ゴシック" w:hint="eastAsia"/>
          <w:b/>
        </w:rPr>
        <w:t xml:space="preserve">　アスファルト乳剤の標準的性状</w:t>
      </w:r>
    </w:p>
    <w:tbl>
      <w:tblPr>
        <w:tblW w:w="7651" w:type="dxa"/>
        <w:jc w:val="center"/>
        <w:tblCellMar>
          <w:left w:w="99" w:type="dxa"/>
          <w:right w:w="99" w:type="dxa"/>
        </w:tblCellMar>
        <w:tblLook w:val="0000" w:firstRow="0" w:lastRow="0" w:firstColumn="0" w:lastColumn="0" w:noHBand="0" w:noVBand="0"/>
      </w:tblPr>
      <w:tblGrid>
        <w:gridCol w:w="682"/>
        <w:gridCol w:w="1954"/>
        <w:gridCol w:w="2165"/>
        <w:gridCol w:w="2850"/>
      </w:tblGrid>
      <w:tr w:rsidR="001E6810" w:rsidRPr="00DB4071" w14:paraId="5A065D7B" w14:textId="77777777" w:rsidTr="002F48A9">
        <w:trPr>
          <w:cantSplit/>
          <w:trHeight w:val="259"/>
          <w:jc w:val="center"/>
        </w:trPr>
        <w:tc>
          <w:tcPr>
            <w:tcW w:w="4801" w:type="dxa"/>
            <w:gridSpan w:val="3"/>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vAlign w:val="center"/>
          </w:tcPr>
          <w:p w14:paraId="18791CC5" w14:textId="77777777" w:rsidR="001E6810" w:rsidRPr="00DB4071" w:rsidRDefault="001E6810" w:rsidP="00716E06">
            <w:pPr>
              <w:keepNext/>
              <w:widowControl/>
              <w:spacing w:line="240" w:lineRule="auto"/>
              <w:jc w:val="righ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種類及び記号</w:t>
            </w:r>
          </w:p>
          <w:p w14:paraId="79516EB4" w14:textId="77777777" w:rsidR="001E6810" w:rsidRPr="00DB4071" w:rsidRDefault="001E6810" w:rsidP="00716E06">
            <w:pPr>
              <w:keepNext/>
              <w:widowControl/>
              <w:spacing w:line="240" w:lineRule="auto"/>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項　目</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10F7FC" w14:textId="77777777" w:rsidR="001E6810" w:rsidRPr="00DB4071" w:rsidRDefault="001E6810" w:rsidP="00716E06">
            <w:pPr>
              <w:keepNext/>
              <w:widowControl/>
              <w:spacing w:line="240" w:lineRule="auto"/>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ＰＫＲ-Ｔ</w:t>
            </w:r>
          </w:p>
        </w:tc>
      </w:tr>
      <w:tr w:rsidR="001E6810" w:rsidRPr="00DB4071" w14:paraId="6B389B52" w14:textId="77777777" w:rsidTr="002F48A9">
        <w:trPr>
          <w:cantSplit/>
          <w:trHeight w:val="259"/>
          <w:jc w:val="center"/>
        </w:trPr>
        <w:tc>
          <w:tcPr>
            <w:tcW w:w="4801" w:type="dxa"/>
            <w:gridSpan w:val="3"/>
            <w:vMerge/>
            <w:tcBorders>
              <w:top w:val="single" w:sz="4" w:space="0" w:color="auto"/>
              <w:left w:val="single" w:sz="4" w:space="0" w:color="auto"/>
              <w:bottom w:val="single" w:sz="4" w:space="0" w:color="000000"/>
              <w:right w:val="single" w:sz="4" w:space="0" w:color="000000"/>
            </w:tcBorders>
            <w:vAlign w:val="center"/>
          </w:tcPr>
          <w:p w14:paraId="413D16D8" w14:textId="77777777" w:rsidR="001E6810" w:rsidRPr="00DB4071" w:rsidRDefault="001E6810" w:rsidP="00716E06">
            <w:pPr>
              <w:keepNext/>
              <w:widowControl/>
              <w:spacing w:line="240" w:lineRule="auto"/>
              <w:rPr>
                <w:rFonts w:ascii="ＭＳ ゴシック" w:eastAsia="ＭＳ ゴシック" w:hAnsi="ＭＳ ゴシック" w:cs="ＭＳ Ｐゴシック"/>
                <w:kern w:val="0"/>
                <w:sz w:val="18"/>
                <w:szCs w:val="18"/>
              </w:rPr>
            </w:pPr>
          </w:p>
        </w:tc>
        <w:tc>
          <w:tcPr>
            <w:tcW w:w="2850" w:type="dxa"/>
            <w:vMerge/>
            <w:tcBorders>
              <w:top w:val="single" w:sz="4" w:space="0" w:color="auto"/>
              <w:left w:val="single" w:sz="4" w:space="0" w:color="auto"/>
              <w:bottom w:val="single" w:sz="4" w:space="0" w:color="auto"/>
              <w:right w:val="single" w:sz="4" w:space="0" w:color="auto"/>
            </w:tcBorders>
            <w:vAlign w:val="center"/>
          </w:tcPr>
          <w:p w14:paraId="5FA22A2B" w14:textId="77777777" w:rsidR="001E6810" w:rsidRPr="00DB4071" w:rsidRDefault="001E6810" w:rsidP="00716E06">
            <w:pPr>
              <w:keepNext/>
              <w:widowControl/>
              <w:spacing w:line="240" w:lineRule="auto"/>
              <w:jc w:val="center"/>
              <w:rPr>
                <w:rFonts w:ascii="ＭＳ ゴシック" w:eastAsia="ＭＳ ゴシック" w:hAnsi="ＭＳ ゴシック" w:cs="ＭＳ Ｐゴシック"/>
                <w:kern w:val="0"/>
                <w:sz w:val="18"/>
                <w:szCs w:val="18"/>
              </w:rPr>
            </w:pPr>
          </w:p>
        </w:tc>
      </w:tr>
      <w:tr w:rsidR="001E6810" w:rsidRPr="00DB4071" w14:paraId="1F37045D" w14:textId="77777777" w:rsidTr="002F48A9">
        <w:trPr>
          <w:cantSplit/>
          <w:trHeight w:val="259"/>
          <w:jc w:val="center"/>
        </w:trPr>
        <w:tc>
          <w:tcPr>
            <w:tcW w:w="4801" w:type="dxa"/>
            <w:gridSpan w:val="3"/>
            <w:vMerge/>
            <w:tcBorders>
              <w:top w:val="single" w:sz="4" w:space="0" w:color="auto"/>
              <w:left w:val="single" w:sz="4" w:space="0" w:color="auto"/>
              <w:bottom w:val="single" w:sz="4" w:space="0" w:color="000000"/>
              <w:right w:val="single" w:sz="4" w:space="0" w:color="000000"/>
            </w:tcBorders>
            <w:vAlign w:val="center"/>
          </w:tcPr>
          <w:p w14:paraId="75AB819C" w14:textId="77777777" w:rsidR="001E6810" w:rsidRPr="00DB4071" w:rsidRDefault="001E6810" w:rsidP="00716E06">
            <w:pPr>
              <w:keepNext/>
              <w:widowControl/>
              <w:spacing w:line="240" w:lineRule="auto"/>
              <w:rPr>
                <w:rFonts w:ascii="ＭＳ ゴシック" w:eastAsia="ＭＳ ゴシック" w:hAnsi="ＭＳ ゴシック" w:cs="ＭＳ Ｐゴシック"/>
                <w:kern w:val="0"/>
                <w:sz w:val="18"/>
                <w:szCs w:val="18"/>
              </w:rPr>
            </w:pPr>
          </w:p>
        </w:tc>
        <w:tc>
          <w:tcPr>
            <w:tcW w:w="2850" w:type="dxa"/>
            <w:vMerge/>
            <w:tcBorders>
              <w:top w:val="single" w:sz="4" w:space="0" w:color="auto"/>
              <w:left w:val="single" w:sz="4" w:space="0" w:color="auto"/>
              <w:bottom w:val="single" w:sz="4" w:space="0" w:color="auto"/>
              <w:right w:val="single" w:sz="4" w:space="0" w:color="auto"/>
            </w:tcBorders>
            <w:vAlign w:val="center"/>
          </w:tcPr>
          <w:p w14:paraId="4F98425F" w14:textId="77777777" w:rsidR="001E6810" w:rsidRPr="00DB4071" w:rsidRDefault="001E6810" w:rsidP="00716E06">
            <w:pPr>
              <w:keepNext/>
              <w:widowControl/>
              <w:spacing w:line="240" w:lineRule="auto"/>
              <w:jc w:val="center"/>
              <w:rPr>
                <w:rFonts w:ascii="ＭＳ ゴシック" w:eastAsia="ＭＳ ゴシック" w:hAnsi="ＭＳ ゴシック" w:cs="ＭＳ Ｐゴシック"/>
                <w:kern w:val="0"/>
                <w:sz w:val="18"/>
                <w:szCs w:val="18"/>
              </w:rPr>
            </w:pPr>
          </w:p>
        </w:tc>
      </w:tr>
      <w:tr w:rsidR="001E6810" w:rsidRPr="00DB4071" w14:paraId="1982BCEB"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1CAF3310"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エングラー度（25℃）</w:t>
            </w:r>
          </w:p>
        </w:tc>
        <w:tc>
          <w:tcPr>
            <w:tcW w:w="2850" w:type="dxa"/>
            <w:tcBorders>
              <w:top w:val="nil"/>
              <w:left w:val="nil"/>
              <w:bottom w:val="single" w:sz="4" w:space="0" w:color="auto"/>
              <w:right w:val="single" w:sz="4" w:space="0" w:color="auto"/>
            </w:tcBorders>
            <w:shd w:val="clear" w:color="auto" w:fill="auto"/>
            <w:noWrap/>
            <w:vAlign w:val="center"/>
          </w:tcPr>
          <w:p w14:paraId="0846A709"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1～10</w:t>
            </w:r>
          </w:p>
        </w:tc>
      </w:tr>
      <w:tr w:rsidR="001E6810" w:rsidRPr="00DB4071" w14:paraId="3F46A852"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47964323"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セイボルトフロール秒（50℃）　ｓ</w:t>
            </w:r>
          </w:p>
        </w:tc>
        <w:tc>
          <w:tcPr>
            <w:tcW w:w="2850" w:type="dxa"/>
            <w:tcBorders>
              <w:top w:val="nil"/>
              <w:left w:val="nil"/>
              <w:bottom w:val="single" w:sz="4" w:space="0" w:color="auto"/>
              <w:right w:val="single" w:sz="4" w:space="0" w:color="auto"/>
            </w:tcBorders>
            <w:shd w:val="clear" w:color="auto" w:fill="auto"/>
            <w:noWrap/>
            <w:vAlign w:val="center"/>
          </w:tcPr>
          <w:p w14:paraId="6A9A5F4B"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1E6810" w:rsidRPr="00DB4071" w14:paraId="35B4F48E"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14B43718"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ふるい残留分（1.18㎜）　％</w:t>
            </w:r>
          </w:p>
        </w:tc>
        <w:tc>
          <w:tcPr>
            <w:tcW w:w="2850" w:type="dxa"/>
            <w:tcBorders>
              <w:top w:val="nil"/>
              <w:left w:val="nil"/>
              <w:bottom w:val="single" w:sz="4" w:space="0" w:color="auto"/>
              <w:right w:val="single" w:sz="4" w:space="0" w:color="auto"/>
            </w:tcBorders>
            <w:shd w:val="clear" w:color="auto" w:fill="auto"/>
            <w:noWrap/>
            <w:vAlign w:val="center"/>
          </w:tcPr>
          <w:p w14:paraId="60B25D5F"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0.3以下</w:t>
            </w:r>
          </w:p>
        </w:tc>
      </w:tr>
      <w:tr w:rsidR="001E6810" w:rsidRPr="00DB4071" w14:paraId="25BE91BE"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7A16CCC4"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付着度</w:t>
            </w:r>
          </w:p>
        </w:tc>
        <w:tc>
          <w:tcPr>
            <w:tcW w:w="2850" w:type="dxa"/>
            <w:tcBorders>
              <w:top w:val="nil"/>
              <w:left w:val="nil"/>
              <w:bottom w:val="single" w:sz="4" w:space="0" w:color="auto"/>
              <w:right w:val="single" w:sz="4" w:space="0" w:color="auto"/>
            </w:tcBorders>
            <w:shd w:val="clear" w:color="auto" w:fill="auto"/>
            <w:noWrap/>
            <w:vAlign w:val="center"/>
          </w:tcPr>
          <w:p w14:paraId="57BA6B98"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2/3以上</w:t>
            </w:r>
          </w:p>
        </w:tc>
      </w:tr>
      <w:tr w:rsidR="001E6810" w:rsidRPr="00DB4071" w14:paraId="31A863BF"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1AE9F29A"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粒子の電荷</w:t>
            </w:r>
          </w:p>
        </w:tc>
        <w:tc>
          <w:tcPr>
            <w:tcW w:w="2850" w:type="dxa"/>
            <w:tcBorders>
              <w:top w:val="nil"/>
              <w:left w:val="nil"/>
              <w:bottom w:val="single" w:sz="4" w:space="0" w:color="auto"/>
              <w:right w:val="single" w:sz="4" w:space="0" w:color="auto"/>
            </w:tcBorders>
            <w:shd w:val="clear" w:color="auto" w:fill="auto"/>
            <w:noWrap/>
            <w:vAlign w:val="center"/>
          </w:tcPr>
          <w:p w14:paraId="1C0CC9DA"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陽（ + ）</w:t>
            </w:r>
          </w:p>
        </w:tc>
      </w:tr>
      <w:tr w:rsidR="001E6810" w:rsidRPr="00DB4071" w14:paraId="1665DE2A"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24076F07"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留出油分（360℃までの）</w:t>
            </w:r>
          </w:p>
        </w:tc>
        <w:tc>
          <w:tcPr>
            <w:tcW w:w="2850" w:type="dxa"/>
            <w:tcBorders>
              <w:top w:val="nil"/>
              <w:left w:val="nil"/>
              <w:bottom w:val="single" w:sz="4" w:space="0" w:color="auto"/>
              <w:right w:val="single" w:sz="4" w:space="0" w:color="auto"/>
            </w:tcBorders>
            <w:shd w:val="clear" w:color="auto" w:fill="auto"/>
            <w:noWrap/>
            <w:vAlign w:val="center"/>
          </w:tcPr>
          <w:p w14:paraId="4C3B34D0"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1E6810" w:rsidRPr="00DB4071" w14:paraId="29B14433"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5D08B97D"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蒸発残留分　％</w:t>
            </w:r>
          </w:p>
        </w:tc>
        <w:tc>
          <w:tcPr>
            <w:tcW w:w="2850" w:type="dxa"/>
            <w:tcBorders>
              <w:top w:val="nil"/>
              <w:left w:val="nil"/>
              <w:bottom w:val="single" w:sz="4" w:space="0" w:color="auto"/>
              <w:right w:val="single" w:sz="4" w:space="0" w:color="auto"/>
            </w:tcBorders>
            <w:shd w:val="clear" w:color="auto" w:fill="auto"/>
            <w:noWrap/>
            <w:vAlign w:val="center"/>
          </w:tcPr>
          <w:p w14:paraId="32C0CE26"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50以上</w:t>
            </w:r>
          </w:p>
        </w:tc>
      </w:tr>
      <w:tr w:rsidR="001E6810" w:rsidRPr="00DB4071" w14:paraId="5AA3C963" w14:textId="77777777" w:rsidTr="002F48A9">
        <w:trPr>
          <w:cantSplit/>
          <w:trHeight w:val="20"/>
          <w:jc w:val="center"/>
        </w:trPr>
        <w:tc>
          <w:tcPr>
            <w:tcW w:w="68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10921B71" w14:textId="77777777" w:rsidR="001E6810" w:rsidRPr="00DB4071" w:rsidRDefault="001E6810" w:rsidP="00716E06">
            <w:pPr>
              <w:keepNext/>
              <w:widowControl/>
              <w:ind w:firstLineChars="100" w:firstLine="180"/>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蒸発残留物</w:t>
            </w:r>
          </w:p>
        </w:tc>
        <w:tc>
          <w:tcPr>
            <w:tcW w:w="4119" w:type="dxa"/>
            <w:gridSpan w:val="2"/>
            <w:tcBorders>
              <w:top w:val="single" w:sz="4" w:space="0" w:color="auto"/>
              <w:left w:val="single" w:sz="4" w:space="0" w:color="auto"/>
              <w:bottom w:val="single" w:sz="4" w:space="0" w:color="auto"/>
              <w:right w:val="single" w:sz="4" w:space="0" w:color="auto"/>
            </w:tcBorders>
            <w:shd w:val="clear" w:color="auto" w:fill="auto"/>
            <w:noWrap/>
          </w:tcPr>
          <w:p w14:paraId="50337965"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針入度（25℃）1/10㎜</w:t>
            </w:r>
          </w:p>
        </w:tc>
        <w:tc>
          <w:tcPr>
            <w:tcW w:w="2850" w:type="dxa"/>
            <w:tcBorders>
              <w:top w:val="nil"/>
              <w:left w:val="nil"/>
              <w:bottom w:val="single" w:sz="4" w:space="0" w:color="auto"/>
              <w:right w:val="single" w:sz="4" w:space="0" w:color="auto"/>
            </w:tcBorders>
            <w:shd w:val="clear" w:color="auto" w:fill="auto"/>
            <w:vAlign w:val="center"/>
          </w:tcPr>
          <w:p w14:paraId="61C4EC22"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60を超え150以下</w:t>
            </w:r>
          </w:p>
        </w:tc>
      </w:tr>
      <w:tr w:rsidR="001E6810" w:rsidRPr="00DB4071" w14:paraId="57BC9EA5" w14:textId="77777777" w:rsidTr="002F48A9">
        <w:trPr>
          <w:cantSplit/>
          <w:trHeight w:val="20"/>
          <w:jc w:val="center"/>
        </w:trPr>
        <w:tc>
          <w:tcPr>
            <w:tcW w:w="682" w:type="dxa"/>
            <w:vMerge/>
            <w:tcBorders>
              <w:top w:val="nil"/>
              <w:left w:val="single" w:sz="4" w:space="0" w:color="auto"/>
              <w:bottom w:val="single" w:sz="4" w:space="0" w:color="auto"/>
              <w:right w:val="single" w:sz="4" w:space="0" w:color="auto"/>
            </w:tcBorders>
            <w:vAlign w:val="center"/>
          </w:tcPr>
          <w:p w14:paraId="5871D087"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p>
        </w:tc>
        <w:tc>
          <w:tcPr>
            <w:tcW w:w="4119" w:type="dxa"/>
            <w:gridSpan w:val="2"/>
            <w:tcBorders>
              <w:top w:val="nil"/>
              <w:left w:val="nil"/>
              <w:bottom w:val="single" w:sz="4" w:space="0" w:color="auto"/>
              <w:right w:val="single" w:sz="4" w:space="0" w:color="auto"/>
            </w:tcBorders>
            <w:shd w:val="clear" w:color="auto" w:fill="auto"/>
            <w:noWrap/>
          </w:tcPr>
          <w:p w14:paraId="2159A4A9"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軟化点　℃</w:t>
            </w:r>
          </w:p>
        </w:tc>
        <w:tc>
          <w:tcPr>
            <w:tcW w:w="2850" w:type="dxa"/>
            <w:tcBorders>
              <w:top w:val="nil"/>
              <w:left w:val="nil"/>
              <w:bottom w:val="single" w:sz="4" w:space="0" w:color="auto"/>
              <w:right w:val="single" w:sz="4" w:space="0" w:color="auto"/>
            </w:tcBorders>
            <w:shd w:val="clear" w:color="auto" w:fill="auto"/>
            <w:noWrap/>
            <w:vAlign w:val="center"/>
          </w:tcPr>
          <w:p w14:paraId="070EA42A"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42.0以上</w:t>
            </w:r>
          </w:p>
        </w:tc>
      </w:tr>
      <w:tr w:rsidR="001E6810" w:rsidRPr="00DB4071" w14:paraId="01FD6B2E" w14:textId="77777777" w:rsidTr="002F48A9">
        <w:trPr>
          <w:cantSplit/>
          <w:trHeight w:val="20"/>
          <w:jc w:val="center"/>
        </w:trPr>
        <w:tc>
          <w:tcPr>
            <w:tcW w:w="682" w:type="dxa"/>
            <w:vMerge/>
            <w:tcBorders>
              <w:top w:val="nil"/>
              <w:left w:val="single" w:sz="4" w:space="0" w:color="auto"/>
              <w:bottom w:val="single" w:sz="4" w:space="0" w:color="auto"/>
              <w:right w:val="single" w:sz="4" w:space="0" w:color="auto"/>
            </w:tcBorders>
            <w:vAlign w:val="center"/>
          </w:tcPr>
          <w:p w14:paraId="7A1F1367"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p>
        </w:tc>
        <w:tc>
          <w:tcPr>
            <w:tcW w:w="1954" w:type="dxa"/>
            <w:vMerge w:val="restart"/>
            <w:tcBorders>
              <w:top w:val="nil"/>
              <w:left w:val="single" w:sz="4" w:space="0" w:color="auto"/>
              <w:bottom w:val="single" w:sz="4" w:space="0" w:color="auto"/>
              <w:right w:val="single" w:sz="4" w:space="0" w:color="auto"/>
            </w:tcBorders>
            <w:shd w:val="clear" w:color="auto" w:fill="auto"/>
            <w:noWrap/>
            <w:vAlign w:val="center"/>
          </w:tcPr>
          <w:p w14:paraId="1538531A"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タフネス</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2CD8C983"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（25℃）N・ｍ</w:t>
            </w:r>
          </w:p>
        </w:tc>
        <w:tc>
          <w:tcPr>
            <w:tcW w:w="2850" w:type="dxa"/>
            <w:tcBorders>
              <w:top w:val="nil"/>
              <w:left w:val="nil"/>
              <w:bottom w:val="single" w:sz="4" w:space="0" w:color="auto"/>
              <w:right w:val="single" w:sz="4" w:space="0" w:color="auto"/>
            </w:tcBorders>
            <w:shd w:val="clear" w:color="auto" w:fill="auto"/>
            <w:noWrap/>
            <w:vAlign w:val="center"/>
          </w:tcPr>
          <w:p w14:paraId="13B781DB"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3.0以上</w:t>
            </w:r>
          </w:p>
        </w:tc>
      </w:tr>
      <w:tr w:rsidR="001E6810" w:rsidRPr="00DB4071" w14:paraId="7339325A" w14:textId="77777777" w:rsidTr="002F48A9">
        <w:trPr>
          <w:cantSplit/>
          <w:trHeight w:val="20"/>
          <w:jc w:val="center"/>
        </w:trPr>
        <w:tc>
          <w:tcPr>
            <w:tcW w:w="682" w:type="dxa"/>
            <w:vMerge/>
            <w:tcBorders>
              <w:top w:val="nil"/>
              <w:left w:val="single" w:sz="4" w:space="0" w:color="auto"/>
              <w:bottom w:val="single" w:sz="4" w:space="0" w:color="auto"/>
              <w:right w:val="single" w:sz="4" w:space="0" w:color="auto"/>
            </w:tcBorders>
            <w:vAlign w:val="center"/>
          </w:tcPr>
          <w:p w14:paraId="72057529"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p>
        </w:tc>
        <w:tc>
          <w:tcPr>
            <w:tcW w:w="1954" w:type="dxa"/>
            <w:vMerge/>
            <w:tcBorders>
              <w:top w:val="nil"/>
              <w:left w:val="single" w:sz="4" w:space="0" w:color="auto"/>
              <w:bottom w:val="single" w:sz="4" w:space="0" w:color="auto"/>
              <w:right w:val="single" w:sz="4" w:space="0" w:color="auto"/>
            </w:tcBorders>
            <w:vAlign w:val="center"/>
          </w:tcPr>
          <w:p w14:paraId="566CA19A"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20807D85"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（15℃）N・ｍ</w:t>
            </w:r>
          </w:p>
        </w:tc>
        <w:tc>
          <w:tcPr>
            <w:tcW w:w="2850" w:type="dxa"/>
            <w:tcBorders>
              <w:top w:val="nil"/>
              <w:left w:val="nil"/>
              <w:bottom w:val="single" w:sz="4" w:space="0" w:color="auto"/>
              <w:right w:val="single" w:sz="4" w:space="0" w:color="auto"/>
            </w:tcBorders>
            <w:shd w:val="clear" w:color="auto" w:fill="auto"/>
            <w:noWrap/>
            <w:vAlign w:val="center"/>
          </w:tcPr>
          <w:p w14:paraId="7C5C125B"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1E6810" w:rsidRPr="00DB4071" w14:paraId="006F6724" w14:textId="77777777" w:rsidTr="002F48A9">
        <w:trPr>
          <w:cantSplit/>
          <w:trHeight w:val="20"/>
          <w:jc w:val="center"/>
        </w:trPr>
        <w:tc>
          <w:tcPr>
            <w:tcW w:w="682" w:type="dxa"/>
            <w:vMerge/>
            <w:tcBorders>
              <w:top w:val="nil"/>
              <w:left w:val="single" w:sz="4" w:space="0" w:color="auto"/>
              <w:bottom w:val="single" w:sz="4" w:space="0" w:color="auto"/>
              <w:right w:val="single" w:sz="4" w:space="0" w:color="auto"/>
            </w:tcBorders>
            <w:vAlign w:val="center"/>
          </w:tcPr>
          <w:p w14:paraId="744DAC4A"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p>
        </w:tc>
        <w:tc>
          <w:tcPr>
            <w:tcW w:w="1954" w:type="dxa"/>
            <w:vMerge w:val="restart"/>
            <w:tcBorders>
              <w:top w:val="nil"/>
              <w:left w:val="single" w:sz="4" w:space="0" w:color="auto"/>
              <w:bottom w:val="single" w:sz="4" w:space="0" w:color="auto"/>
              <w:right w:val="single" w:sz="4" w:space="0" w:color="auto"/>
            </w:tcBorders>
            <w:shd w:val="clear" w:color="auto" w:fill="auto"/>
            <w:noWrap/>
            <w:vAlign w:val="center"/>
          </w:tcPr>
          <w:p w14:paraId="62D78DFD"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テナシティ</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026F0D8A"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（25℃）N・ｍ</w:t>
            </w:r>
          </w:p>
        </w:tc>
        <w:tc>
          <w:tcPr>
            <w:tcW w:w="2850" w:type="dxa"/>
            <w:tcBorders>
              <w:top w:val="nil"/>
              <w:left w:val="nil"/>
              <w:bottom w:val="single" w:sz="4" w:space="0" w:color="auto"/>
              <w:right w:val="single" w:sz="4" w:space="0" w:color="auto"/>
            </w:tcBorders>
            <w:shd w:val="clear" w:color="auto" w:fill="auto"/>
            <w:noWrap/>
            <w:vAlign w:val="center"/>
          </w:tcPr>
          <w:p w14:paraId="79670673"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1.5以上</w:t>
            </w:r>
          </w:p>
        </w:tc>
      </w:tr>
      <w:tr w:rsidR="001E6810" w:rsidRPr="00DB4071" w14:paraId="75B9077B" w14:textId="77777777" w:rsidTr="002F48A9">
        <w:trPr>
          <w:cantSplit/>
          <w:trHeight w:val="20"/>
          <w:jc w:val="center"/>
        </w:trPr>
        <w:tc>
          <w:tcPr>
            <w:tcW w:w="682" w:type="dxa"/>
            <w:vMerge/>
            <w:tcBorders>
              <w:top w:val="nil"/>
              <w:left w:val="single" w:sz="4" w:space="0" w:color="auto"/>
              <w:bottom w:val="single" w:sz="4" w:space="0" w:color="auto"/>
              <w:right w:val="single" w:sz="4" w:space="0" w:color="auto"/>
            </w:tcBorders>
            <w:vAlign w:val="center"/>
          </w:tcPr>
          <w:p w14:paraId="4CD46FC6"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p>
        </w:tc>
        <w:tc>
          <w:tcPr>
            <w:tcW w:w="1954" w:type="dxa"/>
            <w:vMerge/>
            <w:tcBorders>
              <w:top w:val="nil"/>
              <w:left w:val="single" w:sz="4" w:space="0" w:color="auto"/>
              <w:bottom w:val="single" w:sz="4" w:space="0" w:color="auto"/>
              <w:right w:val="single" w:sz="4" w:space="0" w:color="auto"/>
            </w:tcBorders>
            <w:vAlign w:val="center"/>
          </w:tcPr>
          <w:p w14:paraId="0CD0D268"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422485B2"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（15℃）N・ｍ</w:t>
            </w:r>
          </w:p>
        </w:tc>
        <w:tc>
          <w:tcPr>
            <w:tcW w:w="2850" w:type="dxa"/>
            <w:tcBorders>
              <w:top w:val="nil"/>
              <w:left w:val="nil"/>
              <w:bottom w:val="single" w:sz="4" w:space="0" w:color="auto"/>
              <w:right w:val="single" w:sz="4" w:space="0" w:color="auto"/>
            </w:tcBorders>
            <w:shd w:val="clear" w:color="auto" w:fill="auto"/>
            <w:noWrap/>
            <w:vAlign w:val="center"/>
          </w:tcPr>
          <w:p w14:paraId="0E29D40F"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w:t>
            </w:r>
          </w:p>
        </w:tc>
      </w:tr>
      <w:tr w:rsidR="001E6810" w:rsidRPr="00DB4071" w14:paraId="1DEE52EA" w14:textId="77777777" w:rsidTr="002F48A9">
        <w:trPr>
          <w:cantSplit/>
          <w:trHeight w:val="20"/>
          <w:jc w:val="center"/>
        </w:trPr>
        <w:tc>
          <w:tcPr>
            <w:tcW w:w="4801" w:type="dxa"/>
            <w:gridSpan w:val="3"/>
            <w:tcBorders>
              <w:top w:val="nil"/>
              <w:left w:val="single" w:sz="4" w:space="0" w:color="auto"/>
              <w:bottom w:val="single" w:sz="4" w:space="0" w:color="auto"/>
              <w:right w:val="single" w:sz="4" w:space="0" w:color="auto"/>
            </w:tcBorders>
            <w:shd w:val="clear" w:color="auto" w:fill="auto"/>
            <w:noWrap/>
          </w:tcPr>
          <w:p w14:paraId="5660F730" w14:textId="77777777" w:rsidR="001E6810" w:rsidRPr="00DB4071" w:rsidRDefault="001E6810" w:rsidP="00716E06">
            <w:pPr>
              <w:keepNext/>
              <w:widowControl/>
              <w:jc w:val="left"/>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貯蔵安定度（24ｈｒ）質量　％</w:t>
            </w:r>
          </w:p>
        </w:tc>
        <w:tc>
          <w:tcPr>
            <w:tcW w:w="2850" w:type="dxa"/>
            <w:tcBorders>
              <w:top w:val="nil"/>
              <w:left w:val="nil"/>
              <w:bottom w:val="single" w:sz="4" w:space="0" w:color="auto"/>
              <w:right w:val="single" w:sz="4" w:space="0" w:color="auto"/>
            </w:tcBorders>
            <w:shd w:val="clear" w:color="auto" w:fill="auto"/>
            <w:noWrap/>
            <w:vAlign w:val="center"/>
          </w:tcPr>
          <w:p w14:paraId="60F7CFDE" w14:textId="77777777" w:rsidR="001E6810" w:rsidRPr="00DB4071" w:rsidRDefault="001E6810" w:rsidP="00716E06">
            <w:pPr>
              <w:keepNext/>
              <w:widowControl/>
              <w:jc w:val="center"/>
              <w:rPr>
                <w:rFonts w:ascii="ＭＳ ゴシック" w:eastAsia="ＭＳ ゴシック" w:hAnsi="ＭＳ ゴシック" w:cs="ＭＳ Ｐゴシック"/>
                <w:kern w:val="0"/>
                <w:sz w:val="18"/>
                <w:szCs w:val="18"/>
              </w:rPr>
            </w:pPr>
            <w:r w:rsidRPr="00DB4071">
              <w:rPr>
                <w:rFonts w:ascii="ＭＳ ゴシック" w:eastAsia="ＭＳ ゴシック" w:hAnsi="ＭＳ ゴシック" w:cs="ＭＳ Ｐゴシック" w:hint="eastAsia"/>
                <w:kern w:val="0"/>
                <w:sz w:val="18"/>
                <w:szCs w:val="18"/>
              </w:rPr>
              <w:t>1以下</w:t>
            </w:r>
          </w:p>
        </w:tc>
      </w:tr>
      <w:tr w:rsidR="001E6810" w:rsidRPr="00DB4071" w14:paraId="602F6EE4"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5AEF97A0" w14:textId="77777777" w:rsidR="001E6810" w:rsidRPr="00DB4071" w:rsidRDefault="001E6810" w:rsidP="00716E06">
            <w:pPr>
              <w:keepNext/>
              <w:widowControl/>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浸透性　ｓ</w:t>
            </w:r>
          </w:p>
        </w:tc>
        <w:tc>
          <w:tcPr>
            <w:tcW w:w="2850" w:type="dxa"/>
            <w:tcBorders>
              <w:top w:val="nil"/>
              <w:left w:val="nil"/>
              <w:bottom w:val="single" w:sz="4" w:space="0" w:color="auto"/>
              <w:right w:val="single" w:sz="4" w:space="0" w:color="auto"/>
            </w:tcBorders>
            <w:shd w:val="clear" w:color="auto" w:fill="auto"/>
            <w:noWrap/>
            <w:vAlign w:val="center"/>
          </w:tcPr>
          <w:p w14:paraId="3498ACF1" w14:textId="77777777" w:rsidR="001E6810" w:rsidRPr="00DB4071" w:rsidRDefault="001E6810" w:rsidP="00716E06">
            <w:pPr>
              <w:keepNext/>
              <w:widowControl/>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w:t>
            </w:r>
          </w:p>
        </w:tc>
      </w:tr>
      <w:tr w:rsidR="001E6810" w:rsidRPr="00DB4071" w14:paraId="4EC9D063" w14:textId="77777777" w:rsidTr="002F48A9">
        <w:trPr>
          <w:cantSplit/>
          <w:trHeight w:val="20"/>
          <w:jc w:val="center"/>
        </w:trPr>
        <w:tc>
          <w:tcPr>
            <w:tcW w:w="4801" w:type="dxa"/>
            <w:gridSpan w:val="3"/>
            <w:tcBorders>
              <w:top w:val="single" w:sz="4" w:space="0" w:color="auto"/>
              <w:left w:val="single" w:sz="4" w:space="0" w:color="auto"/>
              <w:bottom w:val="single" w:sz="4" w:space="0" w:color="auto"/>
              <w:right w:val="single" w:sz="4" w:space="0" w:color="auto"/>
            </w:tcBorders>
            <w:shd w:val="clear" w:color="auto" w:fill="auto"/>
            <w:noWrap/>
          </w:tcPr>
          <w:p w14:paraId="16BE1CC3" w14:textId="77777777" w:rsidR="001E6810" w:rsidRPr="00DB4071" w:rsidRDefault="001E6810" w:rsidP="00716E06">
            <w:pPr>
              <w:keepNext/>
              <w:widowControl/>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凍結安定度（-5℃）</w:t>
            </w:r>
          </w:p>
        </w:tc>
        <w:tc>
          <w:tcPr>
            <w:tcW w:w="2850" w:type="dxa"/>
            <w:tcBorders>
              <w:top w:val="single" w:sz="4" w:space="0" w:color="auto"/>
              <w:left w:val="nil"/>
              <w:bottom w:val="single" w:sz="4" w:space="0" w:color="auto"/>
              <w:right w:val="single" w:sz="4" w:space="0" w:color="auto"/>
            </w:tcBorders>
            <w:shd w:val="clear" w:color="auto" w:fill="auto"/>
            <w:noWrap/>
            <w:vAlign w:val="center"/>
          </w:tcPr>
          <w:p w14:paraId="166228F4" w14:textId="77777777" w:rsidR="001E6810" w:rsidRPr="00DB4071" w:rsidRDefault="001E6810" w:rsidP="00716E06">
            <w:pPr>
              <w:keepNext/>
              <w:widowControl/>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w:t>
            </w:r>
          </w:p>
        </w:tc>
      </w:tr>
    </w:tbl>
    <w:p w14:paraId="4F34DB77" w14:textId="77777777" w:rsidR="001E6810" w:rsidRPr="00DB4071" w:rsidRDefault="001E6810" w:rsidP="00BA3F26">
      <w:pPr>
        <w:rPr>
          <w:rFonts w:ascii="ＭＳ ゴシック" w:eastAsia="ＭＳ ゴシック" w:hAnsi="ＭＳ ゴシック"/>
          <w:b/>
        </w:rPr>
      </w:pPr>
    </w:p>
    <w:p w14:paraId="2810D79E" w14:textId="180DA006" w:rsidR="005F3673" w:rsidRPr="00DB4071" w:rsidRDefault="005F3673" w:rsidP="00BA3F26">
      <w:pPr>
        <w:pStyle w:val="afffd"/>
        <w:keepNext w:val="0"/>
        <w:rPr>
          <w:rFonts w:eastAsia="ＭＳ ゴシック"/>
        </w:rPr>
      </w:pPr>
      <w:r w:rsidRPr="00DB4071">
        <w:rPr>
          <w:rFonts w:eastAsia="ＭＳ ゴシック"/>
        </w:rPr>
        <w:t>5.ポーラスアスファルト混合物の配合</w:t>
      </w:r>
    </w:p>
    <w:p w14:paraId="292C8B3C" w14:textId="5503710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ポーラスアスファルト混合物の配合は</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3-2-29</w:t>
      </w:r>
      <w:r w:rsidRPr="00DB4071">
        <w:rPr>
          <w:rFonts w:ascii="ＭＳ ゴシック" w:eastAsia="ＭＳ ゴシック" w:hAnsi="ＭＳ ゴシック"/>
        </w:rPr>
        <w:t>を標準とし</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表3-2-30</w:t>
      </w:r>
      <w:r w:rsidRPr="00DB4071">
        <w:rPr>
          <w:rFonts w:ascii="ＭＳ ゴシック" w:eastAsia="ＭＳ ゴシック" w:hAnsi="ＭＳ ゴシック"/>
        </w:rPr>
        <w:t>に示す目標値を満足するように決定する。</w:t>
      </w:r>
    </w:p>
    <w:p w14:paraId="2CE65789" w14:textId="3C68B55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ポーラスアスファルト混合物の配合設計は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「舗装設計施工指針」（日本道路協会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平成</w:t>
      </w:r>
      <w:r w:rsidRPr="00DB4071">
        <w:rPr>
          <w:rFonts w:ascii="ＭＳ ゴシック" w:eastAsia="ＭＳ ゴシック" w:hAnsi="ＭＳ ゴシック"/>
        </w:rPr>
        <w:t>18年2月）及び「舗装施工便覧」（日本道路協会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平成18年2月）に従い</w:t>
      </w:r>
      <w:r w:rsidR="00C55D52" w:rsidRPr="00DB4071">
        <w:rPr>
          <w:rFonts w:ascii="ＭＳ ゴシック" w:eastAsia="ＭＳ ゴシック" w:hAnsi="ＭＳ ゴシック"/>
        </w:rPr>
        <w:t>，</w:t>
      </w:r>
      <w:r w:rsidRPr="00DB4071">
        <w:rPr>
          <w:rFonts w:ascii="ＭＳ ゴシック" w:eastAsia="ＭＳ ゴシック" w:hAnsi="ＭＳ ゴシック"/>
        </w:rPr>
        <w:t>最適アスファルト量を設定後</w:t>
      </w:r>
      <w:r w:rsidR="00C55D52" w:rsidRPr="00DB4071">
        <w:rPr>
          <w:rFonts w:ascii="ＭＳ ゴシック" w:eastAsia="ＭＳ ゴシック" w:hAnsi="ＭＳ ゴシック"/>
        </w:rPr>
        <w:t>，</w:t>
      </w:r>
      <w:r w:rsidRPr="00DB4071">
        <w:rPr>
          <w:rFonts w:ascii="ＭＳ ゴシック" w:eastAsia="ＭＳ ゴシック" w:hAnsi="ＭＳ ゴシック"/>
        </w:rPr>
        <w:t>密度試験</w:t>
      </w:r>
      <w:r w:rsidR="00C55D52" w:rsidRPr="00DB4071">
        <w:rPr>
          <w:rFonts w:ascii="ＭＳ ゴシック" w:eastAsia="ＭＳ ゴシック" w:hAnsi="ＭＳ ゴシック"/>
        </w:rPr>
        <w:t>，</w:t>
      </w:r>
      <w:r w:rsidRPr="00DB4071">
        <w:rPr>
          <w:rFonts w:ascii="ＭＳ ゴシック" w:eastAsia="ＭＳ ゴシック" w:hAnsi="ＭＳ ゴシック"/>
        </w:rPr>
        <w:t>マーシャル安定度試験</w:t>
      </w:r>
      <w:r w:rsidR="00C55D52" w:rsidRPr="00DB4071">
        <w:rPr>
          <w:rFonts w:ascii="ＭＳ ゴシック" w:eastAsia="ＭＳ ゴシック" w:hAnsi="ＭＳ ゴシック"/>
        </w:rPr>
        <w:t>，</w:t>
      </w:r>
      <w:r w:rsidRPr="00DB4071">
        <w:rPr>
          <w:rFonts w:ascii="ＭＳ ゴシック" w:eastAsia="ＭＳ ゴシック" w:hAnsi="ＭＳ ゴシック"/>
        </w:rPr>
        <w:t>透水試験及びホイールトラッキング試験により設計アスファルト量を決定する。ただし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同一の材料でこれまでに実績（過去1年以内にプラントから生産され使用した）がある配合設計の場合には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これまでの実績または定期試験による配合設計書について監督職員が</w:t>
      </w:r>
      <w:r w:rsidRPr="00DB4071">
        <w:rPr>
          <w:rFonts w:ascii="ＭＳ ゴシック" w:eastAsia="ＭＳ ゴシック" w:hAnsi="ＭＳ ゴシック"/>
          <w:b/>
        </w:rPr>
        <w:t>承諾</w:t>
      </w:r>
      <w:r w:rsidRPr="00DB4071">
        <w:rPr>
          <w:rFonts w:ascii="ＭＳ ゴシック" w:eastAsia="ＭＳ ゴシック" w:hAnsi="ＭＳ ゴシック"/>
        </w:rPr>
        <w:t>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配合設計を省略することができる。</w:t>
      </w:r>
    </w:p>
    <w:p w14:paraId="1BB8FB56" w14:textId="77777777" w:rsidR="005F3673" w:rsidRPr="00DB4071" w:rsidRDefault="005F3673" w:rsidP="00BA3F26">
      <w:pPr>
        <w:pStyle w:val="a2"/>
        <w:ind w:firstLine="210"/>
        <w:rPr>
          <w:rFonts w:ascii="ＭＳ ゴシック" w:eastAsia="ＭＳ ゴシック" w:hAnsi="ＭＳ ゴシック"/>
        </w:rPr>
      </w:pPr>
    </w:p>
    <w:p w14:paraId="228EE08B" w14:textId="77777777" w:rsidR="005F3673" w:rsidRPr="00DB4071" w:rsidRDefault="005F3673" w:rsidP="00716E06">
      <w:pPr>
        <w:keepNext/>
        <w:jc w:val="center"/>
        <w:rPr>
          <w:rFonts w:ascii="ＭＳ ゴシック" w:eastAsia="ＭＳ ゴシック" w:hAnsi="ＭＳ ゴシック"/>
          <w:spacing w:val="24"/>
        </w:rPr>
      </w:pPr>
      <w:r w:rsidRPr="00DB4071">
        <w:rPr>
          <w:rFonts w:ascii="ＭＳ ゴシック" w:eastAsia="ＭＳ ゴシック" w:hAnsi="ＭＳ ゴシック" w:hint="eastAsia"/>
          <w:b/>
          <w:color w:val="FF0000"/>
          <w:spacing w:val="24"/>
        </w:rPr>
        <w:lastRenderedPageBreak/>
        <w:t>表3-2-29</w:t>
      </w:r>
      <w:r w:rsidRPr="00DB4071">
        <w:rPr>
          <w:rFonts w:ascii="ＭＳ ゴシック" w:eastAsia="ＭＳ ゴシック" w:hAnsi="ＭＳ ゴシック" w:hint="eastAsia"/>
          <w:b/>
          <w:spacing w:val="24"/>
        </w:rPr>
        <w:t xml:space="preserve">　ポーラスアスファルト混合物の標準的な粒度範囲</w:t>
      </w:r>
    </w:p>
    <w:tbl>
      <w:tblPr>
        <w:tblW w:w="0" w:type="auto"/>
        <w:jc w:val="center"/>
        <w:tblCellMar>
          <w:left w:w="0" w:type="dxa"/>
          <w:right w:w="0" w:type="dxa"/>
        </w:tblCellMar>
        <w:tblLook w:val="04A0" w:firstRow="1" w:lastRow="0" w:firstColumn="1" w:lastColumn="0" w:noHBand="0" w:noVBand="1"/>
      </w:tblPr>
      <w:tblGrid>
        <w:gridCol w:w="992"/>
        <w:gridCol w:w="1736"/>
        <w:gridCol w:w="2232"/>
        <w:gridCol w:w="2232"/>
      </w:tblGrid>
      <w:tr w:rsidR="005F3673" w:rsidRPr="00DB4071" w14:paraId="605DF004" w14:textId="77777777" w:rsidTr="002F48A9">
        <w:trPr>
          <w:cantSplit/>
          <w:trHeight w:val="20"/>
          <w:jc w:val="center"/>
        </w:trPr>
        <w:tc>
          <w:tcPr>
            <w:tcW w:w="2728" w:type="dxa"/>
            <w:gridSpan w:val="2"/>
            <w:vMerge w:val="restart"/>
            <w:tcBorders>
              <w:top w:val="single" w:sz="4" w:space="0" w:color="auto"/>
              <w:left w:val="single" w:sz="4" w:space="0" w:color="auto"/>
              <w:bottom w:val="single" w:sz="4" w:space="0" w:color="auto"/>
              <w:right w:val="nil"/>
            </w:tcBorders>
            <w:vAlign w:val="center"/>
            <w:hideMark/>
          </w:tcPr>
          <w:p w14:paraId="5E490737"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ふるい目</w:t>
            </w:r>
          </w:p>
          <w:p w14:paraId="32A6B733" w14:textId="77777777" w:rsidR="005F3673" w:rsidRPr="00DB4071" w:rsidRDefault="005F3673" w:rsidP="00716E06">
            <w:pPr>
              <w:keepNext/>
              <w:tabs>
                <w:tab w:val="left" w:pos="960"/>
              </w:tabs>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呼び寸法</w:t>
            </w:r>
          </w:p>
        </w:tc>
        <w:tc>
          <w:tcPr>
            <w:tcW w:w="4464" w:type="dxa"/>
            <w:gridSpan w:val="2"/>
            <w:tcBorders>
              <w:top w:val="single" w:sz="4" w:space="0" w:color="auto"/>
              <w:left w:val="single" w:sz="4" w:space="0" w:color="auto"/>
              <w:bottom w:val="single" w:sz="4" w:space="0" w:color="auto"/>
              <w:right w:val="single" w:sz="4" w:space="0" w:color="auto"/>
            </w:tcBorders>
            <w:vAlign w:val="center"/>
            <w:hideMark/>
          </w:tcPr>
          <w:p w14:paraId="40CF00C9" w14:textId="77777777" w:rsidR="005F3673" w:rsidRPr="00DB4071" w:rsidRDefault="005F3673" w:rsidP="00716E06">
            <w:pPr>
              <w:keepNext/>
              <w:tabs>
                <w:tab w:val="left" w:pos="2160"/>
              </w:tabs>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粒　　度　　範　　囲</w:t>
            </w:r>
          </w:p>
        </w:tc>
      </w:tr>
      <w:tr w:rsidR="005F3673" w:rsidRPr="00DB4071" w14:paraId="3789B8C4" w14:textId="77777777" w:rsidTr="002F48A9">
        <w:trPr>
          <w:cantSplit/>
          <w:trHeight w:val="20"/>
          <w:jc w:val="center"/>
        </w:trPr>
        <w:tc>
          <w:tcPr>
            <w:tcW w:w="0" w:type="auto"/>
            <w:gridSpan w:val="2"/>
            <w:vMerge/>
            <w:tcBorders>
              <w:top w:val="single" w:sz="4" w:space="0" w:color="auto"/>
              <w:left w:val="single" w:sz="4" w:space="0" w:color="auto"/>
              <w:bottom w:val="single" w:sz="4" w:space="0" w:color="auto"/>
              <w:right w:val="nil"/>
            </w:tcBorders>
            <w:vAlign w:val="center"/>
            <w:hideMark/>
          </w:tcPr>
          <w:p w14:paraId="0ECDB0DC"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9"/>
                <w:sz w:val="20"/>
              </w:rPr>
            </w:pPr>
          </w:p>
        </w:tc>
        <w:tc>
          <w:tcPr>
            <w:tcW w:w="2232" w:type="dxa"/>
            <w:tcBorders>
              <w:top w:val="single" w:sz="4" w:space="0" w:color="auto"/>
              <w:left w:val="single" w:sz="4" w:space="0" w:color="auto"/>
              <w:bottom w:val="single" w:sz="4" w:space="0" w:color="auto"/>
              <w:right w:val="nil"/>
            </w:tcBorders>
            <w:vAlign w:val="center"/>
            <w:hideMark/>
          </w:tcPr>
          <w:p w14:paraId="04068E84"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最大粒径(13)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A95FFF9"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最大粒径(20)</w:t>
            </w:r>
          </w:p>
        </w:tc>
      </w:tr>
      <w:tr w:rsidR="005F3673" w:rsidRPr="00DB4071" w14:paraId="0B5C2A5A" w14:textId="77777777" w:rsidTr="002F48A9">
        <w:trPr>
          <w:cantSplit/>
          <w:trHeight w:val="20"/>
          <w:jc w:val="center"/>
        </w:trPr>
        <w:tc>
          <w:tcPr>
            <w:tcW w:w="992" w:type="dxa"/>
            <w:vMerge w:val="restart"/>
            <w:tcBorders>
              <w:top w:val="single" w:sz="4" w:space="0" w:color="auto"/>
              <w:left w:val="single" w:sz="4" w:space="0" w:color="auto"/>
              <w:bottom w:val="single" w:sz="4" w:space="0" w:color="auto"/>
              <w:right w:val="nil"/>
            </w:tcBorders>
            <w:textDirection w:val="tbRlV"/>
            <w:vAlign w:val="center"/>
            <w:hideMark/>
          </w:tcPr>
          <w:p w14:paraId="398211B8" w14:textId="77777777" w:rsidR="005F3673" w:rsidRPr="00DB4071" w:rsidRDefault="005F3673" w:rsidP="00716E06">
            <w:pPr>
              <w:keepNext/>
              <w:ind w:leftChars="54" w:left="113" w:right="113" w:firstLineChars="100" w:firstLine="199"/>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通過質量</w:t>
            </w:r>
          </w:p>
          <w:p w14:paraId="4DEE8381" w14:textId="77777777" w:rsidR="005F3673" w:rsidRPr="00DB4071" w:rsidRDefault="005F3673" w:rsidP="00716E06">
            <w:pPr>
              <w:keepNext/>
              <w:ind w:left="113" w:right="113"/>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18"/>
                <w:szCs w:val="18"/>
              </w:rPr>
              <w:t>百分率（％）</w:t>
            </w:r>
          </w:p>
        </w:tc>
        <w:tc>
          <w:tcPr>
            <w:tcW w:w="1736" w:type="dxa"/>
            <w:tcBorders>
              <w:top w:val="single" w:sz="4" w:space="0" w:color="auto"/>
              <w:left w:val="single" w:sz="4" w:space="0" w:color="auto"/>
              <w:bottom w:val="single" w:sz="4" w:space="0" w:color="auto"/>
              <w:right w:val="nil"/>
            </w:tcBorders>
            <w:vAlign w:val="center"/>
            <w:hideMark/>
          </w:tcPr>
          <w:p w14:paraId="5237C687"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26.5mm</w:t>
            </w:r>
          </w:p>
        </w:tc>
        <w:tc>
          <w:tcPr>
            <w:tcW w:w="2232" w:type="dxa"/>
            <w:tcBorders>
              <w:top w:val="single" w:sz="4" w:space="0" w:color="auto"/>
              <w:left w:val="single" w:sz="4" w:space="0" w:color="auto"/>
              <w:bottom w:val="single" w:sz="4" w:space="0" w:color="auto"/>
              <w:right w:val="nil"/>
            </w:tcBorders>
            <w:vAlign w:val="center"/>
            <w:hideMark/>
          </w:tcPr>
          <w:p w14:paraId="40C7FAA4"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2E73800"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100</w:t>
            </w:r>
          </w:p>
        </w:tc>
      </w:tr>
      <w:tr w:rsidR="005F3673" w:rsidRPr="00DB4071" w14:paraId="457FDA7A" w14:textId="77777777" w:rsidTr="002F48A9">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69D163B5"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9"/>
                <w:sz w:val="20"/>
              </w:rPr>
            </w:pPr>
          </w:p>
        </w:tc>
        <w:tc>
          <w:tcPr>
            <w:tcW w:w="1736" w:type="dxa"/>
            <w:tcBorders>
              <w:top w:val="single" w:sz="4" w:space="0" w:color="auto"/>
              <w:left w:val="single" w:sz="4" w:space="0" w:color="auto"/>
              <w:bottom w:val="single" w:sz="4" w:space="0" w:color="auto"/>
              <w:right w:val="nil"/>
            </w:tcBorders>
            <w:vAlign w:val="center"/>
            <w:hideMark/>
          </w:tcPr>
          <w:p w14:paraId="20EB0C9E"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19.0mm</w:t>
            </w:r>
          </w:p>
        </w:tc>
        <w:tc>
          <w:tcPr>
            <w:tcW w:w="2232" w:type="dxa"/>
            <w:tcBorders>
              <w:top w:val="single" w:sz="4" w:space="0" w:color="auto"/>
              <w:left w:val="single" w:sz="4" w:space="0" w:color="auto"/>
              <w:bottom w:val="single" w:sz="4" w:space="0" w:color="auto"/>
              <w:right w:val="nil"/>
            </w:tcBorders>
            <w:vAlign w:val="center"/>
            <w:hideMark/>
          </w:tcPr>
          <w:p w14:paraId="744FD885"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100</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6325F54"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95～100</w:t>
            </w:r>
          </w:p>
        </w:tc>
      </w:tr>
      <w:tr w:rsidR="005F3673" w:rsidRPr="00DB4071" w14:paraId="49C24F50" w14:textId="77777777" w:rsidTr="002F48A9">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54ED66AA"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9"/>
                <w:sz w:val="20"/>
              </w:rPr>
            </w:pPr>
          </w:p>
        </w:tc>
        <w:tc>
          <w:tcPr>
            <w:tcW w:w="1736" w:type="dxa"/>
            <w:tcBorders>
              <w:top w:val="single" w:sz="4" w:space="0" w:color="auto"/>
              <w:left w:val="single" w:sz="4" w:space="0" w:color="auto"/>
              <w:bottom w:val="single" w:sz="4" w:space="0" w:color="auto"/>
              <w:right w:val="nil"/>
            </w:tcBorders>
            <w:vAlign w:val="center"/>
            <w:hideMark/>
          </w:tcPr>
          <w:p w14:paraId="32887AA0"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13.2mm</w:t>
            </w:r>
          </w:p>
        </w:tc>
        <w:tc>
          <w:tcPr>
            <w:tcW w:w="2232" w:type="dxa"/>
            <w:tcBorders>
              <w:top w:val="single" w:sz="4" w:space="0" w:color="auto"/>
              <w:left w:val="single" w:sz="4" w:space="0" w:color="auto"/>
              <w:bottom w:val="single" w:sz="4" w:space="0" w:color="auto"/>
              <w:right w:val="nil"/>
            </w:tcBorders>
            <w:vAlign w:val="center"/>
            <w:hideMark/>
          </w:tcPr>
          <w:p w14:paraId="38D5110F"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90～100</w:t>
            </w:r>
          </w:p>
        </w:tc>
        <w:tc>
          <w:tcPr>
            <w:tcW w:w="2232" w:type="dxa"/>
            <w:tcBorders>
              <w:top w:val="single" w:sz="4" w:space="0" w:color="auto"/>
              <w:left w:val="single" w:sz="4" w:space="0" w:color="auto"/>
              <w:bottom w:val="single" w:sz="4" w:space="0" w:color="auto"/>
              <w:right w:val="single" w:sz="4" w:space="0" w:color="auto"/>
            </w:tcBorders>
            <w:vAlign w:val="center"/>
            <w:hideMark/>
          </w:tcPr>
          <w:p w14:paraId="60FC4A7C"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64～84</w:t>
            </w:r>
          </w:p>
        </w:tc>
      </w:tr>
      <w:tr w:rsidR="005F3673" w:rsidRPr="00DB4071" w14:paraId="0690EDFF" w14:textId="77777777" w:rsidTr="002F48A9">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3E6988DA"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9"/>
                <w:sz w:val="20"/>
              </w:rPr>
            </w:pPr>
          </w:p>
        </w:tc>
        <w:tc>
          <w:tcPr>
            <w:tcW w:w="1736" w:type="dxa"/>
            <w:tcBorders>
              <w:top w:val="single" w:sz="4" w:space="0" w:color="auto"/>
              <w:left w:val="single" w:sz="4" w:space="0" w:color="auto"/>
              <w:bottom w:val="single" w:sz="4" w:space="0" w:color="auto"/>
              <w:right w:val="nil"/>
            </w:tcBorders>
            <w:vAlign w:val="center"/>
            <w:hideMark/>
          </w:tcPr>
          <w:p w14:paraId="71B3F666"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4.75mm</w:t>
            </w:r>
          </w:p>
        </w:tc>
        <w:tc>
          <w:tcPr>
            <w:tcW w:w="2232" w:type="dxa"/>
            <w:tcBorders>
              <w:top w:val="single" w:sz="4" w:space="0" w:color="auto"/>
              <w:left w:val="single" w:sz="4" w:space="0" w:color="auto"/>
              <w:bottom w:val="single" w:sz="4" w:space="0" w:color="auto"/>
              <w:right w:val="nil"/>
            </w:tcBorders>
            <w:vAlign w:val="center"/>
            <w:hideMark/>
          </w:tcPr>
          <w:p w14:paraId="200093C7"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11～35</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1320259"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10～31</w:t>
            </w:r>
          </w:p>
        </w:tc>
      </w:tr>
      <w:tr w:rsidR="005F3673" w:rsidRPr="00DB4071" w14:paraId="217D7226" w14:textId="77777777" w:rsidTr="002F48A9">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01070511"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9"/>
                <w:sz w:val="20"/>
              </w:rPr>
            </w:pPr>
          </w:p>
        </w:tc>
        <w:tc>
          <w:tcPr>
            <w:tcW w:w="1736" w:type="dxa"/>
            <w:tcBorders>
              <w:top w:val="single" w:sz="4" w:space="0" w:color="auto"/>
              <w:left w:val="single" w:sz="4" w:space="0" w:color="auto"/>
              <w:bottom w:val="single" w:sz="4" w:space="0" w:color="auto"/>
              <w:right w:val="nil"/>
            </w:tcBorders>
            <w:vAlign w:val="center"/>
            <w:hideMark/>
          </w:tcPr>
          <w:p w14:paraId="0559FDD9"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2.36mm</w:t>
            </w:r>
          </w:p>
        </w:tc>
        <w:tc>
          <w:tcPr>
            <w:tcW w:w="2232" w:type="dxa"/>
            <w:tcBorders>
              <w:top w:val="single" w:sz="4" w:space="0" w:color="auto"/>
              <w:left w:val="single" w:sz="4" w:space="0" w:color="auto"/>
              <w:bottom w:val="single" w:sz="4" w:space="0" w:color="auto"/>
              <w:right w:val="nil"/>
            </w:tcBorders>
            <w:vAlign w:val="center"/>
            <w:hideMark/>
          </w:tcPr>
          <w:p w14:paraId="686C28CD"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10～20</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86623F0"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10～20</w:t>
            </w:r>
          </w:p>
        </w:tc>
      </w:tr>
      <w:tr w:rsidR="005F3673" w:rsidRPr="00DB4071" w14:paraId="3595B6CE" w14:textId="77777777" w:rsidTr="002F48A9">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6490EBFA"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9"/>
                <w:sz w:val="20"/>
              </w:rPr>
            </w:pPr>
          </w:p>
        </w:tc>
        <w:tc>
          <w:tcPr>
            <w:tcW w:w="1736" w:type="dxa"/>
            <w:tcBorders>
              <w:top w:val="single" w:sz="4" w:space="0" w:color="auto"/>
              <w:left w:val="single" w:sz="4" w:space="0" w:color="auto"/>
              <w:bottom w:val="single" w:sz="4" w:space="0" w:color="auto"/>
              <w:right w:val="nil"/>
            </w:tcBorders>
            <w:vAlign w:val="center"/>
            <w:hideMark/>
          </w:tcPr>
          <w:p w14:paraId="26B9BD4C"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75μm</w:t>
            </w:r>
          </w:p>
        </w:tc>
        <w:tc>
          <w:tcPr>
            <w:tcW w:w="2232" w:type="dxa"/>
            <w:tcBorders>
              <w:top w:val="single" w:sz="4" w:space="0" w:color="auto"/>
              <w:left w:val="single" w:sz="4" w:space="0" w:color="auto"/>
              <w:bottom w:val="single" w:sz="4" w:space="0" w:color="auto"/>
              <w:right w:val="nil"/>
            </w:tcBorders>
            <w:vAlign w:val="center"/>
            <w:hideMark/>
          </w:tcPr>
          <w:p w14:paraId="3E9FE088"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3～7</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67585AB"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3～7</w:t>
            </w:r>
          </w:p>
        </w:tc>
      </w:tr>
      <w:tr w:rsidR="005F3673" w:rsidRPr="00DB4071" w14:paraId="423C1BDC" w14:textId="77777777" w:rsidTr="002F48A9">
        <w:trPr>
          <w:trHeight w:val="20"/>
          <w:jc w:val="center"/>
        </w:trPr>
        <w:tc>
          <w:tcPr>
            <w:tcW w:w="2728" w:type="dxa"/>
            <w:gridSpan w:val="2"/>
            <w:tcBorders>
              <w:top w:val="single" w:sz="4" w:space="0" w:color="auto"/>
              <w:left w:val="single" w:sz="4" w:space="0" w:color="auto"/>
              <w:bottom w:val="single" w:sz="4" w:space="0" w:color="auto"/>
              <w:right w:val="nil"/>
            </w:tcBorders>
            <w:vAlign w:val="center"/>
            <w:hideMark/>
          </w:tcPr>
          <w:p w14:paraId="4B92D3D4"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アスファルト量</w:t>
            </w:r>
          </w:p>
        </w:tc>
        <w:tc>
          <w:tcPr>
            <w:tcW w:w="4464" w:type="dxa"/>
            <w:gridSpan w:val="2"/>
            <w:tcBorders>
              <w:top w:val="single" w:sz="4" w:space="0" w:color="auto"/>
              <w:left w:val="single" w:sz="4" w:space="0" w:color="auto"/>
              <w:bottom w:val="single" w:sz="4" w:space="0" w:color="auto"/>
              <w:right w:val="single" w:sz="4" w:space="0" w:color="auto"/>
            </w:tcBorders>
            <w:vAlign w:val="center"/>
            <w:hideMark/>
          </w:tcPr>
          <w:p w14:paraId="5AD5416F"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4～6</w:t>
            </w:r>
          </w:p>
        </w:tc>
      </w:tr>
    </w:tbl>
    <w:p w14:paraId="1705AD47" w14:textId="77777777" w:rsidR="005F3673" w:rsidRPr="002F54FC" w:rsidRDefault="005F3673" w:rsidP="00BA3F26">
      <w:pPr>
        <w:ind w:firstLineChars="321" w:firstLine="642"/>
        <w:jc w:val="center"/>
        <w:rPr>
          <w:rFonts w:ascii="ＭＳ ゴシック" w:eastAsia="ＭＳ ゴシック" w:hAnsi="ＭＳ ゴシック"/>
          <w:sz w:val="20"/>
        </w:rPr>
      </w:pPr>
      <w:r w:rsidRPr="002F54FC">
        <w:rPr>
          <w:rFonts w:ascii="ＭＳ ゴシック" w:eastAsia="ＭＳ ゴシック" w:hAnsi="ＭＳ ゴシック" w:hint="eastAsia"/>
          <w:sz w:val="20"/>
        </w:rPr>
        <w:t>［注］</w:t>
      </w:r>
      <w:r w:rsidRPr="002F54FC">
        <w:rPr>
          <w:rFonts w:ascii="ＭＳ ゴシック" w:eastAsia="ＭＳ ゴシック" w:hAnsi="ＭＳ ゴシック" w:hint="eastAsia"/>
          <w:spacing w:val="24"/>
          <w:sz w:val="20"/>
        </w:rPr>
        <w:t>上表により難い場合は監督職員と</w:t>
      </w:r>
      <w:r w:rsidRPr="002F54FC">
        <w:rPr>
          <w:rFonts w:ascii="ＭＳ ゴシック" w:eastAsia="ＭＳ ゴシック" w:hAnsi="ＭＳ ゴシック" w:hint="eastAsia"/>
          <w:b/>
          <w:spacing w:val="24"/>
          <w:sz w:val="20"/>
        </w:rPr>
        <w:t>協議</w:t>
      </w:r>
      <w:r w:rsidRPr="002F54FC">
        <w:rPr>
          <w:rFonts w:ascii="ＭＳ ゴシック" w:eastAsia="ＭＳ ゴシック" w:hAnsi="ＭＳ ゴシック" w:hint="eastAsia"/>
          <w:spacing w:val="24"/>
          <w:sz w:val="20"/>
        </w:rPr>
        <w:t>しなければならない。</w:t>
      </w:r>
    </w:p>
    <w:p w14:paraId="415BD0B8" w14:textId="7DA40FE8" w:rsidR="005F3673" w:rsidRPr="00DB4071" w:rsidRDefault="005F3673" w:rsidP="00BA3F26">
      <w:pPr>
        <w:pStyle w:val="a2"/>
        <w:ind w:left="0" w:firstLineChars="0" w:firstLine="0"/>
        <w:rPr>
          <w:rFonts w:ascii="ＭＳ ゴシック" w:eastAsia="ＭＳ ゴシック" w:hAnsi="ＭＳ ゴシック"/>
        </w:rPr>
      </w:pPr>
    </w:p>
    <w:p w14:paraId="7A630944" w14:textId="77777777" w:rsidR="005F3673" w:rsidRPr="00DB4071" w:rsidRDefault="005F3673" w:rsidP="00BA3F26">
      <w:pPr>
        <w:jc w:val="center"/>
        <w:rPr>
          <w:rFonts w:ascii="ＭＳ ゴシック" w:eastAsia="ＭＳ ゴシック" w:hAnsi="ＭＳ ゴシック"/>
          <w:spacing w:val="24"/>
        </w:rPr>
      </w:pPr>
      <w:r w:rsidRPr="00DB4071">
        <w:rPr>
          <w:rFonts w:ascii="ＭＳ ゴシック" w:eastAsia="ＭＳ ゴシック" w:hAnsi="ＭＳ ゴシック" w:hint="eastAsia"/>
          <w:b/>
          <w:color w:val="FF0000"/>
          <w:spacing w:val="24"/>
        </w:rPr>
        <w:t>表3-2-30</w:t>
      </w:r>
      <w:r w:rsidRPr="00DB4071">
        <w:rPr>
          <w:rFonts w:ascii="ＭＳ ゴシック" w:eastAsia="ＭＳ ゴシック" w:hAnsi="ＭＳ ゴシック" w:hint="eastAsia"/>
          <w:b/>
          <w:spacing w:val="24"/>
        </w:rPr>
        <w:t xml:space="preserve">　ポーラスアスファルト混合物の目標値</w:t>
      </w:r>
    </w:p>
    <w:tbl>
      <w:tblPr>
        <w:tblW w:w="0" w:type="auto"/>
        <w:jc w:val="center"/>
        <w:tblCellMar>
          <w:left w:w="0" w:type="dxa"/>
          <w:right w:w="0" w:type="dxa"/>
        </w:tblCellMar>
        <w:tblLook w:val="04A0" w:firstRow="1" w:lastRow="0" w:firstColumn="1" w:lastColumn="0" w:noHBand="0" w:noVBand="1"/>
      </w:tblPr>
      <w:tblGrid>
        <w:gridCol w:w="4712"/>
        <w:gridCol w:w="2480"/>
      </w:tblGrid>
      <w:tr w:rsidR="005F3673" w:rsidRPr="00DB4071" w14:paraId="31DC44D3" w14:textId="77777777" w:rsidTr="002F48A9">
        <w:trPr>
          <w:trHeight w:val="20"/>
          <w:jc w:val="center"/>
        </w:trPr>
        <w:tc>
          <w:tcPr>
            <w:tcW w:w="4712" w:type="dxa"/>
            <w:tcBorders>
              <w:top w:val="single" w:sz="4" w:space="0" w:color="auto"/>
              <w:left w:val="single" w:sz="4" w:space="0" w:color="auto"/>
              <w:bottom w:val="single" w:sz="4" w:space="0" w:color="auto"/>
              <w:right w:val="nil"/>
            </w:tcBorders>
            <w:vAlign w:val="center"/>
            <w:hideMark/>
          </w:tcPr>
          <w:p w14:paraId="44678185"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項　　　　　　目</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1E0A30F"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目　標　値</w:t>
            </w:r>
          </w:p>
        </w:tc>
      </w:tr>
      <w:tr w:rsidR="005F3673" w:rsidRPr="00DB4071" w14:paraId="1A96AE06" w14:textId="77777777" w:rsidTr="002F48A9">
        <w:trPr>
          <w:trHeight w:val="20"/>
          <w:jc w:val="center"/>
        </w:trPr>
        <w:tc>
          <w:tcPr>
            <w:tcW w:w="4712" w:type="dxa"/>
            <w:tcBorders>
              <w:top w:val="single" w:sz="4" w:space="0" w:color="auto"/>
              <w:left w:val="single" w:sz="4" w:space="0" w:color="auto"/>
              <w:bottom w:val="single" w:sz="4" w:space="0" w:color="auto"/>
              <w:right w:val="nil"/>
            </w:tcBorders>
            <w:vAlign w:val="center"/>
            <w:hideMark/>
          </w:tcPr>
          <w:p w14:paraId="6A492C57"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空隙率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436EFB5"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20程度</w:t>
            </w:r>
          </w:p>
        </w:tc>
      </w:tr>
      <w:tr w:rsidR="005F3673" w:rsidRPr="00DB4071" w14:paraId="2A9E27D8" w14:textId="77777777" w:rsidTr="002F48A9">
        <w:trPr>
          <w:trHeight w:val="20"/>
          <w:jc w:val="center"/>
        </w:trPr>
        <w:tc>
          <w:tcPr>
            <w:tcW w:w="4712" w:type="dxa"/>
            <w:tcBorders>
              <w:top w:val="single" w:sz="4" w:space="0" w:color="auto"/>
              <w:left w:val="single" w:sz="4" w:space="0" w:color="auto"/>
              <w:bottom w:val="single" w:sz="4" w:space="0" w:color="auto"/>
              <w:right w:val="nil"/>
            </w:tcBorders>
            <w:vAlign w:val="center"/>
            <w:hideMark/>
          </w:tcPr>
          <w:p w14:paraId="219EE9A8"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透水係数                         cm／sec</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876A4D3"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10</w:t>
            </w:r>
            <w:r w:rsidRPr="00DB4071">
              <w:rPr>
                <w:rFonts w:ascii="ＭＳ ゴシック" w:eastAsia="ＭＳ ゴシック" w:hAnsi="ＭＳ ゴシック" w:hint="eastAsia"/>
                <w:sz w:val="20"/>
                <w:vertAlign w:val="superscript"/>
              </w:rPr>
              <w:t>－２</w:t>
            </w:r>
            <w:r w:rsidRPr="00DB4071">
              <w:rPr>
                <w:rFonts w:ascii="ＭＳ ゴシック" w:eastAsia="ＭＳ ゴシック" w:hAnsi="ＭＳ ゴシック" w:hint="eastAsia"/>
                <w:sz w:val="20"/>
              </w:rPr>
              <w:t>以上</w:t>
            </w:r>
          </w:p>
        </w:tc>
      </w:tr>
      <w:tr w:rsidR="005F3673" w:rsidRPr="00DB4071" w14:paraId="0CAE4413" w14:textId="77777777" w:rsidTr="002F48A9">
        <w:trPr>
          <w:trHeight w:val="20"/>
          <w:jc w:val="center"/>
        </w:trPr>
        <w:tc>
          <w:tcPr>
            <w:tcW w:w="4712" w:type="dxa"/>
            <w:tcBorders>
              <w:top w:val="single" w:sz="4" w:space="0" w:color="auto"/>
              <w:left w:val="single" w:sz="4" w:space="0" w:color="auto"/>
              <w:bottom w:val="single" w:sz="4" w:space="0" w:color="auto"/>
              <w:right w:val="nil"/>
            </w:tcBorders>
            <w:vAlign w:val="center"/>
            <w:hideMark/>
          </w:tcPr>
          <w:p w14:paraId="106B403F"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安定度                             kN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D8C5BE4"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3.43以上</w:t>
            </w:r>
          </w:p>
        </w:tc>
      </w:tr>
      <w:tr w:rsidR="005F3673" w:rsidRPr="00DB4071" w14:paraId="1467F2E1" w14:textId="77777777" w:rsidTr="002F48A9">
        <w:trPr>
          <w:trHeight w:val="20"/>
          <w:jc w:val="center"/>
        </w:trPr>
        <w:tc>
          <w:tcPr>
            <w:tcW w:w="4712" w:type="dxa"/>
            <w:tcBorders>
              <w:top w:val="single" w:sz="4" w:space="0" w:color="auto"/>
              <w:left w:val="single" w:sz="4" w:space="0" w:color="auto"/>
              <w:bottom w:val="single" w:sz="4" w:space="0" w:color="auto"/>
              <w:right w:val="nil"/>
            </w:tcBorders>
            <w:vAlign w:val="center"/>
            <w:hideMark/>
          </w:tcPr>
          <w:p w14:paraId="14764554"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動的安定度（ＤＳ）               回／mm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84E5261"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一般部   4,000程度</w:t>
            </w:r>
          </w:p>
          <w:p w14:paraId="0FBB02D2"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交差点部 5,000程度</w:t>
            </w:r>
          </w:p>
        </w:tc>
      </w:tr>
    </w:tbl>
    <w:p w14:paraId="72DD6B3D" w14:textId="35FCDD3E" w:rsidR="005F3673" w:rsidRPr="002F54FC" w:rsidRDefault="005F3673" w:rsidP="00BA3F26">
      <w:pPr>
        <w:ind w:left="1539" w:rightChars="298" w:right="626" w:hanging="819"/>
        <w:rPr>
          <w:rFonts w:ascii="ＭＳ ゴシック" w:eastAsia="ＭＳ ゴシック" w:hAnsi="ＭＳ ゴシック"/>
          <w:sz w:val="20"/>
        </w:rPr>
      </w:pPr>
      <w:r w:rsidRPr="002F54FC">
        <w:rPr>
          <w:rFonts w:ascii="ＭＳ ゴシック" w:eastAsia="ＭＳ ゴシック" w:hAnsi="ＭＳ ゴシック" w:hint="eastAsia"/>
          <w:sz w:val="20"/>
        </w:rPr>
        <w:t>［注1］突き固め回数は両面各５０回とする。（動的安定度は</w:t>
      </w:r>
      <w:r w:rsidR="00C55D52" w:rsidRPr="002F54FC">
        <w:rPr>
          <w:rFonts w:ascii="ＭＳ ゴシック" w:eastAsia="ＭＳ ゴシック" w:hAnsi="ＭＳ ゴシック" w:hint="eastAsia"/>
          <w:sz w:val="20"/>
        </w:rPr>
        <w:t>，</w:t>
      </w:r>
      <w:r w:rsidRPr="002F54FC">
        <w:rPr>
          <w:rFonts w:ascii="ＭＳ ゴシック" w:eastAsia="ＭＳ ゴシック" w:hAnsi="ＭＳ ゴシック" w:hint="eastAsia"/>
          <w:sz w:val="20"/>
        </w:rPr>
        <w:t>交通量区分Ｎ７の場合を示している。他はわだち掘れ対策に準ずる。）</w:t>
      </w:r>
    </w:p>
    <w:p w14:paraId="33680AA2" w14:textId="77777777" w:rsidR="005F3673" w:rsidRPr="002F54FC" w:rsidRDefault="005F3673" w:rsidP="00BA3F26">
      <w:pPr>
        <w:ind w:left="1539" w:rightChars="298" w:right="626" w:hanging="819"/>
        <w:rPr>
          <w:rFonts w:ascii="ＭＳ ゴシック" w:eastAsia="ＭＳ ゴシック" w:hAnsi="ＭＳ ゴシック"/>
          <w:sz w:val="20"/>
        </w:rPr>
      </w:pPr>
      <w:r w:rsidRPr="002F54FC">
        <w:rPr>
          <w:rFonts w:ascii="ＭＳ ゴシック" w:eastAsia="ＭＳ ゴシック" w:hAnsi="ＭＳ ゴシック" w:hint="eastAsia"/>
          <w:sz w:val="20"/>
        </w:rPr>
        <w:t>［注2］上表</w:t>
      </w:r>
      <w:r w:rsidRPr="002F54FC">
        <w:rPr>
          <w:rFonts w:ascii="ＭＳ ゴシック" w:eastAsia="ＭＳ ゴシック" w:hAnsi="ＭＳ ゴシック" w:hint="eastAsia"/>
          <w:spacing w:val="24"/>
          <w:sz w:val="20"/>
        </w:rPr>
        <w:t>により難い場合は監督職員と</w:t>
      </w:r>
      <w:r w:rsidRPr="002F54FC">
        <w:rPr>
          <w:rFonts w:ascii="ＭＳ ゴシック" w:eastAsia="ＭＳ ゴシック" w:hAnsi="ＭＳ ゴシック" w:hint="eastAsia"/>
          <w:b/>
          <w:spacing w:val="24"/>
          <w:sz w:val="20"/>
        </w:rPr>
        <w:t>協議</w:t>
      </w:r>
      <w:r w:rsidRPr="002F54FC">
        <w:rPr>
          <w:rFonts w:ascii="ＭＳ ゴシック" w:eastAsia="ＭＳ ゴシック" w:hAnsi="ＭＳ ゴシック" w:hint="eastAsia"/>
          <w:spacing w:val="24"/>
          <w:sz w:val="20"/>
        </w:rPr>
        <w:t>しなければならない。</w:t>
      </w:r>
    </w:p>
    <w:p w14:paraId="396CABEA" w14:textId="77777777" w:rsidR="005F3673" w:rsidRPr="00DB4071" w:rsidRDefault="005F3673" w:rsidP="00BA3F26">
      <w:pPr>
        <w:pStyle w:val="a2"/>
        <w:ind w:firstLine="210"/>
        <w:rPr>
          <w:rFonts w:ascii="ＭＳ ゴシック" w:eastAsia="ＭＳ ゴシック" w:hAnsi="ＭＳ ゴシック"/>
        </w:rPr>
      </w:pPr>
    </w:p>
    <w:p w14:paraId="190BF94A" w14:textId="328F0AA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動的安定度は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交通量区分</w:t>
      </w:r>
      <w:r w:rsidRPr="00DB4071">
        <w:rPr>
          <w:rFonts w:ascii="ＭＳ ゴシック" w:eastAsia="ＭＳ ゴシック" w:hAnsi="ＭＳ ゴシック"/>
        </w:rPr>
        <w:t>N7の場合を示している。</w:t>
      </w:r>
    </w:p>
    <w:p w14:paraId="7B675815" w14:textId="77777777" w:rsidR="005F3673" w:rsidRPr="00DB4071" w:rsidRDefault="005F3673" w:rsidP="00BA3F26">
      <w:pPr>
        <w:pStyle w:val="afffd"/>
        <w:keepNext w:val="0"/>
        <w:rPr>
          <w:rFonts w:eastAsia="ＭＳ ゴシック"/>
        </w:rPr>
      </w:pPr>
      <w:r w:rsidRPr="00DB4071">
        <w:rPr>
          <w:rFonts w:eastAsia="ＭＳ ゴシック"/>
        </w:rPr>
        <w:t>6.混合時間</w:t>
      </w:r>
    </w:p>
    <w:p w14:paraId="46AB136B" w14:textId="4BC4EC2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混合時間は骨材にアスファルトの被覆が充分に行われ均一に混合できる時間とする。ポーラスアスファルト混合物は粗骨材の使用量が多いため通常のアスファルト混合物と比較して骨材が過加熱になりやすいなど温度管理が難し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製品により望ましい温度が異なることから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混合温度には十分注意をし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適正な混合温度で行わなければならない。</w:t>
      </w:r>
    </w:p>
    <w:p w14:paraId="2C14B807" w14:textId="77777777" w:rsidR="005F3673" w:rsidRPr="00DB4071" w:rsidRDefault="005F3673" w:rsidP="00BA3F26">
      <w:pPr>
        <w:pStyle w:val="afffd"/>
        <w:keepNext w:val="0"/>
        <w:rPr>
          <w:rFonts w:eastAsia="ＭＳ ゴシック"/>
        </w:rPr>
      </w:pPr>
      <w:r w:rsidRPr="00DB4071">
        <w:rPr>
          <w:rFonts w:eastAsia="ＭＳ ゴシック"/>
        </w:rPr>
        <w:t>7.施工方法</w:t>
      </w:r>
    </w:p>
    <w:p w14:paraId="31E4BB50" w14:textId="21CB3FB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施工方法については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2EF2AC94" w14:textId="48A16E1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1）既設舗装版を不透水層とする場合は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事前または路面切削完了後に舗装版の状況を調査し</w:t>
      </w:r>
      <w:r w:rsidR="00C55D52" w:rsidRPr="00DB4071">
        <w:rPr>
          <w:rFonts w:ascii="ＭＳ ゴシック" w:eastAsia="ＭＳ ゴシック" w:hAnsi="ＭＳ ゴシック"/>
        </w:rPr>
        <w:t>，</w:t>
      </w:r>
      <w:r w:rsidRPr="00DB4071">
        <w:rPr>
          <w:rFonts w:ascii="ＭＳ ゴシック" w:eastAsia="ＭＳ ゴシック" w:hAnsi="ＭＳ ゴシック"/>
        </w:rPr>
        <w:t>その結果を監督職員に報告するとともに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ひび割れ等が認められる場合の雨水の浸透防止あるいはリフレクションクラック防止のための処置は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設計図書に関して監督職員の承諾を得てから講じなければならない。（切削オーバーレイ</w:t>
      </w:r>
      <w:r w:rsidR="00C55D52" w:rsidRPr="00DB4071">
        <w:rPr>
          <w:rFonts w:ascii="ＭＳ ゴシック" w:eastAsia="ＭＳ ゴシック" w:hAnsi="ＭＳ ゴシック"/>
        </w:rPr>
        <w:t>，</w:t>
      </w:r>
      <w:r w:rsidRPr="00DB4071">
        <w:rPr>
          <w:rFonts w:ascii="ＭＳ ゴシック" w:eastAsia="ＭＳ ゴシック" w:hAnsi="ＭＳ ゴシック"/>
        </w:rPr>
        <w:t>オーバーレイの工事の場合）</w:t>
      </w:r>
    </w:p>
    <w:p w14:paraId="2ED36C4E" w14:textId="1178D4A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2）混合物の舗設は</w:t>
      </w:r>
      <w:r w:rsidR="00C55D52" w:rsidRPr="00DB4071">
        <w:rPr>
          <w:rFonts w:ascii="ＭＳ ゴシック" w:eastAsia="ＭＳ ゴシック" w:hAnsi="ＭＳ ゴシック"/>
        </w:rPr>
        <w:t>，</w:t>
      </w:r>
      <w:r w:rsidRPr="00DB4071">
        <w:rPr>
          <w:rFonts w:ascii="ＭＳ ゴシック" w:eastAsia="ＭＳ ゴシック" w:hAnsi="ＭＳ ゴシック"/>
        </w:rPr>
        <w:t>通常の混合物より高い温度で行う必要があること</w:t>
      </w:r>
      <w:r w:rsidR="00C55D52" w:rsidRPr="00DB4071">
        <w:rPr>
          <w:rFonts w:ascii="ＭＳ ゴシック" w:eastAsia="ＭＳ ゴシック" w:hAnsi="ＭＳ ゴシック"/>
        </w:rPr>
        <w:t>，</w:t>
      </w:r>
      <w:r w:rsidRPr="00DB4071">
        <w:rPr>
          <w:rFonts w:ascii="ＭＳ ゴシック" w:eastAsia="ＭＳ ゴシック" w:hAnsi="ＭＳ ゴシック"/>
        </w:rPr>
        <w:t>温度低下が通常の混合物より早いこと及び製品により望ましい温度が異なることから</w:t>
      </w:r>
      <w:r w:rsidR="00C55D52" w:rsidRPr="00DB4071">
        <w:rPr>
          <w:rFonts w:ascii="ＭＳ ゴシック" w:eastAsia="ＭＳ ゴシック" w:hAnsi="ＭＳ ゴシック"/>
        </w:rPr>
        <w:t>，</w:t>
      </w:r>
      <w:r w:rsidRPr="00DB4071">
        <w:rPr>
          <w:rFonts w:ascii="ＭＳ ゴシック" w:eastAsia="ＭＳ ゴシック" w:hAnsi="ＭＳ ゴシック"/>
        </w:rPr>
        <w:t>特に温度管理には十分注意し速やかに敷均し</w:t>
      </w:r>
      <w:r w:rsidR="00C55D52" w:rsidRPr="00DB4071">
        <w:rPr>
          <w:rFonts w:ascii="ＭＳ ゴシック" w:eastAsia="ＭＳ ゴシック" w:hAnsi="ＭＳ ゴシック"/>
        </w:rPr>
        <w:t>，</w:t>
      </w:r>
      <w:r w:rsidRPr="00DB4071">
        <w:rPr>
          <w:rFonts w:ascii="ＭＳ ゴシック" w:eastAsia="ＭＳ ゴシック" w:hAnsi="ＭＳ ゴシック"/>
        </w:rPr>
        <w:t>転圧を行わなければならない。</w:t>
      </w:r>
    </w:p>
    <w:p w14:paraId="7FEEAB32" w14:textId="5C2B16D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3）排水性舗装の継目の施工にあたっては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継目をよく清掃した後</w:t>
      </w:r>
      <w:r w:rsidR="00C55D52" w:rsidRPr="00DB4071">
        <w:rPr>
          <w:rFonts w:ascii="ＭＳ ゴシック" w:eastAsia="ＭＳ ゴシック" w:hAnsi="ＭＳ ゴシック"/>
        </w:rPr>
        <w:t>，</w:t>
      </w:r>
      <w:r w:rsidRPr="00DB4071">
        <w:rPr>
          <w:rFonts w:ascii="ＭＳ ゴシック" w:eastAsia="ＭＳ ゴシック" w:hAnsi="ＭＳ ゴシック"/>
        </w:rPr>
        <w:t>加温を行い</w:t>
      </w:r>
      <w:r w:rsidR="00C55D52" w:rsidRPr="00DB4071">
        <w:rPr>
          <w:rFonts w:ascii="ＭＳ ゴシック" w:eastAsia="ＭＳ ゴシック" w:hAnsi="ＭＳ ゴシック"/>
        </w:rPr>
        <w:t>，</w:t>
      </w:r>
      <w:r w:rsidRPr="00DB4071">
        <w:rPr>
          <w:rFonts w:ascii="ＭＳ ゴシック" w:eastAsia="ＭＳ ゴシック" w:hAnsi="ＭＳ ゴシック"/>
        </w:rPr>
        <w:t>敷均したポーラスアスファルト混合物を締固め</w:t>
      </w:r>
      <w:r w:rsidR="00C55D52" w:rsidRPr="00DB4071">
        <w:rPr>
          <w:rFonts w:ascii="ＭＳ ゴシック" w:eastAsia="ＭＳ ゴシック" w:hAnsi="ＭＳ ゴシック"/>
        </w:rPr>
        <w:t>，</w:t>
      </w:r>
      <w:r w:rsidRPr="00DB4071">
        <w:rPr>
          <w:rFonts w:ascii="ＭＳ ゴシック" w:eastAsia="ＭＳ ゴシック" w:hAnsi="ＭＳ ゴシック"/>
        </w:rPr>
        <w:t>相互に密着させるものとする。また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摺り付け</w:t>
      </w:r>
      <w:r w:rsidRPr="00DB4071">
        <w:rPr>
          <w:rFonts w:ascii="ＭＳ ゴシック" w:eastAsia="ＭＳ ゴシック" w:hAnsi="ＭＳ ゴシック"/>
        </w:rPr>
        <w:lastRenderedPageBreak/>
        <w:t>部の施工にあたっては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ポーラスアスファルト混合物が飛散しないよう入念に行わなければならない。</w:t>
      </w:r>
    </w:p>
    <w:p w14:paraId="022AAC95" w14:textId="77777777" w:rsidR="005F3673" w:rsidRPr="00DB4071" w:rsidRDefault="005F3673" w:rsidP="00BA3F26">
      <w:pPr>
        <w:pStyle w:val="afffd"/>
        <w:keepNext w:val="0"/>
        <w:rPr>
          <w:rFonts w:eastAsia="ＭＳ ゴシック"/>
        </w:rPr>
      </w:pPr>
      <w:r w:rsidRPr="00DB4071">
        <w:rPr>
          <w:rFonts w:eastAsia="ＭＳ ゴシック"/>
        </w:rPr>
        <w:t>8.施工工程</w:t>
      </w:r>
    </w:p>
    <w:p w14:paraId="3A2B76B8" w14:textId="7EB64AE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1編1-1-1-4第1項の施工計画書の記載内容に加えて</w:t>
      </w:r>
      <w:r w:rsidR="00C55D52" w:rsidRPr="00DB4071">
        <w:rPr>
          <w:rFonts w:ascii="ＭＳ ゴシック" w:eastAsia="ＭＳ ゴシック" w:hAnsi="ＭＳ ゴシック"/>
        </w:rPr>
        <w:t>，</w:t>
      </w:r>
      <w:r w:rsidRPr="00DB4071">
        <w:rPr>
          <w:rFonts w:ascii="ＭＳ ゴシック" w:eastAsia="ＭＳ ゴシック" w:hAnsi="ＭＳ ゴシック"/>
        </w:rPr>
        <w:t>一般部</w:t>
      </w:r>
      <w:r w:rsidR="00C55D52" w:rsidRPr="00DB4071">
        <w:rPr>
          <w:rFonts w:ascii="ＭＳ ゴシック" w:eastAsia="ＭＳ ゴシック" w:hAnsi="ＭＳ ゴシック"/>
        </w:rPr>
        <w:t>，</w:t>
      </w:r>
      <w:r w:rsidRPr="00DB4071">
        <w:rPr>
          <w:rFonts w:ascii="ＭＳ ゴシック" w:eastAsia="ＭＳ ゴシック" w:hAnsi="ＭＳ ゴシック"/>
        </w:rPr>
        <w:t>交差点部の標準的な1日あたりの施工工程を記載するものとする。</w:t>
      </w:r>
    </w:p>
    <w:p w14:paraId="3076393A" w14:textId="651CC3F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作成にあたり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夏期においては初期わだち掘れ及び空隙つぶれに影響を与える交通開放温度に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冬期においては締固め温度に影響を与えるアスファルト混合物の温度低下に留意しなければならない。</w:t>
      </w:r>
    </w:p>
    <w:p w14:paraId="427E4262" w14:textId="77777777" w:rsidR="005F3673" w:rsidRPr="00DB4071" w:rsidRDefault="005F3673" w:rsidP="00BA3F26">
      <w:pPr>
        <w:pStyle w:val="41"/>
        <w:keepNext w:val="0"/>
        <w:rPr>
          <w:rFonts w:eastAsia="ＭＳ ゴシック"/>
        </w:rPr>
      </w:pPr>
      <w:bookmarkStart w:id="256" w:name="_Toc62482404"/>
      <w:bookmarkStart w:id="257" w:name="_Toc64030815"/>
      <w:bookmarkStart w:id="258" w:name="_Toc98867580"/>
      <w:r w:rsidRPr="00DB4071">
        <w:rPr>
          <w:rFonts w:eastAsia="ＭＳ ゴシック"/>
        </w:rPr>
        <w:t>3-2-6-10　透水性舗装工</w:t>
      </w:r>
      <w:bookmarkEnd w:id="256"/>
      <w:bookmarkEnd w:id="257"/>
      <w:bookmarkEnd w:id="258"/>
    </w:p>
    <w:p w14:paraId="00C57B0E" w14:textId="77777777" w:rsidR="005F3673" w:rsidRPr="00DB4071" w:rsidRDefault="005F3673" w:rsidP="00BA3F26">
      <w:pPr>
        <w:pStyle w:val="afffd"/>
        <w:keepNext w:val="0"/>
        <w:rPr>
          <w:rFonts w:eastAsia="ＭＳ ゴシック"/>
        </w:rPr>
      </w:pPr>
      <w:r w:rsidRPr="00DB4071">
        <w:rPr>
          <w:rFonts w:eastAsia="ＭＳ ゴシック"/>
        </w:rPr>
        <w:t>1.透水性舗装工の施工</w:t>
      </w:r>
    </w:p>
    <w:p w14:paraId="330E6635" w14:textId="5BF5605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透水性舗装工の施工については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「舗装施工便覧</w:t>
      </w:r>
      <w:r w:rsidRPr="00DB4071">
        <w:rPr>
          <w:rFonts w:ascii="ＭＳ ゴシック" w:eastAsia="ＭＳ ゴシック" w:hAnsi="ＭＳ ゴシック"/>
          <w:color w:val="FF0000"/>
        </w:rPr>
        <w:t xml:space="preserve"> 第7章ポーラスアスファルト舗装工</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第9章 9-3-2透水機能を有する舗装」（日本道路協会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平成18年2月）</w:t>
      </w:r>
      <w:r w:rsidR="00C55D52" w:rsidRPr="00DB4071">
        <w:rPr>
          <w:rFonts w:ascii="ＭＳ ゴシック" w:eastAsia="ＭＳ ゴシック" w:hAnsi="ＭＳ ゴシック"/>
        </w:rPr>
        <w:t>，</w:t>
      </w:r>
      <w:r w:rsidRPr="00DB4071">
        <w:rPr>
          <w:rFonts w:ascii="ＭＳ ゴシック" w:eastAsia="ＭＳ ゴシック" w:hAnsi="ＭＳ ゴシック"/>
        </w:rPr>
        <w:t>第3編 3-2-6-7アスファルト舗装工の規定による。これにより難い場合は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4A73D9D8" w14:textId="77777777" w:rsidR="005F3673" w:rsidRPr="00DB4071" w:rsidRDefault="005F3673" w:rsidP="00BA3F26">
      <w:pPr>
        <w:pStyle w:val="afffd"/>
        <w:keepNext w:val="0"/>
        <w:rPr>
          <w:rFonts w:eastAsia="ＭＳ ゴシック"/>
        </w:rPr>
      </w:pPr>
      <w:r w:rsidRPr="00DB4071">
        <w:rPr>
          <w:rFonts w:eastAsia="ＭＳ ゴシック"/>
        </w:rPr>
        <w:t>2.ポーラスアスファルト混合物の配合</w:t>
      </w:r>
    </w:p>
    <w:p w14:paraId="59790999" w14:textId="1F05A9E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ポーラスアスファルト混合物配合及び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目標値については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3編3-2-6-9排水性舗装工の規定による。</w:t>
      </w:r>
    </w:p>
    <w:p w14:paraId="137217BD" w14:textId="6C540EA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ポーラスアスファルト混合物の配合設計は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「舗装設計施工指針」（日本道路協会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平成</w:t>
      </w:r>
      <w:r w:rsidRPr="00DB4071">
        <w:rPr>
          <w:rFonts w:ascii="ＭＳ ゴシック" w:eastAsia="ＭＳ ゴシック" w:hAnsi="ＭＳ ゴシック"/>
        </w:rPr>
        <w:t>18年2月）及び「舗装施工便覧」（日本道路協会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平成18年2月）に従い</w:t>
      </w:r>
      <w:r w:rsidR="00C55D52" w:rsidRPr="00DB4071">
        <w:rPr>
          <w:rFonts w:ascii="ＭＳ ゴシック" w:eastAsia="ＭＳ ゴシック" w:hAnsi="ＭＳ ゴシック"/>
        </w:rPr>
        <w:t>，</w:t>
      </w:r>
      <w:r w:rsidRPr="00DB4071">
        <w:rPr>
          <w:rFonts w:ascii="ＭＳ ゴシック" w:eastAsia="ＭＳ ゴシック" w:hAnsi="ＭＳ ゴシック"/>
        </w:rPr>
        <w:t>最適アスファルト量を設定後</w:t>
      </w:r>
      <w:r w:rsidR="00C55D52" w:rsidRPr="00DB4071">
        <w:rPr>
          <w:rFonts w:ascii="ＭＳ ゴシック" w:eastAsia="ＭＳ ゴシック" w:hAnsi="ＭＳ ゴシック"/>
        </w:rPr>
        <w:t>，</w:t>
      </w:r>
      <w:r w:rsidRPr="00DB4071">
        <w:rPr>
          <w:rFonts w:ascii="ＭＳ ゴシック" w:eastAsia="ＭＳ ゴシック" w:hAnsi="ＭＳ ゴシック"/>
        </w:rPr>
        <w:t>密度試験</w:t>
      </w:r>
      <w:r w:rsidR="00C55D52" w:rsidRPr="00DB4071">
        <w:rPr>
          <w:rFonts w:ascii="ＭＳ ゴシック" w:eastAsia="ＭＳ ゴシック" w:hAnsi="ＭＳ ゴシック"/>
        </w:rPr>
        <w:t>，</w:t>
      </w:r>
      <w:r w:rsidRPr="00DB4071">
        <w:rPr>
          <w:rFonts w:ascii="ＭＳ ゴシック" w:eastAsia="ＭＳ ゴシック" w:hAnsi="ＭＳ ゴシック"/>
        </w:rPr>
        <w:t>マーシャル安定度試験</w:t>
      </w:r>
      <w:r w:rsidR="00C55D52" w:rsidRPr="00DB4071">
        <w:rPr>
          <w:rFonts w:ascii="ＭＳ ゴシック" w:eastAsia="ＭＳ ゴシック" w:hAnsi="ＭＳ ゴシック"/>
        </w:rPr>
        <w:t>，</w:t>
      </w:r>
      <w:r w:rsidRPr="00DB4071">
        <w:rPr>
          <w:rFonts w:ascii="ＭＳ ゴシック" w:eastAsia="ＭＳ ゴシック" w:hAnsi="ＭＳ ゴシック"/>
        </w:rPr>
        <w:t>透水試験及びホイールトラッキング試験により設計アスファルト量を決定する。ただし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同一の材料でこれまでに実績（過去1年以内にプラントから生産され使用した）がある配合設計の場合には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これまでの実績または定期試験による配合設計書について監督職員が</w:t>
      </w:r>
      <w:r w:rsidRPr="00DB4071">
        <w:rPr>
          <w:rFonts w:ascii="ＭＳ ゴシック" w:eastAsia="ＭＳ ゴシック" w:hAnsi="ＭＳ ゴシック"/>
          <w:b/>
        </w:rPr>
        <w:t>承諾</w:t>
      </w:r>
      <w:r w:rsidRPr="00DB4071">
        <w:rPr>
          <w:rFonts w:ascii="ＭＳ ゴシック" w:eastAsia="ＭＳ ゴシック" w:hAnsi="ＭＳ ゴシック"/>
        </w:rPr>
        <w:t>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配合設計を省略することができる。</w:t>
      </w:r>
    </w:p>
    <w:p w14:paraId="1B056961" w14:textId="77777777" w:rsidR="005F3673" w:rsidRPr="00DB4071" w:rsidRDefault="005F3673" w:rsidP="00BA3F26">
      <w:pPr>
        <w:pStyle w:val="41"/>
        <w:keepNext w:val="0"/>
        <w:rPr>
          <w:rFonts w:eastAsia="ＭＳ ゴシック"/>
        </w:rPr>
      </w:pPr>
      <w:bookmarkStart w:id="259" w:name="_Toc62482405"/>
      <w:bookmarkStart w:id="260" w:name="_Toc64030816"/>
      <w:bookmarkStart w:id="261" w:name="_Toc98867581"/>
      <w:r w:rsidRPr="00DB4071">
        <w:rPr>
          <w:rFonts w:eastAsia="ＭＳ ゴシック"/>
        </w:rPr>
        <w:t>3-2-6-11　グースアスファルト舗装工</w:t>
      </w:r>
      <w:bookmarkEnd w:id="259"/>
      <w:bookmarkEnd w:id="260"/>
      <w:bookmarkEnd w:id="261"/>
    </w:p>
    <w:p w14:paraId="39A87F29" w14:textId="77777777" w:rsidR="005F3673" w:rsidRPr="00DB4071" w:rsidRDefault="005F3673" w:rsidP="00BA3F26">
      <w:pPr>
        <w:pStyle w:val="afffd"/>
        <w:keepNext w:val="0"/>
        <w:rPr>
          <w:rFonts w:eastAsia="ＭＳ ゴシック"/>
        </w:rPr>
      </w:pPr>
      <w:r w:rsidRPr="00DB4071">
        <w:rPr>
          <w:rFonts w:eastAsia="ＭＳ ゴシック"/>
        </w:rPr>
        <w:t>1.施工前準備</w:t>
      </w:r>
    </w:p>
    <w:p w14:paraId="10232855" w14:textId="348EA8E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グースアスファルト舗装工の施工に先立ち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基盤面の有害物を除去しなければならない。</w:t>
      </w:r>
    </w:p>
    <w:p w14:paraId="2FCEEF97" w14:textId="7F6ED40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基盤が鋼床版の場合は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鋼床版の発錆状況を考慮して表面処理を施すものとする。</w:t>
      </w:r>
    </w:p>
    <w:p w14:paraId="30CA3BDD" w14:textId="77777777" w:rsidR="005F3673" w:rsidRPr="00DB4071" w:rsidRDefault="005F3673" w:rsidP="00BA3F26">
      <w:pPr>
        <w:pStyle w:val="afffd"/>
        <w:keepNext w:val="0"/>
        <w:rPr>
          <w:rFonts w:eastAsia="ＭＳ ゴシック"/>
        </w:rPr>
      </w:pPr>
      <w:r w:rsidRPr="00DB4071">
        <w:rPr>
          <w:rFonts w:eastAsia="ＭＳ ゴシック"/>
        </w:rPr>
        <w:t>2.異常時の処置</w:t>
      </w:r>
    </w:p>
    <w:p w14:paraId="5967561D" w14:textId="7A08805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基盤面に異常を発見したときは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直ちに監督職員に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6C5F85A7" w14:textId="77777777" w:rsidR="005F3673" w:rsidRPr="00DB4071" w:rsidRDefault="005F3673" w:rsidP="00BA3F26">
      <w:pPr>
        <w:pStyle w:val="afffd"/>
        <w:keepNext w:val="0"/>
        <w:rPr>
          <w:rFonts w:eastAsia="ＭＳ ゴシック"/>
        </w:rPr>
      </w:pPr>
      <w:r w:rsidRPr="00DB4071">
        <w:rPr>
          <w:rFonts w:eastAsia="ＭＳ ゴシック"/>
        </w:rPr>
        <w:t>3.舗設面の汚れの除去・乾燥</w:t>
      </w:r>
    </w:p>
    <w:p w14:paraId="27973FD2" w14:textId="307D91E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グースアスファルト混合物の舗設にあたっては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ブリスタリング等の障害が出ないように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舗設面の汚れを除去し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乾燥させなければならない。また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鋼床版面は錆や異物がないように素地調整を行うものとする。</w:t>
      </w:r>
    </w:p>
    <w:p w14:paraId="70782158" w14:textId="77777777" w:rsidR="005F3673" w:rsidRPr="00DB4071" w:rsidRDefault="005F3673" w:rsidP="00BA3F26">
      <w:pPr>
        <w:pStyle w:val="afffd"/>
        <w:keepNext w:val="0"/>
        <w:rPr>
          <w:rFonts w:eastAsia="ＭＳ ゴシック"/>
        </w:rPr>
      </w:pPr>
      <w:r w:rsidRPr="00DB4071">
        <w:rPr>
          <w:rFonts w:eastAsia="ＭＳ ゴシック"/>
        </w:rPr>
        <w:t>4.グースアスファルト混合物の混合</w:t>
      </w:r>
    </w:p>
    <w:p w14:paraId="4BA426CD" w14:textId="71C24E5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グースアスファルト混合物の混合は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バッチ式のアスファルトプラントで行い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グースアスファルト混合物の混練・運搬にはクッカを用いなければならない。</w:t>
      </w:r>
    </w:p>
    <w:p w14:paraId="73716DCC" w14:textId="77777777" w:rsidR="005F3673" w:rsidRPr="00DB4071" w:rsidRDefault="005F3673" w:rsidP="00BA3F26">
      <w:pPr>
        <w:pStyle w:val="afffd"/>
        <w:keepNext w:val="0"/>
        <w:rPr>
          <w:rFonts w:eastAsia="ＭＳ ゴシック"/>
        </w:rPr>
      </w:pPr>
      <w:r w:rsidRPr="00DB4071">
        <w:rPr>
          <w:rFonts w:eastAsia="ＭＳ ゴシック"/>
        </w:rPr>
        <w:t>5.グースアスファルト舗装工の施工</w:t>
      </w:r>
    </w:p>
    <w:p w14:paraId="618E1774" w14:textId="5F281C1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グースアスファルト舗装工の施工については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「舗装施工便覧</w:t>
      </w:r>
      <w:r w:rsidRPr="00DB4071">
        <w:rPr>
          <w:rFonts w:ascii="ＭＳ ゴシック" w:eastAsia="ＭＳ ゴシック" w:hAnsi="ＭＳ ゴシック"/>
          <w:color w:val="FF0000"/>
        </w:rPr>
        <w:t xml:space="preserve"> 第9章 9-4-2</w:t>
      </w:r>
      <w:r w:rsidRPr="00DB4071">
        <w:rPr>
          <w:rFonts w:ascii="ＭＳ ゴシック" w:eastAsia="ＭＳ ゴシック" w:hAnsi="ＭＳ ゴシック"/>
          <w:color w:val="FF0000"/>
        </w:rPr>
        <w:lastRenderedPageBreak/>
        <w:t>グースアスファルト舗装」（日本道路協会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平成18年2月）</w:t>
      </w:r>
      <w:r w:rsidRPr="00DB4071">
        <w:rPr>
          <w:rFonts w:ascii="ＭＳ ゴシック" w:eastAsia="ＭＳ ゴシック" w:hAnsi="ＭＳ ゴシック"/>
        </w:rPr>
        <w:t>の規定による。</w:t>
      </w:r>
    </w:p>
    <w:p w14:paraId="2326B028" w14:textId="77777777" w:rsidR="005F3673" w:rsidRPr="00DB4071" w:rsidRDefault="005F3673" w:rsidP="00BA3F26">
      <w:pPr>
        <w:pStyle w:val="afffd"/>
        <w:keepNext w:val="0"/>
        <w:rPr>
          <w:rFonts w:eastAsia="ＭＳ ゴシック"/>
        </w:rPr>
      </w:pPr>
      <w:r w:rsidRPr="00DB4071">
        <w:rPr>
          <w:rFonts w:eastAsia="ＭＳ ゴシック"/>
        </w:rPr>
        <w:t>6.接着剤の塗布</w:t>
      </w:r>
    </w:p>
    <w:p w14:paraId="1E40C168" w14:textId="0DA39F3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接着剤の塗布にあたっては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35486236" w14:textId="0DA88DC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接着剤にゴムアスファルト系接着剤の溶剤型を使用しなければならない。</w:t>
      </w:r>
    </w:p>
    <w:p w14:paraId="34EC8AA2" w14:textId="4216175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2）接着剤の規格は</w:t>
      </w:r>
      <w:r w:rsidRPr="00DB4071">
        <w:rPr>
          <w:rFonts w:ascii="ＭＳ ゴシック" w:eastAsia="ＭＳ ゴシック" w:hAnsi="ＭＳ ゴシック"/>
          <w:color w:val="FF0000"/>
        </w:rPr>
        <w:t>表3-2-31</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表3-2-32</w:t>
      </w:r>
      <w:r w:rsidRPr="00DB4071">
        <w:rPr>
          <w:rFonts w:ascii="ＭＳ ゴシック" w:eastAsia="ＭＳ ゴシック" w:hAnsi="ＭＳ ゴシック"/>
        </w:rPr>
        <w:t>を満足するものでなければならない。</w:t>
      </w:r>
    </w:p>
    <w:p w14:paraId="718F3A98" w14:textId="77777777" w:rsidR="005F3673" w:rsidRPr="00DB4071" w:rsidRDefault="005F3673" w:rsidP="00BA3F26">
      <w:pPr>
        <w:pStyle w:val="affff0"/>
        <w:rPr>
          <w:rFonts w:ascii="ＭＳ ゴシック" w:eastAsia="ＭＳ ゴシック" w:hAnsi="ＭＳ ゴシック"/>
        </w:rPr>
      </w:pPr>
    </w:p>
    <w:p w14:paraId="1EC7DFF1" w14:textId="77777777" w:rsidR="005F3673" w:rsidRPr="00DB4071" w:rsidRDefault="005F3673" w:rsidP="00BA3F26">
      <w:pPr>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t>表3-2-31</w:t>
      </w:r>
      <w:r w:rsidRPr="00DB4071">
        <w:rPr>
          <w:rFonts w:ascii="ＭＳ ゴシック" w:eastAsia="ＭＳ ゴシック" w:hAnsi="ＭＳ ゴシック" w:hint="eastAsia"/>
          <w:b/>
        </w:rPr>
        <w:t xml:space="preserve">　接着剤の規格鋼床版用</w:t>
      </w:r>
    </w:p>
    <w:tbl>
      <w:tblPr>
        <w:tblW w:w="0" w:type="auto"/>
        <w:jc w:val="center"/>
        <w:tblCellMar>
          <w:left w:w="0" w:type="dxa"/>
          <w:right w:w="0" w:type="dxa"/>
        </w:tblCellMar>
        <w:tblLook w:val="04A0" w:firstRow="1" w:lastRow="0" w:firstColumn="1" w:lastColumn="0" w:noHBand="0" w:noVBand="1"/>
      </w:tblPr>
      <w:tblGrid>
        <w:gridCol w:w="3618"/>
        <w:gridCol w:w="2079"/>
        <w:gridCol w:w="1863"/>
      </w:tblGrid>
      <w:tr w:rsidR="005F3673" w:rsidRPr="00DB4071" w14:paraId="74BED51E" w14:textId="77777777" w:rsidTr="002F48A9">
        <w:trPr>
          <w:cantSplit/>
          <w:trHeight w:val="20"/>
          <w:jc w:val="center"/>
        </w:trPr>
        <w:tc>
          <w:tcPr>
            <w:tcW w:w="3618" w:type="dxa"/>
            <w:vMerge w:val="restart"/>
            <w:tcBorders>
              <w:top w:val="single" w:sz="4" w:space="0" w:color="auto"/>
              <w:left w:val="single" w:sz="4" w:space="0" w:color="auto"/>
              <w:bottom w:val="single" w:sz="4" w:space="0" w:color="auto"/>
              <w:right w:val="nil"/>
            </w:tcBorders>
            <w:vAlign w:val="center"/>
            <w:hideMark/>
          </w:tcPr>
          <w:p w14:paraId="74E6EACD"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項　　　　　　目</w:t>
            </w:r>
          </w:p>
        </w:tc>
        <w:tc>
          <w:tcPr>
            <w:tcW w:w="2079" w:type="dxa"/>
            <w:tcBorders>
              <w:top w:val="single" w:sz="4" w:space="0" w:color="auto"/>
              <w:left w:val="single" w:sz="4" w:space="0" w:color="auto"/>
              <w:bottom w:val="single" w:sz="4" w:space="0" w:color="auto"/>
              <w:right w:val="nil"/>
            </w:tcBorders>
            <w:vAlign w:val="center"/>
            <w:hideMark/>
          </w:tcPr>
          <w:p w14:paraId="59CABAE6"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規　格　値</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14:paraId="5170F048"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試　験　法</w:t>
            </w:r>
          </w:p>
        </w:tc>
      </w:tr>
      <w:tr w:rsidR="005F3673" w:rsidRPr="00DB4071" w14:paraId="707E034E" w14:textId="77777777" w:rsidTr="002F48A9">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5802CD5E" w14:textId="77777777" w:rsidR="005F3673" w:rsidRPr="00DB4071" w:rsidRDefault="005F3673" w:rsidP="002F48A9">
            <w:pPr>
              <w:keepNext/>
              <w:widowControl/>
              <w:autoSpaceDE/>
              <w:autoSpaceDN/>
              <w:spacing w:line="240" w:lineRule="auto"/>
              <w:jc w:val="left"/>
              <w:rPr>
                <w:rFonts w:ascii="ＭＳ ゴシック" w:eastAsia="ＭＳ ゴシック" w:hAnsi="ＭＳ ゴシック"/>
                <w:sz w:val="18"/>
                <w:szCs w:val="18"/>
              </w:rPr>
            </w:pPr>
          </w:p>
        </w:tc>
        <w:tc>
          <w:tcPr>
            <w:tcW w:w="2079" w:type="dxa"/>
            <w:tcBorders>
              <w:top w:val="single" w:sz="4" w:space="0" w:color="auto"/>
              <w:left w:val="single" w:sz="4" w:space="0" w:color="auto"/>
              <w:bottom w:val="single" w:sz="4" w:space="0" w:color="auto"/>
              <w:right w:val="nil"/>
            </w:tcBorders>
            <w:vAlign w:val="center"/>
            <w:hideMark/>
          </w:tcPr>
          <w:p w14:paraId="7E8D7785"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ゴムアスファルト系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F2A7F" w14:textId="77777777" w:rsidR="005F3673" w:rsidRPr="00DB4071" w:rsidRDefault="005F3673" w:rsidP="002F48A9">
            <w:pPr>
              <w:keepNext/>
              <w:widowControl/>
              <w:autoSpaceDE/>
              <w:autoSpaceDN/>
              <w:spacing w:line="240" w:lineRule="auto"/>
              <w:jc w:val="left"/>
              <w:rPr>
                <w:rFonts w:ascii="ＭＳ ゴシック" w:eastAsia="ＭＳ ゴシック" w:hAnsi="ＭＳ ゴシック"/>
                <w:sz w:val="18"/>
                <w:szCs w:val="18"/>
              </w:rPr>
            </w:pPr>
          </w:p>
        </w:tc>
      </w:tr>
      <w:tr w:rsidR="005F3673" w:rsidRPr="00DB4071" w14:paraId="36A74AB3" w14:textId="77777777" w:rsidTr="002F48A9">
        <w:trPr>
          <w:trHeight w:val="20"/>
          <w:jc w:val="center"/>
        </w:trPr>
        <w:tc>
          <w:tcPr>
            <w:tcW w:w="3618" w:type="dxa"/>
            <w:tcBorders>
              <w:top w:val="single" w:sz="4" w:space="0" w:color="auto"/>
              <w:left w:val="single" w:sz="4" w:space="0" w:color="auto"/>
              <w:bottom w:val="single" w:sz="4" w:space="0" w:color="auto"/>
              <w:right w:val="nil"/>
            </w:tcBorders>
            <w:vAlign w:val="center"/>
            <w:hideMark/>
          </w:tcPr>
          <w:p w14:paraId="2D51B7E1"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kern w:val="0"/>
                <w:sz w:val="18"/>
                <w:szCs w:val="18"/>
              </w:rPr>
              <w:t>不揮発分</w:t>
            </w:r>
            <w:r w:rsidRPr="00DB4071">
              <w:rPr>
                <w:rFonts w:ascii="ＭＳ ゴシック" w:eastAsia="ＭＳ ゴシック" w:hAnsi="ＭＳ ゴシック" w:hint="eastAsia"/>
                <w:sz w:val="18"/>
                <w:szCs w:val="18"/>
              </w:rPr>
              <w:t>（％）</w:t>
            </w:r>
          </w:p>
        </w:tc>
        <w:tc>
          <w:tcPr>
            <w:tcW w:w="2079" w:type="dxa"/>
            <w:tcBorders>
              <w:top w:val="single" w:sz="4" w:space="0" w:color="auto"/>
              <w:left w:val="single" w:sz="4" w:space="0" w:color="auto"/>
              <w:bottom w:val="single" w:sz="4" w:space="0" w:color="auto"/>
              <w:right w:val="nil"/>
            </w:tcBorders>
            <w:vAlign w:val="center"/>
            <w:hideMark/>
          </w:tcPr>
          <w:p w14:paraId="330805FC"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50以上</w:t>
            </w:r>
          </w:p>
        </w:tc>
        <w:tc>
          <w:tcPr>
            <w:tcW w:w="1863" w:type="dxa"/>
            <w:tcBorders>
              <w:top w:val="single" w:sz="4" w:space="0" w:color="auto"/>
              <w:left w:val="single" w:sz="4" w:space="0" w:color="auto"/>
              <w:bottom w:val="single" w:sz="4" w:space="0" w:color="auto"/>
              <w:right w:val="single" w:sz="4" w:space="0" w:color="auto"/>
            </w:tcBorders>
            <w:vAlign w:val="center"/>
            <w:hideMark/>
          </w:tcPr>
          <w:p w14:paraId="55DA66D1"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K6833-1,2</w:t>
            </w:r>
          </w:p>
        </w:tc>
      </w:tr>
      <w:tr w:rsidR="005F3673" w:rsidRPr="00DB4071" w14:paraId="5B967541" w14:textId="77777777" w:rsidTr="002F48A9">
        <w:trPr>
          <w:trHeight w:val="20"/>
          <w:jc w:val="center"/>
        </w:trPr>
        <w:tc>
          <w:tcPr>
            <w:tcW w:w="3618" w:type="dxa"/>
            <w:tcBorders>
              <w:top w:val="single" w:sz="4" w:space="0" w:color="auto"/>
              <w:left w:val="single" w:sz="4" w:space="0" w:color="auto"/>
              <w:bottom w:val="single" w:sz="4" w:space="0" w:color="auto"/>
              <w:right w:val="nil"/>
            </w:tcBorders>
            <w:vAlign w:val="center"/>
            <w:hideMark/>
          </w:tcPr>
          <w:p w14:paraId="4AE988A6" w14:textId="77777777" w:rsidR="005F3673" w:rsidRPr="00DB4071" w:rsidRDefault="005F3673" w:rsidP="002F48A9">
            <w:pPr>
              <w:keepNext/>
              <w:jc w:val="center"/>
              <w:rPr>
                <w:rFonts w:ascii="ＭＳ ゴシック" w:eastAsia="ＭＳ ゴシック" w:hAnsi="ＭＳ ゴシック"/>
                <w:sz w:val="18"/>
                <w:szCs w:val="18"/>
                <w:lang w:val="pt-BR"/>
              </w:rPr>
            </w:pPr>
            <w:r w:rsidRPr="00DB4071">
              <w:rPr>
                <w:rFonts w:ascii="ＭＳ ゴシック" w:eastAsia="ＭＳ ゴシック" w:hAnsi="ＭＳ ゴシック" w:hint="eastAsia"/>
                <w:kern w:val="0"/>
                <w:sz w:val="18"/>
                <w:szCs w:val="18"/>
              </w:rPr>
              <w:t>粘度</w:t>
            </w:r>
            <w:r w:rsidRPr="00DB4071">
              <w:rPr>
                <w:rFonts w:ascii="ＭＳ ゴシック" w:eastAsia="ＭＳ ゴシック" w:hAnsi="ＭＳ ゴシック" w:hint="eastAsia"/>
                <w:sz w:val="18"/>
                <w:szCs w:val="18"/>
                <w:lang w:val="pt-BR"/>
              </w:rPr>
              <w:t>（25℃）[Poise(Pa</w:t>
            </w:r>
            <w:r w:rsidRPr="00DB4071">
              <w:rPr>
                <w:rFonts w:ascii="ＭＳ ゴシック" w:eastAsia="ＭＳ ゴシック" w:hAnsi="ＭＳ ゴシック" w:hint="eastAsia"/>
                <w:sz w:val="18"/>
                <w:szCs w:val="18"/>
              </w:rPr>
              <w:t>･</w:t>
            </w:r>
            <w:r w:rsidRPr="00DB4071">
              <w:rPr>
                <w:rFonts w:ascii="ＭＳ ゴシック" w:eastAsia="ＭＳ ゴシック" w:hAnsi="ＭＳ ゴシック" w:hint="eastAsia"/>
                <w:sz w:val="18"/>
                <w:szCs w:val="18"/>
                <w:lang w:val="pt-BR"/>
              </w:rPr>
              <w:t>s)]</w:t>
            </w:r>
          </w:p>
        </w:tc>
        <w:tc>
          <w:tcPr>
            <w:tcW w:w="2079" w:type="dxa"/>
            <w:tcBorders>
              <w:top w:val="single" w:sz="4" w:space="0" w:color="auto"/>
              <w:left w:val="single" w:sz="4" w:space="0" w:color="auto"/>
              <w:bottom w:val="single" w:sz="4" w:space="0" w:color="auto"/>
              <w:right w:val="nil"/>
            </w:tcBorders>
            <w:vAlign w:val="center"/>
            <w:hideMark/>
          </w:tcPr>
          <w:p w14:paraId="7C2C170D"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5(0.5)以下</w:t>
            </w:r>
          </w:p>
        </w:tc>
        <w:tc>
          <w:tcPr>
            <w:tcW w:w="1863" w:type="dxa"/>
            <w:tcBorders>
              <w:top w:val="single" w:sz="4" w:space="0" w:color="auto"/>
              <w:left w:val="single" w:sz="4" w:space="0" w:color="auto"/>
              <w:bottom w:val="single" w:sz="4" w:space="0" w:color="auto"/>
              <w:right w:val="single" w:sz="4" w:space="0" w:color="auto"/>
            </w:tcBorders>
            <w:vAlign w:val="center"/>
            <w:hideMark/>
          </w:tcPr>
          <w:p w14:paraId="427D4A41"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K6833-1,2</w:t>
            </w:r>
          </w:p>
        </w:tc>
      </w:tr>
      <w:tr w:rsidR="005F3673" w:rsidRPr="00DB4071" w14:paraId="465C05BD" w14:textId="77777777" w:rsidTr="002F48A9">
        <w:trPr>
          <w:trHeight w:val="20"/>
          <w:jc w:val="center"/>
        </w:trPr>
        <w:tc>
          <w:tcPr>
            <w:tcW w:w="3618" w:type="dxa"/>
            <w:tcBorders>
              <w:top w:val="single" w:sz="4" w:space="0" w:color="auto"/>
              <w:left w:val="single" w:sz="4" w:space="0" w:color="auto"/>
              <w:bottom w:val="single" w:sz="4" w:space="0" w:color="auto"/>
              <w:right w:val="nil"/>
            </w:tcBorders>
            <w:vAlign w:val="center"/>
            <w:hideMark/>
          </w:tcPr>
          <w:p w14:paraId="361D300E"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kern w:val="0"/>
                <w:sz w:val="18"/>
                <w:szCs w:val="18"/>
              </w:rPr>
              <w:t>指触乾燥時間</w:t>
            </w:r>
            <w:r w:rsidRPr="00DB4071">
              <w:rPr>
                <w:rFonts w:ascii="ＭＳ ゴシック" w:eastAsia="ＭＳ ゴシック" w:hAnsi="ＭＳ ゴシック" w:hint="eastAsia"/>
                <w:sz w:val="18"/>
                <w:szCs w:val="18"/>
              </w:rPr>
              <w:t>（分）</w:t>
            </w:r>
          </w:p>
        </w:tc>
        <w:tc>
          <w:tcPr>
            <w:tcW w:w="2079" w:type="dxa"/>
            <w:tcBorders>
              <w:top w:val="single" w:sz="4" w:space="0" w:color="auto"/>
              <w:left w:val="single" w:sz="4" w:space="0" w:color="auto"/>
              <w:bottom w:val="single" w:sz="4" w:space="0" w:color="auto"/>
              <w:right w:val="nil"/>
            </w:tcBorders>
            <w:vAlign w:val="center"/>
            <w:hideMark/>
          </w:tcPr>
          <w:p w14:paraId="18C96314"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90以下</w:t>
            </w:r>
          </w:p>
        </w:tc>
        <w:tc>
          <w:tcPr>
            <w:tcW w:w="1863" w:type="dxa"/>
            <w:tcBorders>
              <w:top w:val="single" w:sz="4" w:space="0" w:color="auto"/>
              <w:left w:val="single" w:sz="4" w:space="0" w:color="auto"/>
              <w:bottom w:val="single" w:sz="4" w:space="0" w:color="auto"/>
              <w:right w:val="single" w:sz="4" w:space="0" w:color="auto"/>
            </w:tcBorders>
            <w:vAlign w:val="center"/>
            <w:hideMark/>
          </w:tcPr>
          <w:p w14:paraId="00EAAF84"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K5600</w:t>
            </w:r>
          </w:p>
        </w:tc>
      </w:tr>
      <w:tr w:rsidR="005F3673" w:rsidRPr="00DB4071" w14:paraId="573E0B0B" w14:textId="77777777" w:rsidTr="002F48A9">
        <w:trPr>
          <w:trHeight w:val="20"/>
          <w:jc w:val="center"/>
        </w:trPr>
        <w:tc>
          <w:tcPr>
            <w:tcW w:w="3618" w:type="dxa"/>
            <w:tcBorders>
              <w:top w:val="single" w:sz="4" w:space="0" w:color="auto"/>
              <w:left w:val="single" w:sz="4" w:space="0" w:color="auto"/>
              <w:bottom w:val="single" w:sz="4" w:space="0" w:color="auto"/>
              <w:right w:val="nil"/>
            </w:tcBorders>
            <w:vAlign w:val="center"/>
            <w:hideMark/>
          </w:tcPr>
          <w:p w14:paraId="5354F2A3" w14:textId="226E5C6C" w:rsidR="005F3673" w:rsidRPr="00DB4071" w:rsidRDefault="005F3673" w:rsidP="002F48A9">
            <w:pPr>
              <w:keepNext/>
              <w:jc w:val="center"/>
              <w:rPr>
                <w:rFonts w:ascii="ＭＳ ゴシック" w:eastAsia="ＭＳ ゴシック" w:hAnsi="ＭＳ ゴシック"/>
                <w:sz w:val="18"/>
                <w:szCs w:val="18"/>
                <w:lang w:eastAsia="zh-TW"/>
              </w:rPr>
            </w:pPr>
            <w:r w:rsidRPr="00DB4071">
              <w:rPr>
                <w:rFonts w:ascii="ＭＳ ゴシック" w:eastAsia="ＭＳ ゴシック" w:hAnsi="ＭＳ ゴシック" w:hint="eastAsia"/>
                <w:kern w:val="0"/>
                <w:sz w:val="18"/>
                <w:szCs w:val="18"/>
                <w:lang w:eastAsia="zh-TW"/>
              </w:rPr>
              <w:t>低温風曲試験</w:t>
            </w:r>
            <w:r w:rsidRPr="00DB4071">
              <w:rPr>
                <w:rFonts w:ascii="ＭＳ ゴシック" w:eastAsia="ＭＳ ゴシック" w:hAnsi="ＭＳ ゴシック" w:hint="eastAsia"/>
                <w:sz w:val="18"/>
                <w:szCs w:val="18"/>
                <w:lang w:eastAsia="zh-TW"/>
              </w:rPr>
              <w:t>(－10℃</w:t>
            </w:r>
            <w:r w:rsidR="00C55D52" w:rsidRPr="00DB4071">
              <w:rPr>
                <w:rFonts w:ascii="ＭＳ ゴシック" w:eastAsia="ＭＳ ゴシック" w:hAnsi="ＭＳ ゴシック" w:hint="eastAsia"/>
                <w:sz w:val="18"/>
                <w:szCs w:val="18"/>
                <w:lang w:eastAsia="zh-TW"/>
              </w:rPr>
              <w:t>，</w:t>
            </w:r>
            <w:r w:rsidRPr="00DB4071">
              <w:rPr>
                <w:rFonts w:ascii="ＭＳ ゴシック" w:eastAsia="ＭＳ ゴシック" w:hAnsi="ＭＳ ゴシック" w:hint="eastAsia"/>
                <w:sz w:val="18"/>
                <w:szCs w:val="18"/>
                <w:lang w:eastAsia="zh-TW"/>
              </w:rPr>
              <w:t>3mm)</w:t>
            </w:r>
          </w:p>
        </w:tc>
        <w:tc>
          <w:tcPr>
            <w:tcW w:w="2079" w:type="dxa"/>
            <w:tcBorders>
              <w:top w:val="single" w:sz="4" w:space="0" w:color="auto"/>
              <w:left w:val="single" w:sz="4" w:space="0" w:color="auto"/>
              <w:bottom w:val="single" w:sz="4" w:space="0" w:color="auto"/>
              <w:right w:val="nil"/>
            </w:tcBorders>
            <w:vAlign w:val="center"/>
            <w:hideMark/>
          </w:tcPr>
          <w:p w14:paraId="7CED2762"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合　格</w:t>
            </w:r>
          </w:p>
        </w:tc>
        <w:tc>
          <w:tcPr>
            <w:tcW w:w="1863" w:type="dxa"/>
            <w:tcBorders>
              <w:top w:val="single" w:sz="4" w:space="0" w:color="auto"/>
              <w:left w:val="single" w:sz="4" w:space="0" w:color="auto"/>
              <w:bottom w:val="single" w:sz="4" w:space="0" w:color="auto"/>
              <w:right w:val="single" w:sz="4" w:space="0" w:color="auto"/>
            </w:tcBorders>
            <w:vAlign w:val="center"/>
            <w:hideMark/>
          </w:tcPr>
          <w:p w14:paraId="310CE871"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K5600</w:t>
            </w:r>
          </w:p>
        </w:tc>
      </w:tr>
      <w:tr w:rsidR="005F3673" w:rsidRPr="00DB4071" w14:paraId="3C4A4D0F" w14:textId="77777777" w:rsidTr="002F48A9">
        <w:trPr>
          <w:trHeight w:val="20"/>
          <w:jc w:val="center"/>
        </w:trPr>
        <w:tc>
          <w:tcPr>
            <w:tcW w:w="3618" w:type="dxa"/>
            <w:tcBorders>
              <w:top w:val="single" w:sz="4" w:space="0" w:color="auto"/>
              <w:left w:val="single" w:sz="4" w:space="0" w:color="auto"/>
              <w:bottom w:val="single" w:sz="4" w:space="0" w:color="auto"/>
              <w:right w:val="nil"/>
            </w:tcBorders>
            <w:vAlign w:val="center"/>
            <w:hideMark/>
          </w:tcPr>
          <w:p w14:paraId="023A9697"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kern w:val="0"/>
                <w:sz w:val="18"/>
                <w:szCs w:val="18"/>
              </w:rPr>
              <w:t>基盤目試験</w:t>
            </w:r>
            <w:r w:rsidRPr="00DB4071">
              <w:rPr>
                <w:rFonts w:ascii="ＭＳ ゴシック" w:eastAsia="ＭＳ ゴシック" w:hAnsi="ＭＳ ゴシック" w:hint="eastAsia"/>
                <w:sz w:val="18"/>
                <w:szCs w:val="18"/>
              </w:rPr>
              <w:t>（点）</w:t>
            </w:r>
          </w:p>
        </w:tc>
        <w:tc>
          <w:tcPr>
            <w:tcW w:w="2079" w:type="dxa"/>
            <w:tcBorders>
              <w:top w:val="single" w:sz="4" w:space="0" w:color="auto"/>
              <w:left w:val="single" w:sz="4" w:space="0" w:color="auto"/>
              <w:bottom w:val="single" w:sz="4" w:space="0" w:color="auto"/>
              <w:right w:val="nil"/>
            </w:tcBorders>
            <w:vAlign w:val="center"/>
            <w:hideMark/>
          </w:tcPr>
          <w:p w14:paraId="1CAFE06C"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10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2241403E"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K5600</w:t>
            </w:r>
          </w:p>
        </w:tc>
      </w:tr>
      <w:tr w:rsidR="005F3673" w:rsidRPr="00DB4071" w14:paraId="2C2C05DE" w14:textId="77777777" w:rsidTr="002F48A9">
        <w:trPr>
          <w:trHeight w:val="20"/>
          <w:jc w:val="center"/>
        </w:trPr>
        <w:tc>
          <w:tcPr>
            <w:tcW w:w="3618" w:type="dxa"/>
            <w:tcBorders>
              <w:top w:val="single" w:sz="4" w:space="0" w:color="auto"/>
              <w:left w:val="single" w:sz="4" w:space="0" w:color="auto"/>
              <w:bottom w:val="single" w:sz="4" w:space="0" w:color="auto"/>
              <w:right w:val="nil"/>
            </w:tcBorders>
            <w:vAlign w:val="center"/>
            <w:hideMark/>
          </w:tcPr>
          <w:p w14:paraId="097B1DAE"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kern w:val="0"/>
                <w:sz w:val="18"/>
                <w:szCs w:val="18"/>
              </w:rPr>
              <w:t>耐湿試験後の基盤目試験</w:t>
            </w:r>
            <w:r w:rsidRPr="00DB4071">
              <w:rPr>
                <w:rFonts w:ascii="ＭＳ ゴシック" w:eastAsia="ＭＳ ゴシック" w:hAnsi="ＭＳ ゴシック" w:hint="eastAsia"/>
                <w:sz w:val="18"/>
                <w:szCs w:val="18"/>
              </w:rPr>
              <w:t>（点）</w:t>
            </w:r>
          </w:p>
        </w:tc>
        <w:tc>
          <w:tcPr>
            <w:tcW w:w="2079" w:type="dxa"/>
            <w:tcBorders>
              <w:top w:val="single" w:sz="4" w:space="0" w:color="auto"/>
              <w:left w:val="single" w:sz="4" w:space="0" w:color="auto"/>
              <w:bottom w:val="single" w:sz="4" w:space="0" w:color="auto"/>
              <w:right w:val="nil"/>
            </w:tcBorders>
            <w:vAlign w:val="center"/>
            <w:hideMark/>
          </w:tcPr>
          <w:p w14:paraId="532E5EE5"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8以上</w:t>
            </w:r>
          </w:p>
        </w:tc>
        <w:tc>
          <w:tcPr>
            <w:tcW w:w="1863" w:type="dxa"/>
            <w:tcBorders>
              <w:top w:val="single" w:sz="4" w:space="0" w:color="auto"/>
              <w:left w:val="single" w:sz="4" w:space="0" w:color="auto"/>
              <w:bottom w:val="single" w:sz="4" w:space="0" w:color="auto"/>
              <w:right w:val="single" w:sz="4" w:space="0" w:color="auto"/>
            </w:tcBorders>
            <w:vAlign w:val="center"/>
            <w:hideMark/>
          </w:tcPr>
          <w:p w14:paraId="34FB6A5B"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K5664</w:t>
            </w:r>
          </w:p>
        </w:tc>
      </w:tr>
      <w:tr w:rsidR="005F3673" w:rsidRPr="00DB4071" w14:paraId="2BFC2FCA" w14:textId="77777777" w:rsidTr="002F48A9">
        <w:trPr>
          <w:trHeight w:val="20"/>
          <w:jc w:val="center"/>
        </w:trPr>
        <w:tc>
          <w:tcPr>
            <w:tcW w:w="3618" w:type="dxa"/>
            <w:tcBorders>
              <w:top w:val="single" w:sz="4" w:space="0" w:color="auto"/>
              <w:left w:val="single" w:sz="4" w:space="0" w:color="auto"/>
              <w:bottom w:val="single" w:sz="4" w:space="0" w:color="auto"/>
              <w:right w:val="nil"/>
            </w:tcBorders>
            <w:vAlign w:val="center"/>
            <w:hideMark/>
          </w:tcPr>
          <w:p w14:paraId="2FE9E333"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kern w:val="0"/>
                <w:sz w:val="18"/>
                <w:szCs w:val="18"/>
              </w:rPr>
              <w:t>塩水暴露試験後の基盤目試験（点）</w:t>
            </w:r>
          </w:p>
        </w:tc>
        <w:tc>
          <w:tcPr>
            <w:tcW w:w="2079" w:type="dxa"/>
            <w:tcBorders>
              <w:top w:val="single" w:sz="4" w:space="0" w:color="auto"/>
              <w:left w:val="single" w:sz="4" w:space="0" w:color="auto"/>
              <w:bottom w:val="single" w:sz="4" w:space="0" w:color="auto"/>
              <w:right w:val="nil"/>
            </w:tcBorders>
            <w:vAlign w:val="center"/>
            <w:hideMark/>
          </w:tcPr>
          <w:p w14:paraId="3ABDF54B"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8以上</w:t>
            </w:r>
          </w:p>
        </w:tc>
        <w:tc>
          <w:tcPr>
            <w:tcW w:w="1863" w:type="dxa"/>
            <w:tcBorders>
              <w:top w:val="single" w:sz="4" w:space="0" w:color="auto"/>
              <w:left w:val="single" w:sz="4" w:space="0" w:color="auto"/>
              <w:bottom w:val="single" w:sz="4" w:space="0" w:color="auto"/>
              <w:right w:val="single" w:sz="4" w:space="0" w:color="auto"/>
            </w:tcBorders>
            <w:vAlign w:val="center"/>
            <w:hideMark/>
          </w:tcPr>
          <w:p w14:paraId="247808F4" w14:textId="77777777" w:rsidR="005F3673" w:rsidRPr="00DB4071" w:rsidRDefault="005F3673" w:rsidP="002F48A9">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K5600</w:t>
            </w:r>
          </w:p>
        </w:tc>
      </w:tr>
    </w:tbl>
    <w:p w14:paraId="04C2263D" w14:textId="77777777" w:rsidR="005F3673" w:rsidRPr="002F54FC" w:rsidRDefault="005F3673" w:rsidP="00BA3F26">
      <w:pPr>
        <w:ind w:leftChars="258" w:left="1222" w:rightChars="253" w:right="531" w:hangingChars="340" w:hanging="680"/>
        <w:rPr>
          <w:rFonts w:ascii="ＭＳ ゴシック" w:eastAsia="ＭＳ ゴシック" w:hAnsi="ＭＳ ゴシック"/>
          <w:spacing w:val="24"/>
          <w:sz w:val="20"/>
        </w:rPr>
      </w:pPr>
      <w:r w:rsidRPr="002F54FC">
        <w:rPr>
          <w:rFonts w:ascii="ＭＳ ゴシック" w:eastAsia="ＭＳ ゴシック" w:hAnsi="ＭＳ ゴシック" w:hint="eastAsia"/>
          <w:sz w:val="20"/>
        </w:rPr>
        <w:t>［注］</w:t>
      </w:r>
      <w:r w:rsidRPr="002F54FC">
        <w:rPr>
          <w:rFonts w:ascii="ＭＳ ゴシック" w:eastAsia="ＭＳ ゴシック" w:hAnsi="ＭＳ ゴシック" w:hint="eastAsia"/>
          <w:spacing w:val="24"/>
          <w:sz w:val="20"/>
        </w:rPr>
        <w:t>基盤目試験の判定点は(財)日本塗料検査協会「塗膜の評価基準」の標準判定写真による。</w:t>
      </w:r>
    </w:p>
    <w:p w14:paraId="267D9E46" w14:textId="26FFBD87" w:rsidR="005F3673" w:rsidRPr="00DB4071" w:rsidRDefault="005F3673" w:rsidP="00BA3F26">
      <w:pPr>
        <w:pStyle w:val="affff0"/>
        <w:ind w:left="0" w:firstLine="0"/>
        <w:rPr>
          <w:rFonts w:ascii="ＭＳ ゴシック" w:eastAsia="ＭＳ ゴシック" w:hAnsi="ＭＳ ゴシック"/>
        </w:rPr>
      </w:pPr>
    </w:p>
    <w:p w14:paraId="3C2DA332" w14:textId="77777777"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color w:val="FF0000"/>
        </w:rPr>
        <w:t>表3-2-32(</w:t>
      </w:r>
      <w:r w:rsidRPr="00DB4071">
        <w:rPr>
          <w:rFonts w:ascii="ＭＳ ゴシック" w:eastAsia="ＭＳ ゴシック" w:hAnsi="ＭＳ ゴシック" w:hint="eastAsia"/>
          <w:b/>
        </w:rPr>
        <w:t>1)　接着剤の規格コンクリート床版用</w:t>
      </w:r>
    </w:p>
    <w:tbl>
      <w:tblPr>
        <w:tblW w:w="0" w:type="auto"/>
        <w:jc w:val="center"/>
        <w:tblCellMar>
          <w:left w:w="0" w:type="dxa"/>
          <w:right w:w="0" w:type="dxa"/>
        </w:tblCellMar>
        <w:tblLook w:val="04A0" w:firstRow="1" w:lastRow="0" w:firstColumn="1" w:lastColumn="0" w:noHBand="0" w:noVBand="1"/>
      </w:tblPr>
      <w:tblGrid>
        <w:gridCol w:w="1984"/>
        <w:gridCol w:w="1736"/>
        <w:gridCol w:w="1535"/>
        <w:gridCol w:w="1535"/>
        <w:gridCol w:w="1615"/>
      </w:tblGrid>
      <w:tr w:rsidR="005F3673" w:rsidRPr="00DB4071" w14:paraId="3A28D688" w14:textId="77777777" w:rsidTr="002F48A9">
        <w:trPr>
          <w:cantSplit/>
          <w:trHeight w:val="20"/>
          <w:jc w:val="center"/>
        </w:trPr>
        <w:tc>
          <w:tcPr>
            <w:tcW w:w="1984" w:type="dxa"/>
            <w:vMerge w:val="restart"/>
            <w:tcBorders>
              <w:top w:val="single" w:sz="4" w:space="0" w:color="auto"/>
              <w:left w:val="single" w:sz="4" w:space="0" w:color="auto"/>
              <w:bottom w:val="single" w:sz="4" w:space="0" w:color="auto"/>
              <w:right w:val="nil"/>
            </w:tcBorders>
            <w:vAlign w:val="center"/>
            <w:hideMark/>
          </w:tcPr>
          <w:p w14:paraId="3DDA7EBE"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項　　目</w:t>
            </w:r>
          </w:p>
        </w:tc>
        <w:tc>
          <w:tcPr>
            <w:tcW w:w="1736" w:type="dxa"/>
            <w:vMerge w:val="restart"/>
            <w:tcBorders>
              <w:top w:val="single" w:sz="4" w:space="0" w:color="auto"/>
              <w:left w:val="single" w:sz="4" w:space="0" w:color="auto"/>
              <w:bottom w:val="single" w:sz="4" w:space="0" w:color="auto"/>
              <w:right w:val="nil"/>
            </w:tcBorders>
            <w:vAlign w:val="center"/>
            <w:hideMark/>
          </w:tcPr>
          <w:p w14:paraId="023D271A" w14:textId="77777777" w:rsidR="005F3673" w:rsidRPr="00DB4071" w:rsidRDefault="005F3673" w:rsidP="00BA3F26">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アスファルト</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系（ゴム入り）</w:t>
            </w:r>
          </w:p>
          <w:p w14:paraId="7F11CF62"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溶剤型</w:t>
            </w:r>
          </w:p>
        </w:tc>
        <w:tc>
          <w:tcPr>
            <w:tcW w:w="3070" w:type="dxa"/>
            <w:gridSpan w:val="2"/>
            <w:tcBorders>
              <w:top w:val="single" w:sz="4" w:space="0" w:color="auto"/>
              <w:left w:val="single" w:sz="4" w:space="0" w:color="auto"/>
              <w:bottom w:val="single" w:sz="4" w:space="0" w:color="auto"/>
              <w:right w:val="nil"/>
            </w:tcBorders>
            <w:vAlign w:val="center"/>
            <w:hideMark/>
          </w:tcPr>
          <w:p w14:paraId="694DD29F" w14:textId="77777777" w:rsidR="005F3673" w:rsidRPr="00DB4071" w:rsidRDefault="005F3673" w:rsidP="00BA3F26">
            <w:pPr>
              <w:tabs>
                <w:tab w:val="left" w:pos="1440"/>
              </w:tabs>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ゴム系溶剤型</w:t>
            </w:r>
          </w:p>
        </w:tc>
        <w:tc>
          <w:tcPr>
            <w:tcW w:w="1615" w:type="dxa"/>
            <w:vMerge w:val="restart"/>
            <w:tcBorders>
              <w:top w:val="single" w:sz="4" w:space="0" w:color="auto"/>
              <w:left w:val="single" w:sz="4" w:space="0" w:color="auto"/>
              <w:bottom w:val="single" w:sz="4" w:space="0" w:color="auto"/>
              <w:right w:val="single" w:sz="4" w:space="0" w:color="auto"/>
            </w:tcBorders>
            <w:vAlign w:val="center"/>
            <w:hideMark/>
          </w:tcPr>
          <w:p w14:paraId="6995FD71"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試験方法</w:t>
            </w:r>
          </w:p>
        </w:tc>
      </w:tr>
      <w:tr w:rsidR="005F3673" w:rsidRPr="00DB4071" w14:paraId="206CB30B" w14:textId="77777777" w:rsidTr="002F48A9">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4BBAEA42"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18"/>
                <w:szCs w:val="18"/>
              </w:rPr>
            </w:pPr>
          </w:p>
        </w:tc>
        <w:tc>
          <w:tcPr>
            <w:tcW w:w="0" w:type="auto"/>
            <w:vMerge/>
            <w:tcBorders>
              <w:top w:val="single" w:sz="4" w:space="0" w:color="auto"/>
              <w:left w:val="single" w:sz="4" w:space="0" w:color="auto"/>
              <w:bottom w:val="single" w:sz="4" w:space="0" w:color="auto"/>
              <w:right w:val="nil"/>
            </w:tcBorders>
            <w:vAlign w:val="center"/>
            <w:hideMark/>
          </w:tcPr>
          <w:p w14:paraId="5CB9D16C"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18"/>
                <w:szCs w:val="18"/>
              </w:rPr>
            </w:pPr>
          </w:p>
        </w:tc>
        <w:tc>
          <w:tcPr>
            <w:tcW w:w="1535" w:type="dxa"/>
            <w:tcBorders>
              <w:top w:val="single" w:sz="4" w:space="0" w:color="auto"/>
              <w:left w:val="single" w:sz="4" w:space="0" w:color="auto"/>
              <w:bottom w:val="single" w:sz="4" w:space="0" w:color="auto"/>
              <w:right w:val="nil"/>
            </w:tcBorders>
            <w:vAlign w:val="center"/>
            <w:hideMark/>
          </w:tcPr>
          <w:p w14:paraId="5FA40834"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1次プライマー</w:t>
            </w:r>
          </w:p>
        </w:tc>
        <w:tc>
          <w:tcPr>
            <w:tcW w:w="1535" w:type="dxa"/>
            <w:tcBorders>
              <w:top w:val="single" w:sz="4" w:space="0" w:color="auto"/>
              <w:left w:val="single" w:sz="4" w:space="0" w:color="auto"/>
              <w:bottom w:val="single" w:sz="4" w:space="0" w:color="auto"/>
              <w:right w:val="nil"/>
            </w:tcBorders>
            <w:vAlign w:val="center"/>
            <w:hideMark/>
          </w:tcPr>
          <w:p w14:paraId="32DBA947"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2次プライマー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9E255"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18"/>
                <w:szCs w:val="18"/>
              </w:rPr>
            </w:pPr>
          </w:p>
        </w:tc>
      </w:tr>
      <w:tr w:rsidR="005F3673" w:rsidRPr="00DB4071" w14:paraId="7D210F00" w14:textId="77777777" w:rsidTr="002F48A9">
        <w:trPr>
          <w:trHeight w:val="20"/>
          <w:jc w:val="center"/>
        </w:trPr>
        <w:tc>
          <w:tcPr>
            <w:tcW w:w="1984" w:type="dxa"/>
            <w:tcBorders>
              <w:top w:val="single" w:sz="4" w:space="0" w:color="auto"/>
              <w:left w:val="single" w:sz="4" w:space="0" w:color="auto"/>
              <w:bottom w:val="single" w:sz="4" w:space="0" w:color="auto"/>
              <w:right w:val="nil"/>
            </w:tcBorders>
            <w:vAlign w:val="center"/>
            <w:hideMark/>
          </w:tcPr>
          <w:p w14:paraId="051D7083"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指触乾燥時間（20℃）</w:t>
            </w:r>
          </w:p>
        </w:tc>
        <w:tc>
          <w:tcPr>
            <w:tcW w:w="1736" w:type="dxa"/>
            <w:tcBorders>
              <w:top w:val="single" w:sz="4" w:space="0" w:color="auto"/>
              <w:left w:val="single" w:sz="4" w:space="0" w:color="auto"/>
              <w:bottom w:val="single" w:sz="4" w:space="0" w:color="auto"/>
              <w:right w:val="nil"/>
            </w:tcBorders>
            <w:vAlign w:val="center"/>
            <w:hideMark/>
          </w:tcPr>
          <w:p w14:paraId="5571F7F4"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60分以内</w:t>
            </w:r>
          </w:p>
        </w:tc>
        <w:tc>
          <w:tcPr>
            <w:tcW w:w="1535" w:type="dxa"/>
            <w:tcBorders>
              <w:top w:val="single" w:sz="4" w:space="0" w:color="auto"/>
              <w:left w:val="single" w:sz="4" w:space="0" w:color="auto"/>
              <w:bottom w:val="single" w:sz="4" w:space="0" w:color="auto"/>
              <w:right w:val="nil"/>
            </w:tcBorders>
            <w:vAlign w:val="center"/>
            <w:hideMark/>
          </w:tcPr>
          <w:p w14:paraId="1042257C"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30分以内</w:t>
            </w:r>
          </w:p>
        </w:tc>
        <w:tc>
          <w:tcPr>
            <w:tcW w:w="1535" w:type="dxa"/>
            <w:tcBorders>
              <w:top w:val="single" w:sz="4" w:space="0" w:color="auto"/>
              <w:left w:val="single" w:sz="4" w:space="0" w:color="auto"/>
              <w:bottom w:val="single" w:sz="4" w:space="0" w:color="auto"/>
              <w:right w:val="nil"/>
            </w:tcBorders>
            <w:vAlign w:val="center"/>
            <w:hideMark/>
          </w:tcPr>
          <w:p w14:paraId="54A4B15B"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60分以内</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D34C973" w14:textId="77777777" w:rsidR="005F3673" w:rsidRPr="00DB4071" w:rsidRDefault="005F3673" w:rsidP="00BA3F26">
            <w:pPr>
              <w:ind w:firstLineChars="50" w:firstLine="99"/>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JISK5600-1*1</w:t>
            </w:r>
          </w:p>
        </w:tc>
      </w:tr>
      <w:tr w:rsidR="005F3673" w:rsidRPr="00DB4071" w14:paraId="2AF73937" w14:textId="77777777" w:rsidTr="002F48A9">
        <w:trPr>
          <w:trHeight w:val="20"/>
          <w:jc w:val="center"/>
        </w:trPr>
        <w:tc>
          <w:tcPr>
            <w:tcW w:w="1984" w:type="dxa"/>
            <w:tcBorders>
              <w:top w:val="single" w:sz="4" w:space="0" w:color="auto"/>
              <w:left w:val="single" w:sz="4" w:space="0" w:color="auto"/>
              <w:bottom w:val="single" w:sz="4" w:space="0" w:color="auto"/>
              <w:right w:val="nil"/>
            </w:tcBorders>
            <w:vAlign w:val="center"/>
            <w:hideMark/>
          </w:tcPr>
          <w:p w14:paraId="7849651D"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不揮発分（％）</w:t>
            </w:r>
          </w:p>
        </w:tc>
        <w:tc>
          <w:tcPr>
            <w:tcW w:w="1736" w:type="dxa"/>
            <w:tcBorders>
              <w:top w:val="single" w:sz="4" w:space="0" w:color="auto"/>
              <w:left w:val="single" w:sz="4" w:space="0" w:color="auto"/>
              <w:bottom w:val="single" w:sz="4" w:space="0" w:color="auto"/>
              <w:right w:val="nil"/>
            </w:tcBorders>
            <w:vAlign w:val="center"/>
            <w:hideMark/>
          </w:tcPr>
          <w:p w14:paraId="32B8FBF4"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20以上</w:t>
            </w:r>
          </w:p>
        </w:tc>
        <w:tc>
          <w:tcPr>
            <w:tcW w:w="1535" w:type="dxa"/>
            <w:tcBorders>
              <w:top w:val="single" w:sz="4" w:space="0" w:color="auto"/>
              <w:left w:val="single" w:sz="4" w:space="0" w:color="auto"/>
              <w:bottom w:val="single" w:sz="4" w:space="0" w:color="auto"/>
              <w:right w:val="nil"/>
            </w:tcBorders>
            <w:vAlign w:val="center"/>
            <w:hideMark/>
          </w:tcPr>
          <w:p w14:paraId="7DA68133"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10以上</w:t>
            </w:r>
          </w:p>
        </w:tc>
        <w:tc>
          <w:tcPr>
            <w:tcW w:w="1535" w:type="dxa"/>
            <w:tcBorders>
              <w:top w:val="single" w:sz="4" w:space="0" w:color="auto"/>
              <w:left w:val="single" w:sz="4" w:space="0" w:color="auto"/>
              <w:bottom w:val="single" w:sz="4" w:space="0" w:color="auto"/>
              <w:right w:val="nil"/>
            </w:tcBorders>
            <w:vAlign w:val="center"/>
            <w:hideMark/>
          </w:tcPr>
          <w:p w14:paraId="77B77F41"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25以上</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599D906" w14:textId="77777777" w:rsidR="005F3673" w:rsidRPr="00DB4071" w:rsidRDefault="005F3673" w:rsidP="00BA3F26">
            <w:pPr>
              <w:ind w:firstLineChars="50" w:firstLine="99"/>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JISK6833</w:t>
            </w:r>
            <w:r w:rsidRPr="00DB4071">
              <w:rPr>
                <w:rFonts w:ascii="ＭＳ ゴシック" w:eastAsia="ＭＳ ゴシック" w:hAnsi="ＭＳ ゴシック" w:hint="eastAsia"/>
                <w:sz w:val="18"/>
                <w:szCs w:val="18"/>
              </w:rPr>
              <w:t>-1,2</w:t>
            </w:r>
          </w:p>
          <w:p w14:paraId="0A279120" w14:textId="77777777" w:rsidR="005F3673" w:rsidRPr="00DB4071" w:rsidRDefault="005F3673" w:rsidP="00BA3F26">
            <w:pPr>
              <w:ind w:firstLineChars="50" w:firstLine="99"/>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*2</w:t>
            </w:r>
          </w:p>
        </w:tc>
      </w:tr>
      <w:tr w:rsidR="005F3673" w:rsidRPr="00DB4071" w14:paraId="2F10FF80" w14:textId="77777777" w:rsidTr="002F48A9">
        <w:trPr>
          <w:trHeight w:val="20"/>
          <w:jc w:val="center"/>
        </w:trPr>
        <w:tc>
          <w:tcPr>
            <w:tcW w:w="1984" w:type="dxa"/>
            <w:tcBorders>
              <w:top w:val="single" w:sz="4" w:space="0" w:color="auto"/>
              <w:left w:val="single" w:sz="4" w:space="0" w:color="auto"/>
              <w:bottom w:val="single" w:sz="4" w:space="0" w:color="auto"/>
              <w:right w:val="nil"/>
            </w:tcBorders>
            <w:vAlign w:val="center"/>
            <w:hideMark/>
          </w:tcPr>
          <w:p w14:paraId="695ABC7C"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作　業　性</w:t>
            </w:r>
          </w:p>
        </w:tc>
        <w:tc>
          <w:tcPr>
            <w:tcW w:w="4806" w:type="dxa"/>
            <w:gridSpan w:val="3"/>
            <w:tcBorders>
              <w:top w:val="single" w:sz="4" w:space="0" w:color="auto"/>
              <w:left w:val="single" w:sz="4" w:space="0" w:color="auto"/>
              <w:bottom w:val="single" w:sz="4" w:space="0" w:color="auto"/>
              <w:right w:val="nil"/>
            </w:tcBorders>
            <w:vAlign w:val="center"/>
            <w:hideMark/>
          </w:tcPr>
          <w:p w14:paraId="58FDC227"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塗り作業に支障のないこと</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A0E3B98" w14:textId="77777777" w:rsidR="005F3673" w:rsidRPr="00DB4071" w:rsidRDefault="005F3673" w:rsidP="00BA3F26">
            <w:pPr>
              <w:ind w:firstLineChars="50" w:firstLine="99"/>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JISK5600-1*1</w:t>
            </w:r>
          </w:p>
        </w:tc>
      </w:tr>
      <w:tr w:rsidR="005F3673" w:rsidRPr="00DB4071" w14:paraId="233E8779" w14:textId="77777777" w:rsidTr="002F48A9">
        <w:trPr>
          <w:trHeight w:val="20"/>
          <w:jc w:val="center"/>
        </w:trPr>
        <w:tc>
          <w:tcPr>
            <w:tcW w:w="1984" w:type="dxa"/>
            <w:tcBorders>
              <w:top w:val="single" w:sz="4" w:space="0" w:color="auto"/>
              <w:left w:val="single" w:sz="4" w:space="0" w:color="auto"/>
              <w:bottom w:val="single" w:sz="4" w:space="0" w:color="auto"/>
              <w:right w:val="nil"/>
            </w:tcBorders>
            <w:vAlign w:val="center"/>
            <w:hideMark/>
          </w:tcPr>
          <w:p w14:paraId="3A269DB4"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耐　久　性</w:t>
            </w:r>
          </w:p>
        </w:tc>
        <w:tc>
          <w:tcPr>
            <w:tcW w:w="4806" w:type="dxa"/>
            <w:gridSpan w:val="3"/>
            <w:tcBorders>
              <w:top w:val="single" w:sz="4" w:space="0" w:color="auto"/>
              <w:left w:val="single" w:sz="4" w:space="0" w:color="auto"/>
              <w:bottom w:val="single" w:sz="4" w:space="0" w:color="auto"/>
              <w:right w:val="nil"/>
            </w:tcBorders>
            <w:vAlign w:val="center"/>
            <w:hideMark/>
          </w:tcPr>
          <w:p w14:paraId="767CD1D0" w14:textId="77777777" w:rsidR="005F3673" w:rsidRPr="00DB4071" w:rsidRDefault="005F3673" w:rsidP="00BA3F26">
            <w:pPr>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5日間で異常のないこと</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D8A0715" w14:textId="77777777" w:rsidR="005F3673" w:rsidRPr="00DB4071" w:rsidRDefault="005F3673" w:rsidP="00BA3F26">
            <w:pPr>
              <w:ind w:firstLineChars="50" w:firstLine="99"/>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JISK5600-1*1</w:t>
            </w:r>
          </w:p>
        </w:tc>
      </w:tr>
    </w:tbl>
    <w:p w14:paraId="30DFF471" w14:textId="6684D99D" w:rsidR="005F3673" w:rsidRPr="002F54FC" w:rsidRDefault="005F3673" w:rsidP="00BA3F26">
      <w:pPr>
        <w:ind w:left="1080" w:rightChars="186" w:right="391" w:hangingChars="540" w:hanging="1080"/>
        <w:rPr>
          <w:rFonts w:ascii="ＭＳ ゴシック" w:eastAsia="ＭＳ ゴシック" w:hAnsi="ＭＳ ゴシック"/>
          <w:sz w:val="20"/>
        </w:rPr>
      </w:pPr>
      <w:r w:rsidRPr="002F54FC">
        <w:rPr>
          <w:rFonts w:ascii="ＭＳ ゴシック" w:eastAsia="ＭＳ ゴシック" w:hAnsi="ＭＳ ゴシック" w:hint="eastAsia"/>
          <w:sz w:val="20"/>
        </w:rPr>
        <w:t>［注］＊1　適用する床版の種類に応じた下地材を使用する。（例:コンクリート床版の場合はコンクリートブロックまたはモルタルピースとし</w:t>
      </w:r>
      <w:r w:rsidR="00C55D52" w:rsidRPr="002F54FC">
        <w:rPr>
          <w:rFonts w:ascii="ＭＳ ゴシック" w:eastAsia="ＭＳ ゴシック" w:hAnsi="ＭＳ ゴシック" w:hint="eastAsia"/>
          <w:sz w:val="20"/>
        </w:rPr>
        <w:t>，</w:t>
      </w:r>
      <w:r w:rsidRPr="002F54FC">
        <w:rPr>
          <w:rFonts w:ascii="ＭＳ ゴシック" w:eastAsia="ＭＳ ゴシック" w:hAnsi="ＭＳ ゴシック" w:hint="eastAsia"/>
          <w:sz w:val="20"/>
        </w:rPr>
        <w:t>鋼床版の場合は鋼板を使用する）</w:t>
      </w:r>
    </w:p>
    <w:p w14:paraId="1AB15178" w14:textId="73BBE14E" w:rsidR="005F3673" w:rsidRPr="002F54FC" w:rsidRDefault="005F3673" w:rsidP="00BA3F26">
      <w:pPr>
        <w:ind w:leftChars="-1" w:left="-2" w:firstLineChars="305" w:firstLine="610"/>
        <w:rPr>
          <w:rFonts w:ascii="ＭＳ ゴシック" w:eastAsia="ＭＳ ゴシック" w:hAnsi="ＭＳ ゴシック"/>
          <w:sz w:val="20"/>
        </w:rPr>
      </w:pPr>
      <w:r w:rsidRPr="002F54FC">
        <w:rPr>
          <w:rFonts w:ascii="ＭＳ ゴシック" w:eastAsia="ＭＳ ゴシック" w:hAnsi="ＭＳ ゴシック" w:hint="eastAsia"/>
          <w:sz w:val="20"/>
        </w:rPr>
        <w:t>＊2　試験方法は</w:t>
      </w:r>
      <w:r w:rsidR="00C55D52" w:rsidRPr="002F54FC">
        <w:rPr>
          <w:rFonts w:ascii="ＭＳ ゴシック" w:eastAsia="ＭＳ ゴシック" w:hAnsi="ＭＳ ゴシック" w:hint="eastAsia"/>
          <w:sz w:val="20"/>
        </w:rPr>
        <w:t>，</w:t>
      </w:r>
      <w:r w:rsidRPr="002F54FC">
        <w:rPr>
          <w:rFonts w:ascii="ＭＳ ゴシック" w:eastAsia="ＭＳ ゴシック" w:hAnsi="ＭＳ ゴシック" w:hint="eastAsia"/>
          <w:sz w:val="20"/>
        </w:rPr>
        <w:t>JIS K 6833-1,2</w:t>
      </w:r>
      <w:r w:rsidR="00C55D52" w:rsidRPr="002F54FC">
        <w:rPr>
          <w:rFonts w:ascii="ＭＳ ゴシック" w:eastAsia="ＭＳ ゴシック" w:hAnsi="ＭＳ ゴシック" w:hint="eastAsia"/>
          <w:sz w:val="20"/>
        </w:rPr>
        <w:t>，</w:t>
      </w:r>
      <w:r w:rsidRPr="002F54FC">
        <w:rPr>
          <w:rFonts w:ascii="ＭＳ ゴシック" w:eastAsia="ＭＳ ゴシック" w:hAnsi="ＭＳ ゴシック" w:hint="eastAsia"/>
          <w:sz w:val="20"/>
        </w:rPr>
        <w:t>JIS K 6387-1,2などを参考に実施する。</w:t>
      </w:r>
    </w:p>
    <w:p w14:paraId="51F7FBE8" w14:textId="78DFAAB5" w:rsidR="005F3673" w:rsidRPr="00DB4071" w:rsidRDefault="005F3673" w:rsidP="00BA3F26">
      <w:pPr>
        <w:pStyle w:val="affff0"/>
        <w:ind w:left="0" w:firstLine="0"/>
        <w:rPr>
          <w:rFonts w:ascii="ＭＳ ゴシック" w:eastAsia="ＭＳ ゴシック" w:hAnsi="ＭＳ ゴシック"/>
        </w:rPr>
      </w:pPr>
    </w:p>
    <w:p w14:paraId="3187D1D8" w14:textId="3D153172" w:rsidR="005F3673" w:rsidRPr="00DB4071" w:rsidRDefault="005F3673" w:rsidP="00716E06">
      <w:pPr>
        <w:keepNext/>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lastRenderedPageBreak/>
        <w:t>表3-2-32</w:t>
      </w:r>
      <w:r w:rsidRPr="00DB4071">
        <w:rPr>
          <w:rFonts w:ascii="ＭＳ ゴシック" w:eastAsia="ＭＳ ゴシック" w:hAnsi="ＭＳ ゴシック" w:hint="eastAsia"/>
          <w:b/>
        </w:rPr>
        <w:t>(2)　シート系床版防水層(流し貼り型</w:t>
      </w:r>
      <w:r w:rsidR="00C55D52" w:rsidRPr="00DB4071">
        <w:rPr>
          <w:rFonts w:ascii="ＭＳ ゴシック" w:eastAsia="ＭＳ ゴシック" w:hAnsi="ＭＳ ゴシック" w:hint="eastAsia"/>
          <w:b/>
        </w:rPr>
        <w:t>，</w:t>
      </w:r>
      <w:r w:rsidRPr="00DB4071">
        <w:rPr>
          <w:rFonts w:ascii="ＭＳ ゴシック" w:eastAsia="ＭＳ ゴシック" w:hAnsi="ＭＳ ゴシック" w:hint="eastAsia"/>
          <w:b/>
        </w:rPr>
        <w:t>加熱溶着型</w:t>
      </w:r>
      <w:r w:rsidR="00C55D52" w:rsidRPr="00DB4071">
        <w:rPr>
          <w:rFonts w:ascii="ＭＳ ゴシック" w:eastAsia="ＭＳ ゴシック" w:hAnsi="ＭＳ ゴシック" w:hint="eastAsia"/>
          <w:b/>
        </w:rPr>
        <w:t>，</w:t>
      </w:r>
      <w:r w:rsidRPr="00DB4071">
        <w:rPr>
          <w:rFonts w:ascii="ＭＳ ゴシック" w:eastAsia="ＭＳ ゴシック" w:hAnsi="ＭＳ ゴシック" w:hint="eastAsia"/>
          <w:b/>
        </w:rPr>
        <w:t>常温粘着型)ﾌﾟﾗｲﾏｰの品質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744"/>
        <w:gridCol w:w="1745"/>
        <w:gridCol w:w="1745"/>
        <w:gridCol w:w="1771"/>
      </w:tblGrid>
      <w:tr w:rsidR="005F3673" w:rsidRPr="00DB4071" w14:paraId="67F58A14" w14:textId="77777777" w:rsidTr="002F48A9">
        <w:trPr>
          <w:trHeight w:val="20"/>
          <w:jc w:val="center"/>
        </w:trPr>
        <w:tc>
          <w:tcPr>
            <w:tcW w:w="1761" w:type="dxa"/>
            <w:tcBorders>
              <w:top w:val="single" w:sz="4" w:space="0" w:color="auto"/>
              <w:left w:val="single" w:sz="4" w:space="0" w:color="auto"/>
              <w:bottom w:val="single" w:sz="4" w:space="0" w:color="auto"/>
              <w:right w:val="single" w:sz="4" w:space="0" w:color="auto"/>
              <w:tl2br w:val="single" w:sz="4" w:space="0" w:color="auto"/>
            </w:tcBorders>
            <w:hideMark/>
          </w:tcPr>
          <w:p w14:paraId="428A07C9" w14:textId="77777777" w:rsidR="005F3673" w:rsidRPr="00DB4071" w:rsidRDefault="005F3673" w:rsidP="00716E06">
            <w:pPr>
              <w:keepNext/>
              <w:ind w:firstLineChars="500" w:firstLine="900"/>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種類</w:t>
            </w:r>
            <w:r w:rsidRPr="00DB4071">
              <w:rPr>
                <w:rFonts w:ascii="ＭＳ ゴシック" w:eastAsia="ＭＳ ゴシック" w:hAnsi="ＭＳ ゴシック" w:hint="eastAsia"/>
                <w:sz w:val="18"/>
                <w:szCs w:val="18"/>
              </w:rPr>
              <w:br/>
              <w:t>項目</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4598C53"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溶剤型</w:t>
            </w:r>
          </w:p>
        </w:tc>
        <w:tc>
          <w:tcPr>
            <w:tcW w:w="1745" w:type="dxa"/>
            <w:tcBorders>
              <w:top w:val="single" w:sz="4" w:space="0" w:color="auto"/>
              <w:left w:val="single" w:sz="4" w:space="0" w:color="auto"/>
              <w:bottom w:val="single" w:sz="4" w:space="0" w:color="auto"/>
              <w:right w:val="single" w:sz="4" w:space="0" w:color="auto"/>
            </w:tcBorders>
            <w:vAlign w:val="center"/>
            <w:hideMark/>
          </w:tcPr>
          <w:p w14:paraId="3A6931FB"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水性型</w:t>
            </w:r>
          </w:p>
        </w:tc>
        <w:tc>
          <w:tcPr>
            <w:tcW w:w="1745" w:type="dxa"/>
            <w:tcBorders>
              <w:top w:val="single" w:sz="4" w:space="0" w:color="auto"/>
              <w:left w:val="single" w:sz="4" w:space="0" w:color="auto"/>
              <w:bottom w:val="single" w:sz="4" w:space="0" w:color="auto"/>
              <w:right w:val="single" w:sz="4" w:space="0" w:color="auto"/>
            </w:tcBorders>
            <w:vAlign w:val="center"/>
            <w:hideMark/>
          </w:tcPr>
          <w:p w14:paraId="70AF3E40"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水性型</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DF415D0"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試験方法</w:t>
            </w:r>
          </w:p>
        </w:tc>
      </w:tr>
      <w:tr w:rsidR="005F3673" w:rsidRPr="00DB4071" w14:paraId="0CCB47ED" w14:textId="77777777" w:rsidTr="002F48A9">
        <w:trPr>
          <w:trHeight w:val="2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14:paraId="51BEFFF9"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指触乾燥時間</w:t>
            </w:r>
          </w:p>
          <w:p w14:paraId="276EE413"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(23℃)分</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43086F7"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60分以内</w:t>
            </w:r>
          </w:p>
        </w:tc>
        <w:tc>
          <w:tcPr>
            <w:tcW w:w="1745" w:type="dxa"/>
            <w:tcBorders>
              <w:top w:val="single" w:sz="4" w:space="0" w:color="auto"/>
              <w:left w:val="single" w:sz="4" w:space="0" w:color="auto"/>
              <w:bottom w:val="single" w:sz="4" w:space="0" w:color="auto"/>
              <w:right w:val="single" w:sz="4" w:space="0" w:color="auto"/>
            </w:tcBorders>
            <w:vAlign w:val="center"/>
            <w:hideMark/>
          </w:tcPr>
          <w:p w14:paraId="34B6984F"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60分以内</w:t>
            </w:r>
          </w:p>
        </w:tc>
        <w:tc>
          <w:tcPr>
            <w:tcW w:w="1745" w:type="dxa"/>
            <w:tcBorders>
              <w:top w:val="single" w:sz="4" w:space="0" w:color="auto"/>
              <w:left w:val="single" w:sz="4" w:space="0" w:color="auto"/>
              <w:bottom w:val="single" w:sz="4" w:space="0" w:color="auto"/>
              <w:right w:val="single" w:sz="4" w:space="0" w:color="auto"/>
            </w:tcBorders>
            <w:vAlign w:val="center"/>
            <w:hideMark/>
          </w:tcPr>
          <w:p w14:paraId="5BFDDBB9"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180分以内</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4E33DEC" w14:textId="77777777" w:rsidR="005F3673" w:rsidRPr="00DB4071" w:rsidRDefault="005F3673" w:rsidP="00716E06">
            <w:pPr>
              <w:keepNext/>
              <w:jc w:val="lef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K5600-1 *1</w:t>
            </w:r>
          </w:p>
        </w:tc>
      </w:tr>
      <w:tr w:rsidR="005F3673" w:rsidRPr="00DB4071" w14:paraId="06C73AC4" w14:textId="77777777" w:rsidTr="002F48A9">
        <w:trPr>
          <w:trHeight w:val="2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14:paraId="6D93039F"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不揮発分％</w:t>
            </w:r>
          </w:p>
        </w:tc>
        <w:tc>
          <w:tcPr>
            <w:tcW w:w="1744" w:type="dxa"/>
            <w:tcBorders>
              <w:top w:val="single" w:sz="4" w:space="0" w:color="auto"/>
              <w:left w:val="single" w:sz="4" w:space="0" w:color="auto"/>
              <w:bottom w:val="single" w:sz="4" w:space="0" w:color="auto"/>
              <w:right w:val="single" w:sz="4" w:space="0" w:color="auto"/>
            </w:tcBorders>
            <w:vAlign w:val="center"/>
            <w:hideMark/>
          </w:tcPr>
          <w:p w14:paraId="3BFED144"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20以上</w:t>
            </w:r>
          </w:p>
        </w:tc>
        <w:tc>
          <w:tcPr>
            <w:tcW w:w="1745" w:type="dxa"/>
            <w:tcBorders>
              <w:top w:val="single" w:sz="4" w:space="0" w:color="auto"/>
              <w:left w:val="single" w:sz="4" w:space="0" w:color="auto"/>
              <w:bottom w:val="single" w:sz="4" w:space="0" w:color="auto"/>
              <w:right w:val="single" w:sz="4" w:space="0" w:color="auto"/>
            </w:tcBorders>
            <w:vAlign w:val="center"/>
            <w:hideMark/>
          </w:tcPr>
          <w:p w14:paraId="39AEE3C3"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50以上</w:t>
            </w:r>
          </w:p>
        </w:tc>
        <w:tc>
          <w:tcPr>
            <w:tcW w:w="1745" w:type="dxa"/>
            <w:tcBorders>
              <w:top w:val="single" w:sz="4" w:space="0" w:color="auto"/>
              <w:left w:val="single" w:sz="4" w:space="0" w:color="auto"/>
              <w:bottom w:val="single" w:sz="4" w:space="0" w:color="auto"/>
              <w:right w:val="single" w:sz="4" w:space="0" w:color="auto"/>
            </w:tcBorders>
            <w:vAlign w:val="center"/>
            <w:hideMark/>
          </w:tcPr>
          <w:p w14:paraId="05648350"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35以上</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C0E54DF" w14:textId="77777777" w:rsidR="005F3673" w:rsidRPr="00DB4071" w:rsidRDefault="005F3673" w:rsidP="00716E06">
            <w:pPr>
              <w:keepNext/>
              <w:jc w:val="lef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JISK6833 -1,2</w:t>
            </w:r>
          </w:p>
          <w:p w14:paraId="4CDAF3C9" w14:textId="77777777" w:rsidR="005F3673" w:rsidRPr="00DB4071" w:rsidRDefault="005F3673" w:rsidP="00716E06">
            <w:pPr>
              <w:keepNext/>
              <w:jc w:val="lef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*2</w:t>
            </w:r>
          </w:p>
        </w:tc>
      </w:tr>
      <w:tr w:rsidR="005F3673" w:rsidRPr="00DB4071" w14:paraId="1A77C038" w14:textId="77777777" w:rsidTr="002F48A9">
        <w:trPr>
          <w:trHeight w:val="2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14:paraId="24263564"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作業性</w:t>
            </w:r>
          </w:p>
        </w:tc>
        <w:tc>
          <w:tcPr>
            <w:tcW w:w="5234" w:type="dxa"/>
            <w:gridSpan w:val="3"/>
            <w:tcBorders>
              <w:top w:val="single" w:sz="4" w:space="0" w:color="auto"/>
              <w:left w:val="single" w:sz="4" w:space="0" w:color="auto"/>
              <w:bottom w:val="single" w:sz="4" w:space="0" w:color="auto"/>
              <w:right w:val="single" w:sz="4" w:space="0" w:color="auto"/>
            </w:tcBorders>
            <w:vAlign w:val="center"/>
            <w:hideMark/>
          </w:tcPr>
          <w:p w14:paraId="68DAFC0A"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塗り作業に支障のないこと</w:t>
            </w:r>
          </w:p>
        </w:tc>
        <w:tc>
          <w:tcPr>
            <w:tcW w:w="1771" w:type="dxa"/>
            <w:tcBorders>
              <w:top w:val="single" w:sz="4" w:space="0" w:color="auto"/>
              <w:left w:val="single" w:sz="4" w:space="0" w:color="auto"/>
              <w:bottom w:val="single" w:sz="4" w:space="0" w:color="auto"/>
              <w:right w:val="single" w:sz="4" w:space="0" w:color="auto"/>
            </w:tcBorders>
            <w:hideMark/>
          </w:tcPr>
          <w:p w14:paraId="34040D1C"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K5600-1 *1</w:t>
            </w:r>
          </w:p>
        </w:tc>
      </w:tr>
      <w:tr w:rsidR="005F3673" w:rsidRPr="00DB4071" w14:paraId="2E0D6367" w14:textId="77777777" w:rsidTr="002F48A9">
        <w:trPr>
          <w:trHeight w:val="20"/>
          <w:jc w:val="center"/>
        </w:trPr>
        <w:tc>
          <w:tcPr>
            <w:tcW w:w="1761" w:type="dxa"/>
            <w:tcBorders>
              <w:top w:val="single" w:sz="4" w:space="0" w:color="auto"/>
              <w:left w:val="single" w:sz="4" w:space="0" w:color="auto"/>
              <w:bottom w:val="single" w:sz="4" w:space="0" w:color="auto"/>
              <w:right w:val="single" w:sz="4" w:space="0" w:color="auto"/>
            </w:tcBorders>
            <w:vAlign w:val="center"/>
            <w:hideMark/>
          </w:tcPr>
          <w:p w14:paraId="7F15DE09"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耐水性</w:t>
            </w:r>
          </w:p>
        </w:tc>
        <w:tc>
          <w:tcPr>
            <w:tcW w:w="5234" w:type="dxa"/>
            <w:gridSpan w:val="3"/>
            <w:tcBorders>
              <w:top w:val="single" w:sz="4" w:space="0" w:color="auto"/>
              <w:left w:val="single" w:sz="4" w:space="0" w:color="auto"/>
              <w:bottom w:val="single" w:sz="4" w:space="0" w:color="auto"/>
              <w:right w:val="single" w:sz="4" w:space="0" w:color="auto"/>
            </w:tcBorders>
            <w:vAlign w:val="center"/>
            <w:hideMark/>
          </w:tcPr>
          <w:p w14:paraId="04F3FA3B" w14:textId="77777777" w:rsidR="005F3673" w:rsidRPr="00DB4071" w:rsidRDefault="005F3673" w:rsidP="00716E06">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５日間で異常のないこと</w:t>
            </w:r>
          </w:p>
        </w:tc>
        <w:tc>
          <w:tcPr>
            <w:tcW w:w="1771" w:type="dxa"/>
            <w:tcBorders>
              <w:top w:val="single" w:sz="4" w:space="0" w:color="auto"/>
              <w:left w:val="single" w:sz="4" w:space="0" w:color="auto"/>
              <w:bottom w:val="single" w:sz="4" w:space="0" w:color="auto"/>
              <w:right w:val="single" w:sz="4" w:space="0" w:color="auto"/>
            </w:tcBorders>
            <w:hideMark/>
          </w:tcPr>
          <w:p w14:paraId="1ED35FC2" w14:textId="77777777" w:rsidR="005F3673" w:rsidRPr="00DB4071" w:rsidRDefault="005F3673" w:rsidP="00716E06">
            <w:pPr>
              <w:keepNex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JIS K5600-1 *1</w:t>
            </w:r>
          </w:p>
        </w:tc>
      </w:tr>
    </w:tbl>
    <w:p w14:paraId="52AB3CA9" w14:textId="77777777" w:rsidR="005F3673" w:rsidRPr="002F54FC" w:rsidRDefault="005F3673" w:rsidP="00BA3F26">
      <w:pPr>
        <w:rPr>
          <w:rFonts w:ascii="ＭＳ ゴシック" w:eastAsia="ＭＳ ゴシック" w:hAnsi="ＭＳ ゴシック"/>
          <w:sz w:val="20"/>
        </w:rPr>
      </w:pPr>
      <w:r w:rsidRPr="002F54FC">
        <w:rPr>
          <w:rFonts w:ascii="ＭＳ ゴシック" w:eastAsia="ＭＳ ゴシック" w:hAnsi="ＭＳ ゴシック" w:hint="eastAsia"/>
          <w:sz w:val="20"/>
        </w:rPr>
        <w:t>［注1］＊1　適用する床版の種類に応じた下地剤を使用する</w:t>
      </w:r>
    </w:p>
    <w:p w14:paraId="0E42FBDC" w14:textId="77777777" w:rsidR="005F3673" w:rsidRPr="002F54FC" w:rsidRDefault="005F3673" w:rsidP="00BA3F26">
      <w:pPr>
        <w:ind w:firstLineChars="350" w:firstLine="700"/>
        <w:rPr>
          <w:rFonts w:ascii="ＭＳ ゴシック" w:eastAsia="ＭＳ ゴシック" w:hAnsi="ＭＳ ゴシック"/>
          <w:sz w:val="20"/>
        </w:rPr>
      </w:pPr>
      <w:r w:rsidRPr="002F54FC">
        <w:rPr>
          <w:rFonts w:ascii="ＭＳ ゴシック" w:eastAsia="ＭＳ ゴシック" w:hAnsi="ＭＳ ゴシック" w:hint="eastAsia"/>
          <w:sz w:val="20"/>
        </w:rPr>
        <w:t>＊2　試験方法はJIS K6833-1,2,JISK6387-1,2などを参考に実施する</w:t>
      </w:r>
    </w:p>
    <w:p w14:paraId="3AC4DFF1" w14:textId="77777777" w:rsidR="005F3673" w:rsidRPr="002F54FC" w:rsidRDefault="005F3673" w:rsidP="00BA3F26">
      <w:pPr>
        <w:pStyle w:val="aa"/>
        <w:tabs>
          <w:tab w:val="left" w:pos="840"/>
        </w:tabs>
        <w:snapToGrid/>
        <w:rPr>
          <w:rFonts w:ascii="ＭＳ ゴシック" w:eastAsia="ＭＳ ゴシック" w:hAnsi="ＭＳ ゴシック"/>
          <w:sz w:val="20"/>
        </w:rPr>
      </w:pPr>
      <w:r w:rsidRPr="002F54FC">
        <w:rPr>
          <w:rFonts w:ascii="ＭＳ ゴシック" w:eastAsia="ＭＳ ゴシック" w:hAnsi="ＭＳ ゴシック" w:hint="eastAsia"/>
          <w:sz w:val="20"/>
        </w:rPr>
        <w:t>［注2］塗膜系床版防水層（アスファルト加熱型）のプライマーは上表の品質による</w:t>
      </w:r>
    </w:p>
    <w:p w14:paraId="2DD00328" w14:textId="77777777" w:rsidR="005F3673" w:rsidRPr="00DB4071" w:rsidRDefault="005F3673" w:rsidP="00BA3F26">
      <w:pPr>
        <w:pStyle w:val="affff0"/>
        <w:rPr>
          <w:rFonts w:ascii="ＭＳ ゴシック" w:eastAsia="ＭＳ ゴシック" w:hAnsi="ＭＳ ゴシック"/>
        </w:rPr>
      </w:pPr>
    </w:p>
    <w:p w14:paraId="2015F0DF" w14:textId="352D71E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火気を厳禁し</w:t>
      </w:r>
      <w:r w:rsidR="00C55D52" w:rsidRPr="00DB4071">
        <w:rPr>
          <w:rFonts w:ascii="ＭＳ ゴシック" w:eastAsia="ＭＳ ゴシック" w:hAnsi="ＭＳ ゴシック"/>
        </w:rPr>
        <w:t>，</w:t>
      </w:r>
      <w:r w:rsidRPr="00DB4071">
        <w:rPr>
          <w:rFonts w:ascii="ＭＳ ゴシック" w:eastAsia="ＭＳ ゴシック" w:hAnsi="ＭＳ ゴシック"/>
        </w:rPr>
        <w:t>鋼床版面にハケ・ローラーバケ等を用いて</w:t>
      </w:r>
      <w:r w:rsidR="00C55D52" w:rsidRPr="00DB4071">
        <w:rPr>
          <w:rFonts w:ascii="ＭＳ ゴシック" w:eastAsia="ＭＳ ゴシック" w:hAnsi="ＭＳ ゴシック"/>
        </w:rPr>
        <w:t>，</w:t>
      </w:r>
      <w:r w:rsidRPr="00DB4071">
        <w:rPr>
          <w:rFonts w:ascii="ＭＳ ゴシック" w:eastAsia="ＭＳ ゴシック" w:hAnsi="ＭＳ ゴシック"/>
        </w:rPr>
        <w:t>0.3～0.4</w:t>
      </w:r>
      <w:r w:rsidRPr="00DB4071">
        <w:rPr>
          <w:rFonts w:ascii="ＭＳ ゴシック" w:eastAsia="ＭＳ ゴシック" w:hAnsi="ＭＳ ゴシック"/>
          <w:color w:val="FF0000"/>
        </w:rPr>
        <w:t>ℓ/</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の割合で塗布しなければならない。塗布は</w:t>
      </w:r>
      <w:r w:rsidR="00C55D52" w:rsidRPr="00DB4071">
        <w:rPr>
          <w:rFonts w:ascii="ＭＳ ゴシック" w:eastAsia="ＭＳ ゴシック" w:hAnsi="ＭＳ ゴシック"/>
        </w:rPr>
        <w:t>，</w:t>
      </w:r>
      <w:r w:rsidRPr="00DB4071">
        <w:rPr>
          <w:rFonts w:ascii="ＭＳ ゴシック" w:eastAsia="ＭＳ ゴシック" w:hAnsi="ＭＳ ゴシック"/>
        </w:rPr>
        <w:t>鋼床版面にハケ・ローラーバケ等を用いて</w:t>
      </w:r>
      <w:r w:rsidR="00C55D52" w:rsidRPr="00DB4071">
        <w:rPr>
          <w:rFonts w:ascii="ＭＳ ゴシック" w:eastAsia="ＭＳ ゴシック" w:hAnsi="ＭＳ ゴシック"/>
        </w:rPr>
        <w:t>，</w:t>
      </w:r>
      <w:r w:rsidRPr="00DB4071">
        <w:rPr>
          <w:rFonts w:ascii="ＭＳ ゴシック" w:eastAsia="ＭＳ ゴシック" w:hAnsi="ＭＳ ゴシック"/>
        </w:rPr>
        <w:t>0.15～0.2</w:t>
      </w:r>
      <w:r w:rsidRPr="00DB4071">
        <w:rPr>
          <w:rFonts w:ascii="ＭＳ ゴシック" w:eastAsia="ＭＳ ゴシック" w:hAnsi="ＭＳ ゴシック"/>
          <w:color w:val="FF0000"/>
        </w:rPr>
        <w:t>ℓ/</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の割合で</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を塗布し</w:t>
      </w:r>
      <w:r w:rsidR="00C55D52" w:rsidRPr="00DB4071">
        <w:rPr>
          <w:rFonts w:ascii="ＭＳ ゴシック" w:eastAsia="ＭＳ ゴシック" w:hAnsi="ＭＳ ゴシック"/>
        </w:rPr>
        <w:t>，</w:t>
      </w:r>
      <w:r w:rsidRPr="00DB4071">
        <w:rPr>
          <w:rFonts w:ascii="ＭＳ ゴシック" w:eastAsia="ＭＳ ゴシック" w:hAnsi="ＭＳ ゴシック"/>
        </w:rPr>
        <w:t>その層を約3時間乾燥させた後に</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目の上に同じ要領によって</w:t>
      </w:r>
      <w:r w:rsidR="00C21843" w:rsidRPr="00DB4071">
        <w:rPr>
          <w:rFonts w:ascii="ＭＳ ゴシック" w:eastAsia="ＭＳ ゴシック" w:hAnsi="ＭＳ ゴシック"/>
          <w:color w:val="FF0000"/>
        </w:rPr>
        <w:t>二層</w:t>
      </w:r>
      <w:r w:rsidRPr="00DB4071">
        <w:rPr>
          <w:rFonts w:ascii="ＭＳ ゴシック" w:eastAsia="ＭＳ ゴシック" w:hAnsi="ＭＳ ゴシック"/>
        </w:rPr>
        <w:t>目を塗布するものとする。</w:t>
      </w:r>
    </w:p>
    <w:p w14:paraId="04C65E9A" w14:textId="26D8616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塗布された接着層が損傷を受けないようにして</w:t>
      </w:r>
      <w:r w:rsidR="00C55D52" w:rsidRPr="00DB4071">
        <w:rPr>
          <w:rFonts w:ascii="ＭＳ ゴシック" w:eastAsia="ＭＳ ゴシック" w:hAnsi="ＭＳ ゴシック"/>
        </w:rPr>
        <w:t>，</w:t>
      </w:r>
      <w:r w:rsidR="00C21843" w:rsidRPr="00DB4071">
        <w:rPr>
          <w:rFonts w:ascii="ＭＳ ゴシック" w:eastAsia="ＭＳ ゴシック" w:hAnsi="ＭＳ ゴシック"/>
          <w:color w:val="FF0000"/>
        </w:rPr>
        <w:t>二層</w:t>
      </w:r>
      <w:r w:rsidRPr="00DB4071">
        <w:rPr>
          <w:rFonts w:ascii="ＭＳ ゴシック" w:eastAsia="ＭＳ ゴシック" w:hAnsi="ＭＳ ゴシック"/>
        </w:rPr>
        <w:t>目の施工後12時間以上養生しなければならない。</w:t>
      </w:r>
    </w:p>
    <w:p w14:paraId="4927E747" w14:textId="6EB738F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施工時に接着剤をこぼしたり</w:t>
      </w:r>
      <w:r w:rsidR="00C55D52" w:rsidRPr="00DB4071">
        <w:rPr>
          <w:rFonts w:ascii="ＭＳ ゴシック" w:eastAsia="ＭＳ ゴシック" w:hAnsi="ＭＳ ゴシック"/>
        </w:rPr>
        <w:t>，</w:t>
      </w:r>
      <w:r w:rsidRPr="00DB4071">
        <w:rPr>
          <w:rFonts w:ascii="ＭＳ ゴシック" w:eastAsia="ＭＳ ゴシック" w:hAnsi="ＭＳ ゴシック"/>
        </w:rPr>
        <w:t>部分的に溜まる等所要量以上に塗布して有害と認められる場合や</w:t>
      </w:r>
      <w:r w:rsidR="00C55D52" w:rsidRPr="00DB4071">
        <w:rPr>
          <w:rFonts w:ascii="ＭＳ ゴシック" w:eastAsia="ＭＳ ゴシック" w:hAnsi="ＭＳ ゴシック"/>
        </w:rPr>
        <w:t>，</w:t>
      </w:r>
      <w:r w:rsidRPr="00DB4071">
        <w:rPr>
          <w:rFonts w:ascii="ＭＳ ゴシック" w:eastAsia="ＭＳ ゴシック" w:hAnsi="ＭＳ ゴシック"/>
        </w:rPr>
        <w:t>油類をこぼした場合には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その部分をかき取り再施工しなければならない。</w:t>
      </w:r>
    </w:p>
    <w:p w14:paraId="1AE06483" w14:textId="77777777" w:rsidR="005F3673" w:rsidRPr="00DB4071" w:rsidRDefault="005F3673" w:rsidP="00BA3F26">
      <w:pPr>
        <w:pStyle w:val="afffd"/>
        <w:keepNext w:val="0"/>
        <w:rPr>
          <w:rFonts w:eastAsia="ＭＳ ゴシック"/>
        </w:rPr>
      </w:pPr>
      <w:r w:rsidRPr="00DB4071">
        <w:rPr>
          <w:rFonts w:eastAsia="ＭＳ ゴシック"/>
        </w:rPr>
        <w:t>7.夏期高温時の施工</w:t>
      </w:r>
    </w:p>
    <w:p w14:paraId="2D7CC7A3" w14:textId="1E599B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夏期高温時に施工する場合は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27038E16" w14:textId="524A800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夏期高温時に施工する場合には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流動抵抗性が大きくなるように瀝青材料を選択しなければならない。</w:t>
      </w:r>
    </w:p>
    <w:p w14:paraId="4E6E9B9D"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2）骨材は第3編3-2-6-3アスファルト舗装の材料の規定による。</w:t>
      </w:r>
    </w:p>
    <w:p w14:paraId="0454A3AA" w14:textId="790D491F"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フィラーは石灰岩粉末とし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2編2-2-3-5フィラーの品質規格による。</w:t>
      </w:r>
    </w:p>
    <w:p w14:paraId="3E176B21" w14:textId="77777777" w:rsidR="005F3673" w:rsidRPr="00DB4071" w:rsidRDefault="005F3673" w:rsidP="00BA3F26">
      <w:pPr>
        <w:pStyle w:val="afffd"/>
        <w:keepNext w:val="0"/>
        <w:rPr>
          <w:rFonts w:eastAsia="ＭＳ ゴシック"/>
        </w:rPr>
      </w:pPr>
      <w:r w:rsidRPr="00DB4071">
        <w:rPr>
          <w:rFonts w:eastAsia="ＭＳ ゴシック"/>
        </w:rPr>
        <w:t>8.グースアスファルトの示方配合</w:t>
      </w:r>
    </w:p>
    <w:p w14:paraId="23759793" w14:textId="5D90090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グースアスファルトの示方配合は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714499EC"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1）骨材の標準粒度範囲は</w:t>
      </w:r>
      <w:r w:rsidRPr="00DB4071">
        <w:rPr>
          <w:rFonts w:ascii="ＭＳ ゴシック" w:eastAsia="ＭＳ ゴシック" w:hAnsi="ＭＳ ゴシック"/>
          <w:color w:val="FF0000"/>
        </w:rPr>
        <w:t>表3-2-33</w:t>
      </w:r>
      <w:r w:rsidRPr="00DB4071">
        <w:rPr>
          <w:rFonts w:ascii="ＭＳ ゴシック" w:eastAsia="ＭＳ ゴシック" w:hAnsi="ＭＳ ゴシック"/>
        </w:rPr>
        <w:t>に適合するものとする。</w:t>
      </w:r>
    </w:p>
    <w:p w14:paraId="6FD1E36D" w14:textId="77777777" w:rsidR="005F3673" w:rsidRPr="00DB4071" w:rsidRDefault="005F3673" w:rsidP="00BA3F26">
      <w:pPr>
        <w:pStyle w:val="affff0"/>
        <w:rPr>
          <w:rFonts w:ascii="ＭＳ ゴシック" w:eastAsia="ＭＳ ゴシック" w:hAnsi="ＭＳ ゴシック"/>
        </w:rPr>
      </w:pPr>
    </w:p>
    <w:p w14:paraId="620EADA1" w14:textId="77777777" w:rsidR="005F3673" w:rsidRPr="00DB4071" w:rsidRDefault="005F3673" w:rsidP="002F54FC">
      <w:pPr>
        <w:keepNext/>
        <w:spacing w:line="335" w:lineRule="exact"/>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lastRenderedPageBreak/>
        <w:t>表3-2-33</w:t>
      </w:r>
      <w:r w:rsidRPr="00DB4071">
        <w:rPr>
          <w:rFonts w:ascii="ＭＳ ゴシック" w:eastAsia="ＭＳ ゴシック" w:hAnsi="ＭＳ ゴシック" w:hint="eastAsia"/>
          <w:b/>
        </w:rPr>
        <w:t xml:space="preserve">　骨材の標準粒度範囲</w:t>
      </w:r>
    </w:p>
    <w:tbl>
      <w:tblPr>
        <w:tblW w:w="0" w:type="auto"/>
        <w:jc w:val="center"/>
        <w:tblCellMar>
          <w:left w:w="0" w:type="dxa"/>
          <w:right w:w="0" w:type="dxa"/>
        </w:tblCellMar>
        <w:tblLook w:val="04A0" w:firstRow="1" w:lastRow="0" w:firstColumn="1" w:lastColumn="0" w:noHBand="0" w:noVBand="1"/>
      </w:tblPr>
      <w:tblGrid>
        <w:gridCol w:w="3720"/>
        <w:gridCol w:w="3720"/>
      </w:tblGrid>
      <w:tr w:rsidR="005F3673" w:rsidRPr="00DB4071" w14:paraId="4BB27925" w14:textId="77777777" w:rsidTr="005F3673">
        <w:trPr>
          <w:trHeight w:val="390"/>
          <w:jc w:val="center"/>
        </w:trPr>
        <w:tc>
          <w:tcPr>
            <w:tcW w:w="3720" w:type="dxa"/>
            <w:tcBorders>
              <w:top w:val="single" w:sz="4" w:space="0" w:color="auto"/>
              <w:left w:val="single" w:sz="4" w:space="0" w:color="auto"/>
              <w:bottom w:val="single" w:sz="4" w:space="0" w:color="auto"/>
              <w:right w:val="nil"/>
            </w:tcBorders>
            <w:vAlign w:val="center"/>
            <w:hideMark/>
          </w:tcPr>
          <w:p w14:paraId="6827DC04" w14:textId="77777777" w:rsidR="005F3673" w:rsidRPr="00DB4071" w:rsidRDefault="005F3673" w:rsidP="002F54FC">
            <w:pPr>
              <w:keepNext/>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ふ る い 目 の 開 き</w:t>
            </w:r>
          </w:p>
        </w:tc>
        <w:tc>
          <w:tcPr>
            <w:tcW w:w="3720" w:type="dxa"/>
            <w:tcBorders>
              <w:top w:val="single" w:sz="4" w:space="0" w:color="auto"/>
              <w:left w:val="single" w:sz="4" w:space="0" w:color="auto"/>
              <w:bottom w:val="single" w:sz="4" w:space="0" w:color="auto"/>
              <w:right w:val="single" w:sz="4" w:space="0" w:color="auto"/>
            </w:tcBorders>
            <w:vAlign w:val="center"/>
            <w:hideMark/>
          </w:tcPr>
          <w:p w14:paraId="5C30802F" w14:textId="77777777" w:rsidR="005F3673" w:rsidRPr="00DB4071" w:rsidRDefault="005F3673" w:rsidP="002F54FC">
            <w:pPr>
              <w:keepNext/>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通過質量百分率（％）</w:t>
            </w:r>
          </w:p>
        </w:tc>
      </w:tr>
      <w:tr w:rsidR="005F3673" w:rsidRPr="00DB4071" w14:paraId="5E187D00" w14:textId="77777777" w:rsidTr="005F3673">
        <w:trPr>
          <w:jc w:val="center"/>
        </w:trPr>
        <w:tc>
          <w:tcPr>
            <w:tcW w:w="3720" w:type="dxa"/>
            <w:tcBorders>
              <w:top w:val="single" w:sz="4" w:space="0" w:color="auto"/>
              <w:left w:val="single" w:sz="4" w:space="0" w:color="auto"/>
              <w:bottom w:val="single" w:sz="4" w:space="0" w:color="auto"/>
              <w:right w:val="nil"/>
            </w:tcBorders>
            <w:vAlign w:val="center"/>
            <w:hideMark/>
          </w:tcPr>
          <w:p w14:paraId="18DE53C4" w14:textId="77777777" w:rsidR="005F3673" w:rsidRPr="00DB4071" w:rsidRDefault="005F3673" w:rsidP="002F54FC">
            <w:pPr>
              <w:keepNext/>
              <w:tabs>
                <w:tab w:val="decimal" w:pos="1785"/>
              </w:tabs>
              <w:jc w:val="left"/>
              <w:rPr>
                <w:rFonts w:ascii="ＭＳ ゴシック" w:eastAsia="ＭＳ ゴシック" w:hAnsi="ＭＳ ゴシック"/>
                <w:spacing w:val="20"/>
                <w:sz w:val="20"/>
                <w:lang w:val="pt-BR"/>
              </w:rPr>
            </w:pPr>
            <w:r w:rsidRPr="00DB4071">
              <w:rPr>
                <w:rFonts w:ascii="ＭＳ ゴシック" w:eastAsia="ＭＳ ゴシック" w:hAnsi="ＭＳ ゴシック" w:hint="eastAsia"/>
                <w:spacing w:val="20"/>
                <w:sz w:val="20"/>
                <w:lang w:val="pt-BR"/>
              </w:rPr>
              <w:t>19.0   mm</w:t>
            </w:r>
          </w:p>
          <w:p w14:paraId="24403915" w14:textId="77777777" w:rsidR="005F3673" w:rsidRPr="00DB4071" w:rsidRDefault="005F3673" w:rsidP="002F54FC">
            <w:pPr>
              <w:keepNext/>
              <w:tabs>
                <w:tab w:val="decimal" w:pos="1785"/>
              </w:tabs>
              <w:jc w:val="left"/>
              <w:rPr>
                <w:rFonts w:ascii="ＭＳ ゴシック" w:eastAsia="ＭＳ ゴシック" w:hAnsi="ＭＳ ゴシック"/>
                <w:spacing w:val="20"/>
                <w:sz w:val="20"/>
                <w:lang w:val="pt-BR"/>
              </w:rPr>
            </w:pPr>
            <w:r w:rsidRPr="00DB4071">
              <w:rPr>
                <w:rFonts w:ascii="ＭＳ ゴシック" w:eastAsia="ＭＳ ゴシック" w:hAnsi="ＭＳ ゴシック" w:hint="eastAsia"/>
                <w:spacing w:val="20"/>
                <w:sz w:val="20"/>
                <w:lang w:val="pt-BR"/>
              </w:rPr>
              <w:t>13.2   mm</w:t>
            </w:r>
          </w:p>
          <w:p w14:paraId="4EDA9AEB" w14:textId="77777777" w:rsidR="005F3673" w:rsidRPr="00DB4071" w:rsidRDefault="005F3673" w:rsidP="002F54FC">
            <w:pPr>
              <w:keepNext/>
              <w:tabs>
                <w:tab w:val="decimal" w:pos="1785"/>
              </w:tabs>
              <w:jc w:val="left"/>
              <w:rPr>
                <w:rFonts w:ascii="ＭＳ ゴシック" w:eastAsia="ＭＳ ゴシック" w:hAnsi="ＭＳ ゴシック"/>
                <w:spacing w:val="20"/>
                <w:sz w:val="20"/>
                <w:lang w:val="pt-BR"/>
              </w:rPr>
            </w:pPr>
            <w:r w:rsidRPr="00DB4071">
              <w:rPr>
                <w:rFonts w:ascii="ＭＳ ゴシック" w:eastAsia="ＭＳ ゴシック" w:hAnsi="ＭＳ ゴシック" w:hint="eastAsia"/>
                <w:spacing w:val="20"/>
                <w:sz w:val="20"/>
                <w:lang w:val="pt-BR"/>
              </w:rPr>
              <w:t>4.75  mm</w:t>
            </w:r>
          </w:p>
          <w:p w14:paraId="3375FD5E" w14:textId="77777777" w:rsidR="005F3673" w:rsidRPr="00DB4071" w:rsidRDefault="005F3673" w:rsidP="002F54FC">
            <w:pPr>
              <w:keepNext/>
              <w:tabs>
                <w:tab w:val="decimal" w:pos="1785"/>
              </w:tabs>
              <w:jc w:val="left"/>
              <w:rPr>
                <w:rFonts w:ascii="ＭＳ ゴシック" w:eastAsia="ＭＳ ゴシック" w:hAnsi="ＭＳ ゴシック"/>
                <w:spacing w:val="20"/>
                <w:sz w:val="20"/>
                <w:lang w:val="pt-BR"/>
              </w:rPr>
            </w:pPr>
            <w:r w:rsidRPr="00DB4071">
              <w:rPr>
                <w:rFonts w:ascii="ＭＳ ゴシック" w:eastAsia="ＭＳ ゴシック" w:hAnsi="ＭＳ ゴシック" w:hint="eastAsia"/>
                <w:spacing w:val="20"/>
                <w:sz w:val="20"/>
                <w:lang w:val="pt-BR"/>
              </w:rPr>
              <w:t>2.36  mm</w:t>
            </w:r>
          </w:p>
          <w:p w14:paraId="5085CA60" w14:textId="77777777" w:rsidR="005F3673" w:rsidRPr="00DB4071" w:rsidRDefault="005F3673" w:rsidP="002F54FC">
            <w:pPr>
              <w:keepNext/>
              <w:ind w:firstLine="1605"/>
              <w:jc w:val="left"/>
              <w:rPr>
                <w:rFonts w:ascii="ＭＳ ゴシック" w:eastAsia="ＭＳ ゴシック" w:hAnsi="ＭＳ ゴシック"/>
                <w:spacing w:val="20"/>
                <w:sz w:val="20"/>
                <w:lang w:val="pt-BR"/>
              </w:rPr>
            </w:pPr>
            <w:r w:rsidRPr="00DB4071">
              <w:rPr>
                <w:rFonts w:ascii="ＭＳ ゴシック" w:eastAsia="ＭＳ ゴシック" w:hAnsi="ＭＳ ゴシック" w:hint="eastAsia"/>
                <w:spacing w:val="20"/>
                <w:sz w:val="20"/>
                <w:lang w:val="pt-BR"/>
              </w:rPr>
              <w:t xml:space="preserve">600   </w:t>
            </w:r>
            <w:r w:rsidRPr="00DB4071">
              <w:rPr>
                <w:rFonts w:ascii="ＭＳ ゴシック" w:eastAsia="ＭＳ ゴシック" w:hAnsi="ＭＳ ゴシック" w:hint="eastAsia"/>
                <w:spacing w:val="20"/>
                <w:sz w:val="20"/>
              </w:rPr>
              <w:t>μ</w:t>
            </w:r>
            <w:r w:rsidRPr="00DB4071">
              <w:rPr>
                <w:rFonts w:ascii="ＭＳ ゴシック" w:eastAsia="ＭＳ ゴシック" w:hAnsi="ＭＳ ゴシック" w:hint="eastAsia"/>
                <w:spacing w:val="20"/>
                <w:sz w:val="20"/>
                <w:lang w:val="pt-BR"/>
              </w:rPr>
              <w:t>m</w:t>
            </w:r>
          </w:p>
          <w:p w14:paraId="37B1ACCD" w14:textId="77777777" w:rsidR="005F3673" w:rsidRPr="00DB4071" w:rsidRDefault="005F3673" w:rsidP="002F54FC">
            <w:pPr>
              <w:keepNext/>
              <w:ind w:firstLine="1605"/>
              <w:jc w:val="left"/>
              <w:rPr>
                <w:rFonts w:ascii="ＭＳ ゴシック" w:eastAsia="ＭＳ ゴシック" w:hAnsi="ＭＳ ゴシック"/>
                <w:spacing w:val="20"/>
                <w:sz w:val="20"/>
                <w:lang w:val="pt-BR"/>
              </w:rPr>
            </w:pPr>
            <w:r w:rsidRPr="00DB4071">
              <w:rPr>
                <w:rFonts w:ascii="ＭＳ ゴシック" w:eastAsia="ＭＳ ゴシック" w:hAnsi="ＭＳ ゴシック" w:hint="eastAsia"/>
                <w:spacing w:val="20"/>
                <w:sz w:val="20"/>
                <w:lang w:val="pt-BR"/>
              </w:rPr>
              <w:t xml:space="preserve">300   </w:t>
            </w:r>
            <w:r w:rsidRPr="00DB4071">
              <w:rPr>
                <w:rFonts w:ascii="ＭＳ ゴシック" w:eastAsia="ＭＳ ゴシック" w:hAnsi="ＭＳ ゴシック" w:hint="eastAsia"/>
                <w:spacing w:val="20"/>
                <w:sz w:val="20"/>
              </w:rPr>
              <w:t>μ</w:t>
            </w:r>
            <w:r w:rsidRPr="00DB4071">
              <w:rPr>
                <w:rFonts w:ascii="ＭＳ ゴシック" w:eastAsia="ＭＳ ゴシック" w:hAnsi="ＭＳ ゴシック" w:hint="eastAsia"/>
                <w:spacing w:val="20"/>
                <w:sz w:val="20"/>
                <w:lang w:val="pt-BR"/>
              </w:rPr>
              <w:t>m</w:t>
            </w:r>
          </w:p>
          <w:p w14:paraId="363F0BD7" w14:textId="77777777" w:rsidR="005F3673" w:rsidRPr="00DB4071" w:rsidRDefault="005F3673" w:rsidP="002F54FC">
            <w:pPr>
              <w:keepNext/>
              <w:ind w:firstLine="1605"/>
              <w:jc w:val="left"/>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150   μm</w:t>
            </w:r>
          </w:p>
          <w:p w14:paraId="2BB60901" w14:textId="77777777" w:rsidR="005F3673" w:rsidRPr="00DB4071" w:rsidRDefault="005F3673" w:rsidP="002F54FC">
            <w:pPr>
              <w:keepNext/>
              <w:ind w:firstLine="1729"/>
              <w:jc w:val="left"/>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lang w:val="pt-BR"/>
              </w:rPr>
              <w:t>75</w:t>
            </w:r>
            <w:r w:rsidRPr="00DB4071">
              <w:rPr>
                <w:rFonts w:ascii="ＭＳ ゴシック" w:eastAsia="ＭＳ ゴシック" w:hAnsi="ＭＳ ゴシック" w:hint="eastAsia"/>
                <w:spacing w:val="20"/>
                <w:sz w:val="20"/>
              </w:rPr>
              <w:t xml:space="preserve">   μm</w:t>
            </w:r>
          </w:p>
        </w:tc>
        <w:tc>
          <w:tcPr>
            <w:tcW w:w="3720" w:type="dxa"/>
            <w:tcBorders>
              <w:top w:val="single" w:sz="4" w:space="0" w:color="auto"/>
              <w:left w:val="single" w:sz="4" w:space="0" w:color="auto"/>
              <w:bottom w:val="single" w:sz="4" w:space="0" w:color="auto"/>
              <w:right w:val="single" w:sz="4" w:space="0" w:color="auto"/>
            </w:tcBorders>
            <w:vAlign w:val="center"/>
            <w:hideMark/>
          </w:tcPr>
          <w:p w14:paraId="0184334C" w14:textId="77777777" w:rsidR="005F3673" w:rsidRPr="00DB4071" w:rsidRDefault="005F3673" w:rsidP="002F54FC">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100</w:t>
            </w:r>
          </w:p>
          <w:p w14:paraId="47B0AC79" w14:textId="77777777" w:rsidR="005F3673" w:rsidRPr="00DB4071" w:rsidRDefault="005F3673" w:rsidP="002F54FC">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95～100</w:t>
            </w:r>
          </w:p>
          <w:p w14:paraId="5FD56AD5" w14:textId="77777777" w:rsidR="005F3673" w:rsidRPr="00DB4071" w:rsidRDefault="005F3673" w:rsidP="002F54FC">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65～ 85</w:t>
            </w:r>
          </w:p>
          <w:p w14:paraId="1970609F" w14:textId="77777777" w:rsidR="005F3673" w:rsidRPr="00DB4071" w:rsidRDefault="005F3673" w:rsidP="002F54FC">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45～ 62</w:t>
            </w:r>
          </w:p>
          <w:p w14:paraId="0737752E" w14:textId="77777777" w:rsidR="005F3673" w:rsidRPr="00DB4071" w:rsidRDefault="005F3673" w:rsidP="002F54FC">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35～ 50</w:t>
            </w:r>
          </w:p>
          <w:p w14:paraId="759708C6" w14:textId="77777777" w:rsidR="005F3673" w:rsidRPr="00DB4071" w:rsidRDefault="005F3673" w:rsidP="002F54FC">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28～ 42</w:t>
            </w:r>
          </w:p>
          <w:p w14:paraId="3E38946F" w14:textId="77777777" w:rsidR="005F3673" w:rsidRPr="00DB4071" w:rsidRDefault="005F3673" w:rsidP="002F54FC">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25～ 34</w:t>
            </w:r>
          </w:p>
          <w:p w14:paraId="1BA32D95" w14:textId="77777777" w:rsidR="005F3673" w:rsidRPr="00DB4071" w:rsidRDefault="005F3673" w:rsidP="002F54FC">
            <w:pPr>
              <w:keepNext/>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20～ 27</w:t>
            </w:r>
          </w:p>
        </w:tc>
      </w:tr>
    </w:tbl>
    <w:p w14:paraId="6C805AF7" w14:textId="77777777" w:rsidR="005F3673" w:rsidRPr="00DB4071" w:rsidRDefault="005F3673" w:rsidP="00BA3F26">
      <w:pPr>
        <w:pStyle w:val="affff0"/>
        <w:rPr>
          <w:rFonts w:ascii="ＭＳ ゴシック" w:eastAsia="ＭＳ ゴシック" w:hAnsi="ＭＳ ゴシック"/>
        </w:rPr>
      </w:pPr>
    </w:p>
    <w:p w14:paraId="132E9A23"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2）標準アスファルト量の規格は</w:t>
      </w:r>
      <w:r w:rsidRPr="00DB4071">
        <w:rPr>
          <w:rFonts w:ascii="ＭＳ ゴシック" w:eastAsia="ＭＳ ゴシック" w:hAnsi="ＭＳ ゴシック"/>
          <w:color w:val="FF0000"/>
        </w:rPr>
        <w:t>表3-2-34</w:t>
      </w:r>
      <w:r w:rsidRPr="00DB4071">
        <w:rPr>
          <w:rFonts w:ascii="ＭＳ ゴシック" w:eastAsia="ＭＳ ゴシック" w:hAnsi="ＭＳ ゴシック"/>
        </w:rPr>
        <w:t>に適合するものとする。</w:t>
      </w:r>
    </w:p>
    <w:p w14:paraId="7DDBF379" w14:textId="77777777" w:rsidR="005F3673" w:rsidRPr="00DB4071" w:rsidRDefault="005F3673" w:rsidP="00BA3F26">
      <w:pPr>
        <w:pStyle w:val="affff0"/>
        <w:rPr>
          <w:rFonts w:ascii="ＭＳ ゴシック" w:eastAsia="ＭＳ ゴシック" w:hAnsi="ＭＳ ゴシック"/>
        </w:rPr>
      </w:pPr>
    </w:p>
    <w:p w14:paraId="7A186316" w14:textId="77777777" w:rsidR="005F3673" w:rsidRPr="00DB4071" w:rsidRDefault="005F3673" w:rsidP="00BA3F26">
      <w:pPr>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t>表3-2-34</w:t>
      </w:r>
      <w:r w:rsidRPr="00DB4071">
        <w:rPr>
          <w:rFonts w:ascii="ＭＳ ゴシック" w:eastAsia="ＭＳ ゴシック" w:hAnsi="ＭＳ ゴシック" w:hint="eastAsia"/>
          <w:b/>
        </w:rPr>
        <w:t xml:space="preserve">　標準アスファルト量</w:t>
      </w:r>
    </w:p>
    <w:tbl>
      <w:tblPr>
        <w:tblW w:w="0" w:type="auto"/>
        <w:jc w:val="center"/>
        <w:tblCellMar>
          <w:left w:w="0" w:type="dxa"/>
          <w:right w:w="0" w:type="dxa"/>
        </w:tblCellMar>
        <w:tblLook w:val="04A0" w:firstRow="1" w:lastRow="0" w:firstColumn="1" w:lastColumn="0" w:noHBand="0" w:noVBand="1"/>
      </w:tblPr>
      <w:tblGrid>
        <w:gridCol w:w="2095"/>
        <w:gridCol w:w="3751"/>
      </w:tblGrid>
      <w:tr w:rsidR="005F3673" w:rsidRPr="00DB4071" w14:paraId="3504A4A1" w14:textId="77777777" w:rsidTr="005F3673">
        <w:trPr>
          <w:trHeight w:val="420"/>
          <w:jc w:val="center"/>
        </w:trPr>
        <w:tc>
          <w:tcPr>
            <w:tcW w:w="2095" w:type="dxa"/>
            <w:tcBorders>
              <w:top w:val="single" w:sz="4" w:space="0" w:color="auto"/>
              <w:left w:val="single" w:sz="4" w:space="0" w:color="auto"/>
              <w:bottom w:val="single" w:sz="4" w:space="0" w:color="auto"/>
              <w:right w:val="nil"/>
            </w:tcBorders>
            <w:shd w:val="clear" w:color="auto" w:fill="auto"/>
            <w:vAlign w:val="center"/>
          </w:tcPr>
          <w:p w14:paraId="149E4632" w14:textId="77777777" w:rsidR="005F3673" w:rsidRPr="00DB4071" w:rsidRDefault="005F3673" w:rsidP="00BA3F26">
            <w:pPr>
              <w:jc w:val="center"/>
              <w:rPr>
                <w:rFonts w:ascii="ＭＳ ゴシック" w:eastAsia="ＭＳ ゴシック" w:hAnsi="ＭＳ ゴシック"/>
                <w:spacing w:val="12"/>
                <w:sz w:val="20"/>
              </w:rPr>
            </w:pPr>
            <w:bookmarkStart w:id="262" w:name="_Hlk62830525"/>
          </w:p>
        </w:tc>
        <w:tc>
          <w:tcPr>
            <w:tcW w:w="3751" w:type="dxa"/>
            <w:tcBorders>
              <w:top w:val="single" w:sz="4" w:space="0" w:color="auto"/>
              <w:left w:val="single" w:sz="4" w:space="0" w:color="auto"/>
              <w:bottom w:val="single" w:sz="4" w:space="0" w:color="auto"/>
              <w:right w:val="single" w:sz="4" w:space="0" w:color="auto"/>
            </w:tcBorders>
            <w:vAlign w:val="center"/>
            <w:hideMark/>
          </w:tcPr>
          <w:p w14:paraId="16F7A1BE"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混合物全量に対する百分率（％）</w:t>
            </w:r>
          </w:p>
        </w:tc>
      </w:tr>
      <w:tr w:rsidR="005F3673" w:rsidRPr="00DB4071" w14:paraId="61D02DEB" w14:textId="77777777" w:rsidTr="005F3673">
        <w:trPr>
          <w:trHeight w:val="420"/>
          <w:jc w:val="center"/>
        </w:trPr>
        <w:tc>
          <w:tcPr>
            <w:tcW w:w="2095" w:type="dxa"/>
            <w:tcBorders>
              <w:top w:val="single" w:sz="4" w:space="0" w:color="auto"/>
              <w:left w:val="single" w:sz="4" w:space="0" w:color="auto"/>
              <w:bottom w:val="single" w:sz="4" w:space="0" w:color="auto"/>
              <w:right w:val="nil"/>
            </w:tcBorders>
            <w:vAlign w:val="center"/>
            <w:hideMark/>
          </w:tcPr>
          <w:p w14:paraId="0E2C8D95"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アスファルト量</w:t>
            </w:r>
          </w:p>
        </w:tc>
        <w:tc>
          <w:tcPr>
            <w:tcW w:w="3751" w:type="dxa"/>
            <w:tcBorders>
              <w:top w:val="single" w:sz="4" w:space="0" w:color="auto"/>
              <w:left w:val="single" w:sz="4" w:space="0" w:color="auto"/>
              <w:bottom w:val="single" w:sz="4" w:space="0" w:color="auto"/>
              <w:right w:val="single" w:sz="4" w:space="0" w:color="auto"/>
            </w:tcBorders>
            <w:vAlign w:val="center"/>
            <w:hideMark/>
          </w:tcPr>
          <w:p w14:paraId="5E403F7B"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７～10</w:t>
            </w:r>
          </w:p>
        </w:tc>
      </w:tr>
      <w:bookmarkEnd w:id="262"/>
    </w:tbl>
    <w:p w14:paraId="0A7E8137"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p>
    <w:p w14:paraId="322FE396" w14:textId="7E468F9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グースアスファルトの粒度及びアスファルト量の決定にあたっては配合設計を行い</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設計図書に関して監督職員の承諾を得なければならない。</w:t>
      </w:r>
    </w:p>
    <w:p w14:paraId="723ACBB4" w14:textId="77777777" w:rsidR="005F3673" w:rsidRPr="00DB4071" w:rsidRDefault="005F3673" w:rsidP="00BA3F26">
      <w:pPr>
        <w:pStyle w:val="afffd"/>
        <w:keepNext w:val="0"/>
        <w:rPr>
          <w:rFonts w:eastAsia="ＭＳ ゴシック"/>
        </w:rPr>
      </w:pPr>
      <w:r w:rsidRPr="00DB4071">
        <w:rPr>
          <w:rFonts w:eastAsia="ＭＳ ゴシック"/>
        </w:rPr>
        <w:t>9.設計アスファルト量の決定</w:t>
      </w:r>
    </w:p>
    <w:p w14:paraId="54A5ACE7" w14:textId="4E16EDA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設計アスファルト量の決定については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72E70523"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1）示方配合されたアスファルトプラントにおけるグースアスファルト混合物は</w:t>
      </w:r>
      <w:r w:rsidRPr="00DB4071">
        <w:rPr>
          <w:rFonts w:ascii="ＭＳ ゴシック" w:eastAsia="ＭＳ ゴシック" w:hAnsi="ＭＳ ゴシック"/>
          <w:color w:val="FF0000"/>
        </w:rPr>
        <w:t>表3-2-35</w:t>
      </w:r>
      <w:r w:rsidRPr="00DB4071">
        <w:rPr>
          <w:rFonts w:ascii="ＭＳ ゴシック" w:eastAsia="ＭＳ ゴシック" w:hAnsi="ＭＳ ゴシック"/>
        </w:rPr>
        <w:t>の基準値を満足するものでなければならない。</w:t>
      </w:r>
    </w:p>
    <w:p w14:paraId="26AE20FB" w14:textId="77777777" w:rsidR="005F3673" w:rsidRPr="00DB4071" w:rsidRDefault="005F3673" w:rsidP="00BA3F26">
      <w:pPr>
        <w:pStyle w:val="affff0"/>
        <w:ind w:left="0" w:firstLine="0"/>
        <w:rPr>
          <w:rFonts w:ascii="ＭＳ ゴシック" w:eastAsia="ＭＳ ゴシック" w:hAnsi="ＭＳ ゴシック"/>
        </w:rPr>
      </w:pPr>
    </w:p>
    <w:p w14:paraId="0133FD2D" w14:textId="77777777" w:rsidR="005F3673" w:rsidRPr="00DB4071" w:rsidRDefault="005F3673" w:rsidP="00BA3F26">
      <w:pPr>
        <w:jc w:val="center"/>
        <w:rPr>
          <w:rFonts w:ascii="ＭＳ ゴシック" w:eastAsia="ＭＳ ゴシック" w:hAnsi="ＭＳ ゴシック"/>
          <w:spacing w:val="24"/>
        </w:rPr>
      </w:pPr>
      <w:r w:rsidRPr="00DB4071">
        <w:rPr>
          <w:rFonts w:ascii="ＭＳ ゴシック" w:eastAsia="ＭＳ ゴシック" w:hAnsi="ＭＳ ゴシック" w:hint="eastAsia"/>
          <w:b/>
          <w:color w:val="FF0000"/>
          <w:spacing w:val="24"/>
        </w:rPr>
        <w:t>表3-2-35</w:t>
      </w:r>
      <w:r w:rsidRPr="00DB4071">
        <w:rPr>
          <w:rFonts w:ascii="ＭＳ ゴシック" w:eastAsia="ＭＳ ゴシック" w:hAnsi="ＭＳ ゴシック" w:hint="eastAsia"/>
          <w:b/>
          <w:spacing w:val="24"/>
        </w:rPr>
        <w:t xml:space="preserve">　</w:t>
      </w:r>
      <w:r w:rsidRPr="00DB4071">
        <w:rPr>
          <w:rFonts w:ascii="ＭＳ ゴシック" w:eastAsia="ＭＳ ゴシック" w:hAnsi="ＭＳ ゴシック" w:hint="eastAsia"/>
          <w:b/>
          <w:bCs/>
        </w:rPr>
        <w:t>アスファルトプラントにおける</w:t>
      </w:r>
      <w:r w:rsidRPr="00DB4071">
        <w:rPr>
          <w:rFonts w:ascii="ＭＳ ゴシック" w:eastAsia="ＭＳ ゴシック" w:hAnsi="ＭＳ ゴシック" w:hint="eastAsia"/>
          <w:b/>
          <w:spacing w:val="24"/>
        </w:rPr>
        <w:t>グースアスファルト混合物の基準値</w:t>
      </w:r>
    </w:p>
    <w:tbl>
      <w:tblPr>
        <w:tblW w:w="0" w:type="auto"/>
        <w:jc w:val="center"/>
        <w:tblCellMar>
          <w:left w:w="0" w:type="dxa"/>
          <w:right w:w="0" w:type="dxa"/>
        </w:tblCellMar>
        <w:tblLook w:val="04A0" w:firstRow="1" w:lastRow="0" w:firstColumn="1" w:lastColumn="0" w:noHBand="0" w:noVBand="1"/>
      </w:tblPr>
      <w:tblGrid>
        <w:gridCol w:w="6365"/>
        <w:gridCol w:w="1800"/>
      </w:tblGrid>
      <w:tr w:rsidR="005F3673" w:rsidRPr="00DB4071" w14:paraId="5E48543A" w14:textId="77777777" w:rsidTr="005F3673">
        <w:trPr>
          <w:trHeight w:val="390"/>
          <w:jc w:val="center"/>
        </w:trPr>
        <w:tc>
          <w:tcPr>
            <w:tcW w:w="6365" w:type="dxa"/>
            <w:tcBorders>
              <w:top w:val="single" w:sz="4" w:space="0" w:color="auto"/>
              <w:left w:val="single" w:sz="4" w:space="0" w:color="auto"/>
              <w:bottom w:val="single" w:sz="4" w:space="0" w:color="auto"/>
              <w:right w:val="nil"/>
            </w:tcBorders>
            <w:vAlign w:val="center"/>
            <w:hideMark/>
          </w:tcPr>
          <w:p w14:paraId="42845F78"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項                      目</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B4F5A4E"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基   準   値</w:t>
            </w:r>
          </w:p>
        </w:tc>
      </w:tr>
      <w:tr w:rsidR="005F3673" w:rsidRPr="00DB4071" w14:paraId="74612190" w14:textId="77777777" w:rsidTr="005F3673">
        <w:trPr>
          <w:trHeight w:val="525"/>
          <w:jc w:val="center"/>
        </w:trPr>
        <w:tc>
          <w:tcPr>
            <w:tcW w:w="6365" w:type="dxa"/>
            <w:tcBorders>
              <w:top w:val="single" w:sz="4" w:space="0" w:color="auto"/>
              <w:left w:val="single" w:sz="4" w:space="0" w:color="auto"/>
              <w:bottom w:val="single" w:sz="4" w:space="0" w:color="auto"/>
              <w:right w:val="nil"/>
            </w:tcBorders>
            <w:vAlign w:val="center"/>
            <w:hideMark/>
          </w:tcPr>
          <w:p w14:paraId="17D41282" w14:textId="41341558" w:rsidR="005F3673" w:rsidRPr="00DB4071" w:rsidRDefault="005F3673" w:rsidP="00BA3F26">
            <w:pPr>
              <w:ind w:firstLineChars="200" w:firstLine="400"/>
              <w:jc w:val="left"/>
              <w:rPr>
                <w:rFonts w:ascii="ＭＳ ゴシック" w:eastAsia="ＭＳ ゴシック" w:hAnsi="ＭＳ ゴシック"/>
                <w:sz w:val="20"/>
              </w:rPr>
            </w:pPr>
            <w:r w:rsidRPr="00DB4071">
              <w:rPr>
                <w:rFonts w:ascii="ＭＳ ゴシック" w:eastAsia="ＭＳ ゴシック" w:hAnsi="ＭＳ ゴシック" w:hint="eastAsia"/>
                <w:sz w:val="20"/>
              </w:rPr>
              <w:t>流動性試験</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リュエル流動性（240℃）                 sec</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DD6CC1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３～20</w:t>
            </w:r>
          </w:p>
        </w:tc>
      </w:tr>
      <w:tr w:rsidR="005F3673" w:rsidRPr="00DB4071" w14:paraId="4A96D46A" w14:textId="77777777" w:rsidTr="005F3673">
        <w:trPr>
          <w:trHeight w:val="525"/>
          <w:jc w:val="center"/>
        </w:trPr>
        <w:tc>
          <w:tcPr>
            <w:tcW w:w="6365" w:type="dxa"/>
            <w:tcBorders>
              <w:top w:val="single" w:sz="4" w:space="0" w:color="auto"/>
              <w:left w:val="single" w:sz="4" w:space="0" w:color="auto"/>
              <w:bottom w:val="single" w:sz="4" w:space="0" w:color="auto"/>
              <w:right w:val="nil"/>
            </w:tcBorders>
            <w:vAlign w:val="center"/>
            <w:hideMark/>
          </w:tcPr>
          <w:p w14:paraId="4D5197E2" w14:textId="1B0A541B" w:rsidR="005F3673" w:rsidRPr="00DB4071" w:rsidRDefault="005F3673" w:rsidP="00BA3F26">
            <w:pPr>
              <w:ind w:firstLineChars="200" w:firstLine="400"/>
              <w:jc w:val="left"/>
              <w:rPr>
                <w:rFonts w:ascii="ＭＳ ゴシック" w:eastAsia="ＭＳ ゴシック" w:hAnsi="ＭＳ ゴシック"/>
                <w:sz w:val="20"/>
              </w:rPr>
            </w:pPr>
            <w:r w:rsidRPr="00DB4071">
              <w:rPr>
                <w:rFonts w:ascii="ＭＳ ゴシック" w:eastAsia="ＭＳ ゴシック" w:hAnsi="ＭＳ ゴシック" w:hint="eastAsia"/>
                <w:sz w:val="20"/>
              </w:rPr>
              <w:t>貫入量試験</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貫入量（40℃</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52.5kg/5cm</w:t>
            </w:r>
            <w:r w:rsidRPr="00DB4071">
              <w:rPr>
                <w:rFonts w:ascii="ＭＳ ゴシック" w:eastAsia="ＭＳ ゴシック" w:hAnsi="ＭＳ ゴシック" w:hint="eastAsia"/>
                <w:sz w:val="20"/>
                <w:vertAlign w:val="superscript"/>
              </w:rPr>
              <w:t>2</w:t>
            </w:r>
            <w:r w:rsidR="00C55D52" w:rsidRPr="00DB4071">
              <w:rPr>
                <w:rFonts w:ascii="ＭＳ ゴシック" w:eastAsia="ＭＳ ゴシック" w:hAnsi="ＭＳ ゴシック" w:hint="eastAsia"/>
                <w:sz w:val="20"/>
              </w:rPr>
              <w:t>，</w:t>
            </w:r>
            <w:r w:rsidRPr="00DB4071">
              <w:rPr>
                <w:rFonts w:ascii="ＭＳ ゴシック" w:eastAsia="ＭＳ ゴシック" w:hAnsi="ＭＳ ゴシック" w:hint="eastAsia"/>
                <w:sz w:val="20"/>
              </w:rPr>
              <w:t>30分）       mm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E3C9BA2"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表層１～４</w:t>
            </w:r>
          </w:p>
          <w:p w14:paraId="062B6A3A"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基層１～６</w:t>
            </w:r>
          </w:p>
        </w:tc>
      </w:tr>
      <w:tr w:rsidR="005F3673" w:rsidRPr="00DB4071" w14:paraId="267D4B44" w14:textId="77777777" w:rsidTr="005F3673">
        <w:trPr>
          <w:trHeight w:val="525"/>
          <w:jc w:val="center"/>
        </w:trPr>
        <w:tc>
          <w:tcPr>
            <w:tcW w:w="6365" w:type="dxa"/>
            <w:tcBorders>
              <w:top w:val="single" w:sz="4" w:space="0" w:color="auto"/>
              <w:left w:val="single" w:sz="4" w:space="0" w:color="auto"/>
              <w:bottom w:val="single" w:sz="4" w:space="0" w:color="auto"/>
              <w:right w:val="nil"/>
            </w:tcBorders>
            <w:vAlign w:val="center"/>
            <w:hideMark/>
          </w:tcPr>
          <w:p w14:paraId="175FB9D5" w14:textId="77777777" w:rsidR="005F3673" w:rsidRPr="00DB4071" w:rsidRDefault="005F3673" w:rsidP="00BA3F26">
            <w:pPr>
              <w:ind w:firstLineChars="200" w:firstLine="400"/>
              <w:jc w:val="left"/>
              <w:rPr>
                <w:rFonts w:ascii="ＭＳ ゴシック" w:eastAsia="ＭＳ ゴシック" w:hAnsi="ＭＳ ゴシック"/>
                <w:sz w:val="20"/>
              </w:rPr>
            </w:pPr>
            <w:r w:rsidRPr="00DB4071">
              <w:rPr>
                <w:rFonts w:ascii="ＭＳ ゴシック" w:eastAsia="ＭＳ ゴシック" w:hAnsi="ＭＳ ゴシック" w:hint="eastAsia"/>
                <w:sz w:val="20"/>
              </w:rPr>
              <w:t>ホイルトラッキング試験､動的安定度(60℃､6.4kg/cm</w:t>
            </w:r>
            <w:r w:rsidRPr="00DB4071">
              <w:rPr>
                <w:rFonts w:ascii="ＭＳ ゴシック" w:eastAsia="ＭＳ ゴシック" w:hAnsi="ＭＳ ゴシック" w:hint="eastAsia"/>
                <w:sz w:val="20"/>
                <w:vertAlign w:val="superscript"/>
              </w:rPr>
              <w:t>2</w:t>
            </w:r>
            <w:r w:rsidRPr="00DB4071">
              <w:rPr>
                <w:rFonts w:ascii="ＭＳ ゴシック" w:eastAsia="ＭＳ ゴシック" w:hAnsi="ＭＳ ゴシック" w:hint="eastAsia"/>
                <w:sz w:val="20"/>
              </w:rPr>
              <w:t>)回/mm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E68D341"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300以上</w:t>
            </w:r>
          </w:p>
        </w:tc>
      </w:tr>
      <w:tr w:rsidR="005F3673" w:rsidRPr="00DB4071" w14:paraId="0CFFA68B" w14:textId="77777777" w:rsidTr="005F3673">
        <w:trPr>
          <w:trHeight w:val="525"/>
          <w:jc w:val="center"/>
        </w:trPr>
        <w:tc>
          <w:tcPr>
            <w:tcW w:w="6365" w:type="dxa"/>
            <w:tcBorders>
              <w:top w:val="single" w:sz="4" w:space="0" w:color="auto"/>
              <w:left w:val="single" w:sz="4" w:space="0" w:color="auto"/>
              <w:bottom w:val="single" w:sz="4" w:space="0" w:color="auto"/>
              <w:right w:val="nil"/>
            </w:tcBorders>
            <w:vAlign w:val="center"/>
            <w:hideMark/>
          </w:tcPr>
          <w:p w14:paraId="2FBD43B3"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曲げ試験､破断ひずみ(－10℃､50mm/min)</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ADAF542"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8.0×10</w:t>
            </w:r>
            <w:r w:rsidRPr="00DB4071">
              <w:rPr>
                <w:rFonts w:ascii="ＭＳ ゴシック" w:eastAsia="ＭＳ ゴシック" w:hAnsi="ＭＳ ゴシック" w:hint="eastAsia"/>
                <w:sz w:val="20"/>
                <w:vertAlign w:val="superscript"/>
              </w:rPr>
              <w:t>-3</w:t>
            </w:r>
            <w:r w:rsidRPr="00DB4071">
              <w:rPr>
                <w:rFonts w:ascii="ＭＳ ゴシック" w:eastAsia="ＭＳ ゴシック" w:hAnsi="ＭＳ ゴシック" w:hint="eastAsia"/>
                <w:sz w:val="20"/>
              </w:rPr>
              <w:t>以上</w:t>
            </w:r>
          </w:p>
        </w:tc>
      </w:tr>
    </w:tbl>
    <w:p w14:paraId="46A4D380" w14:textId="76533A69" w:rsidR="005F3673" w:rsidRPr="002F54FC" w:rsidRDefault="005F3673" w:rsidP="00BA3F26">
      <w:pPr>
        <w:ind w:firstLineChars="260" w:firstLine="520"/>
        <w:rPr>
          <w:rFonts w:ascii="ＭＳ ゴシック" w:eastAsia="ＭＳ ゴシック" w:hAnsi="ＭＳ ゴシック"/>
          <w:spacing w:val="24"/>
          <w:sz w:val="20"/>
        </w:rPr>
      </w:pPr>
      <w:r w:rsidRPr="002F54FC">
        <w:rPr>
          <w:rFonts w:ascii="ＭＳ ゴシック" w:eastAsia="ＭＳ ゴシック" w:hAnsi="ＭＳ ゴシック" w:hint="eastAsia"/>
          <w:sz w:val="20"/>
        </w:rPr>
        <w:t>［注］</w:t>
      </w:r>
      <w:r w:rsidRPr="002F54FC">
        <w:rPr>
          <w:rFonts w:ascii="ＭＳ ゴシック" w:eastAsia="ＭＳ ゴシック" w:hAnsi="ＭＳ ゴシック" w:hint="eastAsia"/>
          <w:spacing w:val="24"/>
          <w:sz w:val="20"/>
        </w:rPr>
        <w:t>試験方法は</w:t>
      </w:r>
      <w:r w:rsidR="00C55D52" w:rsidRPr="002F54FC">
        <w:rPr>
          <w:rFonts w:ascii="ＭＳ ゴシック" w:eastAsia="ＭＳ ゴシック" w:hAnsi="ＭＳ ゴシック" w:hint="eastAsia"/>
          <w:spacing w:val="24"/>
          <w:sz w:val="20"/>
        </w:rPr>
        <w:t>，</w:t>
      </w:r>
      <w:r w:rsidRPr="002F54FC">
        <w:rPr>
          <w:rFonts w:ascii="ＭＳ ゴシック" w:eastAsia="ＭＳ ゴシック" w:hAnsi="ＭＳ ゴシック" w:hint="eastAsia"/>
          <w:spacing w:val="24"/>
          <w:sz w:val="20"/>
        </w:rPr>
        <w:t>「舗装調査・試験法便覧」を参照する。</w:t>
      </w:r>
    </w:p>
    <w:p w14:paraId="3C52A766" w14:textId="77777777" w:rsidR="005F3673" w:rsidRPr="00DB4071" w:rsidRDefault="005F3673" w:rsidP="00BA3F26">
      <w:pPr>
        <w:pStyle w:val="affff0"/>
        <w:rPr>
          <w:rFonts w:ascii="ＭＳ ゴシック" w:eastAsia="ＭＳ ゴシック" w:hAnsi="ＭＳ ゴシック"/>
        </w:rPr>
      </w:pPr>
    </w:p>
    <w:p w14:paraId="49ECBBFC" w14:textId="51B624A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2）グースアスファルト混合物の流動性については同一温度で同一のリュエル流動性であっても施工方法や敷きならし機械の</w:t>
      </w:r>
      <w:r w:rsidRPr="00DB4071">
        <w:rPr>
          <w:rFonts w:ascii="ＭＳ ゴシック" w:eastAsia="ＭＳ ゴシック" w:hAnsi="ＭＳ ゴシック"/>
          <w:color w:val="FF0000"/>
        </w:rPr>
        <w:t>質量</w:t>
      </w:r>
      <w:r w:rsidRPr="00DB4071">
        <w:rPr>
          <w:rFonts w:ascii="ＭＳ ゴシック" w:eastAsia="ＭＳ ゴシック" w:hAnsi="ＭＳ ゴシック"/>
        </w:rPr>
        <w:t>などにより現場での施工法に差がでるので</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配合設計時にこれらの条件を把握するとともに過去の実績などを参考にして</w:t>
      </w:r>
      <w:r w:rsidR="00C55D52" w:rsidRPr="00DB4071">
        <w:rPr>
          <w:rFonts w:ascii="ＭＳ ゴシック" w:eastAsia="ＭＳ ゴシック" w:hAnsi="ＭＳ ゴシック"/>
        </w:rPr>
        <w:t>，</w:t>
      </w:r>
      <w:r w:rsidRPr="00DB4071">
        <w:rPr>
          <w:rFonts w:ascii="ＭＳ ゴシック" w:eastAsia="ＭＳ ゴシック" w:hAnsi="ＭＳ ゴシック"/>
        </w:rPr>
        <w:t>最も適した値を設定しなければならない。</w:t>
      </w:r>
    </w:p>
    <w:p w14:paraId="19F49AC6" w14:textId="3108D0C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試験の結果から基準値を満足するアスファルト量がまとまらない場合には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骨材の配合等を変更し</w:t>
      </w:r>
      <w:r w:rsidR="00C55D52" w:rsidRPr="00DB4071">
        <w:rPr>
          <w:rFonts w:ascii="ＭＳ ゴシック" w:eastAsia="ＭＳ ゴシック" w:hAnsi="ＭＳ ゴシック"/>
        </w:rPr>
        <w:t>，</w:t>
      </w:r>
      <w:r w:rsidRPr="00DB4071">
        <w:rPr>
          <w:rFonts w:ascii="ＭＳ ゴシック" w:eastAsia="ＭＳ ゴシック" w:hAnsi="ＭＳ ゴシック"/>
        </w:rPr>
        <w:t>再試験を行わなければならない。</w:t>
      </w:r>
    </w:p>
    <w:p w14:paraId="57E26ACE" w14:textId="7B3400D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配合を決定したときには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設計図書に示す品質が得られることを確認し</w:t>
      </w:r>
      <w:r w:rsidR="00C55D52" w:rsidRPr="00DB4071">
        <w:rPr>
          <w:rFonts w:ascii="ＭＳ ゴシック" w:eastAsia="ＭＳ ゴシック" w:hAnsi="ＭＳ ゴシック"/>
        </w:rPr>
        <w:t>，</w:t>
      </w:r>
      <w:r w:rsidRPr="00DB4071">
        <w:rPr>
          <w:rFonts w:ascii="ＭＳ ゴシック" w:eastAsia="ＭＳ ゴシック" w:hAnsi="ＭＳ ゴシック"/>
        </w:rPr>
        <w:t>確認のための資料を整備及び保管し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監督職員の請求があった場合は速やかに提示しなければならない。</w:t>
      </w:r>
    </w:p>
    <w:p w14:paraId="2428489D" w14:textId="10F0C55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5）大型車交通量が多く</w:t>
      </w:r>
      <w:r w:rsidR="00C55D52" w:rsidRPr="00DB4071">
        <w:rPr>
          <w:rFonts w:ascii="ＭＳ ゴシック" w:eastAsia="ＭＳ ゴシック" w:hAnsi="ＭＳ ゴシック"/>
        </w:rPr>
        <w:t>，</w:t>
      </w:r>
      <w:r w:rsidRPr="00DB4071">
        <w:rPr>
          <w:rFonts w:ascii="ＭＳ ゴシック" w:eastAsia="ＭＳ ゴシック" w:hAnsi="ＭＳ ゴシック"/>
        </w:rPr>
        <w:t>特に流動性が生じやすい箇所に用いる場合</w:t>
      </w:r>
      <w:r w:rsidR="00C55D52" w:rsidRPr="00DB4071">
        <w:rPr>
          <w:rFonts w:ascii="ＭＳ ゴシック" w:eastAsia="ＭＳ ゴシック" w:hAnsi="ＭＳ ゴシック"/>
        </w:rPr>
        <w:t>，</w:t>
      </w:r>
      <w:r w:rsidRPr="00DB4071">
        <w:rPr>
          <w:rFonts w:ascii="ＭＳ ゴシック" w:eastAsia="ＭＳ ゴシック" w:hAnsi="ＭＳ ゴシック"/>
        </w:rPr>
        <w:t>貫入量は2mm以下を目標とする。</w:t>
      </w:r>
    </w:p>
    <w:p w14:paraId="38767877" w14:textId="77777777" w:rsidR="005F3673" w:rsidRPr="00DB4071" w:rsidRDefault="005F3673" w:rsidP="00BA3F26">
      <w:pPr>
        <w:pStyle w:val="afffd"/>
        <w:keepNext w:val="0"/>
        <w:rPr>
          <w:rFonts w:eastAsia="ＭＳ ゴシック"/>
        </w:rPr>
      </w:pPr>
      <w:r w:rsidRPr="00DB4071">
        <w:rPr>
          <w:rFonts w:eastAsia="ＭＳ ゴシック"/>
        </w:rPr>
        <w:t>10.現場配合</w:t>
      </w:r>
    </w:p>
    <w:p w14:paraId="33F8475F" w14:textId="4FA20AF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現場配合については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受注者は舗設に先立って第</w:t>
      </w:r>
      <w:r w:rsidRPr="00DB4071">
        <w:rPr>
          <w:rFonts w:ascii="ＭＳ ゴシック" w:eastAsia="ＭＳ ゴシック" w:hAnsi="ＭＳ ゴシック"/>
        </w:rPr>
        <w:t>3編3-2-6-11グースアスファルト舗装工の9項の（4）で決定した配合の混合物を実際に使用する混合所で製造し</w:t>
      </w:r>
      <w:r w:rsidR="00C55D52" w:rsidRPr="00DB4071">
        <w:rPr>
          <w:rFonts w:ascii="ＭＳ ゴシック" w:eastAsia="ＭＳ ゴシック" w:hAnsi="ＭＳ ゴシック"/>
        </w:rPr>
        <w:t>，</w:t>
      </w:r>
      <w:r w:rsidRPr="00DB4071">
        <w:rPr>
          <w:rFonts w:ascii="ＭＳ ゴシック" w:eastAsia="ＭＳ ゴシック" w:hAnsi="ＭＳ ゴシック"/>
        </w:rPr>
        <w:t>その混合物で流動性試験</w:t>
      </w:r>
      <w:r w:rsidR="00C55D52" w:rsidRPr="00DB4071">
        <w:rPr>
          <w:rFonts w:ascii="ＭＳ ゴシック" w:eastAsia="ＭＳ ゴシック" w:hAnsi="ＭＳ ゴシック"/>
        </w:rPr>
        <w:t>，</w:t>
      </w:r>
      <w:r w:rsidRPr="00DB4071">
        <w:rPr>
          <w:rFonts w:ascii="ＭＳ ゴシック" w:eastAsia="ＭＳ ゴシック" w:hAnsi="ＭＳ ゴシック"/>
        </w:rPr>
        <w:t>貫入量試験等を行わなければならない。ただし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基準値を満足しない場合には骨材粒度または</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アスファルト量の修正を行わなければならない。</w:t>
      </w:r>
    </w:p>
    <w:p w14:paraId="56D6CEB1" w14:textId="77777777" w:rsidR="005F3673" w:rsidRPr="00DB4071" w:rsidRDefault="005F3673" w:rsidP="00BA3F26">
      <w:pPr>
        <w:pStyle w:val="afffd"/>
        <w:keepNext w:val="0"/>
        <w:rPr>
          <w:rFonts w:eastAsia="ＭＳ ゴシック"/>
        </w:rPr>
      </w:pPr>
      <w:r w:rsidRPr="00DB4071">
        <w:rPr>
          <w:rFonts w:eastAsia="ＭＳ ゴシック"/>
        </w:rPr>
        <w:t>11.混合物の製造</w:t>
      </w:r>
    </w:p>
    <w:p w14:paraId="09C44B93" w14:textId="2C7A1D1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混合物の製造にあたっては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4A93EFC3"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1）アスファルトプラントにおけるグースアスファルトの標準加熱温度は</w:t>
      </w:r>
      <w:r w:rsidRPr="00DB4071">
        <w:rPr>
          <w:rFonts w:ascii="ＭＳ ゴシック" w:eastAsia="ＭＳ ゴシック" w:hAnsi="ＭＳ ゴシック"/>
          <w:color w:val="FF0000"/>
        </w:rPr>
        <w:t>表3-2-36</w:t>
      </w:r>
      <w:r w:rsidRPr="00DB4071">
        <w:rPr>
          <w:rFonts w:ascii="ＭＳ ゴシック" w:eastAsia="ＭＳ ゴシック" w:hAnsi="ＭＳ ゴシック"/>
        </w:rPr>
        <w:t>を満足するものとする。</w:t>
      </w:r>
    </w:p>
    <w:p w14:paraId="2861EFDF" w14:textId="77777777" w:rsidR="005F3673" w:rsidRPr="00DB4071" w:rsidRDefault="005F3673" w:rsidP="00BA3F26">
      <w:pPr>
        <w:pStyle w:val="affff0"/>
        <w:rPr>
          <w:rFonts w:ascii="ＭＳ ゴシック" w:eastAsia="ＭＳ ゴシック" w:hAnsi="ＭＳ ゴシック"/>
        </w:rPr>
      </w:pPr>
    </w:p>
    <w:p w14:paraId="503C044B" w14:textId="77777777" w:rsidR="005F3673" w:rsidRPr="00DB4071" w:rsidRDefault="005F3673" w:rsidP="00BA3F26">
      <w:pPr>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t>表3-2-36</w:t>
      </w:r>
      <w:r w:rsidRPr="00DB4071">
        <w:rPr>
          <w:rFonts w:ascii="ＭＳ ゴシック" w:eastAsia="ＭＳ ゴシック" w:hAnsi="ＭＳ ゴシック" w:hint="eastAsia"/>
          <w:b/>
        </w:rPr>
        <w:t xml:space="preserve">　アスファルトプラントにおける標準加熱温度</w:t>
      </w:r>
    </w:p>
    <w:tbl>
      <w:tblPr>
        <w:tblW w:w="0" w:type="auto"/>
        <w:jc w:val="center"/>
        <w:tblCellMar>
          <w:left w:w="0" w:type="dxa"/>
          <w:right w:w="0" w:type="dxa"/>
        </w:tblCellMar>
        <w:tblLook w:val="04A0" w:firstRow="1" w:lastRow="0" w:firstColumn="1" w:lastColumn="0" w:noHBand="0" w:noVBand="1"/>
      </w:tblPr>
      <w:tblGrid>
        <w:gridCol w:w="2480"/>
        <w:gridCol w:w="2728"/>
      </w:tblGrid>
      <w:tr w:rsidR="005F3673" w:rsidRPr="00DB4071" w14:paraId="5DDC3DEF" w14:textId="77777777" w:rsidTr="005F3673">
        <w:trPr>
          <w:trHeight w:val="375"/>
          <w:jc w:val="center"/>
        </w:trPr>
        <w:tc>
          <w:tcPr>
            <w:tcW w:w="2480" w:type="dxa"/>
            <w:tcBorders>
              <w:top w:val="single" w:sz="4" w:space="0" w:color="auto"/>
              <w:left w:val="single" w:sz="4" w:space="0" w:color="auto"/>
              <w:bottom w:val="single" w:sz="4" w:space="0" w:color="auto"/>
              <w:right w:val="nil"/>
            </w:tcBorders>
            <w:vAlign w:val="center"/>
            <w:hideMark/>
          </w:tcPr>
          <w:p w14:paraId="297D999F"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材　　　料</w:t>
            </w:r>
          </w:p>
        </w:tc>
        <w:tc>
          <w:tcPr>
            <w:tcW w:w="2728" w:type="dxa"/>
            <w:tcBorders>
              <w:top w:val="single" w:sz="4" w:space="0" w:color="auto"/>
              <w:left w:val="single" w:sz="4" w:space="0" w:color="auto"/>
              <w:bottom w:val="single" w:sz="4" w:space="0" w:color="auto"/>
              <w:right w:val="single" w:sz="4" w:space="0" w:color="auto"/>
            </w:tcBorders>
            <w:vAlign w:val="center"/>
            <w:hideMark/>
          </w:tcPr>
          <w:p w14:paraId="527B4393"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加　熱　温　度</w:t>
            </w:r>
          </w:p>
        </w:tc>
      </w:tr>
      <w:tr w:rsidR="005F3673" w:rsidRPr="00DB4071" w14:paraId="752C9438" w14:textId="77777777" w:rsidTr="005F3673">
        <w:trPr>
          <w:trHeight w:val="375"/>
          <w:jc w:val="center"/>
        </w:trPr>
        <w:tc>
          <w:tcPr>
            <w:tcW w:w="2480" w:type="dxa"/>
            <w:tcBorders>
              <w:top w:val="single" w:sz="4" w:space="0" w:color="auto"/>
              <w:left w:val="single" w:sz="4" w:space="0" w:color="auto"/>
              <w:bottom w:val="single" w:sz="4" w:space="0" w:color="auto"/>
              <w:right w:val="nil"/>
            </w:tcBorders>
            <w:vAlign w:val="center"/>
            <w:hideMark/>
          </w:tcPr>
          <w:p w14:paraId="6540EA5D"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アスファルト</w:t>
            </w:r>
          </w:p>
        </w:tc>
        <w:tc>
          <w:tcPr>
            <w:tcW w:w="2728" w:type="dxa"/>
            <w:tcBorders>
              <w:top w:val="single" w:sz="4" w:space="0" w:color="auto"/>
              <w:left w:val="single" w:sz="4" w:space="0" w:color="auto"/>
              <w:bottom w:val="single" w:sz="4" w:space="0" w:color="auto"/>
              <w:right w:val="single" w:sz="4" w:space="0" w:color="auto"/>
            </w:tcBorders>
            <w:vAlign w:val="center"/>
            <w:hideMark/>
          </w:tcPr>
          <w:p w14:paraId="066BEB3F"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220℃以下</w:t>
            </w:r>
          </w:p>
        </w:tc>
      </w:tr>
      <w:tr w:rsidR="005F3673" w:rsidRPr="00DB4071" w14:paraId="6E68D1E8" w14:textId="77777777" w:rsidTr="005F3673">
        <w:trPr>
          <w:trHeight w:val="375"/>
          <w:jc w:val="center"/>
        </w:trPr>
        <w:tc>
          <w:tcPr>
            <w:tcW w:w="2480" w:type="dxa"/>
            <w:tcBorders>
              <w:top w:val="single" w:sz="4" w:space="0" w:color="auto"/>
              <w:left w:val="single" w:sz="4" w:space="0" w:color="auto"/>
              <w:bottom w:val="single" w:sz="4" w:space="0" w:color="auto"/>
              <w:right w:val="nil"/>
            </w:tcBorders>
            <w:vAlign w:val="center"/>
            <w:hideMark/>
          </w:tcPr>
          <w:p w14:paraId="4A3F1B5C"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石　　　　粉</w:t>
            </w:r>
          </w:p>
        </w:tc>
        <w:tc>
          <w:tcPr>
            <w:tcW w:w="2728" w:type="dxa"/>
            <w:tcBorders>
              <w:top w:val="single" w:sz="4" w:space="0" w:color="auto"/>
              <w:left w:val="single" w:sz="4" w:space="0" w:color="auto"/>
              <w:bottom w:val="single" w:sz="4" w:space="0" w:color="auto"/>
              <w:right w:val="single" w:sz="4" w:space="0" w:color="auto"/>
            </w:tcBorders>
            <w:vAlign w:val="center"/>
            <w:hideMark/>
          </w:tcPr>
          <w:p w14:paraId="72096B5D" w14:textId="77777777" w:rsidR="005F3673" w:rsidRPr="00DB4071" w:rsidRDefault="005F3673" w:rsidP="00BA3F26">
            <w:pPr>
              <w:jc w:val="center"/>
              <w:rPr>
                <w:rFonts w:ascii="ＭＳ ゴシック" w:eastAsia="ＭＳ ゴシック" w:hAnsi="ＭＳ ゴシック"/>
                <w:spacing w:val="12"/>
                <w:sz w:val="20"/>
              </w:rPr>
            </w:pPr>
            <w:r w:rsidRPr="00DB4071">
              <w:rPr>
                <w:rFonts w:ascii="ＭＳ ゴシック" w:eastAsia="ＭＳ ゴシック" w:hAnsi="ＭＳ ゴシック" w:hint="eastAsia"/>
                <w:spacing w:val="20"/>
                <w:sz w:val="20"/>
              </w:rPr>
              <w:t>常温～150℃</w:t>
            </w:r>
          </w:p>
        </w:tc>
      </w:tr>
    </w:tbl>
    <w:p w14:paraId="4649ACB0" w14:textId="77777777" w:rsidR="005F3673" w:rsidRPr="00DB4071" w:rsidRDefault="005F3673" w:rsidP="00BA3F26">
      <w:pPr>
        <w:pStyle w:val="affff0"/>
        <w:rPr>
          <w:rFonts w:ascii="ＭＳ ゴシック" w:eastAsia="ＭＳ ゴシック" w:hAnsi="ＭＳ ゴシック"/>
        </w:rPr>
      </w:pPr>
    </w:p>
    <w:p w14:paraId="1372BC13" w14:textId="051540A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w:t>
      </w:r>
      <w:r w:rsidRPr="00DB4071">
        <w:rPr>
          <w:rFonts w:ascii="ＭＳ ゴシック" w:eastAsia="ＭＳ ゴシック" w:hAnsi="ＭＳ ゴシック"/>
          <w:color w:val="FF0000"/>
        </w:rPr>
        <w:t>ミキサー</w:t>
      </w:r>
      <w:r w:rsidRPr="00DB4071">
        <w:rPr>
          <w:rFonts w:ascii="ＭＳ ゴシック" w:eastAsia="ＭＳ ゴシック" w:hAnsi="ＭＳ ゴシック"/>
        </w:rPr>
        <w:t>排出時の混合物の温度は</w:t>
      </w:r>
      <w:r w:rsidR="00C55D52" w:rsidRPr="00DB4071">
        <w:rPr>
          <w:rFonts w:ascii="ＭＳ ゴシック" w:eastAsia="ＭＳ ゴシック" w:hAnsi="ＭＳ ゴシック"/>
        </w:rPr>
        <w:t>，</w:t>
      </w:r>
      <w:r w:rsidRPr="00DB4071">
        <w:rPr>
          <w:rFonts w:ascii="ＭＳ ゴシック" w:eastAsia="ＭＳ ゴシック" w:hAnsi="ＭＳ ゴシック"/>
        </w:rPr>
        <w:t>180～220℃とする。</w:t>
      </w:r>
    </w:p>
    <w:p w14:paraId="33A5DA1A" w14:textId="77777777" w:rsidR="005F3673" w:rsidRPr="00DB4071" w:rsidRDefault="005F3673" w:rsidP="00BA3F26">
      <w:pPr>
        <w:pStyle w:val="afffd"/>
        <w:keepNext w:val="0"/>
        <w:rPr>
          <w:rFonts w:eastAsia="ＭＳ ゴシック"/>
        </w:rPr>
      </w:pPr>
      <w:r w:rsidRPr="00DB4071">
        <w:rPr>
          <w:rFonts w:eastAsia="ＭＳ ゴシック"/>
        </w:rPr>
        <w:t>12.敷均しの施工</w:t>
      </w:r>
    </w:p>
    <w:p w14:paraId="7CACEFEF" w14:textId="7C1C141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敷均しの施工にあたっては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117D9186" w14:textId="03AD6C6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グースアスファルトフィニッシャまたは人力により敷均ししなければならない。</w:t>
      </w:r>
    </w:p>
    <w:p w14:paraId="19447229"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2）一層の仕上り厚は3～4cmとする。</w:t>
      </w:r>
    </w:p>
    <w:p w14:paraId="71DC5660" w14:textId="4374C4C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表面が湿っていないときに混合物を敷均すものとする。作業中雨が降り出した場合には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直ちに作業を中止しなければならない。</w:t>
      </w:r>
    </w:p>
    <w:p w14:paraId="2CEA85A8" w14:textId="128FD6A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グースアスファルトの舗設作業を監督職員が承諾した場合を除き</w:t>
      </w:r>
      <w:r w:rsidR="00C55D52" w:rsidRPr="00DB4071">
        <w:rPr>
          <w:rFonts w:ascii="ＭＳ ゴシック" w:eastAsia="ＭＳ ゴシック" w:hAnsi="ＭＳ ゴシック"/>
        </w:rPr>
        <w:t>，</w:t>
      </w:r>
      <w:r w:rsidRPr="00DB4071">
        <w:rPr>
          <w:rFonts w:ascii="ＭＳ ゴシック" w:eastAsia="ＭＳ ゴシック" w:hAnsi="ＭＳ ゴシック"/>
        </w:rPr>
        <w:t>気温が5℃以下のときに施工してはならない。</w:t>
      </w:r>
    </w:p>
    <w:p w14:paraId="3C163D59" w14:textId="77777777" w:rsidR="005F3673" w:rsidRPr="00DB4071" w:rsidRDefault="005F3673" w:rsidP="00BA3F26">
      <w:pPr>
        <w:pStyle w:val="afffd"/>
        <w:keepNext w:val="0"/>
        <w:rPr>
          <w:rFonts w:eastAsia="ＭＳ ゴシック"/>
        </w:rPr>
      </w:pPr>
      <w:r w:rsidRPr="00DB4071">
        <w:rPr>
          <w:rFonts w:eastAsia="ＭＳ ゴシック"/>
        </w:rPr>
        <w:t>13.目地工の施工</w:t>
      </w:r>
    </w:p>
    <w:p w14:paraId="3C3C4577" w14:textId="615ACE2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目地工の施工にあたっては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以下の各規定による。</w:t>
      </w:r>
    </w:p>
    <w:p w14:paraId="6F41C0AB" w14:textId="704D10D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横及び縦継目を加熱し密着させ</w:t>
      </w:r>
      <w:r w:rsidR="00C55D52" w:rsidRPr="00DB4071">
        <w:rPr>
          <w:rFonts w:ascii="ＭＳ ゴシック" w:eastAsia="ＭＳ ゴシック" w:hAnsi="ＭＳ ゴシック"/>
        </w:rPr>
        <w:t>，</w:t>
      </w:r>
      <w:r w:rsidRPr="00DB4071">
        <w:rPr>
          <w:rFonts w:ascii="ＭＳ ゴシック" w:eastAsia="ＭＳ ゴシック" w:hAnsi="ＭＳ ゴシック"/>
        </w:rPr>
        <w:t>平坦に仕上げなければならない。</w:t>
      </w:r>
    </w:p>
    <w:p w14:paraId="4889432D" w14:textId="21AFFCA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鋼床版上での舗装にあたって</w:t>
      </w:r>
      <w:r w:rsidR="00C55D52" w:rsidRPr="00DB4071">
        <w:rPr>
          <w:rFonts w:ascii="ＭＳ ゴシック" w:eastAsia="ＭＳ ゴシック" w:hAnsi="ＭＳ ゴシック"/>
        </w:rPr>
        <w:t>，</w:t>
      </w:r>
      <w:r w:rsidRPr="00DB4071">
        <w:rPr>
          <w:rFonts w:ascii="ＭＳ ゴシック" w:eastAsia="ＭＳ ゴシック" w:hAnsi="ＭＳ ゴシック"/>
        </w:rPr>
        <w:t>リブ及び縦桁上に縦継目を設けてはならない。</w:t>
      </w:r>
    </w:p>
    <w:p w14:paraId="54E2F448" w14:textId="68AE251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雨水等の侵入するのを防止するために</w:t>
      </w:r>
      <w:r w:rsidR="00C55D52" w:rsidRPr="00DB4071">
        <w:rPr>
          <w:rFonts w:ascii="ＭＳ ゴシック" w:eastAsia="ＭＳ ゴシック" w:hAnsi="ＭＳ ゴシック"/>
        </w:rPr>
        <w:t>，</w:t>
      </w:r>
      <w:r w:rsidRPr="00DB4071">
        <w:rPr>
          <w:rFonts w:ascii="ＭＳ ゴシック" w:eastAsia="ＭＳ ゴシック" w:hAnsi="ＭＳ ゴシック"/>
        </w:rPr>
        <w:t>標準作業がとれる場合には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構造物との接触部に成型目地材を用い</w:t>
      </w:r>
      <w:r w:rsidR="00C55D52" w:rsidRPr="00DB4071">
        <w:rPr>
          <w:rFonts w:ascii="ＭＳ ゴシック" w:eastAsia="ＭＳ ゴシック" w:hAnsi="ＭＳ ゴシック"/>
        </w:rPr>
        <w:t>，</w:t>
      </w:r>
      <w:r w:rsidRPr="00DB4071">
        <w:rPr>
          <w:rFonts w:ascii="ＭＳ ゴシック" w:eastAsia="ＭＳ ゴシック" w:hAnsi="ＭＳ ゴシック"/>
        </w:rPr>
        <w:t>局部的な箇所等小規模の場合には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構造物との接触部に注入目地材を用いなければならない。</w:t>
      </w:r>
    </w:p>
    <w:p w14:paraId="21C24D51" w14:textId="1BDC8B7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4）成型目地材はそれを溶融して試験した時</w:t>
      </w:r>
      <w:r w:rsidR="00C55D52" w:rsidRPr="00DB4071">
        <w:rPr>
          <w:rFonts w:ascii="ＭＳ ゴシック" w:eastAsia="ＭＳ ゴシック" w:hAnsi="ＭＳ ゴシック"/>
        </w:rPr>
        <w:t>，</w:t>
      </w:r>
      <w:r w:rsidRPr="00DB4071">
        <w:rPr>
          <w:rFonts w:ascii="ＭＳ ゴシック" w:eastAsia="ＭＳ ゴシック" w:hAnsi="ＭＳ ゴシック"/>
        </w:rPr>
        <w:t>注入目地材は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表3-2-37</w:t>
      </w:r>
      <w:r w:rsidRPr="00DB4071">
        <w:rPr>
          <w:rFonts w:ascii="ＭＳ ゴシック" w:eastAsia="ＭＳ ゴシック" w:hAnsi="ＭＳ ゴシック"/>
        </w:rPr>
        <w:t>の規格を満足するものでなければならない。</w:t>
      </w:r>
    </w:p>
    <w:p w14:paraId="361CEA21" w14:textId="77777777" w:rsidR="005F3673" w:rsidRPr="00DB4071" w:rsidRDefault="005F3673" w:rsidP="00BA3F26">
      <w:pPr>
        <w:pStyle w:val="affff0"/>
        <w:rPr>
          <w:rFonts w:ascii="ＭＳ ゴシック" w:eastAsia="ＭＳ ゴシック" w:hAnsi="ＭＳ ゴシック"/>
        </w:rPr>
      </w:pPr>
    </w:p>
    <w:p w14:paraId="0E4EB554" w14:textId="77777777" w:rsidR="005F3673" w:rsidRPr="00DB4071" w:rsidRDefault="005F3673" w:rsidP="002F54FC">
      <w:pPr>
        <w:keepNext/>
        <w:jc w:val="center"/>
        <w:rPr>
          <w:rFonts w:ascii="ＭＳ ゴシック" w:eastAsia="ＭＳ ゴシック" w:hAnsi="ＭＳ ゴシック"/>
          <w:b/>
        </w:rPr>
      </w:pPr>
      <w:r w:rsidRPr="00DB4071">
        <w:rPr>
          <w:rFonts w:ascii="ＭＳ ゴシック" w:eastAsia="ＭＳ ゴシック" w:hAnsi="ＭＳ ゴシック" w:hint="eastAsia"/>
          <w:b/>
          <w:color w:val="FF0000"/>
        </w:rPr>
        <w:lastRenderedPageBreak/>
        <w:t>表3-2-37</w:t>
      </w:r>
      <w:r w:rsidRPr="00DB4071">
        <w:rPr>
          <w:rFonts w:ascii="ＭＳ ゴシック" w:eastAsia="ＭＳ ゴシック" w:hAnsi="ＭＳ ゴシック" w:hint="eastAsia"/>
          <w:b/>
        </w:rPr>
        <w:t xml:space="preserve">　目地材の規格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96"/>
        <w:gridCol w:w="2916"/>
      </w:tblGrid>
      <w:tr w:rsidR="005F3673" w:rsidRPr="00DB4071" w14:paraId="108D4ADC" w14:textId="77777777" w:rsidTr="005F3673">
        <w:tc>
          <w:tcPr>
            <w:tcW w:w="3402" w:type="dxa"/>
            <w:tcBorders>
              <w:top w:val="single" w:sz="4" w:space="0" w:color="auto"/>
              <w:left w:val="single" w:sz="4" w:space="0" w:color="auto"/>
              <w:bottom w:val="single" w:sz="4" w:space="0" w:color="auto"/>
              <w:right w:val="single" w:sz="4" w:space="0" w:color="auto"/>
            </w:tcBorders>
            <w:vAlign w:val="center"/>
            <w:hideMark/>
          </w:tcPr>
          <w:p w14:paraId="7C8F19F9"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項　　　　　　　目</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8E46A15"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規　格　値</w:t>
            </w:r>
          </w:p>
        </w:tc>
        <w:tc>
          <w:tcPr>
            <w:tcW w:w="2916" w:type="dxa"/>
            <w:tcBorders>
              <w:top w:val="single" w:sz="4" w:space="0" w:color="auto"/>
              <w:left w:val="single" w:sz="4" w:space="0" w:color="auto"/>
              <w:bottom w:val="single" w:sz="4" w:space="0" w:color="auto"/>
              <w:right w:val="single" w:sz="4" w:space="0" w:color="auto"/>
            </w:tcBorders>
            <w:vAlign w:val="center"/>
            <w:hideMark/>
          </w:tcPr>
          <w:p w14:paraId="0DC66E97"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試　験　法</w:t>
            </w:r>
          </w:p>
        </w:tc>
      </w:tr>
      <w:tr w:rsidR="005F3673" w:rsidRPr="00DB4071" w14:paraId="181C14AE" w14:textId="77777777" w:rsidTr="005F3673">
        <w:tc>
          <w:tcPr>
            <w:tcW w:w="3402" w:type="dxa"/>
            <w:tcBorders>
              <w:top w:val="single" w:sz="4" w:space="0" w:color="auto"/>
              <w:left w:val="single" w:sz="4" w:space="0" w:color="auto"/>
              <w:bottom w:val="single" w:sz="4" w:space="0" w:color="auto"/>
              <w:right w:val="single" w:sz="4" w:space="0" w:color="auto"/>
            </w:tcBorders>
            <w:vAlign w:val="center"/>
            <w:hideMark/>
          </w:tcPr>
          <w:p w14:paraId="177D8FA6"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針入度（円錐針）（mm）</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6FC8FD9"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9以下</w:t>
            </w: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14:paraId="622748AE"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spacing w:val="20"/>
                <w:sz w:val="20"/>
              </w:rPr>
              <w:t>舗装調査・試験法便覧</w:t>
            </w:r>
          </w:p>
        </w:tc>
      </w:tr>
      <w:tr w:rsidR="005F3673" w:rsidRPr="00DB4071" w14:paraId="5AB58477" w14:textId="77777777" w:rsidTr="005F3673">
        <w:tc>
          <w:tcPr>
            <w:tcW w:w="3402" w:type="dxa"/>
            <w:tcBorders>
              <w:top w:val="single" w:sz="4" w:space="0" w:color="auto"/>
              <w:left w:val="single" w:sz="4" w:space="0" w:color="auto"/>
              <w:bottom w:val="single" w:sz="4" w:space="0" w:color="auto"/>
              <w:right w:val="single" w:sz="4" w:space="0" w:color="auto"/>
            </w:tcBorders>
            <w:vAlign w:val="center"/>
            <w:hideMark/>
          </w:tcPr>
          <w:p w14:paraId="0852060B"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kern w:val="0"/>
                <w:sz w:val="20"/>
              </w:rPr>
              <w:t xml:space="preserve">流動   </w:t>
            </w:r>
            <w:r w:rsidRPr="00DB4071">
              <w:rPr>
                <w:rFonts w:ascii="ＭＳ ゴシック" w:eastAsia="ＭＳ ゴシック" w:hAnsi="ＭＳ ゴシック" w:hint="eastAsia"/>
                <w:sz w:val="20"/>
              </w:rPr>
              <w:t>（mm）</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DBE9BA1"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3以下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53BD8" w14:textId="77777777" w:rsidR="005F3673" w:rsidRPr="00DB4071" w:rsidRDefault="005F3673" w:rsidP="002F54FC">
            <w:pPr>
              <w:keepNext/>
              <w:widowControl/>
              <w:autoSpaceDE/>
              <w:autoSpaceDN/>
              <w:spacing w:line="240" w:lineRule="auto"/>
              <w:jc w:val="left"/>
              <w:rPr>
                <w:rFonts w:ascii="ＭＳ ゴシック" w:eastAsia="ＭＳ ゴシック" w:hAnsi="ＭＳ ゴシック"/>
                <w:sz w:val="20"/>
              </w:rPr>
            </w:pPr>
          </w:p>
        </w:tc>
      </w:tr>
      <w:tr w:rsidR="005F3673" w:rsidRPr="00DB4071" w14:paraId="342B8813" w14:textId="77777777" w:rsidTr="005F3673">
        <w:tc>
          <w:tcPr>
            <w:tcW w:w="3402" w:type="dxa"/>
            <w:tcBorders>
              <w:top w:val="single" w:sz="4" w:space="0" w:color="auto"/>
              <w:left w:val="single" w:sz="4" w:space="0" w:color="auto"/>
              <w:bottom w:val="single" w:sz="4" w:space="0" w:color="auto"/>
              <w:right w:val="single" w:sz="4" w:space="0" w:color="auto"/>
            </w:tcBorders>
            <w:vAlign w:val="center"/>
            <w:hideMark/>
          </w:tcPr>
          <w:p w14:paraId="00A7AF83"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kern w:val="0"/>
                <w:sz w:val="20"/>
              </w:rPr>
              <w:t xml:space="preserve">引張量   </w:t>
            </w:r>
            <w:r w:rsidRPr="00DB4071">
              <w:rPr>
                <w:rFonts w:ascii="ＭＳ ゴシック" w:eastAsia="ＭＳ ゴシック" w:hAnsi="ＭＳ ゴシック" w:hint="eastAsia"/>
                <w:sz w:val="20"/>
              </w:rPr>
              <w:t>（mm）</w:t>
            </w:r>
          </w:p>
        </w:tc>
        <w:tc>
          <w:tcPr>
            <w:tcW w:w="1896" w:type="dxa"/>
            <w:tcBorders>
              <w:top w:val="single" w:sz="4" w:space="0" w:color="auto"/>
              <w:left w:val="single" w:sz="4" w:space="0" w:color="auto"/>
              <w:bottom w:val="single" w:sz="4" w:space="0" w:color="auto"/>
              <w:right w:val="single" w:sz="4" w:space="0" w:color="auto"/>
            </w:tcBorders>
            <w:vAlign w:val="center"/>
            <w:hideMark/>
          </w:tcPr>
          <w:p w14:paraId="3C04E5BE" w14:textId="77777777" w:rsidR="005F3673" w:rsidRPr="00DB4071" w:rsidRDefault="005F3673" w:rsidP="002F54FC">
            <w:pPr>
              <w:keepNext/>
              <w:jc w:val="center"/>
              <w:rPr>
                <w:rFonts w:ascii="ＭＳ ゴシック" w:eastAsia="ＭＳ ゴシック" w:hAnsi="ＭＳ ゴシック"/>
                <w:sz w:val="20"/>
              </w:rPr>
            </w:pPr>
            <w:r w:rsidRPr="00DB4071">
              <w:rPr>
                <w:rFonts w:ascii="ＭＳ ゴシック" w:eastAsia="ＭＳ ゴシック" w:hAnsi="ＭＳ ゴシック" w:hint="eastAsia"/>
                <w:sz w:val="20"/>
              </w:rPr>
              <w:t>10以上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E89DC" w14:textId="77777777" w:rsidR="005F3673" w:rsidRPr="00DB4071" w:rsidRDefault="005F3673" w:rsidP="002F54FC">
            <w:pPr>
              <w:keepNext/>
              <w:widowControl/>
              <w:autoSpaceDE/>
              <w:autoSpaceDN/>
              <w:spacing w:line="240" w:lineRule="auto"/>
              <w:jc w:val="left"/>
              <w:rPr>
                <w:rFonts w:ascii="ＭＳ ゴシック" w:eastAsia="ＭＳ ゴシック" w:hAnsi="ＭＳ ゴシック"/>
                <w:sz w:val="20"/>
              </w:rPr>
            </w:pPr>
          </w:p>
        </w:tc>
      </w:tr>
    </w:tbl>
    <w:p w14:paraId="051021DD" w14:textId="02E1E6C0" w:rsidR="005F3673" w:rsidRPr="002F54FC" w:rsidRDefault="005F3673" w:rsidP="00BA3F26">
      <w:pPr>
        <w:ind w:firstLineChars="328" w:firstLine="656"/>
        <w:rPr>
          <w:rFonts w:ascii="ＭＳ ゴシック" w:eastAsia="ＭＳ ゴシック" w:hAnsi="ＭＳ ゴシック"/>
          <w:sz w:val="20"/>
        </w:rPr>
      </w:pPr>
      <w:r w:rsidRPr="002F54FC">
        <w:rPr>
          <w:rFonts w:ascii="ＭＳ ゴシック" w:eastAsia="ＭＳ ゴシック" w:hAnsi="ＭＳ ゴシック" w:hint="eastAsia"/>
          <w:sz w:val="20"/>
        </w:rPr>
        <w:t>［注］</w:t>
      </w:r>
      <w:r w:rsidRPr="002F54FC">
        <w:rPr>
          <w:rFonts w:ascii="ＭＳ ゴシック" w:eastAsia="ＭＳ ゴシック" w:hAnsi="ＭＳ ゴシック" w:hint="eastAsia"/>
          <w:spacing w:val="24"/>
          <w:sz w:val="20"/>
        </w:rPr>
        <w:t>試験方法は</w:t>
      </w:r>
      <w:r w:rsidR="00C55D52" w:rsidRPr="002F54FC">
        <w:rPr>
          <w:rFonts w:ascii="ＭＳ ゴシック" w:eastAsia="ＭＳ ゴシック" w:hAnsi="ＭＳ ゴシック" w:hint="eastAsia"/>
          <w:spacing w:val="24"/>
          <w:sz w:val="20"/>
        </w:rPr>
        <w:t>，</w:t>
      </w:r>
      <w:r w:rsidRPr="002F54FC">
        <w:rPr>
          <w:rFonts w:ascii="ＭＳ ゴシック" w:eastAsia="ＭＳ ゴシック" w:hAnsi="ＭＳ ゴシック" w:hint="eastAsia"/>
          <w:spacing w:val="24"/>
          <w:sz w:val="20"/>
        </w:rPr>
        <w:t>「</w:t>
      </w:r>
      <w:r w:rsidRPr="002F54FC">
        <w:rPr>
          <w:rFonts w:ascii="ＭＳ ゴシック" w:eastAsia="ＭＳ ゴシック" w:hAnsi="ＭＳ ゴシック" w:hint="eastAsia"/>
          <w:spacing w:val="20"/>
          <w:sz w:val="20"/>
        </w:rPr>
        <w:t>舗装調査・試験法便覧</w:t>
      </w:r>
      <w:r w:rsidRPr="002F54FC">
        <w:rPr>
          <w:rFonts w:ascii="ＭＳ ゴシック" w:eastAsia="ＭＳ ゴシック" w:hAnsi="ＭＳ ゴシック" w:hint="eastAsia"/>
          <w:spacing w:val="24"/>
          <w:sz w:val="20"/>
        </w:rPr>
        <w:t>」を参照する。</w:t>
      </w:r>
    </w:p>
    <w:p w14:paraId="56EFD069" w14:textId="77777777" w:rsidR="005F3673" w:rsidRPr="00DB4071" w:rsidRDefault="005F3673" w:rsidP="00BA3F26">
      <w:pPr>
        <w:pStyle w:val="affff0"/>
        <w:rPr>
          <w:rFonts w:ascii="ＭＳ ゴシック" w:eastAsia="ＭＳ ゴシック" w:hAnsi="ＭＳ ゴシック"/>
        </w:rPr>
      </w:pPr>
    </w:p>
    <w:p w14:paraId="491B1DAB" w14:textId="1855FAB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5）成型目地材は</w:t>
      </w:r>
      <w:r w:rsidR="00C55D52" w:rsidRPr="00DB4071">
        <w:rPr>
          <w:rFonts w:ascii="ＭＳ ゴシック" w:eastAsia="ＭＳ ゴシック" w:hAnsi="ＭＳ ゴシック"/>
        </w:rPr>
        <w:t>，</w:t>
      </w:r>
      <w:r w:rsidRPr="00DB4071">
        <w:rPr>
          <w:rFonts w:ascii="ＭＳ ゴシック" w:eastAsia="ＭＳ ゴシック" w:hAnsi="ＭＳ ゴシック"/>
        </w:rPr>
        <w:t>厚さが10mm</w:t>
      </w:r>
      <w:r w:rsidR="00C55D52" w:rsidRPr="00DB4071">
        <w:rPr>
          <w:rFonts w:ascii="ＭＳ ゴシック" w:eastAsia="ＭＳ ゴシック" w:hAnsi="ＭＳ ゴシック"/>
        </w:rPr>
        <w:t>，</w:t>
      </w:r>
      <w:r w:rsidRPr="00DB4071">
        <w:rPr>
          <w:rFonts w:ascii="ＭＳ ゴシック" w:eastAsia="ＭＳ ゴシック" w:hAnsi="ＭＳ ゴシック"/>
        </w:rPr>
        <w:t>幅がグースアスファルトの層の厚さに等しいものでなければならない。</w:t>
      </w:r>
    </w:p>
    <w:p w14:paraId="304DF493" w14:textId="6167775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6）注入目地材の溶解は</w:t>
      </w:r>
      <w:r w:rsidR="00C55D52" w:rsidRPr="00DB4071">
        <w:rPr>
          <w:rFonts w:ascii="ＭＳ ゴシック" w:eastAsia="ＭＳ ゴシック" w:hAnsi="ＭＳ ゴシック"/>
        </w:rPr>
        <w:t>，</w:t>
      </w:r>
      <w:r w:rsidRPr="00DB4071">
        <w:rPr>
          <w:rFonts w:ascii="ＭＳ ゴシック" w:eastAsia="ＭＳ ゴシック" w:hAnsi="ＭＳ ゴシック"/>
        </w:rPr>
        <w:t>間接加熱によらなければならない。</w:t>
      </w:r>
    </w:p>
    <w:p w14:paraId="39AC81DF" w14:textId="37C5BF3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7）注入目地材は</w:t>
      </w:r>
      <w:r w:rsidR="00C55D52" w:rsidRPr="00DB4071">
        <w:rPr>
          <w:rFonts w:ascii="ＭＳ ゴシック" w:eastAsia="ＭＳ ゴシック" w:hAnsi="ＭＳ ゴシック"/>
        </w:rPr>
        <w:t>，</w:t>
      </w:r>
      <w:r w:rsidRPr="00DB4071">
        <w:rPr>
          <w:rFonts w:ascii="ＭＳ ゴシック" w:eastAsia="ＭＳ ゴシック" w:hAnsi="ＭＳ ゴシック"/>
        </w:rPr>
        <w:t>高温で長時間加熱すると変質し劣化する傾向があるから</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できるだけ短時間内で指定された温度に溶解し</w:t>
      </w:r>
      <w:r w:rsidR="00C55D52" w:rsidRPr="00DB4071">
        <w:rPr>
          <w:rFonts w:ascii="ＭＳ ゴシック" w:eastAsia="ＭＳ ゴシック" w:hAnsi="ＭＳ ゴシック"/>
        </w:rPr>
        <w:t>，</w:t>
      </w:r>
      <w:r w:rsidRPr="00DB4071">
        <w:rPr>
          <w:rFonts w:ascii="ＭＳ ゴシック" w:eastAsia="ＭＳ ゴシック" w:hAnsi="ＭＳ ゴシック"/>
        </w:rPr>
        <w:t>使用しなければならない。</w:t>
      </w:r>
    </w:p>
    <w:p w14:paraId="29FF1304" w14:textId="19CB34A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目地内部</w:t>
      </w:r>
      <w:r w:rsidR="00C55D52" w:rsidRPr="00DB4071">
        <w:rPr>
          <w:rFonts w:ascii="ＭＳ ゴシック" w:eastAsia="ＭＳ ゴシック" w:hAnsi="ＭＳ ゴシック"/>
        </w:rPr>
        <w:t>，</w:t>
      </w:r>
      <w:r w:rsidRPr="00DB4071">
        <w:rPr>
          <w:rFonts w:ascii="ＭＳ ゴシック" w:eastAsia="ＭＳ ゴシック" w:hAnsi="ＭＳ ゴシック"/>
        </w:rPr>
        <w:t>構造物側面</w:t>
      </w:r>
      <w:r w:rsidR="00C55D52" w:rsidRPr="00DB4071">
        <w:rPr>
          <w:rFonts w:ascii="ＭＳ ゴシック" w:eastAsia="ＭＳ ゴシック" w:hAnsi="ＭＳ ゴシック"/>
        </w:rPr>
        <w:t>，</w:t>
      </w:r>
      <w:r w:rsidRPr="00DB4071">
        <w:rPr>
          <w:rFonts w:ascii="ＭＳ ゴシック" w:eastAsia="ＭＳ ゴシック" w:hAnsi="ＭＳ ゴシック"/>
        </w:rPr>
        <w:t>成型目地に対してはプライマーを塗布しなければならない。</w:t>
      </w:r>
    </w:p>
    <w:p w14:paraId="39895379" w14:textId="6F5ABE4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9）プライマーの使用量は</w:t>
      </w:r>
      <w:r w:rsidR="00C55D52" w:rsidRPr="00DB4071">
        <w:rPr>
          <w:rFonts w:ascii="ＭＳ ゴシック" w:eastAsia="ＭＳ ゴシック" w:hAnsi="ＭＳ ゴシック"/>
        </w:rPr>
        <w:t>，</w:t>
      </w:r>
      <w:r w:rsidRPr="00DB4071">
        <w:rPr>
          <w:rFonts w:ascii="ＭＳ ゴシック" w:eastAsia="ＭＳ ゴシック" w:hAnsi="ＭＳ ゴシック"/>
        </w:rPr>
        <w:t>目地内部に対しては0.3</w:t>
      </w:r>
      <w:r w:rsidRPr="00DB4071">
        <w:rPr>
          <w:rFonts w:ascii="ＭＳ ゴシック" w:eastAsia="ＭＳ ゴシック" w:hAnsi="ＭＳ ゴシック"/>
          <w:color w:val="FF0000"/>
        </w:rPr>
        <w:t>ℓ/</w:t>
      </w:r>
      <w:r w:rsidRPr="00DB4071">
        <w:rPr>
          <w:rFonts w:ascii="ＭＳ ゴシック" w:eastAsia="ＭＳ ゴシック" w:hAnsi="ＭＳ ゴシック" w:hint="eastAsia"/>
          <w:color w:val="FF0000"/>
        </w:rPr>
        <w:t>㎡</w:t>
      </w:r>
      <w:r w:rsidR="00C55D52" w:rsidRPr="00DB4071">
        <w:rPr>
          <w:rFonts w:ascii="ＭＳ ゴシック" w:eastAsia="ＭＳ ゴシック" w:hAnsi="ＭＳ ゴシック"/>
        </w:rPr>
        <w:t>，</w:t>
      </w:r>
      <w:r w:rsidRPr="00DB4071">
        <w:rPr>
          <w:rFonts w:ascii="ＭＳ ゴシック" w:eastAsia="ＭＳ ゴシック" w:hAnsi="ＭＳ ゴシック"/>
        </w:rPr>
        <w:t>構造物側面に対しては0.2</w:t>
      </w:r>
      <w:r w:rsidRPr="00DB4071">
        <w:rPr>
          <w:rFonts w:ascii="ＭＳ ゴシック" w:eastAsia="ＭＳ ゴシック" w:hAnsi="ＭＳ ゴシック"/>
          <w:color w:val="FF0000"/>
        </w:rPr>
        <w:t>ℓ/</w:t>
      </w:r>
      <w:r w:rsidRPr="00DB4071">
        <w:rPr>
          <w:rFonts w:ascii="ＭＳ ゴシック" w:eastAsia="ＭＳ ゴシック" w:hAnsi="ＭＳ ゴシック" w:hint="eastAsia"/>
          <w:color w:val="FF0000"/>
        </w:rPr>
        <w:t>㎡</w:t>
      </w:r>
      <w:r w:rsidR="00C55D52" w:rsidRPr="00DB4071">
        <w:rPr>
          <w:rFonts w:ascii="ＭＳ ゴシック" w:eastAsia="ＭＳ ゴシック" w:hAnsi="ＭＳ ゴシック"/>
        </w:rPr>
        <w:t>，</w:t>
      </w:r>
      <w:r w:rsidRPr="00DB4071">
        <w:rPr>
          <w:rFonts w:ascii="ＭＳ ゴシック" w:eastAsia="ＭＳ ゴシック" w:hAnsi="ＭＳ ゴシック"/>
        </w:rPr>
        <w:t>成型目地材面に対しては0.3</w:t>
      </w:r>
      <w:r w:rsidRPr="00DB4071">
        <w:rPr>
          <w:rFonts w:ascii="ＭＳ ゴシック" w:eastAsia="ＭＳ ゴシック" w:hAnsi="ＭＳ ゴシック"/>
          <w:color w:val="FF0000"/>
        </w:rPr>
        <w:t>ℓ/</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とする。</w:t>
      </w:r>
    </w:p>
    <w:p w14:paraId="64542CAF" w14:textId="77777777" w:rsidR="005F3673" w:rsidRPr="00DB4071" w:rsidRDefault="005F3673" w:rsidP="00BA3F26">
      <w:pPr>
        <w:pStyle w:val="41"/>
        <w:keepNext w:val="0"/>
        <w:rPr>
          <w:rFonts w:eastAsia="ＭＳ ゴシック"/>
        </w:rPr>
      </w:pPr>
      <w:bookmarkStart w:id="263" w:name="_Toc62482406"/>
      <w:bookmarkStart w:id="264" w:name="_Toc64030817"/>
      <w:bookmarkStart w:id="265" w:name="_Toc98867582"/>
      <w:r w:rsidRPr="00DB4071">
        <w:rPr>
          <w:rFonts w:eastAsia="ＭＳ ゴシック"/>
        </w:rPr>
        <w:t>3-2-6-12　コンクリート舗装工</w:t>
      </w:r>
      <w:bookmarkEnd w:id="263"/>
      <w:bookmarkEnd w:id="264"/>
      <w:bookmarkEnd w:id="265"/>
    </w:p>
    <w:p w14:paraId="0C432CB7" w14:textId="77777777" w:rsidR="005F3673" w:rsidRPr="00DB4071" w:rsidRDefault="005F3673" w:rsidP="00BA3F26">
      <w:pPr>
        <w:pStyle w:val="afffd"/>
        <w:keepNext w:val="0"/>
        <w:rPr>
          <w:rFonts w:eastAsia="ＭＳ ゴシック"/>
        </w:rPr>
      </w:pPr>
      <w:r w:rsidRPr="00DB4071">
        <w:rPr>
          <w:rFonts w:eastAsia="ＭＳ ゴシック"/>
        </w:rPr>
        <w:t>1.下層路盤の規定</w:t>
      </w:r>
    </w:p>
    <w:p w14:paraId="0817149E" w14:textId="32BFFDC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下層路盤の施工において以下の各規定に従わなければならない。</w:t>
      </w:r>
    </w:p>
    <w:p w14:paraId="787EA459" w14:textId="0399DE0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粒状路盤の敷均しにあたり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材料の分離に注意しながら</w:t>
      </w:r>
      <w:r w:rsidR="00C55D52" w:rsidRPr="00DB4071">
        <w:rPr>
          <w:rFonts w:ascii="ＭＳ ゴシック" w:eastAsia="ＭＳ ゴシック" w:hAnsi="ＭＳ ゴシック"/>
        </w:rPr>
        <w:t>，</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の仕上がり厚さで20cmを超えないように均一に敷均さなければならない。</w:t>
      </w:r>
    </w:p>
    <w:p w14:paraId="2D73D7F4" w14:textId="2CFF24B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粒状路盤の締固めを行う場合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修正CBR試験によって求めた最適含水比付近の含水比で</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路床の状態</w:t>
      </w:r>
      <w:r w:rsidR="00C55D52" w:rsidRPr="00DB4071">
        <w:rPr>
          <w:rFonts w:ascii="ＭＳ ゴシック" w:eastAsia="ＭＳ ゴシック" w:hAnsi="ＭＳ ゴシック"/>
        </w:rPr>
        <w:t>，</w:t>
      </w:r>
      <w:r w:rsidRPr="00DB4071">
        <w:rPr>
          <w:rFonts w:ascii="ＭＳ ゴシック" w:eastAsia="ＭＳ ゴシック" w:hAnsi="ＭＳ ゴシック"/>
        </w:rPr>
        <w:t>使用材料の性状等によりこれにより難い場合は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50307B97" w14:textId="77777777" w:rsidR="005F3673" w:rsidRPr="00DB4071" w:rsidRDefault="005F3673" w:rsidP="00BA3F26">
      <w:pPr>
        <w:pStyle w:val="afffd"/>
        <w:keepNext w:val="0"/>
        <w:rPr>
          <w:rFonts w:eastAsia="ＭＳ ゴシック"/>
        </w:rPr>
      </w:pPr>
      <w:r w:rsidRPr="00DB4071">
        <w:rPr>
          <w:rFonts w:eastAsia="ＭＳ ゴシック"/>
        </w:rPr>
        <w:t>2.上層路盤の規定</w:t>
      </w:r>
    </w:p>
    <w:p w14:paraId="6F02226D" w14:textId="078BE25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上層路盤の施工において以下の各規定に従わなければならない。</w:t>
      </w:r>
    </w:p>
    <w:p w14:paraId="3FEF8FE1" w14:textId="6945A39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各材料を均一に混合できる設備によって</w:t>
      </w:r>
      <w:r w:rsidR="00C55D52" w:rsidRPr="00DB4071">
        <w:rPr>
          <w:rFonts w:ascii="ＭＳ ゴシック" w:eastAsia="ＭＳ ゴシック" w:hAnsi="ＭＳ ゴシック"/>
        </w:rPr>
        <w:t>，</w:t>
      </w:r>
      <w:r w:rsidRPr="00DB4071">
        <w:rPr>
          <w:rFonts w:ascii="ＭＳ ゴシック" w:eastAsia="ＭＳ ゴシック" w:hAnsi="ＭＳ ゴシック"/>
        </w:rPr>
        <w:t>承諾を得た粒度及び締固めに適した含水比が得られるように混合しなければならない。</w:t>
      </w:r>
    </w:p>
    <w:p w14:paraId="646F944F" w14:textId="6E426DB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粒度調整路盤材の敷均しにあたり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材料の分離に注意し</w:t>
      </w:r>
      <w:r w:rsidR="00C55D52" w:rsidRPr="00DB4071">
        <w:rPr>
          <w:rFonts w:ascii="ＭＳ ゴシック" w:eastAsia="ＭＳ ゴシック" w:hAnsi="ＭＳ ゴシック"/>
        </w:rPr>
        <w:t>，</w:t>
      </w:r>
      <w:r w:rsidRPr="00DB4071">
        <w:rPr>
          <w:rFonts w:ascii="ＭＳ ゴシック" w:eastAsia="ＭＳ ゴシック" w:hAnsi="ＭＳ ゴシック"/>
        </w:rPr>
        <w:t>一層の仕上がり厚が15cm以下を標準とし</w:t>
      </w:r>
      <w:r w:rsidR="00C55D52" w:rsidRPr="00DB4071">
        <w:rPr>
          <w:rFonts w:ascii="ＭＳ ゴシック" w:eastAsia="ＭＳ ゴシック" w:hAnsi="ＭＳ ゴシック"/>
        </w:rPr>
        <w:t>，</w:t>
      </w:r>
      <w:r w:rsidRPr="00DB4071">
        <w:rPr>
          <w:rFonts w:ascii="ＭＳ ゴシック" w:eastAsia="ＭＳ ゴシック" w:hAnsi="ＭＳ ゴシック"/>
        </w:rPr>
        <w:t>敷均さなければならない。ただし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締固めに振動ローラを使用する場合には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仕上がり厚の上限を20cmとすることができる。</w:t>
      </w:r>
    </w:p>
    <w:p w14:paraId="27999848" w14:textId="63EA425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粒度調整路盤材の締固めを行う場合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修正CBR試験によって求めた最適含水比付近の含水比で</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締固めなければならない。</w:t>
      </w:r>
    </w:p>
    <w:p w14:paraId="4A73C61E" w14:textId="77777777" w:rsidR="005F3673" w:rsidRPr="00DB4071" w:rsidRDefault="005F3673" w:rsidP="00BA3F26">
      <w:pPr>
        <w:pStyle w:val="afffd"/>
        <w:keepNext w:val="0"/>
        <w:rPr>
          <w:rFonts w:eastAsia="ＭＳ ゴシック"/>
        </w:rPr>
      </w:pPr>
      <w:r w:rsidRPr="00DB4071">
        <w:rPr>
          <w:rFonts w:eastAsia="ＭＳ ゴシック"/>
        </w:rPr>
        <w:t>3.セメント及び石灰安定処理の規定</w:t>
      </w:r>
    </w:p>
    <w:p w14:paraId="56843D12" w14:textId="3577EBD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路盤においてセメント及び石灰安定処理を行う場合に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2A27C304" w14:textId="22AEE12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1）安定処理に使用するセメント量及び石灰量は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設計図書によるものとする。</w:t>
      </w:r>
    </w:p>
    <w:p w14:paraId="5271445F" w14:textId="1F670A8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施工に先立って</w:t>
      </w:r>
      <w:r w:rsidR="00C55D52" w:rsidRPr="00DB4071">
        <w:rPr>
          <w:rFonts w:ascii="ＭＳ ゴシック" w:eastAsia="ＭＳ ゴシック" w:hAnsi="ＭＳ ゴシック"/>
        </w:rPr>
        <w:t>，</w:t>
      </w:r>
      <w:r w:rsidRPr="00DB4071">
        <w:rPr>
          <w:rFonts w:ascii="ＭＳ ゴシック" w:eastAsia="ＭＳ ゴシック" w:hAnsi="ＭＳ ゴシック"/>
        </w:rPr>
        <w:t>「舗装調査・試験法便覧」</w:t>
      </w:r>
      <w:r w:rsidRPr="00DB4071">
        <w:rPr>
          <w:rFonts w:ascii="ＭＳ ゴシック" w:eastAsia="ＭＳ ゴシック" w:hAnsi="ＭＳ ゴシック"/>
          <w:color w:val="FF0000"/>
        </w:rPr>
        <w:t>（日本道路協会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平成31年3月）</w:t>
      </w:r>
      <w:r w:rsidRPr="00DB4071">
        <w:rPr>
          <w:rFonts w:ascii="ＭＳ ゴシック" w:eastAsia="ＭＳ ゴシック" w:hAnsi="ＭＳ ゴシック"/>
        </w:rPr>
        <w:t>に示される「E013安定処理混合物の一軸圧縮試験方法」により一軸圧縮試験を行い</w:t>
      </w:r>
      <w:r w:rsidR="00C55D52" w:rsidRPr="00DB4071">
        <w:rPr>
          <w:rFonts w:ascii="ＭＳ ゴシック" w:eastAsia="ＭＳ ゴシック" w:hAnsi="ＭＳ ゴシック"/>
        </w:rPr>
        <w:t>，</w:t>
      </w:r>
      <w:r w:rsidRPr="00DB4071">
        <w:rPr>
          <w:rFonts w:ascii="ＭＳ ゴシック" w:eastAsia="ＭＳ ゴシック" w:hAnsi="ＭＳ ゴシック"/>
        </w:rPr>
        <w:t>使用するセメント量及び石灰量について監督職員の承諾を得なければならない。</w:t>
      </w:r>
    </w:p>
    <w:p w14:paraId="5E58DB22" w14:textId="15EF0FA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3）下層路盤</w:t>
      </w:r>
      <w:r w:rsidR="00C55D52" w:rsidRPr="00DB4071">
        <w:rPr>
          <w:rFonts w:ascii="ＭＳ ゴシック" w:eastAsia="ＭＳ ゴシック" w:hAnsi="ＭＳ ゴシック"/>
        </w:rPr>
        <w:t>，</w:t>
      </w:r>
      <w:r w:rsidRPr="00DB4071">
        <w:rPr>
          <w:rFonts w:ascii="ＭＳ ゴシック" w:eastAsia="ＭＳ ゴシック" w:hAnsi="ＭＳ ゴシック"/>
        </w:rPr>
        <w:t>上層路盤に使用するセメント及び石灰安定処理に使用するセメント石灰安定</w:t>
      </w:r>
      <w:r w:rsidRPr="00DB4071">
        <w:rPr>
          <w:rFonts w:ascii="ＭＳ ゴシック" w:eastAsia="ＭＳ ゴシック" w:hAnsi="ＭＳ ゴシック"/>
        </w:rPr>
        <w:lastRenderedPageBreak/>
        <w:t>処理混合物の品質規格は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設計図書に示す場合を除き</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表3-2-38</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表3-2-39</w:t>
      </w:r>
      <w:r w:rsidRPr="00DB4071">
        <w:rPr>
          <w:rFonts w:ascii="ＭＳ ゴシック" w:eastAsia="ＭＳ ゴシック" w:hAnsi="ＭＳ ゴシック"/>
        </w:rPr>
        <w:t>の規格に適合するものとする。</w:t>
      </w:r>
    </w:p>
    <w:p w14:paraId="11DB9367" w14:textId="029BAAE2"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これまでの実績がある場合で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に示すセメント量及び石灰量の路盤材が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基準を満足することが明らかであり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監督職員が</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した場合には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一軸圧縮試験を省略することができる。</w:t>
      </w:r>
    </w:p>
    <w:p w14:paraId="2FB2870C" w14:textId="77777777" w:rsidR="005F3673" w:rsidRPr="00DB4071" w:rsidRDefault="005F3673" w:rsidP="00BA3F26">
      <w:pPr>
        <w:pStyle w:val="2a"/>
        <w:ind w:firstLine="210"/>
        <w:rPr>
          <w:rFonts w:ascii="ＭＳ ゴシック" w:eastAsia="ＭＳ ゴシック" w:hAnsi="ＭＳ ゴシック"/>
        </w:rPr>
      </w:pPr>
    </w:p>
    <w:p w14:paraId="6EF3ACC6" w14:textId="77777777" w:rsidR="005F3673" w:rsidRPr="00DB4071" w:rsidRDefault="005F3673" w:rsidP="00716E06">
      <w:pPr>
        <w:keepNext/>
        <w:spacing w:line="335" w:lineRule="exact"/>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szCs w:val="21"/>
        </w:rPr>
        <w:t>表3-2-38</w:t>
      </w:r>
      <w:r w:rsidRPr="00DB4071">
        <w:rPr>
          <w:rFonts w:ascii="ＭＳ ゴシック" w:eastAsia="ＭＳ ゴシック" w:hAnsi="ＭＳ ゴシック" w:hint="eastAsia"/>
          <w:b/>
          <w:szCs w:val="21"/>
        </w:rPr>
        <w:t xml:space="preserve">　</w:t>
      </w:r>
      <w:r w:rsidRPr="00DB4071">
        <w:rPr>
          <w:rFonts w:ascii="ＭＳ ゴシック" w:eastAsia="ＭＳ ゴシック" w:hAnsi="ＭＳ ゴシック" w:hint="eastAsia"/>
          <w:b/>
        </w:rPr>
        <w:t>安定処理路盤（下層路盤）の品質規格</w:t>
      </w:r>
    </w:p>
    <w:tbl>
      <w:tblPr>
        <w:tblW w:w="8680" w:type="dxa"/>
        <w:tblInd w:w="129" w:type="dxa"/>
        <w:tblCellMar>
          <w:left w:w="0" w:type="dxa"/>
          <w:right w:w="0" w:type="dxa"/>
        </w:tblCellMar>
        <w:tblLook w:val="04A0" w:firstRow="1" w:lastRow="0" w:firstColumn="1" w:lastColumn="0" w:noHBand="0" w:noVBand="1"/>
      </w:tblPr>
      <w:tblGrid>
        <w:gridCol w:w="1240"/>
        <w:gridCol w:w="1984"/>
        <w:gridCol w:w="1736"/>
        <w:gridCol w:w="1984"/>
        <w:gridCol w:w="1736"/>
      </w:tblGrid>
      <w:tr w:rsidR="005F3673" w:rsidRPr="00DB4071" w14:paraId="5DF0547B" w14:textId="77777777" w:rsidTr="005F3673">
        <w:trPr>
          <w:trHeight w:val="461"/>
        </w:trPr>
        <w:tc>
          <w:tcPr>
            <w:tcW w:w="1240" w:type="dxa"/>
            <w:tcBorders>
              <w:top w:val="single" w:sz="4" w:space="0" w:color="auto"/>
              <w:left w:val="single" w:sz="4" w:space="0" w:color="auto"/>
              <w:bottom w:val="single" w:sz="4" w:space="0" w:color="auto"/>
              <w:right w:val="nil"/>
            </w:tcBorders>
            <w:vAlign w:val="center"/>
            <w:hideMark/>
          </w:tcPr>
          <w:p w14:paraId="15382AD5"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工　　法</w:t>
            </w:r>
          </w:p>
        </w:tc>
        <w:tc>
          <w:tcPr>
            <w:tcW w:w="1984" w:type="dxa"/>
            <w:tcBorders>
              <w:top w:val="single" w:sz="4" w:space="0" w:color="auto"/>
              <w:left w:val="single" w:sz="4" w:space="0" w:color="auto"/>
              <w:bottom w:val="single" w:sz="4" w:space="0" w:color="auto"/>
              <w:right w:val="nil"/>
            </w:tcBorders>
            <w:vAlign w:val="center"/>
            <w:hideMark/>
          </w:tcPr>
          <w:p w14:paraId="26CFED72"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種　　別</w:t>
            </w:r>
          </w:p>
        </w:tc>
        <w:tc>
          <w:tcPr>
            <w:tcW w:w="1736" w:type="dxa"/>
            <w:tcBorders>
              <w:top w:val="single" w:sz="4" w:space="0" w:color="auto"/>
              <w:left w:val="single" w:sz="4" w:space="0" w:color="auto"/>
              <w:bottom w:val="single" w:sz="4" w:space="0" w:color="auto"/>
              <w:right w:val="nil"/>
            </w:tcBorders>
            <w:vAlign w:val="center"/>
            <w:hideMark/>
          </w:tcPr>
          <w:p w14:paraId="11D4ED82"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試験項目</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A84575"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試験方法</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27D59F1"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規格値</w:t>
            </w:r>
          </w:p>
        </w:tc>
      </w:tr>
      <w:tr w:rsidR="005F3673" w:rsidRPr="00DB4071" w14:paraId="37E071AF" w14:textId="77777777" w:rsidTr="005F3673">
        <w:tc>
          <w:tcPr>
            <w:tcW w:w="1240" w:type="dxa"/>
            <w:tcBorders>
              <w:top w:val="single" w:sz="4" w:space="0" w:color="auto"/>
              <w:left w:val="single" w:sz="4" w:space="0" w:color="auto"/>
              <w:bottom w:val="single" w:sz="4" w:space="0" w:color="auto"/>
              <w:right w:val="nil"/>
            </w:tcBorders>
            <w:vAlign w:val="center"/>
            <w:hideMark/>
          </w:tcPr>
          <w:p w14:paraId="67E5DC08"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セメント</w:t>
            </w:r>
          </w:p>
          <w:p w14:paraId="78370794"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安定処理</w:t>
            </w:r>
          </w:p>
        </w:tc>
        <w:tc>
          <w:tcPr>
            <w:tcW w:w="1984" w:type="dxa"/>
            <w:tcBorders>
              <w:top w:val="single" w:sz="4" w:space="0" w:color="auto"/>
              <w:left w:val="single" w:sz="4" w:space="0" w:color="auto"/>
              <w:bottom w:val="single" w:sz="4" w:space="0" w:color="auto"/>
              <w:right w:val="nil"/>
            </w:tcBorders>
            <w:vAlign w:val="center"/>
            <w:hideMark/>
          </w:tcPr>
          <w:p w14:paraId="722AAF73"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w:t>
            </w:r>
          </w:p>
        </w:tc>
        <w:tc>
          <w:tcPr>
            <w:tcW w:w="1736" w:type="dxa"/>
            <w:tcBorders>
              <w:top w:val="single" w:sz="4" w:space="0" w:color="auto"/>
              <w:left w:val="single" w:sz="4" w:space="0" w:color="auto"/>
              <w:bottom w:val="single" w:sz="4" w:space="0" w:color="auto"/>
              <w:right w:val="nil"/>
            </w:tcBorders>
            <w:vAlign w:val="center"/>
            <w:hideMark/>
          </w:tcPr>
          <w:p w14:paraId="6A99C430"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一軸圧縮強さ</w:t>
            </w:r>
          </w:p>
          <w:p w14:paraId="2808578E"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［７日］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13AE90"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舗装調査・試験法便覧 E013</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51CAB33"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0.98MPa</w:t>
            </w:r>
          </w:p>
        </w:tc>
      </w:tr>
      <w:tr w:rsidR="005F3673" w:rsidRPr="00DB4071" w14:paraId="0FACC253" w14:textId="77777777" w:rsidTr="005F3673">
        <w:trPr>
          <w:trHeight w:val="824"/>
        </w:trPr>
        <w:tc>
          <w:tcPr>
            <w:tcW w:w="1240" w:type="dxa"/>
            <w:tcBorders>
              <w:top w:val="single" w:sz="4" w:space="0" w:color="auto"/>
              <w:left w:val="single" w:sz="4" w:space="0" w:color="auto"/>
              <w:bottom w:val="single" w:sz="4" w:space="0" w:color="auto"/>
              <w:right w:val="nil"/>
            </w:tcBorders>
            <w:vAlign w:val="center"/>
            <w:hideMark/>
          </w:tcPr>
          <w:p w14:paraId="38761C38"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石　　灰</w:t>
            </w:r>
          </w:p>
          <w:p w14:paraId="26255B6C"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安定処理</w:t>
            </w:r>
          </w:p>
        </w:tc>
        <w:tc>
          <w:tcPr>
            <w:tcW w:w="1984" w:type="dxa"/>
            <w:tcBorders>
              <w:top w:val="single" w:sz="4" w:space="0" w:color="auto"/>
              <w:left w:val="single" w:sz="4" w:space="0" w:color="auto"/>
              <w:bottom w:val="single" w:sz="4" w:space="0" w:color="auto"/>
              <w:right w:val="nil"/>
            </w:tcBorders>
            <w:vAlign w:val="center"/>
            <w:hideMark/>
          </w:tcPr>
          <w:p w14:paraId="0231183A"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w:t>
            </w:r>
          </w:p>
        </w:tc>
        <w:tc>
          <w:tcPr>
            <w:tcW w:w="1736" w:type="dxa"/>
            <w:tcBorders>
              <w:top w:val="single" w:sz="4" w:space="0" w:color="auto"/>
              <w:left w:val="single" w:sz="4" w:space="0" w:color="auto"/>
              <w:bottom w:val="single" w:sz="4" w:space="0" w:color="auto"/>
              <w:right w:val="nil"/>
            </w:tcBorders>
            <w:vAlign w:val="center"/>
            <w:hideMark/>
          </w:tcPr>
          <w:p w14:paraId="307B2251"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一軸圧縮強さ</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［10日］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E04E92"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舗装調査・試験法便覧 E013</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E334360" w14:textId="77777777" w:rsidR="005F3673" w:rsidRPr="00DB4071" w:rsidRDefault="005F3673" w:rsidP="00716E06">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0.5MPa</w:t>
            </w:r>
          </w:p>
        </w:tc>
      </w:tr>
    </w:tbl>
    <w:p w14:paraId="3D795E30" w14:textId="31D547D7" w:rsidR="005F3673" w:rsidRPr="00DB4071" w:rsidRDefault="005F3673" w:rsidP="00BA3F26">
      <w:pPr>
        <w:pStyle w:val="2a"/>
        <w:ind w:left="0" w:firstLineChars="0" w:firstLine="0"/>
        <w:rPr>
          <w:rFonts w:ascii="ＭＳ ゴシック" w:eastAsia="ＭＳ ゴシック" w:hAnsi="ＭＳ ゴシック"/>
        </w:rPr>
      </w:pPr>
    </w:p>
    <w:p w14:paraId="741F1FD1" w14:textId="77777777" w:rsidR="005F3673" w:rsidRPr="00DB4071" w:rsidRDefault="005F3673" w:rsidP="00BA3F26">
      <w:pPr>
        <w:spacing w:line="360" w:lineRule="exact"/>
        <w:jc w:val="center"/>
        <w:rPr>
          <w:rFonts w:ascii="ＭＳ ゴシック" w:eastAsia="ＭＳ ゴシック" w:hAnsi="ＭＳ ゴシック"/>
          <w:spacing w:val="12"/>
          <w:sz w:val="20"/>
        </w:rPr>
      </w:pPr>
      <w:r w:rsidRPr="00DB4071">
        <w:rPr>
          <w:rFonts w:ascii="ＭＳ ゴシック" w:eastAsia="ＭＳ ゴシック" w:hAnsi="ＭＳ ゴシック" w:hint="eastAsia"/>
          <w:b/>
          <w:color w:val="FF0000"/>
        </w:rPr>
        <w:t>表3-2-39</w:t>
      </w:r>
      <w:r w:rsidRPr="00DB4071">
        <w:rPr>
          <w:rFonts w:ascii="ＭＳ ゴシック" w:eastAsia="ＭＳ ゴシック" w:hAnsi="ＭＳ ゴシック" w:hint="eastAsia"/>
          <w:b/>
        </w:rPr>
        <w:t xml:space="preserve">　安定処理路盤（上層路盤）の品質規格</w:t>
      </w:r>
    </w:p>
    <w:tbl>
      <w:tblPr>
        <w:tblW w:w="8680" w:type="dxa"/>
        <w:tblInd w:w="129" w:type="dxa"/>
        <w:tblCellMar>
          <w:left w:w="0" w:type="dxa"/>
          <w:right w:w="0" w:type="dxa"/>
        </w:tblCellMar>
        <w:tblLook w:val="04A0" w:firstRow="1" w:lastRow="0" w:firstColumn="1" w:lastColumn="0" w:noHBand="0" w:noVBand="1"/>
      </w:tblPr>
      <w:tblGrid>
        <w:gridCol w:w="1240"/>
        <w:gridCol w:w="1984"/>
        <w:gridCol w:w="1736"/>
        <w:gridCol w:w="1984"/>
        <w:gridCol w:w="1736"/>
      </w:tblGrid>
      <w:tr w:rsidR="005F3673" w:rsidRPr="00DB4071" w14:paraId="09897B90" w14:textId="77777777" w:rsidTr="005F3673">
        <w:trPr>
          <w:trHeight w:val="533"/>
        </w:trPr>
        <w:tc>
          <w:tcPr>
            <w:tcW w:w="1240" w:type="dxa"/>
            <w:tcBorders>
              <w:top w:val="single" w:sz="4" w:space="0" w:color="auto"/>
              <w:left w:val="single" w:sz="4" w:space="0" w:color="auto"/>
              <w:bottom w:val="single" w:sz="4" w:space="0" w:color="auto"/>
              <w:right w:val="nil"/>
            </w:tcBorders>
            <w:vAlign w:val="center"/>
            <w:hideMark/>
          </w:tcPr>
          <w:p w14:paraId="69148098"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工　　法</w:t>
            </w:r>
          </w:p>
        </w:tc>
        <w:tc>
          <w:tcPr>
            <w:tcW w:w="1984" w:type="dxa"/>
            <w:tcBorders>
              <w:top w:val="single" w:sz="4" w:space="0" w:color="auto"/>
              <w:left w:val="single" w:sz="4" w:space="0" w:color="auto"/>
              <w:bottom w:val="single" w:sz="4" w:space="0" w:color="auto"/>
              <w:right w:val="nil"/>
            </w:tcBorders>
            <w:vAlign w:val="center"/>
            <w:hideMark/>
          </w:tcPr>
          <w:p w14:paraId="5296482B"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種　　別</w:t>
            </w:r>
          </w:p>
        </w:tc>
        <w:tc>
          <w:tcPr>
            <w:tcW w:w="1736" w:type="dxa"/>
            <w:tcBorders>
              <w:top w:val="single" w:sz="4" w:space="0" w:color="auto"/>
              <w:left w:val="single" w:sz="4" w:space="0" w:color="auto"/>
              <w:bottom w:val="single" w:sz="4" w:space="0" w:color="auto"/>
              <w:right w:val="nil"/>
            </w:tcBorders>
            <w:vAlign w:val="center"/>
            <w:hideMark/>
          </w:tcPr>
          <w:p w14:paraId="6A5B8A9C"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試験項目</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E17F94"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試験方法</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9E822BC"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規格値</w:t>
            </w:r>
          </w:p>
        </w:tc>
      </w:tr>
      <w:tr w:rsidR="005F3673" w:rsidRPr="00DB4071" w14:paraId="23882FC1" w14:textId="77777777" w:rsidTr="005F3673">
        <w:trPr>
          <w:trHeight w:val="793"/>
        </w:trPr>
        <w:tc>
          <w:tcPr>
            <w:tcW w:w="1240" w:type="dxa"/>
            <w:tcBorders>
              <w:top w:val="single" w:sz="4" w:space="0" w:color="auto"/>
              <w:left w:val="single" w:sz="4" w:space="0" w:color="auto"/>
              <w:bottom w:val="single" w:sz="4" w:space="0" w:color="auto"/>
              <w:right w:val="nil"/>
            </w:tcBorders>
            <w:vAlign w:val="center"/>
            <w:hideMark/>
          </w:tcPr>
          <w:p w14:paraId="7A56010D"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セメント</w:t>
            </w:r>
          </w:p>
          <w:p w14:paraId="50734356"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安定処理</w:t>
            </w:r>
          </w:p>
        </w:tc>
        <w:tc>
          <w:tcPr>
            <w:tcW w:w="1984" w:type="dxa"/>
            <w:tcBorders>
              <w:top w:val="single" w:sz="4" w:space="0" w:color="auto"/>
              <w:left w:val="single" w:sz="4" w:space="0" w:color="auto"/>
              <w:bottom w:val="single" w:sz="4" w:space="0" w:color="auto"/>
              <w:right w:val="nil"/>
            </w:tcBorders>
            <w:vAlign w:val="center"/>
            <w:hideMark/>
          </w:tcPr>
          <w:p w14:paraId="70EB1E92"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w:t>
            </w:r>
          </w:p>
        </w:tc>
        <w:tc>
          <w:tcPr>
            <w:tcW w:w="1736" w:type="dxa"/>
            <w:tcBorders>
              <w:top w:val="single" w:sz="4" w:space="0" w:color="auto"/>
              <w:left w:val="single" w:sz="4" w:space="0" w:color="auto"/>
              <w:bottom w:val="single" w:sz="4" w:space="0" w:color="auto"/>
              <w:right w:val="nil"/>
            </w:tcBorders>
            <w:vAlign w:val="center"/>
            <w:hideMark/>
          </w:tcPr>
          <w:p w14:paraId="0700A933"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一軸圧縮強さ</w:t>
            </w:r>
          </w:p>
          <w:p w14:paraId="3F67BB35"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［７日］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85A425"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舗装調査・試験法便覧 E013</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6F6C248"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2.0MPa</w:t>
            </w:r>
          </w:p>
        </w:tc>
      </w:tr>
      <w:tr w:rsidR="005F3673" w:rsidRPr="00DB4071" w14:paraId="7C9C87F4" w14:textId="77777777" w:rsidTr="005F3673">
        <w:trPr>
          <w:trHeight w:val="731"/>
        </w:trPr>
        <w:tc>
          <w:tcPr>
            <w:tcW w:w="1240" w:type="dxa"/>
            <w:tcBorders>
              <w:top w:val="single" w:sz="4" w:space="0" w:color="auto"/>
              <w:left w:val="single" w:sz="4" w:space="0" w:color="auto"/>
              <w:bottom w:val="single" w:sz="4" w:space="0" w:color="auto"/>
              <w:right w:val="nil"/>
            </w:tcBorders>
            <w:vAlign w:val="center"/>
            <w:hideMark/>
          </w:tcPr>
          <w:p w14:paraId="3A9CD2A9"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石　　灰</w:t>
            </w:r>
          </w:p>
          <w:p w14:paraId="2D4A652D"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安定処理</w:t>
            </w:r>
          </w:p>
        </w:tc>
        <w:tc>
          <w:tcPr>
            <w:tcW w:w="1984" w:type="dxa"/>
            <w:tcBorders>
              <w:top w:val="single" w:sz="4" w:space="0" w:color="auto"/>
              <w:left w:val="single" w:sz="4" w:space="0" w:color="auto"/>
              <w:bottom w:val="single" w:sz="4" w:space="0" w:color="auto"/>
              <w:right w:val="nil"/>
            </w:tcBorders>
            <w:vAlign w:val="center"/>
            <w:hideMark/>
          </w:tcPr>
          <w:p w14:paraId="1A1849A4"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w:t>
            </w:r>
          </w:p>
        </w:tc>
        <w:tc>
          <w:tcPr>
            <w:tcW w:w="1736" w:type="dxa"/>
            <w:tcBorders>
              <w:top w:val="single" w:sz="4" w:space="0" w:color="auto"/>
              <w:left w:val="single" w:sz="4" w:space="0" w:color="auto"/>
              <w:bottom w:val="single" w:sz="4" w:space="0" w:color="auto"/>
              <w:right w:val="nil"/>
            </w:tcBorders>
            <w:vAlign w:val="center"/>
            <w:hideMark/>
          </w:tcPr>
          <w:p w14:paraId="30CDC756"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一軸圧縮強さ</w:t>
            </w:r>
          </w:p>
          <w:p w14:paraId="6164EEE7"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［10日］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2E0AC0"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舗装調査・試験法便覧 E013</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95F6B1A"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0.98MPa</w:t>
            </w:r>
          </w:p>
        </w:tc>
      </w:tr>
    </w:tbl>
    <w:p w14:paraId="1C188EBC" w14:textId="77777777" w:rsidR="005F3673" w:rsidRPr="00DB4071" w:rsidRDefault="005F3673" w:rsidP="00BA3F26">
      <w:pPr>
        <w:pStyle w:val="2a"/>
        <w:ind w:firstLine="210"/>
        <w:rPr>
          <w:rFonts w:ascii="ＭＳ ゴシック" w:eastAsia="ＭＳ ゴシック" w:hAnsi="ＭＳ ゴシック"/>
        </w:rPr>
      </w:pPr>
    </w:p>
    <w:p w14:paraId="752875C5" w14:textId="7F2AFBC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「舗装調査・試験法便覧」</w:t>
      </w:r>
      <w:r w:rsidRPr="00DB4071">
        <w:rPr>
          <w:rFonts w:ascii="ＭＳ ゴシック" w:eastAsia="ＭＳ ゴシック" w:hAnsi="ＭＳ ゴシック"/>
          <w:color w:val="FF0000"/>
        </w:rPr>
        <w:t>（日本道路協会</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平成31年3月）</w:t>
      </w:r>
      <w:r w:rsidRPr="00DB4071">
        <w:rPr>
          <w:rFonts w:ascii="ＭＳ ゴシック" w:eastAsia="ＭＳ ゴシック" w:hAnsi="ＭＳ ゴシック"/>
        </w:rPr>
        <w:t>に示される「F007突固め試験方法」によりセメント及び石灰安定処理路盤材の最大乾燥密度を求め</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w:t>
      </w:r>
    </w:p>
    <w:p w14:paraId="2C3AFE9A" w14:textId="701658E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監督職員が承諾した場合以外は</w:t>
      </w:r>
      <w:r w:rsidR="00C55D52" w:rsidRPr="00DB4071">
        <w:rPr>
          <w:rFonts w:ascii="ＭＳ ゴシック" w:eastAsia="ＭＳ ゴシック" w:hAnsi="ＭＳ ゴシック"/>
        </w:rPr>
        <w:t>，</w:t>
      </w:r>
      <w:r w:rsidRPr="00DB4071">
        <w:rPr>
          <w:rFonts w:ascii="ＭＳ ゴシック" w:eastAsia="ＭＳ ゴシック" w:hAnsi="ＭＳ ゴシック"/>
        </w:rPr>
        <w:t>気温5℃以下のとき及び雨天時に</w:t>
      </w:r>
      <w:r w:rsidR="00C55D52" w:rsidRPr="00DB4071">
        <w:rPr>
          <w:rFonts w:ascii="ＭＳ ゴシック" w:eastAsia="ＭＳ ゴシック" w:hAnsi="ＭＳ ゴシック"/>
        </w:rPr>
        <w:t>，</w:t>
      </w:r>
      <w:r w:rsidRPr="00DB4071">
        <w:rPr>
          <w:rFonts w:ascii="ＭＳ ゴシック" w:eastAsia="ＭＳ ゴシック" w:hAnsi="ＭＳ ゴシック"/>
        </w:rPr>
        <w:t>施工を行ってはならない。</w:t>
      </w:r>
    </w:p>
    <w:p w14:paraId="6E46337B" w14:textId="03DDE11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下層路盤の安定処理を施工する場合に</w:t>
      </w:r>
      <w:r w:rsidR="00C55D52" w:rsidRPr="00DB4071">
        <w:rPr>
          <w:rFonts w:ascii="ＭＳ ゴシック" w:eastAsia="ＭＳ ゴシック" w:hAnsi="ＭＳ ゴシック"/>
        </w:rPr>
        <w:t>，</w:t>
      </w:r>
      <w:r w:rsidRPr="00DB4071">
        <w:rPr>
          <w:rFonts w:ascii="ＭＳ ゴシック" w:eastAsia="ＭＳ ゴシック" w:hAnsi="ＭＳ ゴシック"/>
        </w:rPr>
        <w:t>路床の整正を行った後</w:t>
      </w:r>
      <w:r w:rsidR="00C55D52" w:rsidRPr="00DB4071">
        <w:rPr>
          <w:rFonts w:ascii="ＭＳ ゴシック" w:eastAsia="ＭＳ ゴシック" w:hAnsi="ＭＳ ゴシック"/>
        </w:rPr>
        <w:t>，</w:t>
      </w:r>
      <w:r w:rsidRPr="00DB4071">
        <w:rPr>
          <w:rFonts w:ascii="ＭＳ ゴシック" w:eastAsia="ＭＳ ゴシック" w:hAnsi="ＭＳ ゴシック"/>
        </w:rPr>
        <w:t>安定処理をしようとする材料を均一な層状に整形し</w:t>
      </w:r>
      <w:r w:rsidR="00C55D52" w:rsidRPr="00DB4071">
        <w:rPr>
          <w:rFonts w:ascii="ＭＳ ゴシック" w:eastAsia="ＭＳ ゴシック" w:hAnsi="ＭＳ ゴシック"/>
        </w:rPr>
        <w:t>，</w:t>
      </w:r>
      <w:r w:rsidRPr="00DB4071">
        <w:rPr>
          <w:rFonts w:ascii="ＭＳ ゴシック" w:eastAsia="ＭＳ ゴシック" w:hAnsi="ＭＳ ゴシック"/>
        </w:rPr>
        <w:t>その上に本項（2）～（5）により決定した配合量のセメントまたは石灰を均一に散布し</w:t>
      </w:r>
      <w:r w:rsidR="00C55D52" w:rsidRPr="00DB4071">
        <w:rPr>
          <w:rFonts w:ascii="ＭＳ ゴシック" w:eastAsia="ＭＳ ゴシック" w:hAnsi="ＭＳ ゴシック"/>
        </w:rPr>
        <w:t>，</w:t>
      </w:r>
      <w:r w:rsidRPr="00DB4071">
        <w:rPr>
          <w:rFonts w:ascii="ＭＳ ゴシック" w:eastAsia="ＭＳ ゴシック" w:hAnsi="ＭＳ ゴシック"/>
        </w:rPr>
        <w:t>混合機械で1～2回空練りしたのち</w:t>
      </w:r>
      <w:r w:rsidR="00C55D52" w:rsidRPr="00DB4071">
        <w:rPr>
          <w:rFonts w:ascii="ＭＳ ゴシック" w:eastAsia="ＭＳ ゴシック" w:hAnsi="ＭＳ ゴシック"/>
        </w:rPr>
        <w:t>，</w:t>
      </w:r>
      <w:r w:rsidRPr="00DB4071">
        <w:rPr>
          <w:rFonts w:ascii="ＭＳ ゴシック" w:eastAsia="ＭＳ ゴシック" w:hAnsi="ＭＳ ゴシック"/>
        </w:rPr>
        <w:t>最適含水比付近の含水比になるよう水を加えながら混合しなければならない。</w:t>
      </w:r>
    </w:p>
    <w:p w14:paraId="1631F836" w14:textId="411620A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下層路盤の安定処理を行う場合に</w:t>
      </w:r>
      <w:r w:rsidR="00C55D52" w:rsidRPr="00DB4071">
        <w:rPr>
          <w:rFonts w:ascii="ＭＳ ゴシック" w:eastAsia="ＭＳ ゴシック" w:hAnsi="ＭＳ ゴシック"/>
        </w:rPr>
        <w:t>，</w:t>
      </w:r>
      <w:r w:rsidRPr="00DB4071">
        <w:rPr>
          <w:rFonts w:ascii="ＭＳ ゴシック" w:eastAsia="ＭＳ ゴシック" w:hAnsi="ＭＳ ゴシック"/>
        </w:rPr>
        <w:t>敷均した安定処理路盤材を最適含水比付近の含水比で</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路床の状態</w:t>
      </w:r>
      <w:r w:rsidR="00C55D52" w:rsidRPr="00DB4071">
        <w:rPr>
          <w:rFonts w:ascii="ＭＳ ゴシック" w:eastAsia="ＭＳ ゴシック" w:hAnsi="ＭＳ ゴシック"/>
        </w:rPr>
        <w:t>，</w:t>
      </w:r>
      <w:r w:rsidRPr="00DB4071">
        <w:rPr>
          <w:rFonts w:ascii="ＭＳ ゴシック" w:eastAsia="ＭＳ ゴシック" w:hAnsi="ＭＳ ゴシック"/>
        </w:rPr>
        <w:t>使用材料の性状によりこれにより難い場合は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監督職員と協議しなければならない。</w:t>
      </w:r>
    </w:p>
    <w:p w14:paraId="160BF348" w14:textId="43788BC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下層路盤の安定処理を行う場合に</w:t>
      </w:r>
      <w:r w:rsidR="00C55D52" w:rsidRPr="00DB4071">
        <w:rPr>
          <w:rFonts w:ascii="ＭＳ ゴシック" w:eastAsia="ＭＳ ゴシック" w:hAnsi="ＭＳ ゴシック"/>
        </w:rPr>
        <w:t>，</w:t>
      </w:r>
      <w:r w:rsidRPr="00DB4071">
        <w:rPr>
          <w:rFonts w:ascii="ＭＳ ゴシック" w:eastAsia="ＭＳ ゴシック" w:hAnsi="ＭＳ ゴシック"/>
        </w:rPr>
        <w:t>締固め後の</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の仕上がり厚さが30cmを超えないように均一に敷均さなければならない。</w:t>
      </w:r>
    </w:p>
    <w:p w14:paraId="6380C574" w14:textId="1E6173F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下層路盤のセメント安定処理を行う場合</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締固めは水を加え</w:t>
      </w:r>
      <w:r w:rsidR="00C55D52" w:rsidRPr="00DB4071">
        <w:rPr>
          <w:rFonts w:ascii="ＭＳ ゴシック" w:eastAsia="ＭＳ ゴシック" w:hAnsi="ＭＳ ゴシック"/>
        </w:rPr>
        <w:t>，</w:t>
      </w:r>
      <w:r w:rsidRPr="00DB4071">
        <w:rPr>
          <w:rFonts w:ascii="ＭＳ ゴシック" w:eastAsia="ＭＳ ゴシック" w:hAnsi="ＭＳ ゴシック"/>
        </w:rPr>
        <w:t>混合後2時間以内で完了するようにしなければならない。</w:t>
      </w:r>
    </w:p>
    <w:p w14:paraId="5E23EB19" w14:textId="578CEFE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10）上層路盤の安定処理の混合方式は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22FF16DE" w14:textId="6163C03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上層路盤の安定処理を行う場合に</w:t>
      </w:r>
      <w:r w:rsidR="00C55D52" w:rsidRPr="00DB4071">
        <w:rPr>
          <w:rFonts w:ascii="ＭＳ ゴシック" w:eastAsia="ＭＳ ゴシック" w:hAnsi="ＭＳ ゴシック"/>
        </w:rPr>
        <w:t>，</w:t>
      </w:r>
      <w:r w:rsidRPr="00DB4071">
        <w:rPr>
          <w:rFonts w:ascii="ＭＳ ゴシック" w:eastAsia="ＭＳ ゴシック" w:hAnsi="ＭＳ ゴシック"/>
        </w:rPr>
        <w:t>路盤材の分離を生じないよう敷均し</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締固めなければならない。</w:t>
      </w:r>
    </w:p>
    <w:p w14:paraId="2F1D14FF" w14:textId="05C005D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12）受注者は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上層路盤の安定処理を行う場合に</w:t>
      </w:r>
      <w:r w:rsidR="00C55D52" w:rsidRPr="00DB4071">
        <w:rPr>
          <w:rFonts w:ascii="ＭＳ ゴシック" w:eastAsia="ＭＳ ゴシック" w:hAnsi="ＭＳ ゴシック"/>
        </w:rPr>
        <w:t>，</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の仕上がり厚さは</w:t>
      </w:r>
      <w:r w:rsidR="00C55D52" w:rsidRPr="00DB4071">
        <w:rPr>
          <w:rFonts w:ascii="ＭＳ ゴシック" w:eastAsia="ＭＳ ゴシック" w:hAnsi="ＭＳ ゴシック"/>
        </w:rPr>
        <w:t>，</w:t>
      </w:r>
      <w:r w:rsidRPr="00DB4071">
        <w:rPr>
          <w:rFonts w:ascii="ＭＳ ゴシック" w:eastAsia="ＭＳ ゴシック" w:hAnsi="ＭＳ ゴシック"/>
        </w:rPr>
        <w:t>最小厚さが最大粒径の3倍以上かつ10cm以上</w:t>
      </w:r>
      <w:r w:rsidR="00C55D52" w:rsidRPr="00DB4071">
        <w:rPr>
          <w:rFonts w:ascii="ＭＳ ゴシック" w:eastAsia="ＭＳ ゴシック" w:hAnsi="ＭＳ ゴシック"/>
        </w:rPr>
        <w:t>，</w:t>
      </w:r>
      <w:r w:rsidRPr="00DB4071">
        <w:rPr>
          <w:rFonts w:ascii="ＭＳ ゴシック" w:eastAsia="ＭＳ ゴシック" w:hAnsi="ＭＳ ゴシック"/>
        </w:rPr>
        <w:t>最大厚さの上限は20cm以下でなければならない。ただし締固めに振動ローラを使用する場合には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仕上がり厚の上限を30cmとすることができる。</w:t>
      </w:r>
    </w:p>
    <w:p w14:paraId="09BB4605" w14:textId="4338920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上層路盤の安定処理を行う場合に</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セメント安定処理路盤の締固めは</w:t>
      </w:r>
      <w:r w:rsidR="00C55D52" w:rsidRPr="00DB4071">
        <w:rPr>
          <w:rFonts w:ascii="ＭＳ ゴシック" w:eastAsia="ＭＳ ゴシック" w:hAnsi="ＭＳ ゴシック"/>
        </w:rPr>
        <w:t>，</w:t>
      </w:r>
      <w:r w:rsidRPr="00DB4071">
        <w:rPr>
          <w:rFonts w:ascii="ＭＳ ゴシック" w:eastAsia="ＭＳ ゴシック" w:hAnsi="ＭＳ ゴシック"/>
        </w:rPr>
        <w:t>混合後2時間以内に完了するようにしなければならない。</w:t>
      </w:r>
    </w:p>
    <w:p w14:paraId="7079D6F3" w14:textId="30959E1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一日の作業工程が終わったときは</w:t>
      </w:r>
      <w:r w:rsidR="00C55D52" w:rsidRPr="00DB4071">
        <w:rPr>
          <w:rFonts w:ascii="ＭＳ ゴシック" w:eastAsia="ＭＳ ゴシック" w:hAnsi="ＭＳ ゴシック"/>
        </w:rPr>
        <w:t>，</w:t>
      </w:r>
      <w:r w:rsidRPr="00DB4071">
        <w:rPr>
          <w:rFonts w:ascii="ＭＳ ゴシック" w:eastAsia="ＭＳ ゴシック" w:hAnsi="ＭＳ ゴシック"/>
        </w:rPr>
        <w:t>道路中心線に直角に</w:t>
      </w:r>
      <w:r w:rsidR="00C55D52" w:rsidRPr="00DB4071">
        <w:rPr>
          <w:rFonts w:ascii="ＭＳ ゴシック" w:eastAsia="ＭＳ ゴシック" w:hAnsi="ＭＳ ゴシック"/>
        </w:rPr>
        <w:t>，</w:t>
      </w:r>
      <w:r w:rsidRPr="00DB4071">
        <w:rPr>
          <w:rFonts w:ascii="ＭＳ ゴシック" w:eastAsia="ＭＳ ゴシック" w:hAnsi="ＭＳ ゴシック"/>
        </w:rPr>
        <w:t>かつ鉛直に横断施工目地を設けなければならない。また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横断方向の施工目地は</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セメントを用いた場合は施工端部を垂直に切り取り</w:t>
      </w:r>
      <w:r w:rsidR="00C55D52" w:rsidRPr="00DB4071">
        <w:rPr>
          <w:rFonts w:ascii="ＭＳ ゴシック" w:eastAsia="ＭＳ ゴシック" w:hAnsi="ＭＳ ゴシック"/>
        </w:rPr>
        <w:t>，</w:t>
      </w:r>
      <w:r w:rsidRPr="00DB4071">
        <w:rPr>
          <w:rFonts w:ascii="ＭＳ ゴシック" w:eastAsia="ＭＳ ゴシック" w:hAnsi="ＭＳ ゴシック"/>
        </w:rPr>
        <w:t>石灰を用いた場合には前日の施工端部を乱して</w:t>
      </w:r>
      <w:r w:rsidR="00C55D52" w:rsidRPr="00DB4071">
        <w:rPr>
          <w:rFonts w:ascii="ＭＳ ゴシック" w:eastAsia="ＭＳ ゴシック" w:hAnsi="ＭＳ ゴシック"/>
        </w:rPr>
        <w:t>，</w:t>
      </w:r>
      <w:r w:rsidRPr="00DB4071">
        <w:rPr>
          <w:rFonts w:ascii="ＭＳ ゴシック" w:eastAsia="ＭＳ ゴシック" w:hAnsi="ＭＳ ゴシック"/>
        </w:rPr>
        <w:t>それぞれ新しい材料を打ち継ぐものとする。</w:t>
      </w:r>
    </w:p>
    <w:p w14:paraId="3CDABAD9" w14:textId="7C7098F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セメント及び石灰安定処理路盤を</w:t>
      </w:r>
      <w:r w:rsidR="00C21843" w:rsidRPr="00DB4071">
        <w:rPr>
          <w:rFonts w:ascii="ＭＳ ゴシック" w:eastAsia="ＭＳ ゴシック" w:hAnsi="ＭＳ ゴシック"/>
          <w:color w:val="FF0000"/>
        </w:rPr>
        <w:t>二層</w:t>
      </w:r>
      <w:r w:rsidRPr="00DB4071">
        <w:rPr>
          <w:rFonts w:ascii="ＭＳ ゴシック" w:eastAsia="ＭＳ ゴシック" w:hAnsi="ＭＳ ゴシック"/>
        </w:rPr>
        <w:t>以上に施工する場合の縦継目の位置を</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仕上がり厚さの2倍以上</w:t>
      </w:r>
      <w:r w:rsidR="00C55D52" w:rsidRPr="00DB4071">
        <w:rPr>
          <w:rFonts w:ascii="ＭＳ ゴシック" w:eastAsia="ＭＳ ゴシック" w:hAnsi="ＭＳ ゴシック"/>
        </w:rPr>
        <w:t>，</w:t>
      </w:r>
      <w:r w:rsidRPr="00DB4071">
        <w:rPr>
          <w:rFonts w:ascii="ＭＳ ゴシック" w:eastAsia="ＭＳ ゴシック" w:hAnsi="ＭＳ ゴシック"/>
        </w:rPr>
        <w:t>横継目の位置は</w:t>
      </w:r>
      <w:r w:rsidR="00C55D52" w:rsidRPr="00DB4071">
        <w:rPr>
          <w:rFonts w:ascii="ＭＳ ゴシック" w:eastAsia="ＭＳ ゴシック" w:hAnsi="ＭＳ ゴシック"/>
        </w:rPr>
        <w:t>，</w:t>
      </w:r>
      <w:r w:rsidRPr="00DB4071">
        <w:rPr>
          <w:rFonts w:ascii="ＭＳ ゴシック" w:eastAsia="ＭＳ ゴシック" w:hAnsi="ＭＳ ゴシック"/>
        </w:rPr>
        <w:t>1m以上ずらさなければならない。</w:t>
      </w:r>
    </w:p>
    <w:p w14:paraId="2E3EFE16" w14:textId="5467357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加熱アスファルト安定処理層</w:t>
      </w:r>
      <w:r w:rsidR="00C55D52" w:rsidRPr="00DB4071">
        <w:rPr>
          <w:rFonts w:ascii="ＭＳ ゴシック" w:eastAsia="ＭＳ ゴシック" w:hAnsi="ＭＳ ゴシック"/>
        </w:rPr>
        <w:t>，</w:t>
      </w:r>
      <w:r w:rsidRPr="00DB4071">
        <w:rPr>
          <w:rFonts w:ascii="ＭＳ ゴシック" w:eastAsia="ＭＳ ゴシック" w:hAnsi="ＭＳ ゴシック"/>
        </w:rPr>
        <w:t>基層または表層と</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セメント及び石灰安定処理層の縦継目の位置を15cm以上</w:t>
      </w:r>
      <w:r w:rsidR="00C55D52" w:rsidRPr="00DB4071">
        <w:rPr>
          <w:rFonts w:ascii="ＭＳ ゴシック" w:eastAsia="ＭＳ ゴシック" w:hAnsi="ＭＳ ゴシック"/>
        </w:rPr>
        <w:t>，</w:t>
      </w:r>
      <w:r w:rsidRPr="00DB4071">
        <w:rPr>
          <w:rFonts w:ascii="ＭＳ ゴシック" w:eastAsia="ＭＳ ゴシック" w:hAnsi="ＭＳ ゴシック"/>
        </w:rPr>
        <w:t>横継目の位置を1m以上ずらさなければならない。</w:t>
      </w:r>
    </w:p>
    <w:p w14:paraId="41A65102" w14:textId="7EA4A16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17）養生期間及び養生方法は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247E8A5A" w14:textId="5D3B668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セメント及び石灰安定処理路盤の養生を</w:t>
      </w:r>
      <w:r w:rsidR="00C55D52" w:rsidRPr="00DB4071">
        <w:rPr>
          <w:rFonts w:ascii="ＭＳ ゴシック" w:eastAsia="ＭＳ ゴシック" w:hAnsi="ＭＳ ゴシック"/>
        </w:rPr>
        <w:t>，</w:t>
      </w:r>
      <w:r w:rsidRPr="00DB4071">
        <w:rPr>
          <w:rFonts w:ascii="ＭＳ ゴシック" w:eastAsia="ＭＳ ゴシック" w:hAnsi="ＭＳ ゴシック"/>
        </w:rPr>
        <w:t>仕上げ作業完了後ただちに行わなければならない。</w:t>
      </w:r>
    </w:p>
    <w:p w14:paraId="258E6342" w14:textId="77777777" w:rsidR="005F3673" w:rsidRPr="00DB4071" w:rsidRDefault="005F3673" w:rsidP="00BA3F26">
      <w:pPr>
        <w:pStyle w:val="afffd"/>
        <w:keepNext w:val="0"/>
        <w:rPr>
          <w:rFonts w:eastAsia="ＭＳ ゴシック"/>
        </w:rPr>
      </w:pPr>
      <w:r w:rsidRPr="00DB4071">
        <w:rPr>
          <w:rFonts w:eastAsia="ＭＳ ゴシック"/>
        </w:rPr>
        <w:t>4.加熱アスファルト安定処理の規定</w:t>
      </w:r>
    </w:p>
    <w:p w14:paraId="6282962B" w14:textId="676265A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路盤において加熱アスファルト安定処理を行う場合に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46C7DC7E" w14:textId="399915A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1）加熱アスファルト安定処理路盤材は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表3-2-40</w:t>
      </w:r>
      <w:r w:rsidRPr="00DB4071">
        <w:rPr>
          <w:rFonts w:ascii="ＭＳ ゴシック" w:eastAsia="ＭＳ ゴシック" w:hAnsi="ＭＳ ゴシック"/>
        </w:rPr>
        <w:t>に示すマーシャル安定度試験基準値に適合するものとする。供試体の突固め回数は両面各々50回とする。</w:t>
      </w:r>
    </w:p>
    <w:p w14:paraId="7C62A4B0" w14:textId="77777777" w:rsidR="005F3673" w:rsidRPr="00DB4071" w:rsidRDefault="005F3673" w:rsidP="00BA3F26">
      <w:pPr>
        <w:pStyle w:val="affff0"/>
        <w:rPr>
          <w:rFonts w:ascii="ＭＳ ゴシック" w:eastAsia="ＭＳ ゴシック" w:hAnsi="ＭＳ ゴシック"/>
        </w:rPr>
      </w:pPr>
    </w:p>
    <w:p w14:paraId="6F54E8C0"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表3-2-40</w:t>
      </w:r>
      <w:r w:rsidRPr="00DB4071">
        <w:rPr>
          <w:rFonts w:ascii="ＭＳ ゴシック" w:eastAsia="ＭＳ ゴシック" w:hAnsi="ＭＳ ゴシック" w:hint="eastAsia"/>
          <w:b/>
        </w:rPr>
        <w:t xml:space="preserve">　マーシャル安定度試験基準値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6"/>
        <w:gridCol w:w="3109"/>
      </w:tblGrid>
      <w:tr w:rsidR="005F3673" w:rsidRPr="00DB4071" w14:paraId="4437CB3F" w14:textId="77777777" w:rsidTr="005C5D94">
        <w:trPr>
          <w:trHeight w:val="345"/>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2771EE7C" w14:textId="77777777" w:rsidR="005F3673" w:rsidRPr="00DB4071" w:rsidRDefault="005F3673" w:rsidP="005C5D94">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項</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目</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8D6D1B4" w14:textId="77777777" w:rsidR="005F3673" w:rsidRPr="00DB4071" w:rsidRDefault="005F3673" w:rsidP="005C5D94">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基</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準</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値</w:t>
            </w:r>
          </w:p>
        </w:tc>
      </w:tr>
      <w:tr w:rsidR="005F3673" w:rsidRPr="00DB4071" w14:paraId="52E5228F" w14:textId="77777777" w:rsidTr="005C5D94">
        <w:trPr>
          <w:trHeight w:val="345"/>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2B7CF619" w14:textId="77777777" w:rsidR="005F3673" w:rsidRPr="00DB4071" w:rsidRDefault="005F3673" w:rsidP="005C5D94">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安定度</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kN</w:t>
            </w:r>
          </w:p>
        </w:tc>
        <w:tc>
          <w:tcPr>
            <w:tcW w:w="3109" w:type="dxa"/>
            <w:tcBorders>
              <w:top w:val="single" w:sz="4" w:space="0" w:color="auto"/>
              <w:left w:val="single" w:sz="4" w:space="0" w:color="auto"/>
              <w:bottom w:val="single" w:sz="4" w:space="0" w:color="auto"/>
              <w:right w:val="single" w:sz="4" w:space="0" w:color="auto"/>
            </w:tcBorders>
            <w:vAlign w:val="center"/>
            <w:hideMark/>
          </w:tcPr>
          <w:p w14:paraId="73F9D81F" w14:textId="77777777" w:rsidR="005F3673" w:rsidRPr="00DB4071" w:rsidRDefault="005F3673" w:rsidP="005C5D94">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3.43以上</w:t>
            </w:r>
          </w:p>
        </w:tc>
      </w:tr>
      <w:tr w:rsidR="005F3673" w:rsidRPr="00DB4071" w14:paraId="1F4C7E9B" w14:textId="77777777" w:rsidTr="005C5D94">
        <w:trPr>
          <w:trHeight w:val="345"/>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3B6BA72F" w14:textId="77777777" w:rsidR="005F3673" w:rsidRPr="00DB4071" w:rsidRDefault="005F3673" w:rsidP="005C5D94">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フロー値</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(1／100cm)</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BF98ABF" w14:textId="77777777" w:rsidR="005F3673" w:rsidRPr="00DB4071" w:rsidRDefault="005F3673" w:rsidP="005C5D94">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10～40</w:t>
            </w:r>
          </w:p>
        </w:tc>
      </w:tr>
      <w:tr w:rsidR="005F3673" w:rsidRPr="00DB4071" w14:paraId="08DFE648" w14:textId="77777777" w:rsidTr="005C5D94">
        <w:trPr>
          <w:trHeight w:val="345"/>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54A1C325" w14:textId="77777777" w:rsidR="005F3673" w:rsidRPr="00DB4071" w:rsidRDefault="005F3673" w:rsidP="005C5D94">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空げき率</w:t>
            </w: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CC83D2E" w14:textId="77777777" w:rsidR="005F3673" w:rsidRPr="00DB4071" w:rsidRDefault="005F3673" w:rsidP="005C5D94">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3～12</w:t>
            </w:r>
          </w:p>
        </w:tc>
      </w:tr>
    </w:tbl>
    <w:p w14:paraId="10920019" w14:textId="02534D31" w:rsidR="005F3673" w:rsidRPr="002F54FC" w:rsidRDefault="005F3673" w:rsidP="00BA3F26">
      <w:pPr>
        <w:ind w:left="1398" w:right="810" w:hanging="678"/>
        <w:rPr>
          <w:rFonts w:ascii="ＭＳ ゴシック" w:eastAsia="ＭＳ ゴシック" w:hAnsi="ＭＳ ゴシック"/>
          <w:spacing w:val="2"/>
          <w:sz w:val="20"/>
        </w:rPr>
      </w:pPr>
      <w:r w:rsidRPr="002F54FC">
        <w:rPr>
          <w:rFonts w:ascii="ＭＳ ゴシック" w:eastAsia="ＭＳ ゴシック" w:hAnsi="ＭＳ ゴシック" w:hint="eastAsia"/>
          <w:sz w:val="20"/>
        </w:rPr>
        <w:t>［注］</w:t>
      </w:r>
      <w:r w:rsidRPr="002F54FC">
        <w:rPr>
          <w:rFonts w:ascii="ＭＳ ゴシック" w:eastAsia="ＭＳ ゴシック" w:hAnsi="ＭＳ ゴシック" w:hint="eastAsia"/>
          <w:spacing w:val="24"/>
          <w:sz w:val="20"/>
        </w:rPr>
        <w:t>25mmを超える骨材部分は</w:t>
      </w:r>
      <w:r w:rsidR="00C55D52" w:rsidRPr="002F54FC">
        <w:rPr>
          <w:rFonts w:ascii="ＭＳ ゴシック" w:eastAsia="ＭＳ ゴシック" w:hAnsi="ＭＳ ゴシック" w:hint="eastAsia"/>
          <w:spacing w:val="24"/>
          <w:sz w:val="20"/>
        </w:rPr>
        <w:t>，</w:t>
      </w:r>
      <w:r w:rsidRPr="002F54FC">
        <w:rPr>
          <w:rFonts w:ascii="ＭＳ ゴシック" w:eastAsia="ＭＳ ゴシック" w:hAnsi="ＭＳ ゴシック" w:hint="eastAsia"/>
          <w:spacing w:val="24"/>
          <w:sz w:val="20"/>
        </w:rPr>
        <w:t>同重量だけ25mm～13mmで置き換えてマーシャル安定度試験を行う。</w:t>
      </w:r>
    </w:p>
    <w:p w14:paraId="4C1A6B70" w14:textId="77777777" w:rsidR="005F3673" w:rsidRPr="00DB4071" w:rsidRDefault="005F3673" w:rsidP="00BA3F26">
      <w:pPr>
        <w:pStyle w:val="affff0"/>
        <w:rPr>
          <w:rFonts w:ascii="ＭＳ ゴシック" w:eastAsia="ＭＳ ゴシック" w:hAnsi="ＭＳ ゴシック"/>
        </w:rPr>
      </w:pPr>
    </w:p>
    <w:p w14:paraId="2C9895E9" w14:textId="3C025A5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加熱アスファルト安定処理路盤材の粒度及びアスファルト量の決定にあたっては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配合設計を行い</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これまでに実績（過去1年以内にプラントから生産され使用した）がある加熱アスファルト安定処理路盤材を用いる場合には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これまでの実績（過去1年以内にプラントから生産され使用した）または</w:t>
      </w:r>
      <w:r w:rsidR="00C55D52" w:rsidRPr="00DB4071">
        <w:rPr>
          <w:rFonts w:ascii="ＭＳ ゴシック" w:eastAsia="ＭＳ ゴシック" w:hAnsi="ＭＳ ゴシック"/>
        </w:rPr>
        <w:t>，</w:t>
      </w:r>
      <w:r w:rsidRPr="00DB4071">
        <w:rPr>
          <w:rFonts w:ascii="ＭＳ ゴシック" w:eastAsia="ＭＳ ゴシック" w:hAnsi="ＭＳ ゴシック"/>
        </w:rPr>
        <w:t>定期試験による配合設計書を監督職員が承諾した場合に限り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配合設計を省略することができる。</w:t>
      </w:r>
    </w:p>
    <w:p w14:paraId="74BBC689" w14:textId="4C78BD4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ごく小規模な工事（総使用量500t未満あるいは施工面積2,000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未満）においては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これまでの実績（過去1年以内にプラントから生産され使用した）または定期試験による試験結果の提出によって</w:t>
      </w:r>
      <w:r w:rsidR="00C55D52" w:rsidRPr="00DB4071">
        <w:rPr>
          <w:rFonts w:ascii="ＭＳ ゴシック" w:eastAsia="ＭＳ ゴシック" w:hAnsi="ＭＳ ゴシック"/>
        </w:rPr>
        <w:t>，</w:t>
      </w:r>
      <w:r w:rsidRPr="00DB4071">
        <w:rPr>
          <w:rFonts w:ascii="ＭＳ ゴシック" w:eastAsia="ＭＳ ゴシック" w:hAnsi="ＭＳ ゴシック"/>
        </w:rPr>
        <w:t>配合設計を省略することができる。</w:t>
      </w:r>
    </w:p>
    <w:p w14:paraId="62BC6D21" w14:textId="5E19607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加熱アスファルト安定処理路盤材の基準密度の決定にあたっては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監督職員の承諾を得た配合で</w:t>
      </w:r>
      <w:r w:rsidR="00C55D52" w:rsidRPr="00DB4071">
        <w:rPr>
          <w:rFonts w:ascii="ＭＳ ゴシック" w:eastAsia="ＭＳ ゴシック" w:hAnsi="ＭＳ ゴシック"/>
        </w:rPr>
        <w:t>，</w:t>
      </w:r>
      <w:r w:rsidRPr="00DB4071">
        <w:rPr>
          <w:rFonts w:ascii="ＭＳ ゴシック" w:eastAsia="ＭＳ ゴシック" w:hAnsi="ＭＳ ゴシック"/>
        </w:rPr>
        <w:t>室内で配合された混合物から3個のマーシャル供試体を作製し</w:t>
      </w:r>
      <w:r w:rsidR="00C55D52" w:rsidRPr="00DB4071">
        <w:rPr>
          <w:rFonts w:ascii="ＭＳ ゴシック" w:eastAsia="ＭＳ ゴシック" w:hAnsi="ＭＳ ゴシック"/>
        </w:rPr>
        <w:t>，</w:t>
      </w:r>
      <w:r w:rsidRPr="00DB4071">
        <w:rPr>
          <w:rFonts w:ascii="ＭＳ ゴシック" w:eastAsia="ＭＳ ゴシック" w:hAnsi="ＭＳ ゴシック"/>
        </w:rPr>
        <w:t>次</w:t>
      </w:r>
      <w:r w:rsidRPr="00DB4071">
        <w:rPr>
          <w:rFonts w:ascii="ＭＳ ゴシック" w:eastAsia="ＭＳ ゴシック" w:hAnsi="ＭＳ ゴシック"/>
        </w:rPr>
        <w:lastRenderedPageBreak/>
        <w:t>式により求めたマーシャル供試体の密度の平均値を基準密度としなければならない。</w:t>
      </w:r>
    </w:p>
    <w:p w14:paraId="71B37276" w14:textId="28D4DBE7" w:rsidR="005F3673" w:rsidRPr="00DB4071" w:rsidRDefault="005F3673" w:rsidP="00BA3F26">
      <w:pPr>
        <w:pStyle w:val="affff0"/>
        <w:ind w:leftChars="336" w:left="706" w:firstLineChars="63" w:firstLine="132"/>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マーシャル供試体の作製にあたっては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25mmを超える骨材だけ25～13mmの骨材と置き換えるものとする。ただし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これまでに実績（過去1年以内にプラントから生産され使用した）や定期試験で基準密度が求められている場合には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その試験結果を監督職員が承諾した場合に限り</w:t>
      </w:r>
      <w:r w:rsidR="00C55D52" w:rsidRPr="00DB4071">
        <w:rPr>
          <w:rFonts w:ascii="ＭＳ ゴシック" w:eastAsia="ＭＳ ゴシック" w:hAnsi="ＭＳ ゴシック"/>
        </w:rPr>
        <w:t>，</w:t>
      </w:r>
      <w:r w:rsidRPr="00DB4071">
        <w:rPr>
          <w:rFonts w:ascii="ＭＳ ゴシック" w:eastAsia="ＭＳ ゴシック" w:hAnsi="ＭＳ ゴシック"/>
        </w:rPr>
        <w:t>基準密度を省略することができる。</w:t>
      </w:r>
    </w:p>
    <w:p w14:paraId="0C3B1327" w14:textId="77777777" w:rsidR="005F3673" w:rsidRPr="00DB4071" w:rsidRDefault="005F3673" w:rsidP="00BA3F26">
      <w:pPr>
        <w:pStyle w:val="affff0"/>
        <w:rPr>
          <w:rFonts w:ascii="ＭＳ ゴシック" w:eastAsia="ＭＳ ゴシック" w:hAnsi="ＭＳ ゴシック"/>
        </w:rPr>
      </w:pPr>
    </w:p>
    <w:p w14:paraId="515A836D" w14:textId="77777777" w:rsidR="005F3673" w:rsidRPr="00DB4071" w:rsidRDefault="005F3673" w:rsidP="00BA3F26">
      <w:pPr>
        <w:jc w:val="right"/>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24507BDB" wp14:editId="3EAC4B30">
            <wp:extent cx="5191125" cy="266700"/>
            <wp:effectExtent l="0" t="0" r="0" b="0"/>
            <wp:docPr id="14" name="図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91125" cy="266700"/>
                    </a:xfrm>
                    <a:prstGeom prst="rect">
                      <a:avLst/>
                    </a:prstGeom>
                    <a:noFill/>
                    <a:ln>
                      <a:noFill/>
                    </a:ln>
                  </pic:spPr>
                </pic:pic>
              </a:graphicData>
            </a:graphic>
          </wp:inline>
        </w:drawing>
      </w:r>
    </w:p>
    <w:p w14:paraId="1870D8A6" w14:textId="77777777" w:rsidR="005F3673" w:rsidRPr="00DB4071" w:rsidRDefault="005F3673" w:rsidP="00BA3F26">
      <w:pPr>
        <w:pStyle w:val="affff0"/>
        <w:rPr>
          <w:rFonts w:ascii="ＭＳ ゴシック" w:eastAsia="ＭＳ ゴシック" w:hAnsi="ＭＳ ゴシック"/>
        </w:rPr>
      </w:pPr>
    </w:p>
    <w:p w14:paraId="3C3408EF" w14:textId="565E9AE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加熱アスファルト安定処理施工にあたって</w:t>
      </w:r>
      <w:r w:rsidR="00C55D52" w:rsidRPr="00DB4071">
        <w:rPr>
          <w:rFonts w:ascii="ＭＳ ゴシック" w:eastAsia="ＭＳ ゴシック" w:hAnsi="ＭＳ ゴシック"/>
        </w:rPr>
        <w:t>，</w:t>
      </w:r>
      <w:r w:rsidRPr="00DB4071">
        <w:rPr>
          <w:rFonts w:ascii="ＭＳ ゴシック" w:eastAsia="ＭＳ ゴシック" w:hAnsi="ＭＳ ゴシック"/>
        </w:rPr>
        <w:t>材料の混合所は敷地とプラント</w:t>
      </w:r>
      <w:r w:rsidR="00C55D52" w:rsidRPr="00DB4071">
        <w:rPr>
          <w:rFonts w:ascii="ＭＳ ゴシック" w:eastAsia="ＭＳ ゴシック" w:hAnsi="ＭＳ ゴシック"/>
        </w:rPr>
        <w:t>，</w:t>
      </w:r>
      <w:r w:rsidRPr="00DB4071">
        <w:rPr>
          <w:rFonts w:ascii="ＭＳ ゴシック" w:eastAsia="ＭＳ ゴシック" w:hAnsi="ＭＳ ゴシック"/>
        </w:rPr>
        <w:t>材料置き場等の設備を有するものでプラントはその周辺に対する環境保全対策を施したものでなければならない。</w:t>
      </w:r>
    </w:p>
    <w:p w14:paraId="33478E3E" w14:textId="5016BE0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6）プラントは</w:t>
      </w:r>
      <w:r w:rsidR="00C55D52" w:rsidRPr="00DB4071">
        <w:rPr>
          <w:rFonts w:ascii="ＭＳ ゴシック" w:eastAsia="ＭＳ ゴシック" w:hAnsi="ＭＳ ゴシック"/>
        </w:rPr>
        <w:t>，</w:t>
      </w:r>
      <w:r w:rsidRPr="00DB4071">
        <w:rPr>
          <w:rFonts w:ascii="ＭＳ ゴシック" w:eastAsia="ＭＳ ゴシック" w:hAnsi="ＭＳ ゴシック"/>
        </w:rPr>
        <w:t>骨材</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アスファルト等の材料をあらかじめ定めた配合</w:t>
      </w:r>
      <w:r w:rsidR="00C55D52" w:rsidRPr="00DB4071">
        <w:rPr>
          <w:rFonts w:ascii="ＭＳ ゴシック" w:eastAsia="ＭＳ ゴシック" w:hAnsi="ＭＳ ゴシック"/>
        </w:rPr>
        <w:t>，</w:t>
      </w:r>
      <w:r w:rsidRPr="00DB4071">
        <w:rPr>
          <w:rFonts w:ascii="ＭＳ ゴシック" w:eastAsia="ＭＳ ゴシック" w:hAnsi="ＭＳ ゴシック"/>
        </w:rPr>
        <w:t>温度で混合できる。</w:t>
      </w:r>
    </w:p>
    <w:p w14:paraId="5B28BD0F" w14:textId="02A27D5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混合作業においてコールドフィーダのゲートを基準とする配合の粒度に合うように調整し</w:t>
      </w:r>
      <w:r w:rsidR="00C55D52" w:rsidRPr="00DB4071">
        <w:rPr>
          <w:rFonts w:ascii="ＭＳ ゴシック" w:eastAsia="ＭＳ ゴシック" w:hAnsi="ＭＳ ゴシック"/>
        </w:rPr>
        <w:t>，</w:t>
      </w:r>
      <w:r w:rsidRPr="00DB4071">
        <w:rPr>
          <w:rFonts w:ascii="ＭＳ ゴシック" w:eastAsia="ＭＳ ゴシック" w:hAnsi="ＭＳ ゴシック"/>
        </w:rPr>
        <w:t>骨材が連続的に供給できるようにしなければならない。</w:t>
      </w:r>
    </w:p>
    <w:p w14:paraId="44E9CECD" w14:textId="555D257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混合作業においてバッチ式のプラントを用いる場合は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基準とする粒度に合うよう各ホットビンごとの計量値を決定しなければならない。自動計量式のプラントでは</w:t>
      </w:r>
      <w:r w:rsidR="00C55D52" w:rsidRPr="00DB4071">
        <w:rPr>
          <w:rFonts w:ascii="ＭＳ ゴシック" w:eastAsia="ＭＳ ゴシック" w:hAnsi="ＭＳ ゴシック"/>
        </w:rPr>
        <w:t>，</w:t>
      </w:r>
      <w:r w:rsidRPr="00DB4071">
        <w:rPr>
          <w:rFonts w:ascii="ＭＳ ゴシック" w:eastAsia="ＭＳ ゴシック" w:hAnsi="ＭＳ ゴシック"/>
        </w:rPr>
        <w:t>ホットビンから計量する骨材の落差補正を行うものとする。</w:t>
      </w:r>
    </w:p>
    <w:p w14:paraId="58AF6CF5" w14:textId="203696D6"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ミキサー</w:t>
      </w:r>
      <w:r w:rsidRPr="00DB4071">
        <w:rPr>
          <w:rFonts w:ascii="ＭＳ ゴシック" w:eastAsia="ＭＳ ゴシック" w:hAnsi="ＭＳ ゴシック" w:hint="eastAsia"/>
        </w:rPr>
        <w:t>での混合時間は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均一な混合物を得るのに必要な時間とするものとする。</w:t>
      </w:r>
    </w:p>
    <w:p w14:paraId="5CF3CEB7" w14:textId="1184215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加熱アスファルト安定処理混合物の排出時の温度について監督職員の承諾を得なければならない。また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その変動は</w:t>
      </w:r>
      <w:r w:rsidR="00C55D52" w:rsidRPr="00DB4071">
        <w:rPr>
          <w:rFonts w:ascii="ＭＳ ゴシック" w:eastAsia="ＭＳ ゴシック" w:hAnsi="ＭＳ ゴシック"/>
        </w:rPr>
        <w:t>，</w:t>
      </w:r>
      <w:r w:rsidRPr="00DB4071">
        <w:rPr>
          <w:rFonts w:ascii="ＭＳ ゴシック" w:eastAsia="ＭＳ ゴシック" w:hAnsi="ＭＳ ゴシック"/>
        </w:rPr>
        <w:t>承諾を得た温度に対して±25℃の範囲内としなければならない。</w:t>
      </w:r>
    </w:p>
    <w:p w14:paraId="104E28E9" w14:textId="3C849F6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加熱アスファルト安定処理混合物を貯蔵する場合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一時貯蔵ビンまたは加熱貯蔵サイロに貯蔵しなければならない。</w:t>
      </w:r>
    </w:p>
    <w:p w14:paraId="218431BD" w14:textId="0A27C38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劣化防止対策を施していない一時貯蔵ビンでは</w:t>
      </w:r>
      <w:r w:rsidR="00C55D52" w:rsidRPr="00DB4071">
        <w:rPr>
          <w:rFonts w:ascii="ＭＳ ゴシック" w:eastAsia="ＭＳ ゴシック" w:hAnsi="ＭＳ ゴシック"/>
        </w:rPr>
        <w:t>，</w:t>
      </w:r>
      <w:r w:rsidRPr="00DB4071">
        <w:rPr>
          <w:rFonts w:ascii="ＭＳ ゴシック" w:eastAsia="ＭＳ ゴシック" w:hAnsi="ＭＳ ゴシック"/>
        </w:rPr>
        <w:t>12時間以上加熱アスファルト安定処理混合物を貯蔵してはならない。</w:t>
      </w:r>
    </w:p>
    <w:p w14:paraId="6774D0E3" w14:textId="6FF181A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加熱アスファルト安定処理混合物を運搬する場合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清浄で平滑な荷台を有するダンプトラックを使用し</w:t>
      </w:r>
      <w:r w:rsidR="00C55D52" w:rsidRPr="00DB4071">
        <w:rPr>
          <w:rFonts w:ascii="ＭＳ ゴシック" w:eastAsia="ＭＳ ゴシック" w:hAnsi="ＭＳ ゴシック"/>
        </w:rPr>
        <w:t>，</w:t>
      </w:r>
      <w:r w:rsidRPr="00DB4071">
        <w:rPr>
          <w:rFonts w:ascii="ＭＳ ゴシック" w:eastAsia="ＭＳ ゴシック" w:hAnsi="ＭＳ ゴシック"/>
        </w:rPr>
        <w:t>ダンプトラックの荷台内面には</w:t>
      </w:r>
      <w:r w:rsidR="00C55D52" w:rsidRPr="00DB4071">
        <w:rPr>
          <w:rFonts w:ascii="ＭＳ ゴシック" w:eastAsia="ＭＳ ゴシック" w:hAnsi="ＭＳ ゴシック"/>
        </w:rPr>
        <w:t>，</w:t>
      </w:r>
      <w:r w:rsidRPr="00DB4071">
        <w:rPr>
          <w:rFonts w:ascii="ＭＳ ゴシック" w:eastAsia="ＭＳ ゴシック" w:hAnsi="ＭＳ ゴシック"/>
        </w:rPr>
        <w:t>混合物の付着を防止する油</w:t>
      </w:r>
      <w:r w:rsidR="00C55D52" w:rsidRPr="00DB4071">
        <w:rPr>
          <w:rFonts w:ascii="ＭＳ ゴシック" w:eastAsia="ＭＳ ゴシック" w:hAnsi="ＭＳ ゴシック"/>
        </w:rPr>
        <w:t>，</w:t>
      </w:r>
      <w:r w:rsidRPr="00DB4071">
        <w:rPr>
          <w:rFonts w:ascii="ＭＳ ゴシック" w:eastAsia="ＭＳ ゴシック" w:hAnsi="ＭＳ ゴシック"/>
        </w:rPr>
        <w:t>または溶液を薄く塗布しなければならない。</w:t>
      </w:r>
    </w:p>
    <w:p w14:paraId="077E7B45" w14:textId="1641771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加熱アスファルト安定処理混合物の運搬時の温度低下を防ぐために</w:t>
      </w:r>
      <w:r w:rsidR="00C55D52" w:rsidRPr="00DB4071">
        <w:rPr>
          <w:rFonts w:ascii="ＭＳ ゴシック" w:eastAsia="ＭＳ ゴシック" w:hAnsi="ＭＳ ゴシック"/>
        </w:rPr>
        <w:t>，</w:t>
      </w:r>
      <w:r w:rsidRPr="00DB4071">
        <w:rPr>
          <w:rFonts w:ascii="ＭＳ ゴシック" w:eastAsia="ＭＳ ゴシック" w:hAnsi="ＭＳ ゴシック"/>
        </w:rPr>
        <w:t>運搬中はシート類で覆わなければならない。</w:t>
      </w:r>
    </w:p>
    <w:p w14:paraId="1A4BC1A3" w14:textId="5F01DDE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加熱アスファルト安定処理混合物の舗設作業を監督職員が承諾した場合を除き</w:t>
      </w:r>
      <w:r w:rsidR="00C55D52" w:rsidRPr="00DB4071">
        <w:rPr>
          <w:rFonts w:ascii="ＭＳ ゴシック" w:eastAsia="ＭＳ ゴシック" w:hAnsi="ＭＳ ゴシック"/>
        </w:rPr>
        <w:t>，</w:t>
      </w:r>
      <w:r w:rsidRPr="00DB4071">
        <w:rPr>
          <w:rFonts w:ascii="ＭＳ ゴシック" w:eastAsia="ＭＳ ゴシック" w:hAnsi="ＭＳ ゴシック"/>
        </w:rPr>
        <w:t>気温が5℃以下のときに施工してはならない。また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雨が降り出した場合</w:t>
      </w:r>
      <w:r w:rsidR="00C55D52" w:rsidRPr="00DB4071">
        <w:rPr>
          <w:rFonts w:ascii="ＭＳ ゴシック" w:eastAsia="ＭＳ ゴシック" w:hAnsi="ＭＳ ゴシック"/>
        </w:rPr>
        <w:t>，</w:t>
      </w:r>
      <w:r w:rsidRPr="00DB4071">
        <w:rPr>
          <w:rFonts w:ascii="ＭＳ ゴシック" w:eastAsia="ＭＳ ゴシック" w:hAnsi="ＭＳ ゴシック"/>
        </w:rPr>
        <w:t>敷均し作業を中止し</w:t>
      </w:r>
      <w:r w:rsidR="00C55D52" w:rsidRPr="00DB4071">
        <w:rPr>
          <w:rFonts w:ascii="ＭＳ ゴシック" w:eastAsia="ＭＳ ゴシック" w:hAnsi="ＭＳ ゴシック"/>
        </w:rPr>
        <w:t>，</w:t>
      </w:r>
      <w:r w:rsidRPr="00DB4071">
        <w:rPr>
          <w:rFonts w:ascii="ＭＳ ゴシック" w:eastAsia="ＭＳ ゴシック" w:hAnsi="ＭＳ ゴシック"/>
        </w:rPr>
        <w:t>すでに敷均した箇所の混合物を速やかに締固めて仕上げを完了させなければならない。</w:t>
      </w:r>
    </w:p>
    <w:p w14:paraId="67504D33" w14:textId="6F0E6C9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加熱アスファルト安定処理混合物の敷均しにあたり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敷均し機械は施工条件に合った機種のアスファルトフィニッシャ</w:t>
      </w:r>
      <w:r w:rsidR="00C55D52" w:rsidRPr="00DB4071">
        <w:rPr>
          <w:rFonts w:ascii="ＭＳ ゴシック" w:eastAsia="ＭＳ ゴシック" w:hAnsi="ＭＳ ゴシック"/>
        </w:rPr>
        <w:t>，</w:t>
      </w:r>
      <w:r w:rsidRPr="00DB4071">
        <w:rPr>
          <w:rFonts w:ascii="ＭＳ ゴシック" w:eastAsia="ＭＳ ゴシック" w:hAnsi="ＭＳ ゴシック"/>
        </w:rPr>
        <w:t>ブルドーザ</w:t>
      </w:r>
      <w:r w:rsidR="00C55D52" w:rsidRPr="00DB4071">
        <w:rPr>
          <w:rFonts w:ascii="ＭＳ ゴシック" w:eastAsia="ＭＳ ゴシック" w:hAnsi="ＭＳ ゴシック"/>
        </w:rPr>
        <w:t>，</w:t>
      </w:r>
      <w:r w:rsidRPr="00DB4071">
        <w:rPr>
          <w:rFonts w:ascii="ＭＳ ゴシック" w:eastAsia="ＭＳ ゴシック" w:hAnsi="ＭＳ ゴシック"/>
        </w:rPr>
        <w:t>モーターグレーダ等を選定しなければならない。</w:t>
      </w:r>
    </w:p>
    <w:p w14:paraId="0EAE8635" w14:textId="5B8DAE5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設計図書に示す場合を除き</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加熱アスファルト安定処理混合物を敷均したときの混合物の温度は110℃以上</w:t>
      </w:r>
      <w:r w:rsidR="00C55D52" w:rsidRPr="00DB4071">
        <w:rPr>
          <w:rFonts w:ascii="ＭＳ ゴシック" w:eastAsia="ＭＳ ゴシック" w:hAnsi="ＭＳ ゴシック"/>
        </w:rPr>
        <w:t>，</w:t>
      </w:r>
      <w:r w:rsidRPr="00DB4071">
        <w:rPr>
          <w:rFonts w:ascii="ＭＳ ゴシック" w:eastAsia="ＭＳ ゴシック" w:hAnsi="ＭＳ ゴシック"/>
        </w:rPr>
        <w:t>また</w:t>
      </w:r>
      <w:r w:rsidR="00C55D52" w:rsidRPr="00DB4071">
        <w:rPr>
          <w:rFonts w:ascii="ＭＳ ゴシック" w:eastAsia="ＭＳ ゴシック" w:hAnsi="ＭＳ ゴシック"/>
        </w:rPr>
        <w:t>，</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の仕上がり厚さは10cm以下としなければならない。ただし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混合物の種類によって敷均しが困難な場合は監督職員と協議の上</w:t>
      </w:r>
      <w:r w:rsidR="00C55D52" w:rsidRPr="00DB4071">
        <w:rPr>
          <w:rFonts w:ascii="ＭＳ ゴシック" w:eastAsia="ＭＳ ゴシック" w:hAnsi="ＭＳ ゴシック"/>
        </w:rPr>
        <w:t>，</w:t>
      </w:r>
      <w:r w:rsidRPr="00DB4071">
        <w:rPr>
          <w:rFonts w:ascii="ＭＳ ゴシック" w:eastAsia="ＭＳ ゴシック" w:hAnsi="ＭＳ ゴシック"/>
        </w:rPr>
        <w:t>混</w:t>
      </w:r>
      <w:r w:rsidRPr="00DB4071">
        <w:rPr>
          <w:rFonts w:ascii="ＭＳ ゴシック" w:eastAsia="ＭＳ ゴシック" w:hAnsi="ＭＳ ゴシック"/>
        </w:rPr>
        <w:lastRenderedPageBreak/>
        <w:t>合物の温度を決定するものとする。</w:t>
      </w:r>
    </w:p>
    <w:p w14:paraId="585F4936"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17）機械仕上げが不可能な箇所は人力施工とするものとする。</w:t>
      </w:r>
    </w:p>
    <w:p w14:paraId="5A889207" w14:textId="2812646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加熱アスファルト安定処理混合物の締固めにあたり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締固め機械は施工条件に合ったローラを選定しなければならない。</w:t>
      </w:r>
    </w:p>
    <w:p w14:paraId="44570895" w14:textId="5605E7F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加熱アスファルト安定処理混合物を敷均した後</w:t>
      </w:r>
      <w:r w:rsidR="00C55D52" w:rsidRPr="00DB4071">
        <w:rPr>
          <w:rFonts w:ascii="ＭＳ ゴシック" w:eastAsia="ＭＳ ゴシック" w:hAnsi="ＭＳ ゴシック"/>
        </w:rPr>
        <w:t>，</w:t>
      </w:r>
      <w:r w:rsidRPr="00DB4071">
        <w:rPr>
          <w:rFonts w:ascii="ＭＳ ゴシック" w:eastAsia="ＭＳ ゴシック" w:hAnsi="ＭＳ ゴシック"/>
        </w:rPr>
        <w:t>ローラによって締固めなければならない。</w:t>
      </w:r>
    </w:p>
    <w:p w14:paraId="59F12780" w14:textId="54E3BC6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20）受注者は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加熱アスファルト安定処理混合物をローラによる締固めが不可能な箇所は</w:t>
      </w:r>
      <w:r w:rsidR="00C55D52" w:rsidRPr="00DB4071">
        <w:rPr>
          <w:rFonts w:ascii="ＭＳ ゴシック" w:eastAsia="ＭＳ ゴシック" w:hAnsi="ＭＳ ゴシック"/>
        </w:rPr>
        <w:t>，</w:t>
      </w:r>
      <w:r w:rsidRPr="00DB4071">
        <w:rPr>
          <w:rFonts w:ascii="ＭＳ ゴシック" w:eastAsia="ＭＳ ゴシック" w:hAnsi="ＭＳ ゴシック"/>
        </w:rPr>
        <w:t>タンパ</w:t>
      </w:r>
      <w:r w:rsidR="00C55D52" w:rsidRPr="00DB4071">
        <w:rPr>
          <w:rFonts w:ascii="ＭＳ ゴシック" w:eastAsia="ＭＳ ゴシック" w:hAnsi="ＭＳ ゴシック"/>
        </w:rPr>
        <w:t>，</w:t>
      </w:r>
      <w:r w:rsidRPr="00DB4071">
        <w:rPr>
          <w:rFonts w:ascii="ＭＳ ゴシック" w:eastAsia="ＭＳ ゴシック" w:hAnsi="ＭＳ ゴシック"/>
        </w:rPr>
        <w:t>プレート</w:t>
      </w:r>
      <w:r w:rsidR="00C55D52" w:rsidRPr="00DB4071">
        <w:rPr>
          <w:rFonts w:ascii="ＭＳ ゴシック" w:eastAsia="ＭＳ ゴシック" w:hAnsi="ＭＳ ゴシック"/>
        </w:rPr>
        <w:t>，</w:t>
      </w:r>
      <w:r w:rsidRPr="00DB4071">
        <w:rPr>
          <w:rFonts w:ascii="ＭＳ ゴシック" w:eastAsia="ＭＳ ゴシック" w:hAnsi="ＭＳ ゴシック"/>
        </w:rPr>
        <w:t>コテ等で締固めなければならない。</w:t>
      </w:r>
    </w:p>
    <w:p w14:paraId="13853E82" w14:textId="6F018D1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加熱アスファルト安定処理混合物の継目を締固めて密着させ</w:t>
      </w:r>
      <w:r w:rsidR="00C55D52" w:rsidRPr="00DB4071">
        <w:rPr>
          <w:rFonts w:ascii="ＭＳ ゴシック" w:eastAsia="ＭＳ ゴシック" w:hAnsi="ＭＳ ゴシック"/>
        </w:rPr>
        <w:t>，</w:t>
      </w:r>
      <w:r w:rsidRPr="00DB4071">
        <w:rPr>
          <w:rFonts w:ascii="ＭＳ ゴシック" w:eastAsia="ＭＳ ゴシック" w:hAnsi="ＭＳ ゴシック"/>
        </w:rPr>
        <w:t>平坦に仕上げなければならない。すでに舗設した端部の締固めが不足している場合や</w:t>
      </w:r>
      <w:r w:rsidR="00C55D52" w:rsidRPr="00DB4071">
        <w:rPr>
          <w:rFonts w:ascii="ＭＳ ゴシック" w:eastAsia="ＭＳ ゴシック" w:hAnsi="ＭＳ ゴシック"/>
        </w:rPr>
        <w:t>，</w:t>
      </w:r>
      <w:r w:rsidRPr="00DB4071">
        <w:rPr>
          <w:rFonts w:ascii="ＭＳ ゴシック" w:eastAsia="ＭＳ ゴシック" w:hAnsi="ＭＳ ゴシック"/>
        </w:rPr>
        <w:t>亀裂が多い場合は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その部分を切り取ってから隣接部を施工しなければならない。</w:t>
      </w:r>
    </w:p>
    <w:p w14:paraId="79BBAF01" w14:textId="7757A2C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縦継目</w:t>
      </w:r>
      <w:r w:rsidR="00C55D52" w:rsidRPr="00DB4071">
        <w:rPr>
          <w:rFonts w:ascii="ＭＳ ゴシック" w:eastAsia="ＭＳ ゴシック" w:hAnsi="ＭＳ ゴシック"/>
        </w:rPr>
        <w:t>，</w:t>
      </w:r>
      <w:r w:rsidRPr="00DB4071">
        <w:rPr>
          <w:rFonts w:ascii="ＭＳ ゴシック" w:eastAsia="ＭＳ ゴシック" w:hAnsi="ＭＳ ゴシック"/>
        </w:rPr>
        <w:t>横継目及び構造物との接合面に瀝青材料を薄く塗布しなければならない。</w:t>
      </w:r>
    </w:p>
    <w:p w14:paraId="3035B8E4" w14:textId="5D8EFAB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表層と基層及び加熱アスファルト安定処理層の各層の縦継目の位置を15cm以上</w:t>
      </w:r>
      <w:r w:rsidR="00C55D52" w:rsidRPr="00DB4071">
        <w:rPr>
          <w:rFonts w:ascii="ＭＳ ゴシック" w:eastAsia="ＭＳ ゴシック" w:hAnsi="ＭＳ ゴシック"/>
        </w:rPr>
        <w:t>，</w:t>
      </w:r>
      <w:r w:rsidRPr="00DB4071">
        <w:rPr>
          <w:rFonts w:ascii="ＭＳ ゴシック" w:eastAsia="ＭＳ ゴシック" w:hAnsi="ＭＳ ゴシック"/>
        </w:rPr>
        <w:t>横継目の位置を1m以上ずらさなければならない。</w:t>
      </w:r>
    </w:p>
    <w:p w14:paraId="1802E2AA" w14:textId="5FC5332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中間層及び加熱アスファルト安定処理層の縦継目は</w:t>
      </w:r>
      <w:r w:rsidR="00C55D52" w:rsidRPr="00DB4071">
        <w:rPr>
          <w:rFonts w:ascii="ＭＳ ゴシック" w:eastAsia="ＭＳ ゴシック" w:hAnsi="ＭＳ ゴシック"/>
        </w:rPr>
        <w:t>，</w:t>
      </w:r>
      <w:r w:rsidRPr="00DB4071">
        <w:rPr>
          <w:rFonts w:ascii="ＭＳ ゴシック" w:eastAsia="ＭＳ ゴシック" w:hAnsi="ＭＳ ゴシック"/>
        </w:rPr>
        <w:t>車輪走行位置の直下からずらして設置しなければならない。</w:t>
      </w:r>
    </w:p>
    <w:p w14:paraId="41BE5372" w14:textId="77777777" w:rsidR="005F3673" w:rsidRPr="00DB4071" w:rsidRDefault="005F3673" w:rsidP="00BA3F26">
      <w:pPr>
        <w:pStyle w:val="afffd"/>
        <w:keepNext w:val="0"/>
        <w:rPr>
          <w:rFonts w:eastAsia="ＭＳ ゴシック"/>
        </w:rPr>
      </w:pPr>
      <w:r w:rsidRPr="00DB4071">
        <w:rPr>
          <w:rFonts w:eastAsia="ＭＳ ゴシック"/>
        </w:rPr>
        <w:t>5.アスファルト中間層の規定</w:t>
      </w:r>
    </w:p>
    <w:p w14:paraId="3D942564" w14:textId="4CA4119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アスファルト中間層の施工を行う場合に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776B3329" w14:textId="5D5395E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1）アスファルト混合物の種類は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669690D2" w14:textId="23EB6CC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2）配合設計におけるマーシャル試験に対する基準値の突固め回数は</w:t>
      </w:r>
      <w:r w:rsidR="00C55D52" w:rsidRPr="00DB4071">
        <w:rPr>
          <w:rFonts w:ascii="ＭＳ ゴシック" w:eastAsia="ＭＳ ゴシック" w:hAnsi="ＭＳ ゴシック"/>
        </w:rPr>
        <w:t>，</w:t>
      </w:r>
      <w:r w:rsidRPr="00DB4071">
        <w:rPr>
          <w:rFonts w:ascii="ＭＳ ゴシック" w:eastAsia="ＭＳ ゴシック" w:hAnsi="ＭＳ ゴシック"/>
        </w:rPr>
        <w:t>50回とする。</w:t>
      </w:r>
    </w:p>
    <w:p w14:paraId="393EBBE7" w14:textId="4FC01B2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施工面が乾燥していることを確認するとともに浮石</w:t>
      </w:r>
      <w:r w:rsidR="00C55D52" w:rsidRPr="00DB4071">
        <w:rPr>
          <w:rFonts w:ascii="ＭＳ ゴシック" w:eastAsia="ＭＳ ゴシック" w:hAnsi="ＭＳ ゴシック"/>
        </w:rPr>
        <w:t>，</w:t>
      </w:r>
      <w:r w:rsidRPr="00DB4071">
        <w:rPr>
          <w:rFonts w:ascii="ＭＳ ゴシック" w:eastAsia="ＭＳ ゴシック" w:hAnsi="ＭＳ ゴシック"/>
        </w:rPr>
        <w:t>ごみ</w:t>
      </w:r>
      <w:r w:rsidR="00C55D52" w:rsidRPr="00DB4071">
        <w:rPr>
          <w:rFonts w:ascii="ＭＳ ゴシック" w:eastAsia="ＭＳ ゴシック" w:hAnsi="ＭＳ ゴシック"/>
        </w:rPr>
        <w:t>，</w:t>
      </w:r>
      <w:r w:rsidRPr="00DB4071">
        <w:rPr>
          <w:rFonts w:ascii="ＭＳ ゴシック" w:eastAsia="ＭＳ ゴシック" w:hAnsi="ＭＳ ゴシック"/>
        </w:rPr>
        <w:t>その他の有害物を除去しなければならない。</w:t>
      </w:r>
    </w:p>
    <w:p w14:paraId="36BB712C" w14:textId="7AF7FF4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路盤面に異常を発見したときは</w:t>
      </w:r>
      <w:r w:rsidR="00C55D52" w:rsidRPr="00DB4071">
        <w:rPr>
          <w:rFonts w:ascii="ＭＳ ゴシック" w:eastAsia="ＭＳ ゴシック" w:hAnsi="ＭＳ ゴシック"/>
        </w:rPr>
        <w:t>，</w:t>
      </w:r>
      <w:r w:rsidRPr="00DB4071">
        <w:rPr>
          <w:rFonts w:ascii="ＭＳ ゴシック" w:eastAsia="ＭＳ ゴシック" w:hAnsi="ＭＳ ゴシック"/>
        </w:rPr>
        <w:t>直ちに監督職員に連絡し</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4FF1802C" w14:textId="6D3F98A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アスファルト中間層の施工にあたってプライムコートの使用量は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7ECEF3FE" w14:textId="3595EEC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プライムコート及びタックコートの散布にあたって</w:t>
      </w:r>
      <w:r w:rsidR="00C55D52" w:rsidRPr="00DB4071">
        <w:rPr>
          <w:rFonts w:ascii="ＭＳ ゴシック" w:eastAsia="ＭＳ ゴシック" w:hAnsi="ＭＳ ゴシック"/>
        </w:rPr>
        <w:t>，</w:t>
      </w:r>
      <w:r w:rsidRPr="00DB4071">
        <w:rPr>
          <w:rFonts w:ascii="ＭＳ ゴシック" w:eastAsia="ＭＳ ゴシック" w:hAnsi="ＭＳ ゴシック"/>
        </w:rPr>
        <w:t>縁石等の構造物を汚さないようにしながら</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アスファルトディストリビュータまたはエンジンスプレーヤで均一に散布しなければならない。</w:t>
      </w:r>
    </w:p>
    <w:p w14:paraId="64735992" w14:textId="6A0ED73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散布したタックコートが安定するまで養生するとともに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上層のアスファルト混合物を舗設するまでの間</w:t>
      </w:r>
      <w:r w:rsidR="00C55D52" w:rsidRPr="00DB4071">
        <w:rPr>
          <w:rFonts w:ascii="ＭＳ ゴシック" w:eastAsia="ＭＳ ゴシック" w:hAnsi="ＭＳ ゴシック"/>
        </w:rPr>
        <w:t>，</w:t>
      </w:r>
      <w:r w:rsidRPr="00DB4071">
        <w:rPr>
          <w:rFonts w:ascii="ＭＳ ゴシック" w:eastAsia="ＭＳ ゴシック" w:hAnsi="ＭＳ ゴシック"/>
        </w:rPr>
        <w:t>良好な状態に維持しなければならない。</w:t>
      </w:r>
    </w:p>
    <w:p w14:paraId="38403172" w14:textId="22B1663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8）混合物の敷均しは</w:t>
      </w:r>
      <w:r w:rsidR="00C55D52" w:rsidRPr="00DB4071">
        <w:rPr>
          <w:rFonts w:ascii="ＭＳ ゴシック" w:eastAsia="ＭＳ ゴシック" w:hAnsi="ＭＳ ゴシック"/>
        </w:rPr>
        <w:t>，</w:t>
      </w:r>
      <w:r w:rsidRPr="00DB4071">
        <w:rPr>
          <w:rFonts w:ascii="ＭＳ ゴシック" w:eastAsia="ＭＳ ゴシック" w:hAnsi="ＭＳ ゴシック"/>
        </w:rPr>
        <w:t>本条4項（15）～（17）による。ただし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設計図書に示す場合を除き</w:t>
      </w:r>
      <w:r w:rsidR="00C55D52" w:rsidRPr="00DB4071">
        <w:rPr>
          <w:rFonts w:ascii="ＭＳ ゴシック" w:eastAsia="ＭＳ ゴシック" w:hAnsi="ＭＳ ゴシック"/>
        </w:rPr>
        <w:t>，</w:t>
      </w:r>
      <w:r w:rsidRPr="00DB4071">
        <w:rPr>
          <w:rFonts w:ascii="ＭＳ ゴシック" w:eastAsia="ＭＳ ゴシック" w:hAnsi="ＭＳ ゴシック"/>
        </w:rPr>
        <w:t>一層の仕上がり厚は7㎝以下とするものとする。</w:t>
      </w:r>
    </w:p>
    <w:p w14:paraId="11B5C27A" w14:textId="076615E1"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9）混合物の締固めは</w:t>
      </w:r>
      <w:r w:rsidR="00C55D52" w:rsidRPr="00DB4071">
        <w:rPr>
          <w:rFonts w:ascii="ＭＳ ゴシック" w:eastAsia="ＭＳ ゴシック" w:hAnsi="ＭＳ ゴシック"/>
        </w:rPr>
        <w:t>，</w:t>
      </w:r>
      <w:r w:rsidRPr="00DB4071">
        <w:rPr>
          <w:rFonts w:ascii="ＭＳ ゴシック" w:eastAsia="ＭＳ ゴシック" w:hAnsi="ＭＳ ゴシック"/>
        </w:rPr>
        <w:t>本条4項（18）～（20）による。</w:t>
      </w:r>
    </w:p>
    <w:p w14:paraId="04F2708E" w14:textId="37C31CE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10）継目は</w:t>
      </w:r>
      <w:r w:rsidR="00C55D52" w:rsidRPr="00DB4071">
        <w:rPr>
          <w:rFonts w:ascii="ＭＳ ゴシック" w:eastAsia="ＭＳ ゴシック" w:hAnsi="ＭＳ ゴシック"/>
        </w:rPr>
        <w:t>，</w:t>
      </w:r>
      <w:r w:rsidRPr="00DB4071">
        <w:rPr>
          <w:rFonts w:ascii="ＭＳ ゴシック" w:eastAsia="ＭＳ ゴシック" w:hAnsi="ＭＳ ゴシック"/>
        </w:rPr>
        <w:t>本条4項（21）～（24）による。</w:t>
      </w:r>
    </w:p>
    <w:p w14:paraId="711DB1B2" w14:textId="77777777" w:rsidR="005F3673" w:rsidRPr="00DB4071" w:rsidRDefault="005F3673" w:rsidP="00BA3F26">
      <w:pPr>
        <w:pStyle w:val="afffd"/>
        <w:keepNext w:val="0"/>
        <w:rPr>
          <w:rFonts w:eastAsia="ＭＳ ゴシック"/>
        </w:rPr>
      </w:pPr>
      <w:r w:rsidRPr="00DB4071">
        <w:rPr>
          <w:rFonts w:eastAsia="ＭＳ ゴシック"/>
        </w:rPr>
        <w:t>6.コンクリートの配合基準</w:t>
      </w:r>
    </w:p>
    <w:p w14:paraId="1B36FA65" w14:textId="48F327C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コンクリート舗装で使用するコンクリートの配合基準は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3-2-41</w:t>
      </w:r>
      <w:r w:rsidRPr="00DB4071">
        <w:rPr>
          <w:rFonts w:ascii="ＭＳ ゴシック" w:eastAsia="ＭＳ ゴシック" w:hAnsi="ＭＳ ゴシック"/>
        </w:rPr>
        <w:t>の規格に適合するものとする。</w:t>
      </w:r>
    </w:p>
    <w:p w14:paraId="2730AA91" w14:textId="77777777" w:rsidR="005F3673" w:rsidRPr="00DB4071" w:rsidRDefault="005F3673" w:rsidP="00BA3F26">
      <w:pPr>
        <w:pStyle w:val="a2"/>
        <w:ind w:firstLine="210"/>
        <w:rPr>
          <w:rFonts w:ascii="ＭＳ ゴシック" w:eastAsia="ＭＳ ゴシック" w:hAnsi="ＭＳ ゴシック"/>
        </w:rPr>
      </w:pPr>
    </w:p>
    <w:p w14:paraId="110C4728"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lastRenderedPageBreak/>
        <w:t>表3-2-41</w:t>
      </w:r>
      <w:r w:rsidRPr="00DB4071">
        <w:rPr>
          <w:rFonts w:ascii="ＭＳ ゴシック" w:eastAsia="ＭＳ ゴシック" w:hAnsi="ＭＳ ゴシック" w:hint="eastAsia"/>
          <w:b/>
        </w:rPr>
        <w:t xml:space="preserve">　コンクリートの配合基準</w:t>
      </w:r>
    </w:p>
    <w:tbl>
      <w:tblPr>
        <w:tblW w:w="0" w:type="auto"/>
        <w:tblInd w:w="535" w:type="dxa"/>
        <w:tblCellMar>
          <w:left w:w="0" w:type="dxa"/>
          <w:right w:w="0" w:type="dxa"/>
        </w:tblCellMar>
        <w:tblLook w:val="04A0" w:firstRow="1" w:lastRow="0" w:firstColumn="1" w:lastColumn="0" w:noHBand="0" w:noVBand="1"/>
      </w:tblPr>
      <w:tblGrid>
        <w:gridCol w:w="2160"/>
        <w:gridCol w:w="4509"/>
        <w:gridCol w:w="1356"/>
      </w:tblGrid>
      <w:tr w:rsidR="005F3673" w:rsidRPr="00DB4071" w14:paraId="25E995D2" w14:textId="77777777" w:rsidTr="005C5D94">
        <w:trPr>
          <w:trHeight w:val="20"/>
        </w:trPr>
        <w:tc>
          <w:tcPr>
            <w:tcW w:w="2160" w:type="dxa"/>
            <w:tcBorders>
              <w:top w:val="single" w:sz="4" w:space="0" w:color="auto"/>
              <w:left w:val="single" w:sz="4" w:space="0" w:color="auto"/>
              <w:bottom w:val="single" w:sz="4" w:space="0" w:color="auto"/>
              <w:right w:val="nil"/>
            </w:tcBorders>
            <w:vAlign w:val="center"/>
            <w:hideMark/>
          </w:tcPr>
          <w:p w14:paraId="1F129224"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粗骨材の最大寸法</w:t>
            </w:r>
          </w:p>
        </w:tc>
        <w:tc>
          <w:tcPr>
            <w:tcW w:w="4509" w:type="dxa"/>
            <w:tcBorders>
              <w:top w:val="single" w:sz="4" w:space="0" w:color="auto"/>
              <w:left w:val="single" w:sz="4" w:space="0" w:color="auto"/>
              <w:bottom w:val="single" w:sz="4" w:space="0" w:color="auto"/>
              <w:right w:val="single" w:sz="4" w:space="0" w:color="auto"/>
            </w:tcBorders>
            <w:vAlign w:val="center"/>
            <w:hideMark/>
          </w:tcPr>
          <w:p w14:paraId="267D22EE"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ス</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ラ</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ン</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プ</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9B1D29D"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摘</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要</w:t>
            </w:r>
          </w:p>
        </w:tc>
      </w:tr>
      <w:tr w:rsidR="005F3673" w:rsidRPr="00DB4071" w14:paraId="1C2F158B" w14:textId="77777777" w:rsidTr="005C5D94">
        <w:trPr>
          <w:cantSplit/>
          <w:trHeight w:val="20"/>
        </w:trPr>
        <w:tc>
          <w:tcPr>
            <w:tcW w:w="2160" w:type="dxa"/>
            <w:vMerge w:val="restart"/>
            <w:tcBorders>
              <w:top w:val="single" w:sz="4" w:space="0" w:color="auto"/>
              <w:left w:val="single" w:sz="4" w:space="0" w:color="auto"/>
              <w:bottom w:val="single" w:sz="4" w:space="0" w:color="auto"/>
              <w:right w:val="nil"/>
            </w:tcBorders>
            <w:vAlign w:val="center"/>
            <w:hideMark/>
          </w:tcPr>
          <w:p w14:paraId="0D256964"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40mm</w:t>
            </w:r>
          </w:p>
        </w:tc>
        <w:tc>
          <w:tcPr>
            <w:tcW w:w="4509" w:type="dxa"/>
            <w:tcBorders>
              <w:top w:val="single" w:sz="4" w:space="0" w:color="auto"/>
              <w:left w:val="single" w:sz="4" w:space="0" w:color="auto"/>
              <w:bottom w:val="single" w:sz="4" w:space="0" w:color="auto"/>
              <w:right w:val="single" w:sz="4" w:space="0" w:color="auto"/>
            </w:tcBorders>
            <w:vAlign w:val="center"/>
            <w:hideMark/>
          </w:tcPr>
          <w:p w14:paraId="6F48DB78" w14:textId="77777777" w:rsidR="005F3673" w:rsidRPr="00DB4071" w:rsidRDefault="005F3673" w:rsidP="00BA3F26">
            <w:pPr>
              <w:ind w:firstLine="180"/>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2.5cmまたは沈下度30秒を標準とする。</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591888FF" w14:textId="77777777" w:rsidR="005F3673" w:rsidRPr="00DB4071" w:rsidRDefault="005F3673" w:rsidP="00BA3F26">
            <w:pPr>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舗設位置</w:t>
            </w:r>
          </w:p>
          <w:p w14:paraId="1D4C88F6"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において</w:t>
            </w:r>
          </w:p>
        </w:tc>
      </w:tr>
      <w:tr w:rsidR="005F3673" w:rsidRPr="00DB4071" w14:paraId="3F65199B" w14:textId="77777777" w:rsidTr="005F3673">
        <w:trPr>
          <w:cantSplit/>
          <w:trHeight w:val="666"/>
        </w:trPr>
        <w:tc>
          <w:tcPr>
            <w:tcW w:w="0" w:type="auto"/>
            <w:vMerge/>
            <w:tcBorders>
              <w:top w:val="single" w:sz="4" w:space="0" w:color="auto"/>
              <w:left w:val="single" w:sz="4" w:space="0" w:color="auto"/>
              <w:bottom w:val="single" w:sz="4" w:space="0" w:color="auto"/>
              <w:right w:val="nil"/>
            </w:tcBorders>
            <w:vAlign w:val="center"/>
            <w:hideMark/>
          </w:tcPr>
          <w:p w14:paraId="555A369C"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2"/>
                <w:sz w:val="20"/>
              </w:rPr>
            </w:pPr>
          </w:p>
        </w:tc>
        <w:tc>
          <w:tcPr>
            <w:tcW w:w="4509" w:type="dxa"/>
            <w:tcBorders>
              <w:top w:val="single" w:sz="4" w:space="0" w:color="auto"/>
              <w:left w:val="single" w:sz="4" w:space="0" w:color="auto"/>
              <w:bottom w:val="single" w:sz="4" w:space="0" w:color="auto"/>
              <w:right w:val="single" w:sz="4" w:space="0" w:color="auto"/>
            </w:tcBorders>
            <w:vAlign w:val="center"/>
            <w:hideMark/>
          </w:tcPr>
          <w:p w14:paraId="00EDD299" w14:textId="77777777" w:rsidR="005F3673" w:rsidRPr="00DB4071" w:rsidRDefault="005F3673" w:rsidP="00BA3F26">
            <w:pPr>
              <w:ind w:firstLine="360"/>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6.5cmを標準とする。</w:t>
            </w:r>
          </w:p>
          <w:p w14:paraId="3EB4D57B"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(特殊箇所のコンクリート版)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E955E"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2"/>
                <w:sz w:val="18"/>
                <w:szCs w:val="18"/>
              </w:rPr>
            </w:pPr>
          </w:p>
        </w:tc>
      </w:tr>
    </w:tbl>
    <w:p w14:paraId="24941CB6" w14:textId="45057342" w:rsidR="005F3673" w:rsidRPr="002F54FC" w:rsidRDefault="005F3673" w:rsidP="00BA3F26">
      <w:pPr>
        <w:ind w:firstLineChars="200" w:firstLine="400"/>
        <w:rPr>
          <w:rFonts w:ascii="ＭＳ ゴシック" w:eastAsia="ＭＳ ゴシック" w:hAnsi="ＭＳ ゴシック"/>
          <w:spacing w:val="24"/>
          <w:sz w:val="20"/>
        </w:rPr>
      </w:pPr>
      <w:r w:rsidRPr="002F54FC">
        <w:rPr>
          <w:rFonts w:ascii="ＭＳ ゴシック" w:eastAsia="ＭＳ ゴシック" w:hAnsi="ＭＳ ゴシック" w:hint="eastAsia"/>
          <w:sz w:val="20"/>
        </w:rPr>
        <w:t>［注］</w:t>
      </w:r>
      <w:r w:rsidRPr="002F54FC">
        <w:rPr>
          <w:rFonts w:ascii="ＭＳ ゴシック" w:eastAsia="ＭＳ ゴシック" w:hAnsi="ＭＳ ゴシック" w:hint="eastAsia"/>
          <w:spacing w:val="24"/>
          <w:sz w:val="20"/>
        </w:rPr>
        <w:t>特殊箇所とは</w:t>
      </w:r>
      <w:r w:rsidR="00C55D52" w:rsidRPr="002F54FC">
        <w:rPr>
          <w:rFonts w:ascii="ＭＳ ゴシック" w:eastAsia="ＭＳ ゴシック" w:hAnsi="ＭＳ ゴシック" w:hint="eastAsia"/>
          <w:spacing w:val="24"/>
          <w:sz w:val="20"/>
        </w:rPr>
        <w:t>，</w:t>
      </w:r>
      <w:r w:rsidRPr="002F54FC">
        <w:rPr>
          <w:rFonts w:ascii="ＭＳ ゴシック" w:eastAsia="ＭＳ ゴシック" w:hAnsi="ＭＳ ゴシック" w:hint="eastAsia"/>
          <w:b/>
          <w:spacing w:val="24"/>
          <w:sz w:val="20"/>
        </w:rPr>
        <w:t>設計図書</w:t>
      </w:r>
      <w:r w:rsidRPr="002F54FC">
        <w:rPr>
          <w:rFonts w:ascii="ＭＳ ゴシック" w:eastAsia="ＭＳ ゴシック" w:hAnsi="ＭＳ ゴシック" w:hint="eastAsia"/>
          <w:spacing w:val="24"/>
          <w:sz w:val="20"/>
        </w:rPr>
        <w:t>で示された施工箇所</w:t>
      </w:r>
    </w:p>
    <w:p w14:paraId="611E3DF1" w14:textId="77777777" w:rsidR="005F3673" w:rsidRPr="00DB4071" w:rsidRDefault="005F3673" w:rsidP="00BA3F26">
      <w:pPr>
        <w:pStyle w:val="a2"/>
        <w:ind w:firstLine="210"/>
        <w:rPr>
          <w:rFonts w:ascii="ＭＳ ゴシック" w:eastAsia="ＭＳ ゴシック" w:hAnsi="ＭＳ ゴシック"/>
        </w:rPr>
      </w:pPr>
    </w:p>
    <w:p w14:paraId="603B3FDC" w14:textId="77777777" w:rsidR="005F3673" w:rsidRPr="00DB4071" w:rsidRDefault="005F3673" w:rsidP="00BA3F26">
      <w:pPr>
        <w:pStyle w:val="afffd"/>
        <w:keepNext w:val="0"/>
        <w:rPr>
          <w:rFonts w:eastAsia="ＭＳ ゴシック"/>
        </w:rPr>
      </w:pPr>
      <w:r w:rsidRPr="00DB4071">
        <w:rPr>
          <w:rFonts w:eastAsia="ＭＳ ゴシック"/>
        </w:rPr>
        <w:t>7.材料の質量計量誤差</w:t>
      </w:r>
    </w:p>
    <w:p w14:paraId="5C0DB7AF" w14:textId="553B282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コンクリート舗装で使用するコンクリートの材料の質量計量誤差は</w:t>
      </w:r>
      <w:r w:rsidRPr="00DB4071">
        <w:rPr>
          <w:rFonts w:ascii="ＭＳ ゴシック" w:eastAsia="ＭＳ ゴシック" w:hAnsi="ＭＳ ゴシック"/>
        </w:rPr>
        <w:t>1回計量分量に対し</w:t>
      </w:r>
      <w:r w:rsidR="00C55D52" w:rsidRPr="00DB4071">
        <w:rPr>
          <w:rFonts w:ascii="ＭＳ ゴシック" w:eastAsia="ＭＳ ゴシック" w:hAnsi="ＭＳ ゴシック"/>
        </w:rPr>
        <w:t>，</w:t>
      </w:r>
      <w:r w:rsidRPr="00DB4071">
        <w:rPr>
          <w:rFonts w:ascii="ＭＳ ゴシック" w:eastAsia="ＭＳ ゴシック" w:hAnsi="ＭＳ ゴシック"/>
        </w:rPr>
        <w:t>表3-2-42の許容誤差の範囲内とする。</w:t>
      </w:r>
    </w:p>
    <w:p w14:paraId="154C8979" w14:textId="77777777" w:rsidR="005F3673" w:rsidRPr="00DB4071" w:rsidRDefault="005F3673" w:rsidP="00BA3F26">
      <w:pPr>
        <w:pStyle w:val="a2"/>
        <w:ind w:firstLine="210"/>
        <w:rPr>
          <w:rFonts w:ascii="ＭＳ ゴシック" w:eastAsia="ＭＳ ゴシック" w:hAnsi="ＭＳ ゴシック"/>
        </w:rPr>
      </w:pPr>
    </w:p>
    <w:p w14:paraId="344292B7"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rPr>
        <w:t>表3-2-42　計量誤差の許容値</w:t>
      </w:r>
    </w:p>
    <w:tbl>
      <w:tblPr>
        <w:tblW w:w="0" w:type="auto"/>
        <w:tblInd w:w="377" w:type="dxa"/>
        <w:tblCellMar>
          <w:left w:w="0" w:type="dxa"/>
          <w:right w:w="0" w:type="dxa"/>
        </w:tblCellMar>
        <w:tblLook w:val="04A0" w:firstRow="1" w:lastRow="0" w:firstColumn="1" w:lastColumn="0" w:noHBand="0" w:noVBand="1"/>
      </w:tblPr>
      <w:tblGrid>
        <w:gridCol w:w="1736"/>
        <w:gridCol w:w="1289"/>
        <w:gridCol w:w="1290"/>
        <w:gridCol w:w="1289"/>
        <w:gridCol w:w="1290"/>
        <w:gridCol w:w="1290"/>
      </w:tblGrid>
      <w:tr w:rsidR="005F3673" w:rsidRPr="00DB4071" w14:paraId="0982352C" w14:textId="77777777" w:rsidTr="005C5D94">
        <w:trPr>
          <w:trHeight w:val="20"/>
        </w:trPr>
        <w:tc>
          <w:tcPr>
            <w:tcW w:w="1736" w:type="dxa"/>
            <w:tcBorders>
              <w:top w:val="single" w:sz="4" w:space="0" w:color="auto"/>
              <w:left w:val="single" w:sz="4" w:space="0" w:color="auto"/>
              <w:bottom w:val="single" w:sz="4" w:space="0" w:color="auto"/>
              <w:right w:val="nil"/>
            </w:tcBorders>
            <w:vAlign w:val="center"/>
            <w:hideMark/>
          </w:tcPr>
          <w:p w14:paraId="79035350"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材料の種類</w:t>
            </w:r>
          </w:p>
        </w:tc>
        <w:tc>
          <w:tcPr>
            <w:tcW w:w="1289" w:type="dxa"/>
            <w:tcBorders>
              <w:top w:val="single" w:sz="4" w:space="0" w:color="auto"/>
              <w:left w:val="single" w:sz="4" w:space="0" w:color="auto"/>
              <w:bottom w:val="single" w:sz="4" w:space="0" w:color="auto"/>
              <w:right w:val="nil"/>
            </w:tcBorders>
            <w:vAlign w:val="center"/>
            <w:hideMark/>
          </w:tcPr>
          <w:p w14:paraId="0FA0264B"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水</w:t>
            </w:r>
          </w:p>
        </w:tc>
        <w:tc>
          <w:tcPr>
            <w:tcW w:w="1290" w:type="dxa"/>
            <w:tcBorders>
              <w:top w:val="single" w:sz="4" w:space="0" w:color="auto"/>
              <w:left w:val="single" w:sz="4" w:space="0" w:color="auto"/>
              <w:bottom w:val="single" w:sz="4" w:space="0" w:color="auto"/>
              <w:right w:val="nil"/>
            </w:tcBorders>
            <w:vAlign w:val="center"/>
            <w:hideMark/>
          </w:tcPr>
          <w:p w14:paraId="0DE9B309"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セメント</w:t>
            </w:r>
          </w:p>
        </w:tc>
        <w:tc>
          <w:tcPr>
            <w:tcW w:w="1289" w:type="dxa"/>
            <w:tcBorders>
              <w:top w:val="single" w:sz="4" w:space="0" w:color="auto"/>
              <w:left w:val="single" w:sz="4" w:space="0" w:color="auto"/>
              <w:bottom w:val="single" w:sz="4" w:space="0" w:color="auto"/>
              <w:right w:val="nil"/>
            </w:tcBorders>
            <w:vAlign w:val="center"/>
            <w:hideMark/>
          </w:tcPr>
          <w:p w14:paraId="5986250D"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骨</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材</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A485A30"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混</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和</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材</w:t>
            </w:r>
          </w:p>
        </w:tc>
        <w:tc>
          <w:tcPr>
            <w:tcW w:w="1290" w:type="dxa"/>
            <w:tcBorders>
              <w:top w:val="single" w:sz="4" w:space="0" w:color="auto"/>
              <w:left w:val="single" w:sz="4" w:space="0" w:color="auto"/>
              <w:bottom w:val="single" w:sz="4" w:space="0" w:color="auto"/>
              <w:right w:val="single" w:sz="4" w:space="0" w:color="auto"/>
            </w:tcBorders>
            <w:vAlign w:val="center"/>
            <w:hideMark/>
          </w:tcPr>
          <w:p w14:paraId="14B89D96"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混</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和</w:t>
            </w:r>
            <w:r w:rsidRPr="00DB4071">
              <w:rPr>
                <w:rFonts w:ascii="ＭＳ ゴシック" w:eastAsia="ＭＳ ゴシック" w:hAnsi="ＭＳ ゴシック" w:hint="eastAsia"/>
                <w:spacing w:val="10"/>
                <w:sz w:val="18"/>
                <w:szCs w:val="18"/>
              </w:rPr>
              <w:t xml:space="preserve">  </w:t>
            </w:r>
            <w:r w:rsidRPr="00DB4071">
              <w:rPr>
                <w:rFonts w:ascii="ＭＳ ゴシック" w:eastAsia="ＭＳ ゴシック" w:hAnsi="ＭＳ ゴシック" w:hint="eastAsia"/>
                <w:spacing w:val="20"/>
                <w:sz w:val="18"/>
                <w:szCs w:val="18"/>
              </w:rPr>
              <w:t>剤</w:t>
            </w:r>
          </w:p>
        </w:tc>
      </w:tr>
      <w:tr w:rsidR="005F3673" w:rsidRPr="00DB4071" w14:paraId="7B1D0198" w14:textId="77777777" w:rsidTr="005C5D94">
        <w:trPr>
          <w:trHeight w:val="20"/>
        </w:trPr>
        <w:tc>
          <w:tcPr>
            <w:tcW w:w="1736" w:type="dxa"/>
            <w:tcBorders>
              <w:top w:val="single" w:sz="4" w:space="0" w:color="auto"/>
              <w:left w:val="single" w:sz="4" w:space="0" w:color="auto"/>
              <w:bottom w:val="single" w:sz="4" w:space="0" w:color="auto"/>
              <w:right w:val="nil"/>
            </w:tcBorders>
            <w:vAlign w:val="center"/>
            <w:hideMark/>
          </w:tcPr>
          <w:p w14:paraId="633E9CDE"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許容誤差(%)</w:t>
            </w:r>
          </w:p>
        </w:tc>
        <w:tc>
          <w:tcPr>
            <w:tcW w:w="1289" w:type="dxa"/>
            <w:tcBorders>
              <w:top w:val="single" w:sz="4" w:space="0" w:color="auto"/>
              <w:left w:val="single" w:sz="4" w:space="0" w:color="auto"/>
              <w:bottom w:val="single" w:sz="4" w:space="0" w:color="auto"/>
              <w:right w:val="nil"/>
            </w:tcBorders>
            <w:vAlign w:val="center"/>
            <w:hideMark/>
          </w:tcPr>
          <w:p w14:paraId="7414E037"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±１</w:t>
            </w:r>
          </w:p>
        </w:tc>
        <w:tc>
          <w:tcPr>
            <w:tcW w:w="1290" w:type="dxa"/>
            <w:tcBorders>
              <w:top w:val="single" w:sz="4" w:space="0" w:color="auto"/>
              <w:left w:val="single" w:sz="4" w:space="0" w:color="auto"/>
              <w:bottom w:val="single" w:sz="4" w:space="0" w:color="auto"/>
              <w:right w:val="nil"/>
            </w:tcBorders>
            <w:vAlign w:val="center"/>
            <w:hideMark/>
          </w:tcPr>
          <w:p w14:paraId="5FEA8993"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±１</w:t>
            </w:r>
          </w:p>
        </w:tc>
        <w:tc>
          <w:tcPr>
            <w:tcW w:w="1289" w:type="dxa"/>
            <w:tcBorders>
              <w:top w:val="single" w:sz="4" w:space="0" w:color="auto"/>
              <w:left w:val="single" w:sz="4" w:space="0" w:color="auto"/>
              <w:bottom w:val="single" w:sz="4" w:space="0" w:color="auto"/>
              <w:right w:val="nil"/>
            </w:tcBorders>
            <w:vAlign w:val="center"/>
            <w:hideMark/>
          </w:tcPr>
          <w:p w14:paraId="43ACC650"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±３</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640B2D8"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±２</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B19E2C3" w14:textId="77777777" w:rsidR="005F3673" w:rsidRPr="00DB4071" w:rsidRDefault="005F3673" w:rsidP="00BA3F26">
            <w:pPr>
              <w:jc w:val="center"/>
              <w:rPr>
                <w:rFonts w:ascii="ＭＳ ゴシック" w:eastAsia="ＭＳ ゴシック" w:hAnsi="ＭＳ ゴシック"/>
                <w:spacing w:val="12"/>
                <w:sz w:val="18"/>
                <w:szCs w:val="18"/>
              </w:rPr>
            </w:pPr>
            <w:r w:rsidRPr="00DB4071">
              <w:rPr>
                <w:rFonts w:ascii="ＭＳ ゴシック" w:eastAsia="ＭＳ ゴシック" w:hAnsi="ＭＳ ゴシック" w:hint="eastAsia"/>
                <w:spacing w:val="20"/>
                <w:sz w:val="18"/>
                <w:szCs w:val="18"/>
              </w:rPr>
              <w:t>±３</w:t>
            </w:r>
          </w:p>
        </w:tc>
      </w:tr>
    </w:tbl>
    <w:p w14:paraId="22D30B3F" w14:textId="77777777" w:rsidR="005F3673" w:rsidRPr="00DB4071" w:rsidRDefault="005F3673" w:rsidP="00BA3F26">
      <w:pPr>
        <w:pStyle w:val="a2"/>
        <w:ind w:firstLine="210"/>
        <w:rPr>
          <w:rFonts w:ascii="ＭＳ ゴシック" w:eastAsia="ＭＳ ゴシック" w:hAnsi="ＭＳ ゴシック"/>
        </w:rPr>
      </w:pPr>
    </w:p>
    <w:p w14:paraId="15634070" w14:textId="77777777" w:rsidR="005F3673" w:rsidRPr="00DB4071" w:rsidRDefault="005F3673" w:rsidP="00BA3F26">
      <w:pPr>
        <w:pStyle w:val="afffd"/>
        <w:keepNext w:val="0"/>
        <w:rPr>
          <w:rFonts w:eastAsia="ＭＳ ゴシック"/>
        </w:rPr>
      </w:pPr>
      <w:r w:rsidRPr="00DB4071">
        <w:rPr>
          <w:rFonts w:eastAsia="ＭＳ ゴシック"/>
        </w:rPr>
        <w:t>8.コンクリート舗装の規定</w:t>
      </w:r>
    </w:p>
    <w:p w14:paraId="1BABC648" w14:textId="508CCDC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コンクリート舗装の練りまぜ</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型枠の設置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コンクリートの運搬・荷卸しにあたって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27E27779" w14:textId="372CBCA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セメントコンクリート舗装の施工にあたって使用する現場練りコンクリートの練りまぜには</w:t>
      </w:r>
      <w:r w:rsidR="00C55D52" w:rsidRPr="00DB4071">
        <w:rPr>
          <w:rFonts w:ascii="ＭＳ ゴシック" w:eastAsia="ＭＳ ゴシック" w:hAnsi="ＭＳ ゴシック"/>
        </w:rPr>
        <w:t>，</w:t>
      </w:r>
      <w:r w:rsidRPr="00DB4071">
        <w:rPr>
          <w:rFonts w:ascii="ＭＳ ゴシック" w:eastAsia="ＭＳ ゴシック" w:hAnsi="ＭＳ ゴシック"/>
        </w:rPr>
        <w:t>強制練り</w:t>
      </w:r>
      <w:r w:rsidRPr="00DB4071">
        <w:rPr>
          <w:rFonts w:ascii="ＭＳ ゴシック" w:eastAsia="ＭＳ ゴシック" w:hAnsi="ＭＳ ゴシック"/>
          <w:color w:val="FF0000"/>
        </w:rPr>
        <w:t>ミキサー</w:t>
      </w:r>
      <w:r w:rsidRPr="00DB4071">
        <w:rPr>
          <w:rFonts w:ascii="ＭＳ ゴシック" w:eastAsia="ＭＳ ゴシック" w:hAnsi="ＭＳ ゴシック"/>
        </w:rPr>
        <w:t>または可傾式</w:t>
      </w:r>
      <w:r w:rsidRPr="00DB4071">
        <w:rPr>
          <w:rFonts w:ascii="ＭＳ ゴシック" w:eastAsia="ＭＳ ゴシック" w:hAnsi="ＭＳ ゴシック"/>
          <w:color w:val="FF0000"/>
        </w:rPr>
        <w:t>ミキサー</w:t>
      </w:r>
      <w:r w:rsidRPr="00DB4071">
        <w:rPr>
          <w:rFonts w:ascii="ＭＳ ゴシック" w:eastAsia="ＭＳ ゴシック" w:hAnsi="ＭＳ ゴシック"/>
        </w:rPr>
        <w:t>を使用しなければならない。</w:t>
      </w:r>
    </w:p>
    <w:p w14:paraId="360E2317" w14:textId="201FDD7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セメントコンクリート舗装の施工にあたって型枠は</w:t>
      </w:r>
      <w:r w:rsidR="00C55D52" w:rsidRPr="00DB4071">
        <w:rPr>
          <w:rFonts w:ascii="ＭＳ ゴシック" w:eastAsia="ＭＳ ゴシック" w:hAnsi="ＭＳ ゴシック"/>
        </w:rPr>
        <w:t>，</w:t>
      </w:r>
      <w:r w:rsidRPr="00DB4071">
        <w:rPr>
          <w:rFonts w:ascii="ＭＳ ゴシック" w:eastAsia="ＭＳ ゴシック" w:hAnsi="ＭＳ ゴシック"/>
        </w:rPr>
        <w:t>十分清掃し</w:t>
      </w:r>
      <w:r w:rsidR="00C55D52" w:rsidRPr="00DB4071">
        <w:rPr>
          <w:rFonts w:ascii="ＭＳ ゴシック" w:eastAsia="ＭＳ ゴシック" w:hAnsi="ＭＳ ゴシック"/>
        </w:rPr>
        <w:t>，</w:t>
      </w:r>
      <w:r w:rsidRPr="00DB4071">
        <w:rPr>
          <w:rFonts w:ascii="ＭＳ ゴシック" w:eastAsia="ＭＳ ゴシック" w:hAnsi="ＭＳ ゴシック"/>
        </w:rPr>
        <w:t>まがり</w:t>
      </w:r>
      <w:r w:rsidR="00C55D52" w:rsidRPr="00DB4071">
        <w:rPr>
          <w:rFonts w:ascii="ＭＳ ゴシック" w:eastAsia="ＭＳ ゴシック" w:hAnsi="ＭＳ ゴシック"/>
        </w:rPr>
        <w:t>，</w:t>
      </w:r>
      <w:r w:rsidRPr="00DB4071">
        <w:rPr>
          <w:rFonts w:ascii="ＭＳ ゴシック" w:eastAsia="ＭＳ ゴシック" w:hAnsi="ＭＳ ゴシック"/>
        </w:rPr>
        <w:t>ねじれ等変形のない堅固な構造とし</w:t>
      </w:r>
      <w:r w:rsidR="00C55D52" w:rsidRPr="00DB4071">
        <w:rPr>
          <w:rFonts w:ascii="ＭＳ ゴシック" w:eastAsia="ＭＳ ゴシック" w:hAnsi="ＭＳ ゴシック"/>
        </w:rPr>
        <w:t>，</w:t>
      </w:r>
      <w:r w:rsidRPr="00DB4071">
        <w:rPr>
          <w:rFonts w:ascii="ＭＳ ゴシック" w:eastAsia="ＭＳ ゴシック" w:hAnsi="ＭＳ ゴシック"/>
        </w:rPr>
        <w:t>版の正確な仕上り厚さ</w:t>
      </w:r>
      <w:r w:rsidR="00C55D52" w:rsidRPr="00DB4071">
        <w:rPr>
          <w:rFonts w:ascii="ＭＳ ゴシック" w:eastAsia="ＭＳ ゴシック" w:hAnsi="ＭＳ ゴシック"/>
        </w:rPr>
        <w:t>，</w:t>
      </w:r>
      <w:r w:rsidRPr="00DB4071">
        <w:rPr>
          <w:rFonts w:ascii="ＭＳ ゴシック" w:eastAsia="ＭＳ ゴシック" w:hAnsi="ＭＳ ゴシック"/>
        </w:rPr>
        <w:t>正しい計画高さを確保するものとし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舗設の際</w:t>
      </w:r>
      <w:r w:rsidR="00C55D52" w:rsidRPr="00DB4071">
        <w:rPr>
          <w:rFonts w:ascii="ＭＳ ゴシック" w:eastAsia="ＭＳ ゴシック" w:hAnsi="ＭＳ ゴシック"/>
        </w:rPr>
        <w:t>，</w:t>
      </w:r>
      <w:r w:rsidRPr="00DB4071">
        <w:rPr>
          <w:rFonts w:ascii="ＭＳ ゴシック" w:eastAsia="ＭＳ ゴシック" w:hAnsi="ＭＳ ゴシック"/>
        </w:rPr>
        <w:t>移動しないように所定の位置に据付けなければならない。また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コンクリートの舗設後</w:t>
      </w:r>
      <w:r w:rsidR="00C55D52" w:rsidRPr="00DB4071">
        <w:rPr>
          <w:rFonts w:ascii="ＭＳ ゴシック" w:eastAsia="ＭＳ ゴシック" w:hAnsi="ＭＳ ゴシック"/>
        </w:rPr>
        <w:t>，</w:t>
      </w:r>
      <w:r w:rsidRPr="00DB4071">
        <w:rPr>
          <w:rFonts w:ascii="ＭＳ ゴシック" w:eastAsia="ＭＳ ゴシック" w:hAnsi="ＭＳ ゴシック"/>
        </w:rPr>
        <w:t>20時間以上経過後に取り外さなければならない。</w:t>
      </w:r>
    </w:p>
    <w:p w14:paraId="576503CB" w14:textId="50DEEFB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コンクリートの運搬は</w:t>
      </w:r>
      <w:r w:rsidR="00C55D52" w:rsidRPr="00DB4071">
        <w:rPr>
          <w:rFonts w:ascii="ＭＳ ゴシック" w:eastAsia="ＭＳ ゴシック" w:hAnsi="ＭＳ ゴシック"/>
        </w:rPr>
        <w:t>，</w:t>
      </w:r>
      <w:r w:rsidRPr="00DB4071">
        <w:rPr>
          <w:rFonts w:ascii="ＭＳ ゴシック" w:eastAsia="ＭＳ ゴシック" w:hAnsi="ＭＳ ゴシック"/>
        </w:rPr>
        <w:t>材料ができるだけ分離しない方法で行い</w:t>
      </w:r>
      <w:r w:rsidR="00C55D52" w:rsidRPr="00DB4071">
        <w:rPr>
          <w:rFonts w:ascii="ＭＳ ゴシック" w:eastAsia="ＭＳ ゴシック" w:hAnsi="ＭＳ ゴシック"/>
        </w:rPr>
        <w:t>，</w:t>
      </w:r>
      <w:r w:rsidRPr="00DB4071">
        <w:rPr>
          <w:rFonts w:ascii="ＭＳ ゴシック" w:eastAsia="ＭＳ ゴシック" w:hAnsi="ＭＳ ゴシック"/>
        </w:rPr>
        <w:t>練りまぜてから舗設開始までの時間は</w:t>
      </w:r>
      <w:r w:rsidR="00C55D52" w:rsidRPr="00DB4071">
        <w:rPr>
          <w:rFonts w:ascii="ＭＳ ゴシック" w:eastAsia="ＭＳ ゴシック" w:hAnsi="ＭＳ ゴシック"/>
        </w:rPr>
        <w:t>，</w:t>
      </w:r>
      <w:r w:rsidRPr="00DB4071">
        <w:rPr>
          <w:rFonts w:ascii="ＭＳ ゴシック" w:eastAsia="ＭＳ ゴシック" w:hAnsi="ＭＳ ゴシック"/>
        </w:rPr>
        <w:t>ダンプトラックを用いる場合は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1時間以内</w:t>
      </w:r>
      <w:r w:rsidR="00C55D52" w:rsidRPr="00DB4071">
        <w:rPr>
          <w:rFonts w:ascii="ＭＳ ゴシック" w:eastAsia="ＭＳ ゴシック" w:hAnsi="ＭＳ ゴシック"/>
        </w:rPr>
        <w:t>，</w:t>
      </w:r>
      <w:r w:rsidRPr="00DB4071">
        <w:rPr>
          <w:rFonts w:ascii="ＭＳ ゴシック" w:eastAsia="ＭＳ ゴシック" w:hAnsi="ＭＳ ゴシック"/>
        </w:rPr>
        <w:t>またアジテータトラックによる場合は1.5時間以内としなければならない。</w:t>
      </w:r>
    </w:p>
    <w:p w14:paraId="594F65CD" w14:textId="32FCFAD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4）アジテータトラックにより運搬されたコンクリートは</w:t>
      </w:r>
      <w:r w:rsidR="00C55D52" w:rsidRPr="00DB4071">
        <w:rPr>
          <w:rFonts w:ascii="ＭＳ ゴシック" w:eastAsia="ＭＳ ゴシック" w:hAnsi="ＭＳ ゴシック"/>
        </w:rPr>
        <w:t>，</w:t>
      </w:r>
      <w:r w:rsidRPr="00DB4071">
        <w:rPr>
          <w:rFonts w:ascii="ＭＳ ゴシック" w:eastAsia="ＭＳ ゴシック" w:hAnsi="ＭＳ ゴシック"/>
        </w:rPr>
        <w:t>ミキサー内のコンクリートを均等質にし</w:t>
      </w:r>
      <w:r w:rsidR="00C55D52" w:rsidRPr="00DB4071">
        <w:rPr>
          <w:rFonts w:ascii="ＭＳ ゴシック" w:eastAsia="ＭＳ ゴシック" w:hAnsi="ＭＳ ゴシック"/>
        </w:rPr>
        <w:t>，</w:t>
      </w:r>
      <w:r w:rsidRPr="00DB4071">
        <w:rPr>
          <w:rFonts w:ascii="ＭＳ ゴシック" w:eastAsia="ＭＳ ゴシック" w:hAnsi="ＭＳ ゴシック"/>
        </w:rPr>
        <w:t>等厚になるように取卸し</w:t>
      </w:r>
      <w:r w:rsidR="00C55D52" w:rsidRPr="00DB4071">
        <w:rPr>
          <w:rFonts w:ascii="ＭＳ ゴシック" w:eastAsia="ＭＳ ゴシック" w:hAnsi="ＭＳ ゴシック"/>
        </w:rPr>
        <w:t>，</w:t>
      </w:r>
      <w:r w:rsidRPr="00DB4071">
        <w:rPr>
          <w:rFonts w:ascii="ＭＳ ゴシック" w:eastAsia="ＭＳ ゴシック" w:hAnsi="ＭＳ ゴシック"/>
        </w:rPr>
        <w:t>またシュートを振り分けて連続して</w:t>
      </w:r>
      <w:r w:rsidR="00C55D52" w:rsidRPr="00DB4071">
        <w:rPr>
          <w:rFonts w:ascii="ＭＳ ゴシック" w:eastAsia="ＭＳ ゴシック" w:hAnsi="ＭＳ ゴシック"/>
        </w:rPr>
        <w:t>，</w:t>
      </w:r>
      <w:r w:rsidRPr="00DB4071">
        <w:rPr>
          <w:rFonts w:ascii="ＭＳ ゴシック" w:eastAsia="ＭＳ ゴシック" w:hAnsi="ＭＳ ゴシック"/>
        </w:rPr>
        <w:t>荷卸しを行うものとする。</w:t>
      </w:r>
    </w:p>
    <w:p w14:paraId="56014842" w14:textId="2A05685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5）コンクリートの運搬荷卸しは</w:t>
      </w:r>
      <w:r w:rsidR="00C55D52" w:rsidRPr="00DB4071">
        <w:rPr>
          <w:rFonts w:ascii="ＭＳ ゴシック" w:eastAsia="ＭＳ ゴシック" w:hAnsi="ＭＳ ゴシック"/>
        </w:rPr>
        <w:t>，</w:t>
      </w:r>
      <w:r w:rsidRPr="00DB4071">
        <w:rPr>
          <w:rFonts w:ascii="ＭＳ ゴシック" w:eastAsia="ＭＳ ゴシック" w:hAnsi="ＭＳ ゴシック"/>
        </w:rPr>
        <w:t>舗設後のコンクリートに害を与えたり荷卸しの際コンクリートが分離しないようにするものとする。また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型枠やバーアセンブリ等に変形や変位を与えないように荷卸しをしなければならない。</w:t>
      </w:r>
    </w:p>
    <w:p w14:paraId="0A3DDD34" w14:textId="5BCA74F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ダンプトラックの荷台には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コンクリートの滑りをよくするため油類を塗布してはならない。</w:t>
      </w:r>
    </w:p>
    <w:p w14:paraId="025BC379" w14:textId="21275D3C" w:rsidR="005F3673" w:rsidRPr="00DB4071" w:rsidRDefault="005F3673" w:rsidP="00BA3F26">
      <w:pPr>
        <w:pStyle w:val="afffd"/>
        <w:keepNext w:val="0"/>
        <w:rPr>
          <w:rFonts w:eastAsia="ＭＳ ゴシック"/>
        </w:rPr>
      </w:pPr>
      <w:r w:rsidRPr="00DB4071">
        <w:rPr>
          <w:rFonts w:eastAsia="ＭＳ ゴシック"/>
        </w:rPr>
        <w:t>9.コンクリート舗装の敷均し</w:t>
      </w:r>
      <w:r w:rsidR="00C55D52" w:rsidRPr="00DB4071">
        <w:rPr>
          <w:rFonts w:eastAsia="ＭＳ ゴシック"/>
        </w:rPr>
        <w:t>，</w:t>
      </w:r>
      <w:r w:rsidRPr="00DB4071">
        <w:rPr>
          <w:rFonts w:eastAsia="ＭＳ ゴシック"/>
        </w:rPr>
        <w:t>締固め規定</w:t>
      </w:r>
    </w:p>
    <w:p w14:paraId="1566B98C" w14:textId="5BE12D3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コンクリート舗装のコンクリートの敷均し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20E8F95E" w14:textId="3992614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1）日平均気温が25℃を超える時期に施工する場合には暑中コンクリートとしての施工ができるように準備しておき</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コンクリートの打込み時における気温が30℃を超える場合には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暑中コンクリートとするものとする。また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日平均気温が4℃以下または</w:t>
      </w:r>
      <w:r w:rsidR="00C55D52" w:rsidRPr="00DB4071">
        <w:rPr>
          <w:rFonts w:ascii="ＭＳ ゴシック" w:eastAsia="ＭＳ ゴシック" w:hAnsi="ＭＳ ゴシック"/>
        </w:rPr>
        <w:t>，</w:t>
      </w:r>
      <w:r w:rsidRPr="00DB4071">
        <w:rPr>
          <w:rFonts w:ascii="ＭＳ ゴシック" w:eastAsia="ＭＳ ゴシック" w:hAnsi="ＭＳ ゴシック"/>
        </w:rPr>
        <w:t>舗設後6</w:t>
      </w:r>
      <w:r w:rsidRPr="00DB4071">
        <w:rPr>
          <w:rFonts w:ascii="ＭＳ ゴシック" w:eastAsia="ＭＳ ゴシック" w:hAnsi="ＭＳ ゴシック"/>
        </w:rPr>
        <w:lastRenderedPageBreak/>
        <w:t>日以内に0℃となることが予想される場合には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寒中コンクリートとするものとする。</w:t>
      </w:r>
    </w:p>
    <w:p w14:paraId="24B35CE6" w14:textId="66F38E4F"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暑中コンクリート及び寒中コンクリートの施工にあたっては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「舗装施工便覧</w:t>
      </w:r>
      <w:r w:rsidRPr="00DB4071">
        <w:rPr>
          <w:rFonts w:ascii="ＭＳ ゴシック" w:eastAsia="ＭＳ ゴシック" w:hAnsi="ＭＳ ゴシック"/>
        </w:rPr>
        <w:t xml:space="preserve"> 第8章 8-4-10 暑中及び寒中におけるコンクリート版の施工」（日本道路協会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平成18年2月）の規定によるものとし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第1編1-1-1-4第1項の施工計画書に</w:t>
      </w:r>
      <w:r w:rsidR="00C55D52" w:rsidRPr="00DB4071">
        <w:rPr>
          <w:rFonts w:ascii="ＭＳ ゴシック" w:eastAsia="ＭＳ ゴシック" w:hAnsi="ＭＳ ゴシック"/>
        </w:rPr>
        <w:t>，</w:t>
      </w:r>
      <w:r w:rsidRPr="00DB4071">
        <w:rPr>
          <w:rFonts w:ascii="ＭＳ ゴシック" w:eastAsia="ＭＳ ゴシック" w:hAnsi="ＭＳ ゴシック"/>
        </w:rPr>
        <w:t>施工・養生方法等を記載しなければならない。</w:t>
      </w:r>
    </w:p>
    <w:p w14:paraId="0FFF9D8D" w14:textId="42B1BD5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コンクリートをスプレッダを使用して材料が分離しないよう敷均さなければならない。ただし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拡幅摺付部</w:t>
      </w:r>
      <w:r w:rsidR="00C55D52" w:rsidRPr="00DB4071">
        <w:rPr>
          <w:rFonts w:ascii="ＭＳ ゴシック" w:eastAsia="ＭＳ ゴシック" w:hAnsi="ＭＳ ゴシック"/>
        </w:rPr>
        <w:t>，</w:t>
      </w:r>
      <w:r w:rsidRPr="00DB4071">
        <w:rPr>
          <w:rFonts w:ascii="ＭＳ ゴシック" w:eastAsia="ＭＳ ゴシック" w:hAnsi="ＭＳ ゴシック"/>
        </w:rPr>
        <w:t>取付道路交差部で人力施工とする場合は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型枠に沿ったところから順序よく「スコップ返し」をしながら所要の高さで敷均すものとする。</w:t>
      </w:r>
    </w:p>
    <w:p w14:paraId="5C4BF453" w14:textId="2A18E57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コンクリートを</w:t>
      </w:r>
      <w:r w:rsidR="00C55D52" w:rsidRPr="00DB4071">
        <w:rPr>
          <w:rFonts w:ascii="ＭＳ ゴシック" w:eastAsia="ＭＳ ゴシック" w:hAnsi="ＭＳ ゴシック"/>
        </w:rPr>
        <w:t>，</w:t>
      </w:r>
      <w:r w:rsidRPr="00DB4071">
        <w:rPr>
          <w:rFonts w:ascii="ＭＳ ゴシック" w:eastAsia="ＭＳ ゴシック" w:hAnsi="ＭＳ ゴシック"/>
        </w:rPr>
        <w:t>締固め後コンクリートを加えたり</w:t>
      </w:r>
      <w:r w:rsidR="00C55D52" w:rsidRPr="00DB4071">
        <w:rPr>
          <w:rFonts w:ascii="ＭＳ ゴシック" w:eastAsia="ＭＳ ゴシック" w:hAnsi="ＭＳ ゴシック"/>
        </w:rPr>
        <w:t>，</w:t>
      </w:r>
      <w:r w:rsidRPr="00DB4071">
        <w:rPr>
          <w:rFonts w:ascii="ＭＳ ゴシック" w:eastAsia="ＭＳ ゴシック" w:hAnsi="ＭＳ ゴシック"/>
        </w:rPr>
        <w:t>削ったりすることのないように敷均さなければならない。</w:t>
      </w:r>
    </w:p>
    <w:p w14:paraId="68E906A4" w14:textId="0E0911C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コンクリート版の四隅</w:t>
      </w:r>
      <w:r w:rsidR="00C55D52" w:rsidRPr="00DB4071">
        <w:rPr>
          <w:rFonts w:ascii="ＭＳ ゴシック" w:eastAsia="ＭＳ ゴシック" w:hAnsi="ＭＳ ゴシック"/>
        </w:rPr>
        <w:t>，</w:t>
      </w:r>
      <w:r w:rsidRPr="00DB4071">
        <w:rPr>
          <w:rFonts w:ascii="ＭＳ ゴシック" w:eastAsia="ＭＳ ゴシック" w:hAnsi="ＭＳ ゴシック"/>
        </w:rPr>
        <w:t>ダウエルバー</w:t>
      </w:r>
      <w:r w:rsidR="00C55D52" w:rsidRPr="00DB4071">
        <w:rPr>
          <w:rFonts w:ascii="ＭＳ ゴシック" w:eastAsia="ＭＳ ゴシック" w:hAnsi="ＭＳ ゴシック"/>
        </w:rPr>
        <w:t>，</w:t>
      </w:r>
      <w:r w:rsidRPr="00DB4071">
        <w:rPr>
          <w:rFonts w:ascii="ＭＳ ゴシック" w:eastAsia="ＭＳ ゴシック" w:hAnsi="ＭＳ ゴシック"/>
        </w:rPr>
        <w:t>タイバー等の付近は</w:t>
      </w:r>
      <w:r w:rsidR="00C55D52" w:rsidRPr="00DB4071">
        <w:rPr>
          <w:rFonts w:ascii="ＭＳ ゴシック" w:eastAsia="ＭＳ ゴシック" w:hAnsi="ＭＳ ゴシック"/>
        </w:rPr>
        <w:t>，</w:t>
      </w:r>
      <w:r w:rsidRPr="00DB4071">
        <w:rPr>
          <w:rFonts w:ascii="ＭＳ ゴシック" w:eastAsia="ＭＳ ゴシック" w:hAnsi="ＭＳ ゴシック"/>
        </w:rPr>
        <w:t>分離したコンクリートが集まらないよう特に注意し</w:t>
      </w:r>
      <w:r w:rsidR="00C55D52" w:rsidRPr="00DB4071">
        <w:rPr>
          <w:rFonts w:ascii="ＭＳ ゴシック" w:eastAsia="ＭＳ ゴシック" w:hAnsi="ＭＳ ゴシック"/>
        </w:rPr>
        <w:t>，</w:t>
      </w:r>
      <w:r w:rsidRPr="00DB4071">
        <w:rPr>
          <w:rFonts w:ascii="ＭＳ ゴシック" w:eastAsia="ＭＳ ゴシック" w:hAnsi="ＭＳ ゴシック"/>
        </w:rPr>
        <w:t>ていねいに施工しなければならない。</w:t>
      </w:r>
    </w:p>
    <w:p w14:paraId="4EB0B066" w14:textId="7F7EE95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コンクリート舗設中</w:t>
      </w:r>
      <w:r w:rsidR="00C55D52" w:rsidRPr="00DB4071">
        <w:rPr>
          <w:rFonts w:ascii="ＭＳ ゴシック" w:eastAsia="ＭＳ ゴシック" w:hAnsi="ＭＳ ゴシック"/>
        </w:rPr>
        <w:t>，</w:t>
      </w:r>
      <w:r w:rsidRPr="00DB4071">
        <w:rPr>
          <w:rFonts w:ascii="ＭＳ ゴシック" w:eastAsia="ＭＳ ゴシック" w:hAnsi="ＭＳ ゴシック"/>
        </w:rPr>
        <w:t>雨が降ってきたときは</w:t>
      </w:r>
      <w:r w:rsidR="00C55D52" w:rsidRPr="00DB4071">
        <w:rPr>
          <w:rFonts w:ascii="ＭＳ ゴシック" w:eastAsia="ＭＳ ゴシック" w:hAnsi="ＭＳ ゴシック"/>
        </w:rPr>
        <w:t>，</w:t>
      </w:r>
      <w:r w:rsidRPr="00DB4071">
        <w:rPr>
          <w:rFonts w:ascii="ＭＳ ゴシック" w:eastAsia="ＭＳ ゴシック" w:hAnsi="ＭＳ ゴシック"/>
        </w:rPr>
        <w:t>ただちに作業を中止しなければならない。</w:t>
      </w:r>
    </w:p>
    <w:p w14:paraId="6B6C0554" w14:textId="5A63DD3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6）受注者が舗設中に機械の故障や</w:t>
      </w:r>
      <w:r w:rsidR="00C55D52" w:rsidRPr="00DB4071">
        <w:rPr>
          <w:rFonts w:ascii="ＭＳ ゴシック" w:eastAsia="ＭＳ ゴシック" w:hAnsi="ＭＳ ゴシック"/>
        </w:rPr>
        <w:t>，</w:t>
      </w:r>
      <w:r w:rsidRPr="00DB4071">
        <w:rPr>
          <w:rFonts w:ascii="ＭＳ ゴシック" w:eastAsia="ＭＳ ゴシック" w:hAnsi="ＭＳ ゴシック"/>
        </w:rPr>
        <w:t>降雨のため</w:t>
      </w:r>
      <w:r w:rsidR="00C55D52" w:rsidRPr="00DB4071">
        <w:rPr>
          <w:rFonts w:ascii="ＭＳ ゴシック" w:eastAsia="ＭＳ ゴシック" w:hAnsi="ＭＳ ゴシック"/>
        </w:rPr>
        <w:t>，</w:t>
      </w:r>
      <w:r w:rsidRPr="00DB4071">
        <w:rPr>
          <w:rFonts w:ascii="ＭＳ ゴシック" w:eastAsia="ＭＳ ゴシック" w:hAnsi="ＭＳ ゴシック"/>
        </w:rPr>
        <w:t>舗設を中止せざるを得ないときに設ける目地は</w:t>
      </w:r>
      <w:r w:rsidR="00C55D52" w:rsidRPr="00DB4071">
        <w:rPr>
          <w:rFonts w:ascii="ＭＳ ゴシック" w:eastAsia="ＭＳ ゴシック" w:hAnsi="ＭＳ ゴシック"/>
        </w:rPr>
        <w:t>，</w:t>
      </w:r>
      <w:r w:rsidRPr="00DB4071">
        <w:rPr>
          <w:rFonts w:ascii="ＭＳ ゴシック" w:eastAsia="ＭＳ ゴシック" w:hAnsi="ＭＳ ゴシック"/>
        </w:rPr>
        <w:t>できるだけダミー目地の設計位置に置くようにしなければならない。</w:t>
      </w:r>
    </w:p>
    <w:p w14:paraId="2A156446" w14:textId="01212A7E"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それができない場合は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目地の設計位置から</w:t>
      </w:r>
      <w:r w:rsidRPr="00DB4071">
        <w:rPr>
          <w:rFonts w:ascii="ＭＳ ゴシック" w:eastAsia="ＭＳ ゴシック" w:hAnsi="ＭＳ ゴシック"/>
        </w:rPr>
        <w:t>3m以上離すようにするものとする。この場合の目地構造は</w:t>
      </w:r>
      <w:r w:rsidR="00C55D52" w:rsidRPr="00DB4071">
        <w:rPr>
          <w:rFonts w:ascii="ＭＳ ゴシック" w:eastAsia="ＭＳ ゴシック" w:hAnsi="ＭＳ ゴシック"/>
        </w:rPr>
        <w:t>，</w:t>
      </w:r>
      <w:r w:rsidRPr="00DB4071">
        <w:rPr>
          <w:rFonts w:ascii="ＭＳ ゴシック" w:eastAsia="ＭＳ ゴシック" w:hAnsi="ＭＳ ゴシック"/>
        </w:rPr>
        <w:t>タイバーを使った突き合わせ目地とするものとする。</w:t>
      </w:r>
    </w:p>
    <w:p w14:paraId="11B4958B" w14:textId="7240A1D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フィニッシャを使用し</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コンクリートを十分に締固めなければならない。</w:t>
      </w:r>
    </w:p>
    <w:p w14:paraId="57D9AD3E" w14:textId="7A7C746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フィニッシャの故障</w:t>
      </w:r>
      <w:r w:rsidR="00C55D52" w:rsidRPr="00DB4071">
        <w:rPr>
          <w:rFonts w:ascii="ＭＳ ゴシック" w:eastAsia="ＭＳ ゴシック" w:hAnsi="ＭＳ ゴシック"/>
        </w:rPr>
        <w:t>，</w:t>
      </w:r>
      <w:r w:rsidRPr="00DB4071">
        <w:rPr>
          <w:rFonts w:ascii="ＭＳ ゴシック" w:eastAsia="ＭＳ ゴシック" w:hAnsi="ＭＳ ゴシック"/>
        </w:rPr>
        <w:t>あるいはフィニッシャの使えないところなどの締固めのため</w:t>
      </w:r>
      <w:r w:rsidR="00C55D52" w:rsidRPr="00DB4071">
        <w:rPr>
          <w:rFonts w:ascii="ＭＳ ゴシック" w:eastAsia="ＭＳ ゴシック" w:hAnsi="ＭＳ ゴシック"/>
        </w:rPr>
        <w:t>，</w:t>
      </w:r>
      <w:r w:rsidRPr="00DB4071">
        <w:rPr>
          <w:rFonts w:ascii="ＭＳ ゴシック" w:eastAsia="ＭＳ ゴシック" w:hAnsi="ＭＳ ゴシック"/>
        </w:rPr>
        <w:t>平面バイブレータ</w:t>
      </w:r>
      <w:r w:rsidR="00C55D52" w:rsidRPr="00DB4071">
        <w:rPr>
          <w:rFonts w:ascii="ＭＳ ゴシック" w:eastAsia="ＭＳ ゴシック" w:hAnsi="ＭＳ ゴシック"/>
        </w:rPr>
        <w:t>，</w:t>
      </w:r>
      <w:r w:rsidRPr="00DB4071">
        <w:rPr>
          <w:rFonts w:ascii="ＭＳ ゴシック" w:eastAsia="ＭＳ ゴシック" w:hAnsi="ＭＳ ゴシック"/>
        </w:rPr>
        <w:t>棒状バイブレータを準備して</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締固めなければならない。</w:t>
      </w:r>
    </w:p>
    <w:p w14:paraId="54D802C2" w14:textId="378A2A5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型枠及び目地の付近を</w:t>
      </w:r>
      <w:r w:rsidR="00C55D52" w:rsidRPr="00DB4071">
        <w:rPr>
          <w:rFonts w:ascii="ＭＳ ゴシック" w:eastAsia="ＭＳ ゴシック" w:hAnsi="ＭＳ ゴシック"/>
        </w:rPr>
        <w:t>，</w:t>
      </w:r>
      <w:r w:rsidRPr="00DB4071">
        <w:rPr>
          <w:rFonts w:ascii="ＭＳ ゴシック" w:eastAsia="ＭＳ ゴシック" w:hAnsi="ＭＳ ゴシック"/>
        </w:rPr>
        <w:t>棒状バイブレータで締固めなければならない。また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作業中ダウエルバー</w:t>
      </w:r>
      <w:r w:rsidR="00C55D52" w:rsidRPr="00DB4071">
        <w:rPr>
          <w:rFonts w:ascii="ＭＳ ゴシック" w:eastAsia="ＭＳ ゴシック" w:hAnsi="ＭＳ ゴシック"/>
        </w:rPr>
        <w:t>，</w:t>
      </w:r>
      <w:r w:rsidRPr="00DB4071">
        <w:rPr>
          <w:rFonts w:ascii="ＭＳ ゴシック" w:eastAsia="ＭＳ ゴシック" w:hAnsi="ＭＳ ゴシック"/>
        </w:rPr>
        <w:t>タイバー等の位置が移動しないよう注意するものとする。</w:t>
      </w:r>
    </w:p>
    <w:p w14:paraId="7DEEA124" w14:textId="77777777" w:rsidR="005F3673" w:rsidRPr="00DB4071" w:rsidRDefault="005F3673" w:rsidP="00BA3F26">
      <w:pPr>
        <w:pStyle w:val="afffd"/>
        <w:keepNext w:val="0"/>
        <w:rPr>
          <w:rFonts w:eastAsia="ＭＳ ゴシック"/>
        </w:rPr>
      </w:pPr>
      <w:r w:rsidRPr="00DB4071">
        <w:rPr>
          <w:rFonts w:eastAsia="ＭＳ ゴシック"/>
        </w:rPr>
        <w:t>10.コンクリート舗装の鉄網設置の規定</w:t>
      </w:r>
    </w:p>
    <w:p w14:paraId="46A8EC05" w14:textId="38FE40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コンクリート舗装の鉄網の設置にあたって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59736517" w14:textId="26D8740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コンクリート</w:t>
      </w:r>
      <w:r w:rsidRPr="00DB4071">
        <w:rPr>
          <w:rFonts w:ascii="ＭＳ ゴシック" w:eastAsia="ＭＳ ゴシック" w:hAnsi="ＭＳ ゴシック"/>
        </w:rPr>
        <w:t>を締固めるときに</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鉄網を</w:t>
      </w:r>
      <w:r w:rsidRPr="00DB4071">
        <w:rPr>
          <w:rFonts w:ascii="ＭＳ ゴシック" w:eastAsia="ＭＳ ゴシック" w:hAnsi="ＭＳ ゴシック"/>
        </w:rPr>
        <w:t>たわませたり移動させたりしてはならない。</w:t>
      </w:r>
    </w:p>
    <w:p w14:paraId="3AFA0510" w14:textId="23EAACF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2）鉄網は</w:t>
      </w:r>
      <w:r w:rsidR="00C55D52" w:rsidRPr="00DB4071">
        <w:rPr>
          <w:rFonts w:ascii="ＭＳ ゴシック" w:eastAsia="ＭＳ ゴシック" w:hAnsi="ＭＳ ゴシック"/>
        </w:rPr>
        <w:t>，</w:t>
      </w:r>
      <w:r w:rsidRPr="00DB4071">
        <w:rPr>
          <w:rFonts w:ascii="ＭＳ ゴシック" w:eastAsia="ＭＳ ゴシック" w:hAnsi="ＭＳ ゴシック"/>
        </w:rPr>
        <w:t>重ね継手とし</w:t>
      </w:r>
      <w:r w:rsidR="00C55D52" w:rsidRPr="00DB4071">
        <w:rPr>
          <w:rFonts w:ascii="ＭＳ ゴシック" w:eastAsia="ＭＳ ゴシック" w:hAnsi="ＭＳ ゴシック"/>
        </w:rPr>
        <w:t>，</w:t>
      </w:r>
      <w:r w:rsidRPr="00DB4071">
        <w:rPr>
          <w:rFonts w:ascii="ＭＳ ゴシック" w:eastAsia="ＭＳ ゴシック" w:hAnsi="ＭＳ ゴシック"/>
        </w:rPr>
        <w:t>20cm以上重ね合わせるものとする。</w:t>
      </w:r>
    </w:p>
    <w:p w14:paraId="24A10B42" w14:textId="23D09DD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鉄網の重ねを焼なまし鉄線で結束しなければならない。</w:t>
      </w:r>
    </w:p>
    <w:p w14:paraId="5139B1A7" w14:textId="1F22839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鉄網位置により</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コンクリートを上下層に分けて施工する場合は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下層コンクリートを敷均した後</w:t>
      </w:r>
      <w:r w:rsidR="00C55D52" w:rsidRPr="00DB4071">
        <w:rPr>
          <w:rFonts w:ascii="ＭＳ ゴシック" w:eastAsia="ＭＳ ゴシック" w:hAnsi="ＭＳ ゴシック"/>
        </w:rPr>
        <w:t>，</w:t>
      </w:r>
      <w:r w:rsidRPr="00DB4071">
        <w:rPr>
          <w:rFonts w:ascii="ＭＳ ゴシック" w:eastAsia="ＭＳ ゴシック" w:hAnsi="ＭＳ ゴシック"/>
        </w:rPr>
        <w:t>上層のコンクリートを打つまでの時間を30分以内としなければならない。</w:t>
      </w:r>
    </w:p>
    <w:p w14:paraId="2D6122DE" w14:textId="77777777" w:rsidR="005F3673" w:rsidRPr="00DB4071" w:rsidRDefault="005F3673" w:rsidP="00BA3F26">
      <w:pPr>
        <w:pStyle w:val="afffd"/>
        <w:keepNext w:val="0"/>
        <w:rPr>
          <w:rFonts w:eastAsia="ＭＳ ゴシック"/>
        </w:rPr>
      </w:pPr>
      <w:r w:rsidRPr="00DB4071">
        <w:rPr>
          <w:rFonts w:eastAsia="ＭＳ ゴシック"/>
        </w:rPr>
        <w:t>11.コンクリート舗装の表面仕上げ規定</w:t>
      </w:r>
    </w:p>
    <w:p w14:paraId="02837844" w14:textId="13151D5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コンクリート舗装の表面仕上げにあたって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08A98579" w14:textId="2AAE72B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コンクリート舗装の表面を粗面仕上げとし</w:t>
      </w:r>
      <w:r w:rsidR="00C55D52" w:rsidRPr="00DB4071">
        <w:rPr>
          <w:rFonts w:ascii="ＭＳ ゴシック" w:eastAsia="ＭＳ ゴシック" w:hAnsi="ＭＳ ゴシック"/>
        </w:rPr>
        <w:t>，</w:t>
      </w:r>
      <w:r w:rsidRPr="00DB4071">
        <w:rPr>
          <w:rFonts w:ascii="ＭＳ ゴシック" w:eastAsia="ＭＳ ゴシック" w:hAnsi="ＭＳ ゴシック"/>
        </w:rPr>
        <w:t>かつ</w:t>
      </w:r>
      <w:r w:rsidR="00C55D52" w:rsidRPr="00DB4071">
        <w:rPr>
          <w:rFonts w:ascii="ＭＳ ゴシック" w:eastAsia="ＭＳ ゴシック" w:hAnsi="ＭＳ ゴシック"/>
        </w:rPr>
        <w:t>，</w:t>
      </w:r>
      <w:r w:rsidRPr="00DB4071">
        <w:rPr>
          <w:rFonts w:ascii="ＭＳ ゴシック" w:eastAsia="ＭＳ ゴシック" w:hAnsi="ＭＳ ゴシック"/>
        </w:rPr>
        <w:t>仕上げ面は平坦で</w:t>
      </w:r>
      <w:r w:rsidR="00C55D52" w:rsidRPr="00DB4071">
        <w:rPr>
          <w:rFonts w:ascii="ＭＳ ゴシック" w:eastAsia="ＭＳ ゴシック" w:hAnsi="ＭＳ ゴシック"/>
        </w:rPr>
        <w:t>，</w:t>
      </w:r>
      <w:r w:rsidRPr="00DB4071">
        <w:rPr>
          <w:rFonts w:ascii="ＭＳ ゴシック" w:eastAsia="ＭＳ ゴシック" w:hAnsi="ＭＳ ゴシック"/>
        </w:rPr>
        <w:t>緻密</w:t>
      </w:r>
      <w:r w:rsidR="00C55D52" w:rsidRPr="00DB4071">
        <w:rPr>
          <w:rFonts w:ascii="ＭＳ ゴシック" w:eastAsia="ＭＳ ゴシック" w:hAnsi="ＭＳ ゴシック"/>
        </w:rPr>
        <w:t>，</w:t>
      </w:r>
      <w:r w:rsidRPr="00DB4071">
        <w:rPr>
          <w:rFonts w:ascii="ＭＳ ゴシック" w:eastAsia="ＭＳ ゴシック" w:hAnsi="ＭＳ ゴシック"/>
        </w:rPr>
        <w:t>堅硬な表面とし</w:t>
      </w:r>
      <w:r w:rsidR="00C55D52" w:rsidRPr="00DB4071">
        <w:rPr>
          <w:rFonts w:ascii="ＭＳ ゴシック" w:eastAsia="ＭＳ ゴシック" w:hAnsi="ＭＳ ゴシック"/>
        </w:rPr>
        <w:t>，</w:t>
      </w:r>
      <w:r w:rsidRPr="00DB4071">
        <w:rPr>
          <w:rFonts w:ascii="ＭＳ ゴシック" w:eastAsia="ＭＳ ゴシック" w:hAnsi="ＭＳ ゴシック"/>
        </w:rPr>
        <w:t>特に縦方向の凹凸がないように仕上げなければならない。</w:t>
      </w:r>
    </w:p>
    <w:p w14:paraId="6A723259" w14:textId="443A92A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荒仕上げをフィニッシャによる機械仕上げ</w:t>
      </w:r>
      <w:r w:rsidR="00C55D52" w:rsidRPr="00DB4071">
        <w:rPr>
          <w:rFonts w:ascii="ＭＳ ゴシック" w:eastAsia="ＭＳ ゴシック" w:hAnsi="ＭＳ ゴシック"/>
        </w:rPr>
        <w:t>，</w:t>
      </w:r>
      <w:r w:rsidRPr="00DB4071">
        <w:rPr>
          <w:rFonts w:ascii="ＭＳ ゴシック" w:eastAsia="ＭＳ ゴシック" w:hAnsi="ＭＳ ゴシック"/>
        </w:rPr>
        <w:t>または簡易フィニッシャやテンプレートタンパによる手仕上げで行わなければならない。</w:t>
      </w:r>
    </w:p>
    <w:p w14:paraId="3A02646D" w14:textId="4AB4976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平坦仕上げを</w:t>
      </w:r>
      <w:r w:rsidR="00C55D52" w:rsidRPr="00DB4071">
        <w:rPr>
          <w:rFonts w:ascii="ＭＳ ゴシック" w:eastAsia="ＭＳ ゴシック" w:hAnsi="ＭＳ ゴシック"/>
        </w:rPr>
        <w:t>，</w:t>
      </w:r>
      <w:r w:rsidRPr="00DB4071">
        <w:rPr>
          <w:rFonts w:ascii="ＭＳ ゴシック" w:eastAsia="ＭＳ ゴシック" w:hAnsi="ＭＳ ゴシック"/>
        </w:rPr>
        <w:t>荒仕上げに引き続いて行い</w:t>
      </w:r>
      <w:r w:rsidR="00C55D52" w:rsidRPr="00DB4071">
        <w:rPr>
          <w:rFonts w:ascii="ＭＳ ゴシック" w:eastAsia="ＭＳ ゴシック" w:hAnsi="ＭＳ ゴシック"/>
        </w:rPr>
        <w:t>，</w:t>
      </w:r>
      <w:r w:rsidRPr="00DB4071">
        <w:rPr>
          <w:rFonts w:ascii="ＭＳ ゴシック" w:eastAsia="ＭＳ ゴシック" w:hAnsi="ＭＳ ゴシック"/>
        </w:rPr>
        <w:t>表面仕上げ機による機械仕上げ</w:t>
      </w:r>
      <w:r w:rsidRPr="00DB4071">
        <w:rPr>
          <w:rFonts w:ascii="ＭＳ ゴシック" w:eastAsia="ＭＳ ゴシック" w:hAnsi="ＭＳ ゴシック"/>
        </w:rPr>
        <w:lastRenderedPageBreak/>
        <w:t>またはフロートによる手仕上げを行わなければならない。</w:t>
      </w:r>
    </w:p>
    <w:p w14:paraId="08D38DEE" w14:textId="6EB18B0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人力によるフロート仕上げを</w:t>
      </w:r>
      <w:r w:rsidR="00C55D52" w:rsidRPr="00DB4071">
        <w:rPr>
          <w:rFonts w:ascii="ＭＳ ゴシック" w:eastAsia="ＭＳ ゴシック" w:hAnsi="ＭＳ ゴシック"/>
        </w:rPr>
        <w:t>，</w:t>
      </w:r>
      <w:r w:rsidRPr="00DB4071">
        <w:rPr>
          <w:rFonts w:ascii="ＭＳ ゴシック" w:eastAsia="ＭＳ ゴシック" w:hAnsi="ＭＳ ゴシック"/>
        </w:rPr>
        <w:t>フロートを半分ずつ重ねて行わなければならない。また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コンクリート面が低くてフロートが当たらないところがあれば</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コンクリートを補充してコンクリート全面にフロートが当たるまで仕上げなければならない。</w:t>
      </w:r>
    </w:p>
    <w:p w14:paraId="36F89F41" w14:textId="1081718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仕上げ作業中</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コンクリートの表面に水を加えてはならない。著しく乾燥するような場合には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フォッグスプレーを用いてもよいものとする。</w:t>
      </w:r>
    </w:p>
    <w:p w14:paraId="7B025880" w14:textId="0043E9C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仕上げ後に</w:t>
      </w:r>
      <w:r w:rsidR="00C55D52" w:rsidRPr="00DB4071">
        <w:rPr>
          <w:rFonts w:ascii="ＭＳ ゴシック" w:eastAsia="ＭＳ ゴシック" w:hAnsi="ＭＳ ゴシック"/>
        </w:rPr>
        <w:t>，</w:t>
      </w:r>
      <w:r w:rsidRPr="00DB4071">
        <w:rPr>
          <w:rFonts w:ascii="ＭＳ ゴシック" w:eastAsia="ＭＳ ゴシック" w:hAnsi="ＭＳ ゴシック"/>
        </w:rPr>
        <w:t>平坦性の点検を行い</w:t>
      </w:r>
      <w:r w:rsidR="00C55D52" w:rsidRPr="00DB4071">
        <w:rPr>
          <w:rFonts w:ascii="ＭＳ ゴシック" w:eastAsia="ＭＳ ゴシック" w:hAnsi="ＭＳ ゴシック"/>
        </w:rPr>
        <w:t>，</w:t>
      </w:r>
      <w:r w:rsidRPr="00DB4071">
        <w:rPr>
          <w:rFonts w:ascii="ＭＳ ゴシック" w:eastAsia="ＭＳ ゴシック" w:hAnsi="ＭＳ ゴシック"/>
        </w:rPr>
        <w:t>必要があれば不陸整正を行わなければならない。</w:t>
      </w:r>
    </w:p>
    <w:p w14:paraId="240A292D" w14:textId="7CFC436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粗面仕上げを</w:t>
      </w:r>
      <w:r w:rsidR="00C55D52" w:rsidRPr="00DB4071">
        <w:rPr>
          <w:rFonts w:ascii="ＭＳ ゴシック" w:eastAsia="ＭＳ ゴシック" w:hAnsi="ＭＳ ゴシック"/>
        </w:rPr>
        <w:t>，</w:t>
      </w:r>
      <w:r w:rsidRPr="00DB4071">
        <w:rPr>
          <w:rFonts w:ascii="ＭＳ ゴシック" w:eastAsia="ＭＳ ゴシック" w:hAnsi="ＭＳ ゴシック"/>
        </w:rPr>
        <w:t>平坦仕上げが完全に終了し</w:t>
      </w:r>
      <w:r w:rsidR="00C55D52" w:rsidRPr="00DB4071">
        <w:rPr>
          <w:rFonts w:ascii="ＭＳ ゴシック" w:eastAsia="ＭＳ ゴシック" w:hAnsi="ＭＳ ゴシック"/>
        </w:rPr>
        <w:t>，</w:t>
      </w:r>
      <w:r w:rsidRPr="00DB4071">
        <w:rPr>
          <w:rFonts w:ascii="ＭＳ ゴシック" w:eastAsia="ＭＳ ゴシック" w:hAnsi="ＭＳ ゴシック"/>
        </w:rPr>
        <w:t>表面の水光りが消えたら</w:t>
      </w:r>
      <w:r w:rsidR="00C55D52" w:rsidRPr="00DB4071">
        <w:rPr>
          <w:rFonts w:ascii="ＭＳ ゴシック" w:eastAsia="ＭＳ ゴシック" w:hAnsi="ＭＳ ゴシック"/>
        </w:rPr>
        <w:t>，</w:t>
      </w:r>
      <w:r w:rsidRPr="00DB4071">
        <w:rPr>
          <w:rFonts w:ascii="ＭＳ ゴシック" w:eastAsia="ＭＳ ゴシック" w:hAnsi="ＭＳ ゴシック"/>
        </w:rPr>
        <w:t>粗面仕上げを機械または</w:t>
      </w:r>
      <w:r w:rsidR="00C55D52" w:rsidRPr="00DB4071">
        <w:rPr>
          <w:rFonts w:ascii="ＭＳ ゴシック" w:eastAsia="ＭＳ ゴシック" w:hAnsi="ＭＳ ゴシック"/>
        </w:rPr>
        <w:t>，</w:t>
      </w:r>
      <w:r w:rsidRPr="00DB4071">
        <w:rPr>
          <w:rFonts w:ascii="ＭＳ ゴシック" w:eastAsia="ＭＳ ゴシック" w:hAnsi="ＭＳ ゴシック"/>
        </w:rPr>
        <w:t>人力により版全体を均等に粗面に仕上げなければならない。</w:t>
      </w:r>
    </w:p>
    <w:p w14:paraId="34DA74CC" w14:textId="77777777" w:rsidR="005F3673" w:rsidRPr="00DB4071" w:rsidRDefault="005F3673" w:rsidP="00BA3F26">
      <w:pPr>
        <w:pStyle w:val="afffd"/>
        <w:keepNext w:val="0"/>
        <w:rPr>
          <w:rFonts w:eastAsia="ＭＳ ゴシック"/>
        </w:rPr>
      </w:pPr>
      <w:r w:rsidRPr="00DB4071">
        <w:rPr>
          <w:rFonts w:eastAsia="ＭＳ ゴシック"/>
        </w:rPr>
        <w:t>12.コンクリート舗装のコンクリート養生の規定</w:t>
      </w:r>
    </w:p>
    <w:p w14:paraId="3BBF7A98" w14:textId="11D2537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コンクリート舗装のコンクリートの養生を以下の各規定に従って行わなければならない。</w:t>
      </w:r>
    </w:p>
    <w:p w14:paraId="3BCEF3CF" w14:textId="51CD107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表面仕上げの終わったコンクリート版は所定の強度になるまで日光の直射</w:t>
      </w:r>
      <w:r w:rsidR="00C55D52" w:rsidRPr="00DB4071">
        <w:rPr>
          <w:rFonts w:ascii="ＭＳ ゴシック" w:eastAsia="ＭＳ ゴシック" w:hAnsi="ＭＳ ゴシック"/>
        </w:rPr>
        <w:t>，</w:t>
      </w:r>
      <w:r w:rsidRPr="00DB4071">
        <w:rPr>
          <w:rFonts w:ascii="ＭＳ ゴシック" w:eastAsia="ＭＳ ゴシック" w:hAnsi="ＭＳ ゴシック"/>
        </w:rPr>
        <w:t>風雨</w:t>
      </w:r>
      <w:r w:rsidR="00C55D52" w:rsidRPr="00DB4071">
        <w:rPr>
          <w:rFonts w:ascii="ＭＳ ゴシック" w:eastAsia="ＭＳ ゴシック" w:hAnsi="ＭＳ ゴシック"/>
        </w:rPr>
        <w:t>，</w:t>
      </w:r>
      <w:r w:rsidRPr="00DB4071">
        <w:rPr>
          <w:rFonts w:ascii="ＭＳ ゴシック" w:eastAsia="ＭＳ ゴシック" w:hAnsi="ＭＳ ゴシック"/>
        </w:rPr>
        <w:t>乾燥</w:t>
      </w:r>
      <w:r w:rsidR="00C55D52" w:rsidRPr="00DB4071">
        <w:rPr>
          <w:rFonts w:ascii="ＭＳ ゴシック" w:eastAsia="ＭＳ ゴシック" w:hAnsi="ＭＳ ゴシック"/>
        </w:rPr>
        <w:t>，</w:t>
      </w:r>
      <w:r w:rsidRPr="00DB4071">
        <w:rPr>
          <w:rFonts w:ascii="ＭＳ ゴシック" w:eastAsia="ＭＳ ゴシック" w:hAnsi="ＭＳ ゴシック"/>
        </w:rPr>
        <w:t>気温</w:t>
      </w:r>
      <w:r w:rsidR="00C55D52" w:rsidRPr="00DB4071">
        <w:rPr>
          <w:rFonts w:ascii="ＭＳ ゴシック" w:eastAsia="ＭＳ ゴシック" w:hAnsi="ＭＳ ゴシック"/>
        </w:rPr>
        <w:t>，</w:t>
      </w:r>
      <w:r w:rsidRPr="00DB4071">
        <w:rPr>
          <w:rFonts w:ascii="ＭＳ ゴシック" w:eastAsia="ＭＳ ゴシック" w:hAnsi="ＭＳ ゴシック"/>
        </w:rPr>
        <w:t>荷重ならびに衝撃等有害な影響を受けないよう養生をしなければならない。</w:t>
      </w:r>
    </w:p>
    <w:p w14:paraId="0D6C16D5" w14:textId="79C3738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初期養生として</w:t>
      </w:r>
      <w:r w:rsidR="00C55D52" w:rsidRPr="00DB4071">
        <w:rPr>
          <w:rFonts w:ascii="ＭＳ ゴシック" w:eastAsia="ＭＳ ゴシック" w:hAnsi="ＭＳ ゴシック"/>
        </w:rPr>
        <w:t>，</w:t>
      </w:r>
      <w:r w:rsidRPr="00DB4071">
        <w:rPr>
          <w:rFonts w:ascii="ＭＳ ゴシック" w:eastAsia="ＭＳ ゴシック" w:hAnsi="ＭＳ ゴシック"/>
        </w:rPr>
        <w:t>表面仕上げ終了直後から</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コンクリート版の表面を荒らさないで養生作業ができる程度にコンクリートが硬化するまで養生を行わなければならない。</w:t>
      </w:r>
    </w:p>
    <w:p w14:paraId="06B49990" w14:textId="305B989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養生期間を原則試験によって定めるものとし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その期間は</w:t>
      </w:r>
      <w:r w:rsidR="00C55D52" w:rsidRPr="00DB4071">
        <w:rPr>
          <w:rFonts w:ascii="ＭＳ ゴシック" w:eastAsia="ＭＳ ゴシック" w:hAnsi="ＭＳ ゴシック"/>
        </w:rPr>
        <w:t>，</w:t>
      </w:r>
      <w:r w:rsidRPr="00DB4071">
        <w:rPr>
          <w:rFonts w:ascii="ＭＳ ゴシック" w:eastAsia="ＭＳ ゴシック" w:hAnsi="ＭＳ ゴシック"/>
        </w:rPr>
        <w:t>現場養生を行った供試体の曲げ強度が配合強度の70％以上となるまでとする。</w:t>
      </w:r>
    </w:p>
    <w:p w14:paraId="5973D4EB" w14:textId="2E018F89"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交通への開放時期は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この養生期間の完了後とする。ただし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設計強度が</w:t>
      </w:r>
      <w:r w:rsidRPr="00DB4071">
        <w:rPr>
          <w:rFonts w:ascii="ＭＳ ゴシック" w:eastAsia="ＭＳ ゴシック" w:hAnsi="ＭＳ ゴシック"/>
        </w:rPr>
        <w:t>4.4MPa未満の場合は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現場養生を行った供試体の曲げ強度が3.5MPa以上で交通開放を行うことする。</w:t>
      </w:r>
    </w:p>
    <w:p w14:paraId="4BBC30A2" w14:textId="49E71F2E"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後期養生については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その期間中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養生マット等を用いてコンクリート版の表面を隙間なく覆い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完全に湿潤状態になるよう散水しなければならない。</w:t>
      </w:r>
    </w:p>
    <w:p w14:paraId="0DA29AF6" w14:textId="366286CA"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養生期間を試験によらないで定める場合には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普通ポルトランドセメントの場合は</w:t>
      </w:r>
      <w:r w:rsidRPr="00DB4071">
        <w:rPr>
          <w:rFonts w:ascii="ＭＳ ゴシック" w:eastAsia="ＭＳ ゴシック" w:hAnsi="ＭＳ ゴシック"/>
        </w:rPr>
        <w:t>2週間</w:t>
      </w:r>
      <w:r w:rsidR="00C55D52" w:rsidRPr="00DB4071">
        <w:rPr>
          <w:rFonts w:ascii="ＭＳ ゴシック" w:eastAsia="ＭＳ ゴシック" w:hAnsi="ＭＳ ゴシック"/>
        </w:rPr>
        <w:t>，</w:t>
      </w:r>
      <w:r w:rsidRPr="00DB4071">
        <w:rPr>
          <w:rFonts w:ascii="ＭＳ ゴシック" w:eastAsia="ＭＳ ゴシック" w:hAnsi="ＭＳ ゴシック"/>
        </w:rPr>
        <w:t>早強ポルトランドセメントの場合は1週間</w:t>
      </w:r>
      <w:r w:rsidR="00C55D52" w:rsidRPr="00DB4071">
        <w:rPr>
          <w:rFonts w:ascii="ＭＳ ゴシック" w:eastAsia="ＭＳ ゴシック" w:hAnsi="ＭＳ ゴシック"/>
        </w:rPr>
        <w:t>，</w:t>
      </w:r>
      <w:r w:rsidRPr="00DB4071">
        <w:rPr>
          <w:rFonts w:ascii="ＭＳ ゴシック" w:eastAsia="ＭＳ ゴシック" w:hAnsi="ＭＳ ゴシック"/>
        </w:rPr>
        <w:t>中庸熱ポルトランドセメント</w:t>
      </w:r>
      <w:r w:rsidR="00C55D52" w:rsidRPr="00DB4071">
        <w:rPr>
          <w:rFonts w:ascii="ＭＳ ゴシック" w:eastAsia="ＭＳ ゴシック" w:hAnsi="ＭＳ ゴシック"/>
        </w:rPr>
        <w:t>，</w:t>
      </w:r>
      <w:r w:rsidRPr="00DB4071">
        <w:rPr>
          <w:rFonts w:ascii="ＭＳ ゴシック" w:eastAsia="ＭＳ ゴシック" w:hAnsi="ＭＳ ゴシック"/>
        </w:rPr>
        <w:t>フライアッシュセメントB種及び高炉セメントB種の場合は3週間とする。ただし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これらにより難い場合は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第1編1-1-1-4第1項の施工計画書に</w:t>
      </w:r>
      <w:r w:rsidR="00C55D52" w:rsidRPr="00DB4071">
        <w:rPr>
          <w:rFonts w:ascii="ＭＳ ゴシック" w:eastAsia="ＭＳ ゴシック" w:hAnsi="ＭＳ ゴシック"/>
        </w:rPr>
        <w:t>，</w:t>
      </w:r>
      <w:r w:rsidRPr="00DB4071">
        <w:rPr>
          <w:rFonts w:ascii="ＭＳ ゴシック" w:eastAsia="ＭＳ ゴシック" w:hAnsi="ＭＳ ゴシック"/>
        </w:rPr>
        <w:t>その理由</w:t>
      </w:r>
      <w:r w:rsidR="00C55D52" w:rsidRPr="00DB4071">
        <w:rPr>
          <w:rFonts w:ascii="ＭＳ ゴシック" w:eastAsia="ＭＳ ゴシック" w:hAnsi="ＭＳ ゴシック"/>
        </w:rPr>
        <w:t>，</w:t>
      </w:r>
      <w:r w:rsidRPr="00DB4071">
        <w:rPr>
          <w:rFonts w:ascii="ＭＳ ゴシック" w:eastAsia="ＭＳ ゴシック" w:hAnsi="ＭＳ ゴシック"/>
        </w:rPr>
        <w:t>施工方法等を記載しなければならない。</w:t>
      </w:r>
    </w:p>
    <w:p w14:paraId="321F7642" w14:textId="0F3AF01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コンクリートが少なくとも圧縮強度が5MPa</w:t>
      </w:r>
      <w:r w:rsidR="00C55D52" w:rsidRPr="00DB4071">
        <w:rPr>
          <w:rFonts w:ascii="ＭＳ ゴシック" w:eastAsia="ＭＳ ゴシック" w:hAnsi="ＭＳ ゴシック"/>
        </w:rPr>
        <w:t>，</w:t>
      </w:r>
      <w:r w:rsidRPr="00DB4071">
        <w:rPr>
          <w:rFonts w:ascii="ＭＳ ゴシック" w:eastAsia="ＭＳ ゴシック" w:hAnsi="ＭＳ ゴシック"/>
        </w:rPr>
        <w:t>曲げ強度が1MPaになるまで</w:t>
      </w:r>
      <w:r w:rsidR="00C55D52" w:rsidRPr="00DB4071">
        <w:rPr>
          <w:rFonts w:ascii="ＭＳ ゴシック" w:eastAsia="ＭＳ ゴシック" w:hAnsi="ＭＳ ゴシック"/>
        </w:rPr>
        <w:t>，</w:t>
      </w:r>
      <w:r w:rsidRPr="00DB4071">
        <w:rPr>
          <w:rFonts w:ascii="ＭＳ ゴシック" w:eastAsia="ＭＳ ゴシック" w:hAnsi="ＭＳ ゴシック"/>
        </w:rPr>
        <w:t>凍結しないよう保護し</w:t>
      </w:r>
      <w:r w:rsidR="00C55D52" w:rsidRPr="00DB4071">
        <w:rPr>
          <w:rFonts w:ascii="ＭＳ ゴシック" w:eastAsia="ＭＳ ゴシック" w:hAnsi="ＭＳ ゴシック"/>
        </w:rPr>
        <w:t>，</w:t>
      </w:r>
      <w:r w:rsidRPr="00DB4071">
        <w:rPr>
          <w:rFonts w:ascii="ＭＳ ゴシック" w:eastAsia="ＭＳ ゴシック" w:hAnsi="ＭＳ ゴシック"/>
        </w:rPr>
        <w:t>特に風を防がなければならない。</w:t>
      </w:r>
    </w:p>
    <w:p w14:paraId="7C087FDD" w14:textId="02E5A4F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コンクリート舗装の交通開放の時期については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w:t>
      </w:r>
    </w:p>
    <w:p w14:paraId="6D1E42D5" w14:textId="77777777" w:rsidR="005F3673" w:rsidRPr="00DB4071" w:rsidRDefault="005F3673" w:rsidP="00BA3F26">
      <w:pPr>
        <w:pStyle w:val="afffd"/>
        <w:keepNext w:val="0"/>
        <w:rPr>
          <w:rFonts w:eastAsia="ＭＳ ゴシック"/>
        </w:rPr>
      </w:pPr>
      <w:r w:rsidRPr="00DB4071">
        <w:rPr>
          <w:rFonts w:eastAsia="ＭＳ ゴシック"/>
        </w:rPr>
        <w:t>13.転圧コンクリート舗装の規定</w:t>
      </w:r>
    </w:p>
    <w:p w14:paraId="3CF6E7D4" w14:textId="0C566EE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転圧コンクリート舗装を施工する場合に以下の各規定に従って行わなければならない。</w:t>
      </w:r>
    </w:p>
    <w:p w14:paraId="672892FE" w14:textId="6D8589C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施工に先立ち</w:t>
      </w:r>
      <w:r w:rsidR="00C55D52" w:rsidRPr="00DB4071">
        <w:rPr>
          <w:rFonts w:ascii="ＭＳ ゴシック" w:eastAsia="ＭＳ ゴシック" w:hAnsi="ＭＳ ゴシック"/>
        </w:rPr>
        <w:t>，</w:t>
      </w:r>
      <w:r w:rsidRPr="00DB4071">
        <w:rPr>
          <w:rFonts w:ascii="ＭＳ ゴシック" w:eastAsia="ＭＳ ゴシック" w:hAnsi="ＭＳ ゴシック"/>
        </w:rPr>
        <w:t>転圧コンクリート舗装で使用するコンクリートの配合を定めるための試験を行って理論配合</w:t>
      </w:r>
      <w:r w:rsidR="00C55D52" w:rsidRPr="00DB4071">
        <w:rPr>
          <w:rFonts w:ascii="ＭＳ ゴシック" w:eastAsia="ＭＳ ゴシック" w:hAnsi="ＭＳ ゴシック"/>
        </w:rPr>
        <w:t>，</w:t>
      </w:r>
      <w:r w:rsidRPr="00DB4071">
        <w:rPr>
          <w:rFonts w:ascii="ＭＳ ゴシック" w:eastAsia="ＭＳ ゴシック" w:hAnsi="ＭＳ ゴシック"/>
        </w:rPr>
        <w:t>示方配合を決定し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w:t>
      </w:r>
    </w:p>
    <w:p w14:paraId="1A9C1875" w14:textId="6F9B671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2）転圧コンクリート舗装において</w:t>
      </w:r>
      <w:r w:rsidR="00C55D52" w:rsidRPr="00DB4071">
        <w:rPr>
          <w:rFonts w:ascii="ＭＳ ゴシック" w:eastAsia="ＭＳ ゴシック" w:hAnsi="ＭＳ ゴシック"/>
        </w:rPr>
        <w:t>，</w:t>
      </w:r>
      <w:r w:rsidRPr="00DB4071">
        <w:rPr>
          <w:rFonts w:ascii="ＭＳ ゴシック" w:eastAsia="ＭＳ ゴシック" w:hAnsi="ＭＳ ゴシック"/>
        </w:rPr>
        <w:t>下層路盤</w:t>
      </w:r>
      <w:r w:rsidR="00C55D52" w:rsidRPr="00DB4071">
        <w:rPr>
          <w:rFonts w:ascii="ＭＳ ゴシック" w:eastAsia="ＭＳ ゴシック" w:hAnsi="ＭＳ ゴシック"/>
        </w:rPr>
        <w:t>，</w:t>
      </w:r>
      <w:r w:rsidRPr="00DB4071">
        <w:rPr>
          <w:rFonts w:ascii="ＭＳ ゴシック" w:eastAsia="ＭＳ ゴシック" w:hAnsi="ＭＳ ゴシック"/>
        </w:rPr>
        <w:t>上層路盤にセメント安定処理工を使用する</w:t>
      </w:r>
      <w:r w:rsidRPr="00DB4071">
        <w:rPr>
          <w:rFonts w:ascii="ＭＳ ゴシック" w:eastAsia="ＭＳ ゴシック" w:hAnsi="ＭＳ ゴシック"/>
        </w:rPr>
        <w:lastRenderedPageBreak/>
        <w:t>場合</w:t>
      </w:r>
      <w:r w:rsidR="00C55D52" w:rsidRPr="00DB4071">
        <w:rPr>
          <w:rFonts w:ascii="ＭＳ ゴシック" w:eastAsia="ＭＳ ゴシック" w:hAnsi="ＭＳ ゴシック"/>
        </w:rPr>
        <w:t>，</w:t>
      </w:r>
      <w:r w:rsidRPr="00DB4071">
        <w:rPr>
          <w:rFonts w:ascii="ＭＳ ゴシック" w:eastAsia="ＭＳ ゴシック" w:hAnsi="ＭＳ ゴシック"/>
        </w:rPr>
        <w:t>セメント安定処理混合物の品質規格は設計図書に示す場合を除き</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表3-2-39</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表3-2-40</w:t>
      </w:r>
      <w:r w:rsidRPr="00DB4071">
        <w:rPr>
          <w:rFonts w:ascii="ＭＳ ゴシック" w:eastAsia="ＭＳ ゴシック" w:hAnsi="ＭＳ ゴシック"/>
        </w:rPr>
        <w:t>に適合するものとする。ただし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これまでの実績がある場合で</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設計図書に示すセメント安定処理混合物の路盤材が</w:t>
      </w:r>
      <w:r w:rsidR="00C55D52" w:rsidRPr="00DB4071">
        <w:rPr>
          <w:rFonts w:ascii="ＭＳ ゴシック" w:eastAsia="ＭＳ ゴシック" w:hAnsi="ＭＳ ゴシック"/>
        </w:rPr>
        <w:t>，</w:t>
      </w:r>
      <w:r w:rsidRPr="00DB4071">
        <w:rPr>
          <w:rFonts w:ascii="ＭＳ ゴシック" w:eastAsia="ＭＳ ゴシック" w:hAnsi="ＭＳ ゴシック"/>
        </w:rPr>
        <w:t>基準を満足することが明らかであり監督職員が承諾した場合には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一軸圧縮試験を省略することができる。</w:t>
      </w:r>
    </w:p>
    <w:p w14:paraId="7162EF7B" w14:textId="41D15C5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「転圧コンクリート舗装技術指針（案）4-2配合条件」（日本道路協会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平成2年11月）に基づいて配合条件を決定し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w:t>
      </w:r>
    </w:p>
    <w:p w14:paraId="7B8A3D9D" w14:textId="7956136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「転圧コンクリート舗装技術指針（案）4-2配合条件」（日本道路協会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平成2年11月）の一般的手順に従って配合設計を行い</w:t>
      </w:r>
      <w:r w:rsidR="00C55D52" w:rsidRPr="00DB4071">
        <w:rPr>
          <w:rFonts w:ascii="ＭＳ ゴシック" w:eastAsia="ＭＳ ゴシック" w:hAnsi="ＭＳ ゴシック"/>
        </w:rPr>
        <w:t>，</w:t>
      </w:r>
      <w:r w:rsidRPr="00DB4071">
        <w:rPr>
          <w:rFonts w:ascii="ＭＳ ゴシック" w:eastAsia="ＭＳ ゴシック" w:hAnsi="ＭＳ ゴシック"/>
        </w:rPr>
        <w:t>細骨材率</w:t>
      </w:r>
      <w:r w:rsidR="00C55D52" w:rsidRPr="00DB4071">
        <w:rPr>
          <w:rFonts w:ascii="ＭＳ ゴシック" w:eastAsia="ＭＳ ゴシック" w:hAnsi="ＭＳ ゴシック"/>
        </w:rPr>
        <w:t>，</w:t>
      </w:r>
      <w:r w:rsidRPr="00DB4071">
        <w:rPr>
          <w:rFonts w:ascii="ＭＳ ゴシック" w:eastAsia="ＭＳ ゴシック" w:hAnsi="ＭＳ ゴシック"/>
        </w:rPr>
        <w:t>単位水量</w:t>
      </w:r>
      <w:r w:rsidR="00C55D52" w:rsidRPr="00DB4071">
        <w:rPr>
          <w:rFonts w:ascii="ＭＳ ゴシック" w:eastAsia="ＭＳ ゴシック" w:hAnsi="ＭＳ ゴシック"/>
        </w:rPr>
        <w:t>，</w:t>
      </w:r>
      <w:r w:rsidRPr="00DB4071">
        <w:rPr>
          <w:rFonts w:ascii="ＭＳ ゴシック" w:eastAsia="ＭＳ ゴシック" w:hAnsi="ＭＳ ゴシック"/>
        </w:rPr>
        <w:t>単位セメント量を求めて理論配合を決定しなければならない。その配合に基づき使用するプラントにおいて試験練りを実施し</w:t>
      </w:r>
      <w:r w:rsidR="00C55D52" w:rsidRPr="00DB4071">
        <w:rPr>
          <w:rFonts w:ascii="ＭＳ ゴシック" w:eastAsia="ＭＳ ゴシック" w:hAnsi="ＭＳ ゴシック"/>
        </w:rPr>
        <w:t>，</w:t>
      </w:r>
      <w:r w:rsidRPr="00DB4071">
        <w:rPr>
          <w:rFonts w:ascii="ＭＳ ゴシック" w:eastAsia="ＭＳ ゴシック" w:hAnsi="ＭＳ ゴシック"/>
        </w:rPr>
        <w:t>所要の品質が得られることを確かめ示方配合を決定し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w:t>
      </w:r>
    </w:p>
    <w:p w14:paraId="016A9AAA" w14:textId="135F0EA5"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示方配合の標準的な表し方は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に示さない場合は</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3-2-43</w:t>
      </w:r>
      <w:r w:rsidRPr="00DB4071">
        <w:rPr>
          <w:rFonts w:ascii="ＭＳ ゴシック" w:eastAsia="ＭＳ ゴシック" w:hAnsi="ＭＳ ゴシック"/>
        </w:rPr>
        <w:t>によるものとする。</w:t>
      </w:r>
    </w:p>
    <w:p w14:paraId="5604B521" w14:textId="77777777" w:rsidR="005F3673" w:rsidRPr="00DB4071" w:rsidRDefault="005F3673" w:rsidP="00BA3F26">
      <w:pPr>
        <w:pStyle w:val="2a"/>
        <w:ind w:left="0" w:firstLineChars="0" w:firstLine="0"/>
        <w:rPr>
          <w:rFonts w:ascii="ＭＳ ゴシック" w:eastAsia="ＭＳ ゴシック" w:hAnsi="ＭＳ ゴシック"/>
        </w:rPr>
      </w:pPr>
    </w:p>
    <w:p w14:paraId="0DA58FD4"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表3-2-43</w:t>
      </w:r>
      <w:r w:rsidRPr="00DB4071">
        <w:rPr>
          <w:rFonts w:ascii="ＭＳ ゴシック" w:eastAsia="ＭＳ ゴシック" w:hAnsi="ＭＳ ゴシック" w:hint="eastAsia"/>
          <w:b/>
        </w:rPr>
        <w:t xml:space="preserve">　示方配合表</w:t>
      </w:r>
    </w:p>
    <w:tbl>
      <w:tblPr>
        <w:tblW w:w="8786" w:type="dxa"/>
        <w:jc w:val="center"/>
        <w:tblCellMar>
          <w:left w:w="0" w:type="dxa"/>
          <w:right w:w="0" w:type="dxa"/>
        </w:tblCellMar>
        <w:tblLook w:val="04A0" w:firstRow="1" w:lastRow="0" w:firstColumn="1" w:lastColumn="0" w:noHBand="0" w:noVBand="1"/>
      </w:tblPr>
      <w:tblGrid>
        <w:gridCol w:w="648"/>
        <w:gridCol w:w="642"/>
        <w:gridCol w:w="723"/>
        <w:gridCol w:w="664"/>
        <w:gridCol w:w="678"/>
        <w:gridCol w:w="677"/>
        <w:gridCol w:w="677"/>
        <w:gridCol w:w="677"/>
        <w:gridCol w:w="677"/>
        <w:gridCol w:w="677"/>
        <w:gridCol w:w="677"/>
        <w:gridCol w:w="691"/>
        <w:gridCol w:w="678"/>
      </w:tblGrid>
      <w:tr w:rsidR="005F3673" w:rsidRPr="00DB4071" w14:paraId="03229F81" w14:textId="77777777" w:rsidTr="005F3673">
        <w:trPr>
          <w:cantSplit/>
          <w:trHeight w:val="503"/>
          <w:jc w:val="center"/>
        </w:trPr>
        <w:tc>
          <w:tcPr>
            <w:tcW w:w="650" w:type="dxa"/>
            <w:vMerge w:val="restart"/>
            <w:tcBorders>
              <w:top w:val="single" w:sz="4" w:space="0" w:color="auto"/>
              <w:left w:val="single" w:sz="4" w:space="0" w:color="auto"/>
              <w:bottom w:val="single" w:sz="4" w:space="0" w:color="auto"/>
              <w:right w:val="nil"/>
            </w:tcBorders>
            <w:textDirection w:val="tbRlV"/>
            <w:vAlign w:val="center"/>
            <w:hideMark/>
          </w:tcPr>
          <w:p w14:paraId="238B6D84" w14:textId="77777777" w:rsidR="005F3673" w:rsidRPr="00DB4071" w:rsidRDefault="005F3673" w:rsidP="005C5D94">
            <w:pPr>
              <w:keepNext/>
              <w:spacing w:line="240" w:lineRule="auto"/>
              <w:ind w:left="113" w:right="113"/>
              <w:jc w:val="center"/>
              <w:rPr>
                <w:rFonts w:ascii="ＭＳ ゴシック" w:eastAsia="ＭＳ ゴシック" w:hAnsi="ＭＳ ゴシック"/>
                <w:sz w:val="18"/>
              </w:rPr>
            </w:pPr>
            <w:bookmarkStart w:id="266" w:name="_Hlk62831253"/>
            <w:r w:rsidRPr="00DB4071">
              <w:rPr>
                <w:rFonts w:ascii="ＭＳ ゴシック" w:eastAsia="ＭＳ ゴシック" w:hAnsi="ＭＳ ゴシック" w:hint="eastAsia"/>
                <w:sz w:val="18"/>
              </w:rPr>
              <w:t>種  別</w:t>
            </w:r>
          </w:p>
        </w:tc>
        <w:tc>
          <w:tcPr>
            <w:tcW w:w="644" w:type="dxa"/>
            <w:vMerge w:val="restart"/>
            <w:tcBorders>
              <w:top w:val="single" w:sz="4" w:space="0" w:color="auto"/>
              <w:left w:val="single" w:sz="4" w:space="0" w:color="auto"/>
              <w:bottom w:val="single" w:sz="4" w:space="0" w:color="auto"/>
              <w:right w:val="nil"/>
            </w:tcBorders>
            <w:vAlign w:val="center"/>
            <w:hideMark/>
          </w:tcPr>
          <w:p w14:paraId="36F52EF4"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粗骨材  の</w:t>
            </w:r>
          </w:p>
          <w:p w14:paraId="771723D9"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最大</w:t>
            </w:r>
          </w:p>
          <w:p w14:paraId="4DC73A89"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寸法 (mm)</w:t>
            </w:r>
          </w:p>
        </w:tc>
        <w:tc>
          <w:tcPr>
            <w:tcW w:w="725" w:type="dxa"/>
            <w:vMerge w:val="restart"/>
            <w:tcBorders>
              <w:top w:val="single" w:sz="4" w:space="0" w:color="auto"/>
              <w:left w:val="single" w:sz="4" w:space="0" w:color="auto"/>
              <w:bottom w:val="single" w:sz="4" w:space="0" w:color="auto"/>
              <w:right w:val="nil"/>
            </w:tcBorders>
            <w:vAlign w:val="center"/>
            <w:hideMark/>
          </w:tcPr>
          <w:p w14:paraId="6F1D799A"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コンシステンシーの目標値</w:t>
            </w:r>
          </w:p>
          <w:p w14:paraId="58CEEEFF" w14:textId="5BE3E5A5" w:rsidR="005F3673" w:rsidRPr="00DB4071" w:rsidRDefault="005F3673" w:rsidP="005C5D94">
            <w:pPr>
              <w:keepNext/>
              <w:snapToGrid w:val="0"/>
              <w:spacing w:line="240" w:lineRule="exact"/>
              <w:ind w:leftChars="-42" w:left="-88" w:rightChars="-64" w:right="-134"/>
              <w:jc w:val="center"/>
              <w:rPr>
                <w:rFonts w:ascii="ＭＳ ゴシック" w:eastAsia="ＭＳ ゴシック" w:hAnsi="ＭＳ ゴシック"/>
                <w:sz w:val="18"/>
              </w:rPr>
            </w:pPr>
            <w:r w:rsidRPr="00DB4071">
              <w:rPr>
                <w:rFonts w:ascii="ＭＳ ゴシック" w:eastAsia="ＭＳ ゴシック" w:hAnsi="ＭＳ ゴシック" w:hint="eastAsia"/>
                <w:w w:val="88"/>
                <w:kern w:val="0"/>
                <w:sz w:val="18"/>
              </w:rPr>
              <w:t>（％</w:t>
            </w:r>
            <w:r w:rsidR="00C55D52" w:rsidRPr="00DB4071">
              <w:rPr>
                <w:rFonts w:ascii="ＭＳ ゴシック" w:eastAsia="ＭＳ ゴシック" w:hAnsi="ＭＳ ゴシック" w:hint="eastAsia"/>
                <w:w w:val="88"/>
                <w:kern w:val="0"/>
                <w:sz w:val="18"/>
              </w:rPr>
              <w:t>，</w:t>
            </w:r>
            <w:r w:rsidRPr="00DB4071">
              <w:rPr>
                <w:rFonts w:ascii="ＭＳ ゴシック" w:eastAsia="ＭＳ ゴシック" w:hAnsi="ＭＳ ゴシック" w:hint="eastAsia"/>
                <w:w w:val="88"/>
                <w:kern w:val="0"/>
                <w:sz w:val="18"/>
              </w:rPr>
              <w:t>秒</w:t>
            </w:r>
            <w:r w:rsidRPr="00DB4071">
              <w:rPr>
                <w:rFonts w:ascii="ＭＳ ゴシック" w:eastAsia="ＭＳ ゴシック" w:hAnsi="ＭＳ ゴシック" w:hint="eastAsia"/>
                <w:spacing w:val="3"/>
                <w:w w:val="88"/>
                <w:kern w:val="0"/>
                <w:sz w:val="18"/>
              </w:rPr>
              <w:t>）</w:t>
            </w:r>
          </w:p>
        </w:tc>
        <w:tc>
          <w:tcPr>
            <w:tcW w:w="665" w:type="dxa"/>
            <w:vMerge w:val="restart"/>
            <w:tcBorders>
              <w:top w:val="single" w:sz="4" w:space="0" w:color="auto"/>
              <w:left w:val="single" w:sz="4" w:space="0" w:color="auto"/>
              <w:bottom w:val="single" w:sz="4" w:space="0" w:color="auto"/>
              <w:right w:val="nil"/>
            </w:tcBorders>
            <w:vAlign w:val="center"/>
            <w:hideMark/>
          </w:tcPr>
          <w:p w14:paraId="15B395C4"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細骨材率s／a（％）</w:t>
            </w:r>
          </w:p>
        </w:tc>
        <w:tc>
          <w:tcPr>
            <w:tcW w:w="678" w:type="dxa"/>
            <w:vMerge w:val="restart"/>
            <w:tcBorders>
              <w:top w:val="single" w:sz="4" w:space="0" w:color="auto"/>
              <w:left w:val="single" w:sz="4" w:space="0" w:color="auto"/>
              <w:bottom w:val="single" w:sz="4" w:space="0" w:color="auto"/>
              <w:right w:val="nil"/>
            </w:tcBorders>
            <w:vAlign w:val="center"/>
            <w:hideMark/>
          </w:tcPr>
          <w:p w14:paraId="25852D9D"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水セメント比</w:t>
            </w:r>
          </w:p>
          <w:p w14:paraId="0133965D"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Ｗ／Ｃ（％）</w:t>
            </w:r>
          </w:p>
        </w:tc>
        <w:tc>
          <w:tcPr>
            <w:tcW w:w="678" w:type="dxa"/>
            <w:vMerge w:val="restart"/>
            <w:tcBorders>
              <w:top w:val="single" w:sz="4" w:space="0" w:color="auto"/>
              <w:left w:val="single" w:sz="4" w:space="0" w:color="auto"/>
              <w:bottom w:val="single" w:sz="4" w:space="0" w:color="auto"/>
              <w:right w:val="nil"/>
            </w:tcBorders>
            <w:vAlign w:val="center"/>
            <w:hideMark/>
          </w:tcPr>
          <w:p w14:paraId="331C1559"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単位</w:t>
            </w:r>
          </w:p>
          <w:p w14:paraId="576BCD93"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粗骨材容積</w:t>
            </w:r>
          </w:p>
        </w:tc>
        <w:tc>
          <w:tcPr>
            <w:tcW w:w="3390" w:type="dxa"/>
            <w:gridSpan w:val="5"/>
            <w:tcBorders>
              <w:top w:val="single" w:sz="4" w:space="0" w:color="auto"/>
              <w:left w:val="single" w:sz="4" w:space="0" w:color="auto"/>
              <w:bottom w:val="single" w:sz="4" w:space="0" w:color="auto"/>
              <w:right w:val="nil"/>
            </w:tcBorders>
            <w:vAlign w:val="center"/>
            <w:hideMark/>
          </w:tcPr>
          <w:p w14:paraId="5DBA685D" w14:textId="77777777" w:rsidR="005F3673" w:rsidRPr="00DB4071" w:rsidRDefault="005F3673" w:rsidP="005C5D94">
            <w:pPr>
              <w:keepNext/>
              <w:tabs>
                <w:tab w:val="left" w:pos="654"/>
                <w:tab w:val="left" w:pos="1308"/>
                <w:tab w:val="left" w:pos="1962"/>
                <w:tab w:val="left" w:pos="2616"/>
              </w:tabs>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単位量(kg／m</w:t>
            </w:r>
            <w:r w:rsidRPr="00DB4071">
              <w:rPr>
                <w:rFonts w:ascii="ＭＳ ゴシック" w:eastAsia="ＭＳ ゴシック" w:hAnsi="ＭＳ ゴシック" w:hint="eastAsia"/>
                <w:spacing w:val="-1"/>
                <w:sz w:val="18"/>
                <w:vertAlign w:val="superscript"/>
              </w:rPr>
              <w:t>3</w:t>
            </w:r>
            <w:r w:rsidRPr="00DB4071">
              <w:rPr>
                <w:rFonts w:ascii="ＭＳ ゴシック" w:eastAsia="ＭＳ ゴシック" w:hAnsi="ＭＳ ゴシック" w:hint="eastAsia"/>
                <w:sz w:val="18"/>
              </w:rPr>
              <w:t>)</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14:paraId="5342A5C7"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単位容積質量</w:t>
            </w:r>
          </w:p>
          <w:p w14:paraId="3EDEB602" w14:textId="77777777" w:rsidR="005F3673" w:rsidRPr="00DB4071" w:rsidRDefault="005F3673" w:rsidP="005C5D94">
            <w:pPr>
              <w:keepNext/>
              <w:snapToGrid w:val="0"/>
              <w:spacing w:line="240" w:lineRule="exact"/>
              <w:ind w:leftChars="-51" w:left="-107" w:rightChars="-78" w:right="-164"/>
              <w:jc w:val="center"/>
              <w:rPr>
                <w:rFonts w:ascii="ＭＳ ゴシック" w:eastAsia="ＭＳ ゴシック" w:hAnsi="ＭＳ ゴシック"/>
                <w:sz w:val="18"/>
              </w:rPr>
            </w:pPr>
            <w:r w:rsidRPr="00DB4071">
              <w:rPr>
                <w:rFonts w:ascii="ＭＳ ゴシック" w:eastAsia="ＭＳ ゴシック" w:hAnsi="ＭＳ ゴシック" w:hint="eastAsia"/>
                <w:spacing w:val="3"/>
                <w:kern w:val="0"/>
                <w:sz w:val="18"/>
              </w:rPr>
              <w:t>（kg/m</w:t>
            </w:r>
            <w:r w:rsidRPr="00DB4071">
              <w:rPr>
                <w:rFonts w:ascii="ＭＳ ゴシック" w:eastAsia="ＭＳ ゴシック" w:hAnsi="ＭＳ ゴシック" w:hint="eastAsia"/>
                <w:spacing w:val="3"/>
                <w:kern w:val="0"/>
                <w:sz w:val="18"/>
                <w:vertAlign w:val="superscript"/>
              </w:rPr>
              <w:t>3</w:t>
            </w:r>
            <w:r w:rsidRPr="00DB4071">
              <w:rPr>
                <w:rFonts w:ascii="ＭＳ ゴシック" w:eastAsia="ＭＳ ゴシック" w:hAnsi="ＭＳ ゴシック" w:hint="eastAsia"/>
                <w:spacing w:val="2"/>
                <w:kern w:val="0"/>
                <w:sz w:val="18"/>
              </w:rPr>
              <w:t>）</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14:paraId="00F94817"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含水比</w:t>
            </w:r>
          </w:p>
          <w:p w14:paraId="764F5A44"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Ｗ</w:t>
            </w:r>
          </w:p>
          <w:p w14:paraId="5D46E095"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w:t>
            </w:r>
          </w:p>
        </w:tc>
      </w:tr>
      <w:tr w:rsidR="005F3673" w:rsidRPr="00DB4071" w14:paraId="5A917D51" w14:textId="77777777" w:rsidTr="005F3673">
        <w:trPr>
          <w:cantSplit/>
          <w:trHeight w:val="397"/>
          <w:jc w:val="center"/>
        </w:trPr>
        <w:tc>
          <w:tcPr>
            <w:tcW w:w="0" w:type="auto"/>
            <w:vMerge/>
            <w:tcBorders>
              <w:top w:val="single" w:sz="4" w:space="0" w:color="auto"/>
              <w:left w:val="single" w:sz="4" w:space="0" w:color="auto"/>
              <w:bottom w:val="single" w:sz="4" w:space="0" w:color="auto"/>
              <w:right w:val="nil"/>
            </w:tcBorders>
            <w:vAlign w:val="center"/>
            <w:hideMark/>
          </w:tcPr>
          <w:p w14:paraId="624DD680"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nil"/>
            </w:tcBorders>
            <w:vAlign w:val="center"/>
            <w:hideMark/>
          </w:tcPr>
          <w:p w14:paraId="5F2AE702"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nil"/>
            </w:tcBorders>
            <w:vAlign w:val="center"/>
            <w:hideMark/>
          </w:tcPr>
          <w:p w14:paraId="0BED27E6"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nil"/>
            </w:tcBorders>
            <w:vAlign w:val="center"/>
            <w:hideMark/>
          </w:tcPr>
          <w:p w14:paraId="242052CF"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nil"/>
            </w:tcBorders>
            <w:vAlign w:val="center"/>
            <w:hideMark/>
          </w:tcPr>
          <w:p w14:paraId="0715A825"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nil"/>
            </w:tcBorders>
            <w:vAlign w:val="center"/>
            <w:hideMark/>
          </w:tcPr>
          <w:p w14:paraId="64E037DB"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hideMark/>
          </w:tcPr>
          <w:p w14:paraId="08CBB10B"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水</w:t>
            </w:r>
          </w:p>
          <w:p w14:paraId="0953965E"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Ｗ</w:t>
            </w:r>
          </w:p>
        </w:tc>
        <w:tc>
          <w:tcPr>
            <w:tcW w:w="678" w:type="dxa"/>
            <w:tcBorders>
              <w:top w:val="single" w:sz="4" w:space="0" w:color="auto"/>
              <w:left w:val="single" w:sz="4" w:space="0" w:color="auto"/>
              <w:bottom w:val="single" w:sz="4" w:space="0" w:color="auto"/>
              <w:right w:val="nil"/>
            </w:tcBorders>
            <w:vAlign w:val="center"/>
            <w:hideMark/>
          </w:tcPr>
          <w:p w14:paraId="66BC3D6F"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セメ</w:t>
            </w:r>
          </w:p>
          <w:p w14:paraId="5E8DA862"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ント</w:t>
            </w:r>
          </w:p>
          <w:p w14:paraId="7B81A85E"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Ｃ</w:t>
            </w:r>
          </w:p>
        </w:tc>
        <w:tc>
          <w:tcPr>
            <w:tcW w:w="678" w:type="dxa"/>
            <w:tcBorders>
              <w:top w:val="single" w:sz="4" w:space="0" w:color="auto"/>
              <w:left w:val="single" w:sz="4" w:space="0" w:color="auto"/>
              <w:bottom w:val="single" w:sz="4" w:space="0" w:color="auto"/>
              <w:right w:val="nil"/>
            </w:tcBorders>
            <w:vAlign w:val="center"/>
            <w:hideMark/>
          </w:tcPr>
          <w:p w14:paraId="38250626"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細骨材</w:t>
            </w:r>
          </w:p>
          <w:p w14:paraId="7F69BE23"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Ｓ</w:t>
            </w:r>
          </w:p>
        </w:tc>
        <w:tc>
          <w:tcPr>
            <w:tcW w:w="678" w:type="dxa"/>
            <w:tcBorders>
              <w:top w:val="single" w:sz="4" w:space="0" w:color="auto"/>
              <w:left w:val="single" w:sz="4" w:space="0" w:color="auto"/>
              <w:bottom w:val="single" w:sz="4" w:space="0" w:color="auto"/>
              <w:right w:val="nil"/>
            </w:tcBorders>
            <w:vAlign w:val="center"/>
            <w:hideMark/>
          </w:tcPr>
          <w:p w14:paraId="16B038DB"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粗骨材</w:t>
            </w:r>
          </w:p>
          <w:p w14:paraId="0181F205"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Ｇ</w:t>
            </w:r>
          </w:p>
        </w:tc>
        <w:tc>
          <w:tcPr>
            <w:tcW w:w="678" w:type="dxa"/>
            <w:tcBorders>
              <w:top w:val="single" w:sz="4" w:space="0" w:color="auto"/>
              <w:left w:val="single" w:sz="4" w:space="0" w:color="auto"/>
              <w:bottom w:val="single" w:sz="4" w:space="0" w:color="auto"/>
              <w:right w:val="nil"/>
            </w:tcBorders>
            <w:vAlign w:val="center"/>
            <w:hideMark/>
          </w:tcPr>
          <w:p w14:paraId="712E4FBA"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混和剤</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58F54"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8592B"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z w:val="18"/>
              </w:rPr>
            </w:pPr>
          </w:p>
        </w:tc>
      </w:tr>
      <w:tr w:rsidR="005F3673" w:rsidRPr="00DB4071" w14:paraId="0C11C929" w14:textId="77777777" w:rsidTr="005F3673">
        <w:trPr>
          <w:cantSplit/>
          <w:trHeight w:val="1134"/>
          <w:jc w:val="center"/>
        </w:trPr>
        <w:tc>
          <w:tcPr>
            <w:tcW w:w="650" w:type="dxa"/>
            <w:tcBorders>
              <w:top w:val="single" w:sz="4" w:space="0" w:color="auto"/>
              <w:left w:val="single" w:sz="4" w:space="0" w:color="auto"/>
              <w:bottom w:val="single" w:sz="4" w:space="0" w:color="auto"/>
              <w:right w:val="nil"/>
            </w:tcBorders>
            <w:textDirection w:val="tbRlV"/>
            <w:vAlign w:val="center"/>
            <w:hideMark/>
          </w:tcPr>
          <w:p w14:paraId="1A817D32" w14:textId="77777777" w:rsidR="005F3673" w:rsidRPr="00DB4071" w:rsidRDefault="005F3673" w:rsidP="005C5D94">
            <w:pPr>
              <w:keepNext/>
              <w:spacing w:line="240" w:lineRule="auto"/>
              <w:ind w:left="113" w:right="113"/>
              <w:jc w:val="center"/>
              <w:rPr>
                <w:rFonts w:ascii="ＭＳ ゴシック" w:eastAsia="ＭＳ ゴシック" w:hAnsi="ＭＳ ゴシック"/>
                <w:sz w:val="18"/>
              </w:rPr>
            </w:pPr>
            <w:r w:rsidRPr="00DB4071">
              <w:rPr>
                <w:rFonts w:ascii="ＭＳ ゴシック" w:eastAsia="ＭＳ ゴシック" w:hAnsi="ＭＳ ゴシック" w:hint="eastAsia"/>
                <w:sz w:val="18"/>
              </w:rPr>
              <w:t>理論配合</w:t>
            </w:r>
          </w:p>
        </w:tc>
        <w:tc>
          <w:tcPr>
            <w:tcW w:w="644" w:type="dxa"/>
            <w:tcBorders>
              <w:top w:val="single" w:sz="4" w:space="0" w:color="auto"/>
              <w:left w:val="single" w:sz="4" w:space="0" w:color="auto"/>
              <w:bottom w:val="single" w:sz="4" w:space="0" w:color="auto"/>
              <w:right w:val="nil"/>
            </w:tcBorders>
            <w:vAlign w:val="center"/>
          </w:tcPr>
          <w:p w14:paraId="74ACA8CC"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725" w:type="dxa"/>
            <w:tcBorders>
              <w:top w:val="single" w:sz="4" w:space="0" w:color="auto"/>
              <w:left w:val="single" w:sz="4" w:space="0" w:color="auto"/>
              <w:bottom w:val="single" w:sz="4" w:space="0" w:color="auto"/>
              <w:right w:val="nil"/>
            </w:tcBorders>
            <w:vAlign w:val="center"/>
            <w:hideMark/>
          </w:tcPr>
          <w:p w14:paraId="1ED49ECF"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w:t>
            </w:r>
          </w:p>
        </w:tc>
        <w:tc>
          <w:tcPr>
            <w:tcW w:w="665" w:type="dxa"/>
            <w:tcBorders>
              <w:top w:val="single" w:sz="4" w:space="0" w:color="auto"/>
              <w:left w:val="single" w:sz="4" w:space="0" w:color="auto"/>
              <w:bottom w:val="single" w:sz="4" w:space="0" w:color="auto"/>
              <w:right w:val="nil"/>
            </w:tcBorders>
            <w:vAlign w:val="center"/>
            <w:hideMark/>
          </w:tcPr>
          <w:p w14:paraId="5DDD390C"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w:t>
            </w:r>
          </w:p>
        </w:tc>
        <w:tc>
          <w:tcPr>
            <w:tcW w:w="678" w:type="dxa"/>
            <w:tcBorders>
              <w:top w:val="single" w:sz="4" w:space="0" w:color="auto"/>
              <w:left w:val="single" w:sz="4" w:space="0" w:color="auto"/>
              <w:bottom w:val="single" w:sz="4" w:space="0" w:color="auto"/>
              <w:right w:val="nil"/>
            </w:tcBorders>
            <w:vAlign w:val="center"/>
            <w:hideMark/>
          </w:tcPr>
          <w:p w14:paraId="0AE27700"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w:t>
            </w:r>
          </w:p>
        </w:tc>
        <w:tc>
          <w:tcPr>
            <w:tcW w:w="678" w:type="dxa"/>
            <w:tcBorders>
              <w:top w:val="single" w:sz="4" w:space="0" w:color="auto"/>
              <w:left w:val="single" w:sz="4" w:space="0" w:color="auto"/>
              <w:bottom w:val="single" w:sz="4" w:space="0" w:color="auto"/>
              <w:right w:val="nil"/>
            </w:tcBorders>
            <w:vAlign w:val="center"/>
            <w:hideMark/>
          </w:tcPr>
          <w:p w14:paraId="2CFBF539"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w:t>
            </w:r>
          </w:p>
        </w:tc>
        <w:tc>
          <w:tcPr>
            <w:tcW w:w="678" w:type="dxa"/>
            <w:tcBorders>
              <w:top w:val="single" w:sz="4" w:space="0" w:color="auto"/>
              <w:left w:val="single" w:sz="4" w:space="0" w:color="auto"/>
              <w:bottom w:val="single" w:sz="4" w:space="0" w:color="auto"/>
              <w:right w:val="nil"/>
            </w:tcBorders>
            <w:vAlign w:val="center"/>
          </w:tcPr>
          <w:p w14:paraId="58FB445A"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3A7A16D3"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78CA663B"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07C0CD83"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0A98D99C"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single" w:sz="4" w:space="0" w:color="auto"/>
            </w:tcBorders>
            <w:vAlign w:val="center"/>
          </w:tcPr>
          <w:p w14:paraId="24E0DFEF"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single" w:sz="4" w:space="0" w:color="auto"/>
            </w:tcBorders>
            <w:vAlign w:val="center"/>
            <w:hideMark/>
          </w:tcPr>
          <w:p w14:paraId="61FB9862"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r w:rsidRPr="00DB4071">
              <w:rPr>
                <w:rFonts w:ascii="ＭＳ ゴシック" w:eastAsia="ＭＳ ゴシック" w:hAnsi="ＭＳ ゴシック" w:hint="eastAsia"/>
                <w:sz w:val="18"/>
              </w:rPr>
              <w:t>－</w:t>
            </w:r>
          </w:p>
        </w:tc>
      </w:tr>
      <w:tr w:rsidR="005F3673" w:rsidRPr="00DB4071" w14:paraId="4E048B3A" w14:textId="77777777" w:rsidTr="005F3673">
        <w:trPr>
          <w:cantSplit/>
          <w:trHeight w:val="1134"/>
          <w:jc w:val="center"/>
        </w:trPr>
        <w:tc>
          <w:tcPr>
            <w:tcW w:w="650" w:type="dxa"/>
            <w:tcBorders>
              <w:top w:val="single" w:sz="4" w:space="0" w:color="auto"/>
              <w:left w:val="single" w:sz="4" w:space="0" w:color="auto"/>
              <w:bottom w:val="single" w:sz="4" w:space="0" w:color="auto"/>
              <w:right w:val="nil"/>
            </w:tcBorders>
            <w:textDirection w:val="tbRlV"/>
            <w:vAlign w:val="center"/>
            <w:hideMark/>
          </w:tcPr>
          <w:p w14:paraId="215EF067" w14:textId="77777777" w:rsidR="005F3673" w:rsidRPr="00DB4071" w:rsidRDefault="005F3673" w:rsidP="005C5D94">
            <w:pPr>
              <w:keepNext/>
              <w:spacing w:line="240" w:lineRule="auto"/>
              <w:ind w:left="113" w:right="113"/>
              <w:jc w:val="center"/>
              <w:rPr>
                <w:rFonts w:ascii="ＭＳ ゴシック" w:eastAsia="ＭＳ ゴシック" w:hAnsi="ＭＳ ゴシック"/>
                <w:sz w:val="18"/>
              </w:rPr>
            </w:pPr>
            <w:r w:rsidRPr="00DB4071">
              <w:rPr>
                <w:rFonts w:ascii="ＭＳ ゴシック" w:eastAsia="ＭＳ ゴシック" w:hAnsi="ＭＳ ゴシック" w:hint="eastAsia"/>
                <w:sz w:val="18"/>
              </w:rPr>
              <w:t>示方配合</w:t>
            </w:r>
          </w:p>
        </w:tc>
        <w:tc>
          <w:tcPr>
            <w:tcW w:w="644" w:type="dxa"/>
            <w:tcBorders>
              <w:top w:val="single" w:sz="4" w:space="0" w:color="auto"/>
              <w:left w:val="single" w:sz="4" w:space="0" w:color="auto"/>
              <w:bottom w:val="single" w:sz="4" w:space="0" w:color="auto"/>
              <w:right w:val="nil"/>
            </w:tcBorders>
            <w:vAlign w:val="center"/>
          </w:tcPr>
          <w:p w14:paraId="52397656"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725" w:type="dxa"/>
            <w:tcBorders>
              <w:top w:val="single" w:sz="4" w:space="0" w:color="auto"/>
              <w:left w:val="single" w:sz="4" w:space="0" w:color="auto"/>
              <w:bottom w:val="single" w:sz="4" w:space="0" w:color="auto"/>
              <w:right w:val="nil"/>
            </w:tcBorders>
            <w:vAlign w:val="center"/>
          </w:tcPr>
          <w:p w14:paraId="017D8FB2"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65" w:type="dxa"/>
            <w:tcBorders>
              <w:top w:val="single" w:sz="4" w:space="0" w:color="auto"/>
              <w:left w:val="single" w:sz="4" w:space="0" w:color="auto"/>
              <w:bottom w:val="single" w:sz="4" w:space="0" w:color="auto"/>
              <w:right w:val="nil"/>
            </w:tcBorders>
            <w:vAlign w:val="center"/>
          </w:tcPr>
          <w:p w14:paraId="48FE59F5"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60CDF1FB"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57C917A7"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589D49F8"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252B82F1"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114B14D8"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086B6C47"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nil"/>
            </w:tcBorders>
            <w:vAlign w:val="center"/>
          </w:tcPr>
          <w:p w14:paraId="1C25900D"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single" w:sz="4" w:space="0" w:color="auto"/>
            </w:tcBorders>
            <w:vAlign w:val="center"/>
          </w:tcPr>
          <w:p w14:paraId="6813F54C"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c>
          <w:tcPr>
            <w:tcW w:w="678" w:type="dxa"/>
            <w:tcBorders>
              <w:top w:val="single" w:sz="4" w:space="0" w:color="auto"/>
              <w:left w:val="single" w:sz="4" w:space="0" w:color="auto"/>
              <w:bottom w:val="single" w:sz="4" w:space="0" w:color="auto"/>
              <w:right w:val="single" w:sz="4" w:space="0" w:color="auto"/>
            </w:tcBorders>
            <w:vAlign w:val="center"/>
          </w:tcPr>
          <w:p w14:paraId="60B655C0" w14:textId="77777777" w:rsidR="005F3673" w:rsidRPr="00DB4071" w:rsidRDefault="005F3673" w:rsidP="005C5D94">
            <w:pPr>
              <w:keepNext/>
              <w:snapToGrid w:val="0"/>
              <w:spacing w:line="240" w:lineRule="exact"/>
              <w:jc w:val="center"/>
              <w:rPr>
                <w:rFonts w:ascii="ＭＳ ゴシック" w:eastAsia="ＭＳ ゴシック" w:hAnsi="ＭＳ ゴシック"/>
                <w:sz w:val="18"/>
              </w:rPr>
            </w:pPr>
          </w:p>
        </w:tc>
      </w:tr>
      <w:tr w:rsidR="005F3673" w:rsidRPr="00DB4071" w14:paraId="49FC3FB9" w14:textId="77777777" w:rsidTr="005F3673">
        <w:trPr>
          <w:cantSplit/>
          <w:trHeight w:val="1381"/>
          <w:jc w:val="center"/>
        </w:trPr>
        <w:tc>
          <w:tcPr>
            <w:tcW w:w="650" w:type="dxa"/>
            <w:tcBorders>
              <w:top w:val="single" w:sz="4" w:space="0" w:color="auto"/>
              <w:left w:val="single" w:sz="4" w:space="0" w:color="auto"/>
              <w:bottom w:val="single" w:sz="4" w:space="0" w:color="auto"/>
              <w:right w:val="nil"/>
            </w:tcBorders>
            <w:textDirection w:val="tbRlV"/>
            <w:vAlign w:val="center"/>
            <w:hideMark/>
          </w:tcPr>
          <w:p w14:paraId="1F5E202A" w14:textId="77777777" w:rsidR="005F3673" w:rsidRPr="00DB4071" w:rsidRDefault="005F3673" w:rsidP="005C5D94">
            <w:pPr>
              <w:keepNext/>
              <w:spacing w:line="240" w:lineRule="auto"/>
              <w:ind w:left="113" w:right="113"/>
              <w:jc w:val="center"/>
              <w:rPr>
                <w:rFonts w:ascii="ＭＳ ゴシック" w:eastAsia="ＭＳ ゴシック" w:hAnsi="ＭＳ ゴシック"/>
                <w:sz w:val="18"/>
              </w:rPr>
            </w:pPr>
            <w:r w:rsidRPr="00DB4071">
              <w:rPr>
                <w:rFonts w:ascii="ＭＳ ゴシック" w:eastAsia="ＭＳ ゴシック" w:hAnsi="ＭＳ ゴシック" w:hint="eastAsia"/>
                <w:sz w:val="16"/>
                <w:szCs w:val="16"/>
              </w:rPr>
              <w:t>備考</w:t>
            </w:r>
          </w:p>
        </w:tc>
        <w:tc>
          <w:tcPr>
            <w:tcW w:w="4068" w:type="dxa"/>
            <w:gridSpan w:val="6"/>
            <w:tcBorders>
              <w:top w:val="single" w:sz="4" w:space="0" w:color="auto"/>
              <w:left w:val="single" w:sz="4" w:space="0" w:color="auto"/>
              <w:bottom w:val="single" w:sz="4" w:space="0" w:color="auto"/>
              <w:right w:val="single" w:sz="4" w:space="0" w:color="auto"/>
            </w:tcBorders>
            <w:vAlign w:val="center"/>
            <w:hideMark/>
          </w:tcPr>
          <w:p w14:paraId="7904BAE7"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(１)設計基準曲げ強度＝          MPa</w:t>
            </w:r>
          </w:p>
          <w:p w14:paraId="45833358"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(２)配合強度＝                  MPa</w:t>
            </w:r>
          </w:p>
          <w:p w14:paraId="55558185"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(３)設計空隙率＝                ％</w:t>
            </w:r>
          </w:p>
          <w:p w14:paraId="4C56C141"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(４)セメントの種類：</w:t>
            </w:r>
          </w:p>
          <w:p w14:paraId="3740B0B5"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(５)混和剤の種類：</w:t>
            </w:r>
          </w:p>
        </w:tc>
        <w:tc>
          <w:tcPr>
            <w:tcW w:w="4068" w:type="dxa"/>
            <w:gridSpan w:val="6"/>
            <w:tcBorders>
              <w:top w:val="single" w:sz="4" w:space="0" w:color="auto"/>
              <w:left w:val="single" w:sz="4" w:space="0" w:color="auto"/>
              <w:bottom w:val="single" w:sz="4" w:space="0" w:color="auto"/>
              <w:right w:val="single" w:sz="4" w:space="0" w:color="auto"/>
            </w:tcBorders>
            <w:vAlign w:val="center"/>
            <w:hideMark/>
          </w:tcPr>
          <w:p w14:paraId="47C7DE47"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(６)粗骨材の種類：</w:t>
            </w:r>
          </w:p>
          <w:p w14:paraId="59A7316B"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(７)細骨材のＦＭ：</w:t>
            </w:r>
          </w:p>
          <w:p w14:paraId="7E1FB7B9"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(８)ｺﾝｼｽﾃﾝｼｰ評価法：</w:t>
            </w:r>
          </w:p>
          <w:p w14:paraId="21D83CF4"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(９)施工時間：</w:t>
            </w:r>
          </w:p>
          <w:p w14:paraId="7FA72325" w14:textId="77777777" w:rsidR="005F3673" w:rsidRPr="00DB4071" w:rsidRDefault="005F3673" w:rsidP="005C5D94">
            <w:pPr>
              <w:keepNext/>
              <w:snapToGrid w:val="0"/>
              <w:spacing w:line="240" w:lineRule="exact"/>
              <w:rPr>
                <w:rFonts w:ascii="ＭＳ ゴシック" w:eastAsia="ＭＳ ゴシック" w:hAnsi="ＭＳ ゴシック"/>
                <w:sz w:val="18"/>
              </w:rPr>
            </w:pPr>
            <w:r w:rsidRPr="00DB4071">
              <w:rPr>
                <w:rFonts w:ascii="ＭＳ ゴシック" w:eastAsia="ＭＳ ゴシック" w:hAnsi="ＭＳ ゴシック" w:hint="eastAsia"/>
                <w:sz w:val="18"/>
              </w:rPr>
              <w:t xml:space="preserve"> (10)転圧ｺﾝｸﾘｰﾄ運搬時間：        分</w:t>
            </w:r>
          </w:p>
        </w:tc>
      </w:tr>
      <w:bookmarkEnd w:id="266"/>
    </w:tbl>
    <w:p w14:paraId="6D256AA8" w14:textId="77777777" w:rsidR="005F3673" w:rsidRPr="00DB4071" w:rsidRDefault="005F3673" w:rsidP="00BA3F26">
      <w:pPr>
        <w:pStyle w:val="2a"/>
        <w:ind w:firstLine="210"/>
        <w:rPr>
          <w:rFonts w:ascii="ＭＳ ゴシック" w:eastAsia="ＭＳ ゴシック" w:hAnsi="ＭＳ ゴシック"/>
        </w:rPr>
      </w:pPr>
    </w:p>
    <w:p w14:paraId="4F798FB0" w14:textId="6F7F3E7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5）設計図書に示されない場合</w:t>
      </w:r>
      <w:r w:rsidR="00C55D52" w:rsidRPr="00DB4071">
        <w:rPr>
          <w:rFonts w:ascii="ＭＳ ゴシック" w:eastAsia="ＭＳ ゴシック" w:hAnsi="ＭＳ ゴシック"/>
        </w:rPr>
        <w:t>，</w:t>
      </w:r>
      <w:r w:rsidRPr="00DB4071">
        <w:rPr>
          <w:rFonts w:ascii="ＭＳ ゴシック" w:eastAsia="ＭＳ ゴシック" w:hAnsi="ＭＳ ゴシック"/>
        </w:rPr>
        <w:t>粗骨材の最大寸法は20mmとするものする。ただし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これにより難いときは監督職員の承諾を得て25mmとすることができる。</w:t>
      </w:r>
    </w:p>
    <w:p w14:paraId="058A3912" w14:textId="33801F2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転圧コンクリートの所要の品質を確保できる施工機械を選定しなければならない。</w:t>
      </w:r>
    </w:p>
    <w:p w14:paraId="22BC0AC2" w14:textId="0011037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転圧コンクリートの施工にあたって練りまぜ用</w:t>
      </w:r>
      <w:r w:rsidRPr="00DB4071">
        <w:rPr>
          <w:rFonts w:ascii="ＭＳ ゴシック" w:eastAsia="ＭＳ ゴシック" w:hAnsi="ＭＳ ゴシック"/>
          <w:color w:val="FF0000"/>
        </w:rPr>
        <w:t>ミキサ</w:t>
      </w:r>
      <w:r w:rsidRPr="00DB4071">
        <w:rPr>
          <w:rFonts w:ascii="ＭＳ ゴシック" w:eastAsia="ＭＳ ゴシック" w:hAnsi="ＭＳ ゴシック" w:hint="eastAsia"/>
          <w:color w:val="FF0000"/>
        </w:rPr>
        <w:t>ー</w:t>
      </w:r>
      <w:r w:rsidRPr="00DB4071">
        <w:rPr>
          <w:rFonts w:ascii="ＭＳ ゴシック" w:eastAsia="ＭＳ ゴシック" w:hAnsi="ＭＳ ゴシック"/>
        </w:rPr>
        <w:t>として</w:t>
      </w:r>
      <w:r w:rsidR="00C55D52" w:rsidRPr="00DB4071">
        <w:rPr>
          <w:rFonts w:ascii="ＭＳ ゴシック" w:eastAsia="ＭＳ ゴシック" w:hAnsi="ＭＳ ゴシック"/>
        </w:rPr>
        <w:t>，</w:t>
      </w:r>
      <w:r w:rsidRPr="00DB4071">
        <w:rPr>
          <w:rFonts w:ascii="ＭＳ ゴシック" w:eastAsia="ＭＳ ゴシック" w:hAnsi="ＭＳ ゴシック"/>
        </w:rPr>
        <w:t>2軸パグミル型</w:t>
      </w:r>
      <w:r w:rsidR="00C55D52" w:rsidRPr="00DB4071">
        <w:rPr>
          <w:rFonts w:ascii="ＭＳ ゴシック" w:eastAsia="ＭＳ ゴシック" w:hAnsi="ＭＳ ゴシック"/>
        </w:rPr>
        <w:t>，</w:t>
      </w:r>
      <w:r w:rsidRPr="00DB4071">
        <w:rPr>
          <w:rFonts w:ascii="ＭＳ ゴシック" w:eastAsia="ＭＳ ゴシック" w:hAnsi="ＭＳ ゴシック"/>
        </w:rPr>
        <w:t>水平回転型</w:t>
      </w:r>
      <w:r w:rsidR="00C55D52" w:rsidRPr="00DB4071">
        <w:rPr>
          <w:rFonts w:ascii="ＭＳ ゴシック" w:eastAsia="ＭＳ ゴシック" w:hAnsi="ＭＳ ゴシック"/>
        </w:rPr>
        <w:t>，</w:t>
      </w:r>
      <w:r w:rsidRPr="00DB4071">
        <w:rPr>
          <w:rFonts w:ascii="ＭＳ ゴシック" w:eastAsia="ＭＳ ゴシック" w:hAnsi="ＭＳ ゴシック"/>
        </w:rPr>
        <w:t>あるいは可傾式のいずれかの</w:t>
      </w:r>
      <w:r w:rsidRPr="00DB4071">
        <w:rPr>
          <w:rFonts w:ascii="ＭＳ ゴシック" w:eastAsia="ＭＳ ゴシック" w:hAnsi="ＭＳ ゴシック"/>
          <w:color w:val="FF0000"/>
        </w:rPr>
        <w:t>ミキサ</w:t>
      </w:r>
      <w:r w:rsidRPr="00DB4071">
        <w:rPr>
          <w:rFonts w:ascii="ＭＳ ゴシック" w:eastAsia="ＭＳ ゴシック" w:hAnsi="ＭＳ ゴシック" w:hint="eastAsia"/>
          <w:color w:val="FF0000"/>
        </w:rPr>
        <w:t>ー</w:t>
      </w:r>
      <w:r w:rsidRPr="00DB4071">
        <w:rPr>
          <w:rFonts w:ascii="ＭＳ ゴシック" w:eastAsia="ＭＳ ゴシック" w:hAnsi="ＭＳ ゴシック"/>
        </w:rPr>
        <w:t>を使用しなければならない。</w:t>
      </w:r>
    </w:p>
    <w:p w14:paraId="22F57631" w14:textId="34AFA14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8）転圧コンクリートにおけるコンクリートの練りまぜ量は公称能力の2／3程度とするが</w:t>
      </w:r>
      <w:r w:rsidR="00C55D52" w:rsidRPr="00DB4071">
        <w:rPr>
          <w:rFonts w:ascii="ＭＳ ゴシック" w:eastAsia="ＭＳ ゴシック" w:hAnsi="ＭＳ ゴシック"/>
        </w:rPr>
        <w:t>，</w:t>
      </w:r>
      <w:r w:rsidRPr="00DB4071">
        <w:rPr>
          <w:rFonts w:ascii="ＭＳ ゴシック" w:eastAsia="ＭＳ ゴシック" w:hAnsi="ＭＳ ゴシック"/>
        </w:rPr>
        <w:t>試験練りによって決定し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監督職員の承諾を得なければならない。</w:t>
      </w:r>
    </w:p>
    <w:p w14:paraId="3DC3F4BE"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9）運搬は本条8項（3）～（6）の規定によるものとする。</w:t>
      </w:r>
    </w:p>
    <w:p w14:paraId="2190E6AE" w14:textId="77B060E0"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転圧コンクリートを練りまぜてから転圧を開始するまでの時間は</w:t>
      </w:r>
      <w:r w:rsidRPr="00DB4071">
        <w:rPr>
          <w:rFonts w:ascii="ＭＳ ゴシック" w:eastAsia="ＭＳ ゴシック" w:hAnsi="ＭＳ ゴシック"/>
        </w:rPr>
        <w:t>60分以内とするものとする。これにより難い場合は監督職員の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を得て</w:t>
      </w:r>
      <w:r w:rsidR="00C55D52" w:rsidRPr="00DB4071">
        <w:rPr>
          <w:rFonts w:ascii="ＭＳ ゴシック" w:eastAsia="ＭＳ ゴシック" w:hAnsi="ＭＳ ゴシック"/>
        </w:rPr>
        <w:t>，</w:t>
      </w:r>
      <w:r w:rsidRPr="00DB4071">
        <w:rPr>
          <w:rFonts w:ascii="ＭＳ ゴシック" w:eastAsia="ＭＳ ゴシック" w:hAnsi="ＭＳ ゴシック"/>
        </w:rPr>
        <w:t>混和剤または遅延剤を使用して時間を延長できるが</w:t>
      </w:r>
      <w:r w:rsidR="00C55D52" w:rsidRPr="00DB4071">
        <w:rPr>
          <w:rFonts w:ascii="ＭＳ ゴシック" w:eastAsia="ＭＳ ゴシック" w:hAnsi="ＭＳ ゴシック"/>
        </w:rPr>
        <w:t>，</w:t>
      </w:r>
      <w:r w:rsidRPr="00DB4071">
        <w:rPr>
          <w:rFonts w:ascii="ＭＳ ゴシック" w:eastAsia="ＭＳ ゴシック" w:hAnsi="ＭＳ ゴシック"/>
        </w:rPr>
        <w:t>90分を限度とするものとする。</w:t>
      </w:r>
    </w:p>
    <w:p w14:paraId="4EEE69E4" w14:textId="33B2DAB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10）受注者は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運搬中シートによりコンクリートを乾燥から保護しなければならない。</w:t>
      </w:r>
    </w:p>
    <w:p w14:paraId="2B613103"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11）型枠は本条8項（2）の規定による。</w:t>
      </w:r>
    </w:p>
    <w:p w14:paraId="4AA20A1E" w14:textId="09E5C28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コンクリートの敷均しを行う場合に</w:t>
      </w:r>
      <w:r w:rsidR="00C55D52" w:rsidRPr="00DB4071">
        <w:rPr>
          <w:rFonts w:ascii="ＭＳ ゴシック" w:eastAsia="ＭＳ ゴシック" w:hAnsi="ＭＳ ゴシック"/>
        </w:rPr>
        <w:t>，</w:t>
      </w:r>
      <w:r w:rsidRPr="00DB4071">
        <w:rPr>
          <w:rFonts w:ascii="ＭＳ ゴシック" w:eastAsia="ＭＳ ゴシック" w:hAnsi="ＭＳ ゴシック"/>
        </w:rPr>
        <w:t>所要の品質を確保できるアスファルトフィニッシャによって行わなければならない。</w:t>
      </w:r>
    </w:p>
    <w:p w14:paraId="456B0C6C" w14:textId="3A1E0B8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敷均したコンクリートを</w:t>
      </w:r>
      <w:r w:rsidR="00C55D52" w:rsidRPr="00DB4071">
        <w:rPr>
          <w:rFonts w:ascii="ＭＳ ゴシック" w:eastAsia="ＭＳ ゴシック" w:hAnsi="ＭＳ ゴシック"/>
        </w:rPr>
        <w:t>，</w:t>
      </w:r>
      <w:r w:rsidRPr="00DB4071">
        <w:rPr>
          <w:rFonts w:ascii="ＭＳ ゴシック" w:eastAsia="ＭＳ ゴシック" w:hAnsi="ＭＳ ゴシック"/>
        </w:rPr>
        <w:t>表面の平坦性の規格を満足させ</w:t>
      </w:r>
      <w:r w:rsidR="00C55D52" w:rsidRPr="00DB4071">
        <w:rPr>
          <w:rFonts w:ascii="ＭＳ ゴシック" w:eastAsia="ＭＳ ゴシック" w:hAnsi="ＭＳ ゴシック"/>
        </w:rPr>
        <w:t>，</w:t>
      </w:r>
      <w:r w:rsidRPr="00DB4071">
        <w:rPr>
          <w:rFonts w:ascii="ＭＳ ゴシック" w:eastAsia="ＭＳ ゴシック" w:hAnsi="ＭＳ ゴシック"/>
        </w:rPr>
        <w:t>かつ</w:t>
      </w:r>
      <w:r w:rsidR="00C55D52" w:rsidRPr="00DB4071">
        <w:rPr>
          <w:rFonts w:ascii="ＭＳ ゴシック" w:eastAsia="ＭＳ ゴシック" w:hAnsi="ＭＳ ゴシック"/>
        </w:rPr>
        <w:t>，</w:t>
      </w:r>
      <w:r w:rsidRPr="00DB4071">
        <w:rPr>
          <w:rFonts w:ascii="ＭＳ ゴシック" w:eastAsia="ＭＳ ゴシック" w:hAnsi="ＭＳ ゴシック"/>
        </w:rPr>
        <w:t>所定の密度になるまで振動ローラ</w:t>
      </w:r>
      <w:r w:rsidR="00C55D52" w:rsidRPr="00DB4071">
        <w:rPr>
          <w:rFonts w:ascii="ＭＳ ゴシック" w:eastAsia="ＭＳ ゴシック" w:hAnsi="ＭＳ ゴシック"/>
        </w:rPr>
        <w:t>，</w:t>
      </w:r>
      <w:r w:rsidRPr="00DB4071">
        <w:rPr>
          <w:rFonts w:ascii="ＭＳ ゴシック" w:eastAsia="ＭＳ ゴシック" w:hAnsi="ＭＳ ゴシック"/>
        </w:rPr>
        <w:t>タイヤローラなどによって締固めなければならない。</w:t>
      </w:r>
    </w:p>
    <w:p w14:paraId="36C857D0" w14:textId="6D744A9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締固めの終了した転圧コンクリートを養生マットで覆い</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コンクリートの表面を荒らさないよう散水による湿潤養生を行わなければならない。</w:t>
      </w:r>
    </w:p>
    <w:p w14:paraId="3EDD9277" w14:textId="174A412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散水養生を</w:t>
      </w:r>
      <w:r w:rsidR="00C55D52" w:rsidRPr="00DB4071">
        <w:rPr>
          <w:rFonts w:ascii="ＭＳ ゴシック" w:eastAsia="ＭＳ ゴシック" w:hAnsi="ＭＳ ゴシック"/>
        </w:rPr>
        <w:t>，</w:t>
      </w:r>
      <w:r w:rsidRPr="00DB4071">
        <w:rPr>
          <w:rFonts w:ascii="ＭＳ ゴシック" w:eastAsia="ＭＳ ゴシック" w:hAnsi="ＭＳ ゴシック"/>
        </w:rPr>
        <w:t>車両の走行によって表面の剥脱</w:t>
      </w:r>
      <w:r w:rsidR="00C55D52" w:rsidRPr="00DB4071">
        <w:rPr>
          <w:rFonts w:ascii="ＭＳ ゴシック" w:eastAsia="ＭＳ ゴシック" w:hAnsi="ＭＳ ゴシック"/>
        </w:rPr>
        <w:t>，</w:t>
      </w:r>
      <w:r w:rsidRPr="00DB4071">
        <w:rPr>
          <w:rFonts w:ascii="ＭＳ ゴシック" w:eastAsia="ＭＳ ゴシック" w:hAnsi="ＭＳ ゴシック"/>
        </w:rPr>
        <w:t>飛散が生じなくなるまで続けなければならない。</w:t>
      </w:r>
    </w:p>
    <w:p w14:paraId="5548B925" w14:textId="369BB01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養生期間終了後</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監督職員の承諾を得て</w:t>
      </w:r>
      <w:r w:rsidR="00C55D52" w:rsidRPr="00DB4071">
        <w:rPr>
          <w:rFonts w:ascii="ＭＳ ゴシック" w:eastAsia="ＭＳ ゴシック" w:hAnsi="ＭＳ ゴシック"/>
        </w:rPr>
        <w:t>，</w:t>
      </w:r>
      <w:r w:rsidRPr="00DB4071">
        <w:rPr>
          <w:rFonts w:ascii="ＭＳ ゴシック" w:eastAsia="ＭＳ ゴシック" w:hAnsi="ＭＳ ゴシック"/>
        </w:rPr>
        <w:t>転圧コンクリートを交通に開放しなければならない。</w:t>
      </w:r>
    </w:p>
    <w:p w14:paraId="61F39914" w14:textId="77777777" w:rsidR="005F3673" w:rsidRPr="00DB4071" w:rsidRDefault="005F3673" w:rsidP="00BA3F26">
      <w:pPr>
        <w:pStyle w:val="afffd"/>
        <w:keepNext w:val="0"/>
        <w:rPr>
          <w:rFonts w:eastAsia="ＭＳ ゴシック"/>
        </w:rPr>
      </w:pPr>
      <w:r w:rsidRPr="00DB4071">
        <w:rPr>
          <w:rFonts w:eastAsia="ＭＳ ゴシック"/>
        </w:rPr>
        <w:t>14.コンクリート舗装目地の規定</w:t>
      </w:r>
    </w:p>
    <w:p w14:paraId="59448FE5" w14:textId="131AA2E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コンクリート舗装の目地を施工する場合に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以下の各規定に従わなければならない。</w:t>
      </w:r>
    </w:p>
    <w:p w14:paraId="36513928" w14:textId="0D321AC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目地に接するところは</w:t>
      </w:r>
      <w:r w:rsidR="00C55D52" w:rsidRPr="00DB4071">
        <w:rPr>
          <w:rFonts w:ascii="ＭＳ ゴシック" w:eastAsia="ＭＳ ゴシック" w:hAnsi="ＭＳ ゴシック"/>
        </w:rPr>
        <w:t>，</w:t>
      </w:r>
      <w:r w:rsidRPr="00DB4071">
        <w:rPr>
          <w:rFonts w:ascii="ＭＳ ゴシック" w:eastAsia="ＭＳ ゴシック" w:hAnsi="ＭＳ ゴシック"/>
        </w:rPr>
        <w:t>他の部分と同じ強度及び平坦性をもつように仕上げなければならない。目地付近にモルタルばかりよせて施工してはならない。</w:t>
      </w:r>
    </w:p>
    <w:p w14:paraId="650A7BC3" w14:textId="456DBCB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2）目地を挟んだ</w:t>
      </w:r>
      <w:r w:rsidR="00C55D52" w:rsidRPr="00DB4071">
        <w:rPr>
          <w:rFonts w:ascii="ＭＳ ゴシック" w:eastAsia="ＭＳ ゴシック" w:hAnsi="ＭＳ ゴシック"/>
        </w:rPr>
        <w:t>，</w:t>
      </w:r>
      <w:r w:rsidRPr="00DB4071">
        <w:rPr>
          <w:rFonts w:ascii="ＭＳ ゴシック" w:eastAsia="ＭＳ ゴシック" w:hAnsi="ＭＳ ゴシック"/>
        </w:rPr>
        <w:t>隣接コンクリート版相互の高さの差は2mmを超えてはならない。また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目地はコンクリート版面に垂直になるよう施工しなければならない。</w:t>
      </w:r>
    </w:p>
    <w:p w14:paraId="5E3AC593" w14:textId="3D43775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3）目地の肩は</w:t>
      </w:r>
      <w:r w:rsidR="00C55D52" w:rsidRPr="00DB4071">
        <w:rPr>
          <w:rFonts w:ascii="ＭＳ ゴシック" w:eastAsia="ＭＳ ゴシック" w:hAnsi="ＭＳ ゴシック"/>
        </w:rPr>
        <w:t>，</w:t>
      </w:r>
      <w:r w:rsidRPr="00DB4071">
        <w:rPr>
          <w:rFonts w:ascii="ＭＳ ゴシック" w:eastAsia="ＭＳ ゴシック" w:hAnsi="ＭＳ ゴシック"/>
        </w:rPr>
        <w:t>半径5mm程度の面取りをするものとする。ただし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コンクリートが硬化した後</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コンクリートカッタ等で目地を切る場合は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面取りを行わなくともよいものとする。</w:t>
      </w:r>
    </w:p>
    <w:p w14:paraId="0FBA7B29" w14:textId="4CE1B0C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4）目地の仕上げは</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コンクリート面の荒仕上げが終わった後</w:t>
      </w:r>
      <w:r w:rsidR="00C55D52" w:rsidRPr="00DB4071">
        <w:rPr>
          <w:rFonts w:ascii="ＭＳ ゴシック" w:eastAsia="ＭＳ ゴシック" w:hAnsi="ＭＳ ゴシック"/>
        </w:rPr>
        <w:t>，</w:t>
      </w:r>
      <w:r w:rsidRPr="00DB4071">
        <w:rPr>
          <w:rFonts w:ascii="ＭＳ ゴシック" w:eastAsia="ＭＳ ゴシック" w:hAnsi="ＭＳ ゴシック"/>
        </w:rPr>
        <w:t>面ごてで半径5mm程度の荒面取りを行い</w:t>
      </w:r>
      <w:r w:rsidR="00C55D52" w:rsidRPr="00DB4071">
        <w:rPr>
          <w:rFonts w:ascii="ＭＳ ゴシック" w:eastAsia="ＭＳ ゴシック" w:hAnsi="ＭＳ ゴシック"/>
        </w:rPr>
        <w:t>，</w:t>
      </w:r>
      <w:r w:rsidRPr="00DB4071">
        <w:rPr>
          <w:rFonts w:ascii="ＭＳ ゴシック" w:eastAsia="ＭＳ ゴシック" w:hAnsi="ＭＳ ゴシック"/>
        </w:rPr>
        <w:t>水光が消えるのを待って最後の仕上げをするものとする。</w:t>
      </w:r>
    </w:p>
    <w:p w14:paraId="001396CF" w14:textId="0BF20DE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膨張目地のダウエルバーの設置において</w:t>
      </w:r>
      <w:r w:rsidR="00C55D52" w:rsidRPr="00DB4071">
        <w:rPr>
          <w:rFonts w:ascii="ＭＳ ゴシック" w:eastAsia="ＭＳ ゴシック" w:hAnsi="ＭＳ ゴシック"/>
        </w:rPr>
        <w:t>，</w:t>
      </w:r>
      <w:r w:rsidRPr="00DB4071">
        <w:rPr>
          <w:rFonts w:ascii="ＭＳ ゴシック" w:eastAsia="ＭＳ ゴシック" w:hAnsi="ＭＳ ゴシック"/>
        </w:rPr>
        <w:t>バー端部付近に</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コンクリート版の伸縮によるひび割れが生じないよう</w:t>
      </w:r>
      <w:r w:rsidR="00C55D52" w:rsidRPr="00DB4071">
        <w:rPr>
          <w:rFonts w:ascii="ＭＳ ゴシック" w:eastAsia="ＭＳ ゴシック" w:hAnsi="ＭＳ ゴシック"/>
        </w:rPr>
        <w:t>，</w:t>
      </w:r>
      <w:r w:rsidRPr="00DB4071">
        <w:rPr>
          <w:rFonts w:ascii="ＭＳ ゴシック" w:eastAsia="ＭＳ ゴシック" w:hAnsi="ＭＳ ゴシック"/>
        </w:rPr>
        <w:t>道路中心線に平行に挿入しなければならない。</w:t>
      </w:r>
    </w:p>
    <w:p w14:paraId="0A8D3E8C" w14:textId="3B73322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膨張目地のダウエルバーに</w:t>
      </w:r>
      <w:r w:rsidR="00C55D52" w:rsidRPr="00DB4071">
        <w:rPr>
          <w:rFonts w:ascii="ＭＳ ゴシック" w:eastAsia="ＭＳ ゴシック" w:hAnsi="ＭＳ ゴシック"/>
        </w:rPr>
        <w:t>，</w:t>
      </w:r>
      <w:r w:rsidRPr="00DB4071">
        <w:rPr>
          <w:rFonts w:ascii="ＭＳ ゴシック" w:eastAsia="ＭＳ ゴシック" w:hAnsi="ＭＳ ゴシック"/>
        </w:rPr>
        <w:t>版の伸縮を可能にするため</w:t>
      </w:r>
      <w:r w:rsidR="00C55D52" w:rsidRPr="00DB4071">
        <w:rPr>
          <w:rFonts w:ascii="ＭＳ ゴシック" w:eastAsia="ＭＳ ゴシック" w:hAnsi="ＭＳ ゴシック"/>
        </w:rPr>
        <w:t>，</w:t>
      </w:r>
      <w:r w:rsidRPr="00DB4071">
        <w:rPr>
          <w:rFonts w:ascii="ＭＳ ゴシック" w:eastAsia="ＭＳ ゴシック" w:hAnsi="ＭＳ ゴシック"/>
        </w:rPr>
        <w:t>ダウエルバーの中央部約10cm程度にあらかじめ</w:t>
      </w:r>
      <w:r w:rsidR="00C55D52" w:rsidRPr="00DB4071">
        <w:rPr>
          <w:rFonts w:ascii="ＭＳ ゴシック" w:eastAsia="ＭＳ ゴシック" w:hAnsi="ＭＳ ゴシック"/>
        </w:rPr>
        <w:t>，</w:t>
      </w:r>
      <w:r w:rsidRPr="00DB4071">
        <w:rPr>
          <w:rFonts w:ascii="ＭＳ ゴシック" w:eastAsia="ＭＳ ゴシック" w:hAnsi="ＭＳ ゴシック"/>
        </w:rPr>
        <w:t>錆止めペイントを塗布し</w:t>
      </w:r>
      <w:r w:rsidR="00C55D52" w:rsidRPr="00DB4071">
        <w:rPr>
          <w:rFonts w:ascii="ＭＳ ゴシック" w:eastAsia="ＭＳ ゴシック" w:hAnsi="ＭＳ ゴシック"/>
        </w:rPr>
        <w:t>，</w:t>
      </w:r>
      <w:r w:rsidRPr="00DB4071">
        <w:rPr>
          <w:rFonts w:ascii="ＭＳ ゴシック" w:eastAsia="ＭＳ ゴシック" w:hAnsi="ＭＳ ゴシック"/>
        </w:rPr>
        <w:t>片側部分に瀝青材料等を2回塗布して</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コンクリートとの絶縁を図り</w:t>
      </w:r>
      <w:r w:rsidR="00C55D52" w:rsidRPr="00DB4071">
        <w:rPr>
          <w:rFonts w:ascii="ＭＳ ゴシック" w:eastAsia="ＭＳ ゴシック" w:hAnsi="ＭＳ ゴシック"/>
        </w:rPr>
        <w:t>，</w:t>
      </w:r>
      <w:r w:rsidRPr="00DB4071">
        <w:rPr>
          <w:rFonts w:ascii="ＭＳ ゴシック" w:eastAsia="ＭＳ ゴシック" w:hAnsi="ＭＳ ゴシック"/>
        </w:rPr>
        <w:t>その先端には</w:t>
      </w:r>
      <w:r w:rsidR="00C55D52" w:rsidRPr="00DB4071">
        <w:rPr>
          <w:rFonts w:ascii="ＭＳ ゴシック" w:eastAsia="ＭＳ ゴシック" w:hAnsi="ＭＳ ゴシック"/>
        </w:rPr>
        <w:t>，</w:t>
      </w:r>
      <w:r w:rsidRPr="00DB4071">
        <w:rPr>
          <w:rFonts w:ascii="ＭＳ ゴシック" w:eastAsia="ＭＳ ゴシック" w:hAnsi="ＭＳ ゴシック"/>
        </w:rPr>
        <w:t>キャップをかぶせなければならない。</w:t>
      </w:r>
    </w:p>
    <w:p w14:paraId="67A52EF1" w14:textId="4D35F98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収縮目地を施工する場合に</w:t>
      </w:r>
      <w:r w:rsidR="00C55D52" w:rsidRPr="00DB4071">
        <w:rPr>
          <w:rFonts w:ascii="ＭＳ ゴシック" w:eastAsia="ＭＳ ゴシック" w:hAnsi="ＭＳ ゴシック"/>
        </w:rPr>
        <w:t>，</w:t>
      </w:r>
      <w:r w:rsidRPr="00DB4071">
        <w:rPr>
          <w:rFonts w:ascii="ＭＳ ゴシック" w:eastAsia="ＭＳ ゴシック" w:hAnsi="ＭＳ ゴシック"/>
        </w:rPr>
        <w:t>ダミー目地を</w:t>
      </w:r>
      <w:r w:rsidR="00C55D52" w:rsidRPr="00DB4071">
        <w:rPr>
          <w:rFonts w:ascii="ＭＳ ゴシック" w:eastAsia="ＭＳ ゴシック" w:hAnsi="ＭＳ ゴシック"/>
        </w:rPr>
        <w:t>，</w:t>
      </w:r>
      <w:r w:rsidRPr="00DB4071">
        <w:rPr>
          <w:rFonts w:ascii="ＭＳ ゴシック" w:eastAsia="ＭＳ ゴシック" w:hAnsi="ＭＳ ゴシック"/>
        </w:rPr>
        <w:t>定められた深さまで路面に対して垂直にコンクリートカッタで切り込み</w:t>
      </w:r>
      <w:r w:rsidR="00C55D52" w:rsidRPr="00DB4071">
        <w:rPr>
          <w:rFonts w:ascii="ＭＳ ゴシック" w:eastAsia="ＭＳ ゴシック" w:hAnsi="ＭＳ ゴシック"/>
        </w:rPr>
        <w:t>，</w:t>
      </w:r>
      <w:r w:rsidRPr="00DB4071">
        <w:rPr>
          <w:rFonts w:ascii="ＭＳ ゴシック" w:eastAsia="ＭＳ ゴシック" w:hAnsi="ＭＳ ゴシック"/>
        </w:rPr>
        <w:t>目地材を注入しなければならない。</w:t>
      </w:r>
    </w:p>
    <w:p w14:paraId="4706AFE2" w14:textId="4C641E2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収縮目地を施工する場合に</w:t>
      </w:r>
      <w:r w:rsidR="00C55D52" w:rsidRPr="00DB4071">
        <w:rPr>
          <w:rFonts w:ascii="ＭＳ ゴシック" w:eastAsia="ＭＳ ゴシック" w:hAnsi="ＭＳ ゴシック"/>
        </w:rPr>
        <w:t>，</w:t>
      </w:r>
      <w:r w:rsidRPr="00DB4071">
        <w:rPr>
          <w:rFonts w:ascii="ＭＳ ゴシック" w:eastAsia="ＭＳ ゴシック" w:hAnsi="ＭＳ ゴシック"/>
        </w:rPr>
        <w:t>突き合わせ目地に</w:t>
      </w:r>
      <w:r w:rsidR="00C55D52" w:rsidRPr="00DB4071">
        <w:rPr>
          <w:rFonts w:ascii="ＭＳ ゴシック" w:eastAsia="ＭＳ ゴシック" w:hAnsi="ＭＳ ゴシック"/>
        </w:rPr>
        <w:t>，</w:t>
      </w:r>
      <w:r w:rsidRPr="00DB4071">
        <w:rPr>
          <w:rFonts w:ascii="ＭＳ ゴシック" w:eastAsia="ＭＳ ゴシック" w:hAnsi="ＭＳ ゴシック"/>
        </w:rPr>
        <w:t>硬化したコンクリート目地にアスファルトを塗るか</w:t>
      </w:r>
      <w:r w:rsidR="00C55D52" w:rsidRPr="00DB4071">
        <w:rPr>
          <w:rFonts w:ascii="ＭＳ ゴシック" w:eastAsia="ＭＳ ゴシック" w:hAnsi="ＭＳ ゴシック"/>
        </w:rPr>
        <w:t>，</w:t>
      </w:r>
      <w:r w:rsidRPr="00DB4071">
        <w:rPr>
          <w:rFonts w:ascii="ＭＳ ゴシック" w:eastAsia="ＭＳ ゴシック" w:hAnsi="ＭＳ ゴシック"/>
        </w:rPr>
        <w:t>またはアスファルトペーパーその他を挟んで</w:t>
      </w:r>
      <w:r w:rsidR="00C55D52" w:rsidRPr="00DB4071">
        <w:rPr>
          <w:rFonts w:ascii="ＭＳ ゴシック" w:eastAsia="ＭＳ ゴシック" w:hAnsi="ＭＳ ゴシック"/>
        </w:rPr>
        <w:t>，</w:t>
      </w:r>
      <w:r w:rsidRPr="00DB4071">
        <w:rPr>
          <w:rFonts w:ascii="ＭＳ ゴシック" w:eastAsia="ＭＳ ゴシック" w:hAnsi="ＭＳ ゴシック"/>
        </w:rPr>
        <w:t>新しいコンクリートが付着しないようにしなければならない。</w:t>
      </w:r>
    </w:p>
    <w:p w14:paraId="66963AAE" w14:textId="207289E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9）注入目地材（加熱施工式）の品質は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表3-2-44</w:t>
      </w:r>
      <w:r w:rsidRPr="00DB4071">
        <w:rPr>
          <w:rFonts w:ascii="ＭＳ ゴシック" w:eastAsia="ＭＳ ゴシック" w:hAnsi="ＭＳ ゴシック"/>
        </w:rPr>
        <w:t>を標準とする。</w:t>
      </w:r>
    </w:p>
    <w:p w14:paraId="2C560D4A" w14:textId="77777777" w:rsidR="005F3673" w:rsidRPr="00DB4071" w:rsidRDefault="005F3673" w:rsidP="00BA3F26">
      <w:pPr>
        <w:pStyle w:val="affff0"/>
        <w:rPr>
          <w:rFonts w:ascii="ＭＳ ゴシック" w:eastAsia="ＭＳ ゴシック" w:hAnsi="ＭＳ ゴシック"/>
        </w:rPr>
      </w:pPr>
    </w:p>
    <w:p w14:paraId="7C488ED2" w14:textId="77777777" w:rsidR="005F3673" w:rsidRPr="00DB4071" w:rsidRDefault="005F3673" w:rsidP="002F54FC">
      <w:pPr>
        <w:keepNext/>
        <w:spacing w:line="335" w:lineRule="exact"/>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lastRenderedPageBreak/>
        <w:t>表3-2-44</w:t>
      </w:r>
      <w:r w:rsidRPr="00DB4071">
        <w:rPr>
          <w:rFonts w:ascii="ＭＳ ゴシック" w:eastAsia="ＭＳ ゴシック" w:hAnsi="ＭＳ ゴシック" w:hint="eastAsia"/>
          <w:b/>
        </w:rPr>
        <w:t xml:space="preserve">　注入目地材（加熱施工式）の品質</w:t>
      </w:r>
    </w:p>
    <w:tbl>
      <w:tblPr>
        <w:tblW w:w="0" w:type="auto"/>
        <w:jc w:val="center"/>
        <w:tblCellMar>
          <w:left w:w="0" w:type="dxa"/>
          <w:right w:w="0" w:type="dxa"/>
        </w:tblCellMar>
        <w:tblLook w:val="04A0" w:firstRow="1" w:lastRow="0" w:firstColumn="1" w:lastColumn="0" w:noHBand="0" w:noVBand="1"/>
      </w:tblPr>
      <w:tblGrid>
        <w:gridCol w:w="2232"/>
        <w:gridCol w:w="1736"/>
        <w:gridCol w:w="3968"/>
      </w:tblGrid>
      <w:tr w:rsidR="005F3673" w:rsidRPr="00DB4071" w14:paraId="6248B227" w14:textId="77777777" w:rsidTr="005C5D94">
        <w:trPr>
          <w:trHeight w:val="20"/>
          <w:jc w:val="center"/>
        </w:trPr>
        <w:tc>
          <w:tcPr>
            <w:tcW w:w="2232" w:type="dxa"/>
            <w:tcBorders>
              <w:top w:val="single" w:sz="4" w:space="0" w:color="auto"/>
              <w:left w:val="single" w:sz="4" w:space="0" w:color="auto"/>
              <w:bottom w:val="single" w:sz="4" w:space="0" w:color="auto"/>
              <w:right w:val="nil"/>
            </w:tcBorders>
            <w:vAlign w:val="center"/>
            <w:hideMark/>
          </w:tcPr>
          <w:p w14:paraId="069BFE50"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試験項目</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977E575"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低弾性タイプ</w:t>
            </w:r>
          </w:p>
        </w:tc>
        <w:tc>
          <w:tcPr>
            <w:tcW w:w="3968" w:type="dxa"/>
            <w:tcBorders>
              <w:top w:val="single" w:sz="4" w:space="0" w:color="auto"/>
              <w:left w:val="single" w:sz="4" w:space="0" w:color="auto"/>
              <w:bottom w:val="single" w:sz="4" w:space="0" w:color="auto"/>
              <w:right w:val="single" w:sz="4" w:space="0" w:color="auto"/>
            </w:tcBorders>
            <w:vAlign w:val="center"/>
            <w:hideMark/>
          </w:tcPr>
          <w:p w14:paraId="77AA7B4A"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高弾性タイプ</w:t>
            </w:r>
          </w:p>
        </w:tc>
      </w:tr>
      <w:tr w:rsidR="005F3673" w:rsidRPr="00DB4071" w14:paraId="235D68B6" w14:textId="77777777" w:rsidTr="005C5D94">
        <w:trPr>
          <w:trHeight w:val="20"/>
          <w:jc w:val="center"/>
        </w:trPr>
        <w:tc>
          <w:tcPr>
            <w:tcW w:w="2232" w:type="dxa"/>
            <w:tcBorders>
              <w:top w:val="single" w:sz="4" w:space="0" w:color="auto"/>
              <w:left w:val="single" w:sz="4" w:space="0" w:color="auto"/>
              <w:bottom w:val="single" w:sz="4" w:space="0" w:color="auto"/>
              <w:right w:val="nil"/>
            </w:tcBorders>
            <w:vAlign w:val="center"/>
            <w:hideMark/>
          </w:tcPr>
          <w:p w14:paraId="19E76E24"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針入度（円鍵針）</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E792B1A"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６mm以下</w:t>
            </w:r>
          </w:p>
        </w:tc>
        <w:tc>
          <w:tcPr>
            <w:tcW w:w="3968" w:type="dxa"/>
            <w:tcBorders>
              <w:top w:val="single" w:sz="4" w:space="0" w:color="auto"/>
              <w:left w:val="single" w:sz="4" w:space="0" w:color="auto"/>
              <w:bottom w:val="single" w:sz="4" w:space="0" w:color="auto"/>
              <w:right w:val="single" w:sz="4" w:space="0" w:color="auto"/>
            </w:tcBorders>
            <w:vAlign w:val="center"/>
            <w:hideMark/>
          </w:tcPr>
          <w:p w14:paraId="69775DFB"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９mm以下</w:t>
            </w:r>
          </w:p>
        </w:tc>
      </w:tr>
      <w:tr w:rsidR="005F3673" w:rsidRPr="00DB4071" w14:paraId="30B08CE8" w14:textId="77777777" w:rsidTr="005C5D94">
        <w:trPr>
          <w:trHeight w:val="20"/>
          <w:jc w:val="center"/>
        </w:trPr>
        <w:tc>
          <w:tcPr>
            <w:tcW w:w="2232" w:type="dxa"/>
            <w:tcBorders>
              <w:top w:val="single" w:sz="4" w:space="0" w:color="auto"/>
              <w:left w:val="single" w:sz="4" w:space="0" w:color="auto"/>
              <w:bottom w:val="single" w:sz="4" w:space="0" w:color="auto"/>
              <w:right w:val="nil"/>
            </w:tcBorders>
            <w:vAlign w:val="center"/>
            <w:hideMark/>
          </w:tcPr>
          <w:p w14:paraId="5186D1A0"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弾　性（球針）</w:t>
            </w:r>
          </w:p>
        </w:tc>
        <w:tc>
          <w:tcPr>
            <w:tcW w:w="1736" w:type="dxa"/>
            <w:tcBorders>
              <w:top w:val="single" w:sz="4" w:space="0" w:color="auto"/>
              <w:left w:val="single" w:sz="4" w:space="0" w:color="auto"/>
              <w:bottom w:val="single" w:sz="4" w:space="0" w:color="auto"/>
              <w:right w:val="single" w:sz="4" w:space="0" w:color="auto"/>
            </w:tcBorders>
            <w:vAlign w:val="center"/>
          </w:tcPr>
          <w:p w14:paraId="3C24DA37" w14:textId="77777777" w:rsidR="005F3673" w:rsidRPr="00DB4071" w:rsidRDefault="005F3673" w:rsidP="002F54FC">
            <w:pPr>
              <w:keepNext/>
              <w:jc w:val="center"/>
              <w:rPr>
                <w:rFonts w:ascii="ＭＳ ゴシック" w:eastAsia="ＭＳ ゴシック" w:hAnsi="ＭＳ ゴシック"/>
                <w:spacing w:val="15"/>
                <w:sz w:val="20"/>
              </w:rPr>
            </w:pPr>
          </w:p>
        </w:tc>
        <w:tc>
          <w:tcPr>
            <w:tcW w:w="3968" w:type="dxa"/>
            <w:tcBorders>
              <w:top w:val="single" w:sz="4" w:space="0" w:color="auto"/>
              <w:left w:val="single" w:sz="4" w:space="0" w:color="auto"/>
              <w:bottom w:val="single" w:sz="4" w:space="0" w:color="auto"/>
              <w:right w:val="single" w:sz="4" w:space="0" w:color="auto"/>
            </w:tcBorders>
            <w:vAlign w:val="center"/>
            <w:hideMark/>
          </w:tcPr>
          <w:p w14:paraId="6CD449D1" w14:textId="77777777" w:rsidR="005F3673" w:rsidRPr="00DB4071" w:rsidRDefault="005F3673" w:rsidP="002F54FC">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初期貫入量　0.5～1.5mm</w:t>
            </w:r>
          </w:p>
          <w:p w14:paraId="2720CEF6"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復　元　率　　60％以上</w:t>
            </w:r>
          </w:p>
        </w:tc>
      </w:tr>
      <w:tr w:rsidR="005F3673" w:rsidRPr="00DB4071" w14:paraId="07E49ADD" w14:textId="77777777" w:rsidTr="005C5D94">
        <w:trPr>
          <w:trHeight w:val="20"/>
          <w:jc w:val="center"/>
        </w:trPr>
        <w:tc>
          <w:tcPr>
            <w:tcW w:w="2232" w:type="dxa"/>
            <w:tcBorders>
              <w:top w:val="single" w:sz="4" w:space="0" w:color="auto"/>
              <w:left w:val="single" w:sz="4" w:space="0" w:color="auto"/>
              <w:bottom w:val="single" w:sz="4" w:space="0" w:color="auto"/>
              <w:right w:val="nil"/>
            </w:tcBorders>
            <w:vAlign w:val="center"/>
            <w:hideMark/>
          </w:tcPr>
          <w:p w14:paraId="001A7C73"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引　張　量</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324E4ED"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３mm以上</w:t>
            </w:r>
          </w:p>
        </w:tc>
        <w:tc>
          <w:tcPr>
            <w:tcW w:w="3968" w:type="dxa"/>
            <w:tcBorders>
              <w:top w:val="single" w:sz="4" w:space="0" w:color="auto"/>
              <w:left w:val="single" w:sz="4" w:space="0" w:color="auto"/>
              <w:bottom w:val="single" w:sz="4" w:space="0" w:color="auto"/>
              <w:right w:val="single" w:sz="4" w:space="0" w:color="auto"/>
            </w:tcBorders>
            <w:vAlign w:val="center"/>
            <w:hideMark/>
          </w:tcPr>
          <w:p w14:paraId="096F24D4"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10mm以上</w:t>
            </w:r>
          </w:p>
        </w:tc>
      </w:tr>
      <w:tr w:rsidR="005F3673" w:rsidRPr="00DB4071" w14:paraId="5C2BBC89" w14:textId="77777777" w:rsidTr="005C5D94">
        <w:trPr>
          <w:trHeight w:val="20"/>
          <w:jc w:val="center"/>
        </w:trPr>
        <w:tc>
          <w:tcPr>
            <w:tcW w:w="2232" w:type="dxa"/>
            <w:tcBorders>
              <w:top w:val="single" w:sz="4" w:space="0" w:color="auto"/>
              <w:left w:val="single" w:sz="4" w:space="0" w:color="auto"/>
              <w:bottom w:val="single" w:sz="4" w:space="0" w:color="auto"/>
              <w:right w:val="nil"/>
            </w:tcBorders>
            <w:vAlign w:val="center"/>
            <w:hideMark/>
          </w:tcPr>
          <w:p w14:paraId="6815BEA5"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流　　動</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53FB257"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５mm以下</w:t>
            </w:r>
          </w:p>
        </w:tc>
        <w:tc>
          <w:tcPr>
            <w:tcW w:w="3968" w:type="dxa"/>
            <w:tcBorders>
              <w:top w:val="single" w:sz="4" w:space="0" w:color="auto"/>
              <w:left w:val="single" w:sz="4" w:space="0" w:color="auto"/>
              <w:bottom w:val="single" w:sz="4" w:space="0" w:color="auto"/>
              <w:right w:val="single" w:sz="4" w:space="0" w:color="auto"/>
            </w:tcBorders>
            <w:vAlign w:val="center"/>
            <w:hideMark/>
          </w:tcPr>
          <w:p w14:paraId="17A97CF7" w14:textId="77777777" w:rsidR="005F3673" w:rsidRPr="00DB4071" w:rsidRDefault="005F3673" w:rsidP="002F54FC">
            <w:pPr>
              <w:keepNext/>
              <w:jc w:val="center"/>
              <w:rPr>
                <w:rFonts w:ascii="ＭＳ ゴシック" w:eastAsia="ＭＳ ゴシック" w:hAnsi="ＭＳ ゴシック"/>
                <w:spacing w:val="15"/>
                <w:sz w:val="20"/>
              </w:rPr>
            </w:pPr>
            <w:r w:rsidRPr="00DB4071">
              <w:rPr>
                <w:rFonts w:ascii="ＭＳ ゴシック" w:eastAsia="ＭＳ ゴシック" w:hAnsi="ＭＳ ゴシック" w:hint="eastAsia"/>
                <w:spacing w:val="20"/>
                <w:sz w:val="20"/>
              </w:rPr>
              <w:t>３mm以下</w:t>
            </w:r>
          </w:p>
        </w:tc>
      </w:tr>
    </w:tbl>
    <w:p w14:paraId="14ECC570" w14:textId="77777777" w:rsidR="005F3673" w:rsidRPr="00DB4071" w:rsidRDefault="005F3673" w:rsidP="00BA3F26">
      <w:pPr>
        <w:pStyle w:val="affff0"/>
        <w:rPr>
          <w:rFonts w:ascii="ＭＳ ゴシック" w:eastAsia="ＭＳ ゴシック" w:hAnsi="ＭＳ ゴシック"/>
        </w:rPr>
      </w:pPr>
    </w:p>
    <w:p w14:paraId="5A5F2238" w14:textId="77777777" w:rsidR="005F3673" w:rsidRPr="00DB4071" w:rsidRDefault="005F3673" w:rsidP="00BA3F26">
      <w:pPr>
        <w:pStyle w:val="afffd"/>
        <w:keepNext w:val="0"/>
        <w:rPr>
          <w:rFonts w:eastAsia="ＭＳ ゴシック"/>
        </w:rPr>
      </w:pPr>
      <w:r w:rsidRPr="00DB4071">
        <w:rPr>
          <w:rFonts w:eastAsia="ＭＳ ゴシック"/>
        </w:rPr>
        <w:t>15.転圧コンクリート舗装の目地</w:t>
      </w:r>
    </w:p>
    <w:p w14:paraId="0EB09198" w14:textId="2E0951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転圧コンクリート舗装において目地は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に従わなければならない。</w:t>
      </w:r>
    </w:p>
    <w:p w14:paraId="26CE2021" w14:textId="77777777" w:rsidR="005F3673" w:rsidRPr="00DB4071" w:rsidRDefault="005F3673" w:rsidP="00BA3F26">
      <w:pPr>
        <w:pStyle w:val="41"/>
        <w:keepNext w:val="0"/>
        <w:rPr>
          <w:rFonts w:eastAsia="ＭＳ ゴシック"/>
        </w:rPr>
      </w:pPr>
      <w:bookmarkStart w:id="267" w:name="_Toc62482407"/>
      <w:bookmarkStart w:id="268" w:name="_Toc64030818"/>
      <w:bookmarkStart w:id="269" w:name="_Toc98867583"/>
      <w:r w:rsidRPr="00DB4071">
        <w:rPr>
          <w:rFonts w:eastAsia="ＭＳ ゴシック"/>
        </w:rPr>
        <w:t>3-2-6-13　薄層カラー舗装工</w:t>
      </w:r>
      <w:bookmarkEnd w:id="267"/>
      <w:bookmarkEnd w:id="268"/>
      <w:bookmarkEnd w:id="269"/>
    </w:p>
    <w:p w14:paraId="4CB35666" w14:textId="77777777" w:rsidR="005F3673" w:rsidRPr="00DB4071" w:rsidRDefault="005F3673" w:rsidP="00BA3F26">
      <w:pPr>
        <w:pStyle w:val="afffd"/>
        <w:keepNext w:val="0"/>
        <w:rPr>
          <w:rFonts w:eastAsia="ＭＳ ゴシック"/>
        </w:rPr>
      </w:pPr>
      <w:r w:rsidRPr="00DB4071">
        <w:rPr>
          <w:rFonts w:eastAsia="ＭＳ ゴシック"/>
        </w:rPr>
        <w:t>1.施工前準備</w:t>
      </w:r>
    </w:p>
    <w:p w14:paraId="17065AAD" w14:textId="166B49C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薄層カラー舗装工の施工に先立ち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基盤面の有害物を除去しなければならない。</w:t>
      </w:r>
    </w:p>
    <w:p w14:paraId="69D16D98" w14:textId="77777777" w:rsidR="005F3673" w:rsidRPr="00DB4071" w:rsidRDefault="005F3673" w:rsidP="00BA3F26">
      <w:pPr>
        <w:pStyle w:val="afffd"/>
        <w:keepNext w:val="0"/>
        <w:rPr>
          <w:rFonts w:eastAsia="ＭＳ ゴシック"/>
        </w:rPr>
      </w:pPr>
      <w:r w:rsidRPr="00DB4071">
        <w:rPr>
          <w:rFonts w:eastAsia="ＭＳ ゴシック"/>
        </w:rPr>
        <w:t>2.異常時の処置</w:t>
      </w:r>
    </w:p>
    <w:p w14:paraId="22665CC0" w14:textId="6CA1A00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基盤面に異常を発見したときは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直ちに監督職員に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4C01073E" w14:textId="77777777" w:rsidR="005F3673" w:rsidRPr="00DB4071" w:rsidRDefault="005F3673" w:rsidP="00BA3F26">
      <w:pPr>
        <w:pStyle w:val="afffd"/>
        <w:keepNext w:val="0"/>
        <w:rPr>
          <w:rFonts w:eastAsia="ＭＳ ゴシック"/>
        </w:rPr>
      </w:pPr>
      <w:r w:rsidRPr="00DB4071">
        <w:rPr>
          <w:rFonts w:eastAsia="ＭＳ ゴシック"/>
        </w:rPr>
        <w:t>3.薄層カラー舗装の規定</w:t>
      </w:r>
    </w:p>
    <w:p w14:paraId="5E7FB907" w14:textId="769DA72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薄層カラー舗装工の上層路盤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下層路盤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薄層カラー舗装の施工については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3編3-2-6-7アスファルト舗装工の規定による。</w:t>
      </w:r>
    </w:p>
    <w:p w14:paraId="64EA23C6" w14:textId="77777777" w:rsidR="005F3673" w:rsidRPr="00DB4071" w:rsidRDefault="005F3673" w:rsidP="00BA3F26">
      <w:pPr>
        <w:pStyle w:val="afffd"/>
        <w:keepNext w:val="0"/>
        <w:rPr>
          <w:rFonts w:eastAsia="ＭＳ ゴシック"/>
        </w:rPr>
      </w:pPr>
      <w:r w:rsidRPr="00DB4071">
        <w:rPr>
          <w:rFonts w:eastAsia="ＭＳ ゴシック"/>
        </w:rPr>
        <w:t>4.使用機械汚れの除去</w:t>
      </w:r>
    </w:p>
    <w:p w14:paraId="056B41CB" w14:textId="1BF116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使用済み合材等により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色合いが悪くなるおそれのある場合には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事前にプラント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ダンプトラック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フィニッシャーの汚れを除去するよう洗浄しなければならない。</w:t>
      </w:r>
    </w:p>
    <w:p w14:paraId="7EC7BA92" w14:textId="77777777" w:rsidR="005F3673" w:rsidRPr="00DB4071" w:rsidRDefault="005F3673" w:rsidP="00BA3F26">
      <w:pPr>
        <w:pStyle w:val="41"/>
        <w:keepNext w:val="0"/>
        <w:rPr>
          <w:rFonts w:eastAsia="ＭＳ ゴシック"/>
        </w:rPr>
      </w:pPr>
      <w:bookmarkStart w:id="270" w:name="_Toc62482408"/>
      <w:bookmarkStart w:id="271" w:name="_Toc64030819"/>
      <w:bookmarkStart w:id="272" w:name="_Toc98867584"/>
      <w:r w:rsidRPr="00DB4071">
        <w:rPr>
          <w:rFonts w:eastAsia="ＭＳ ゴシック"/>
        </w:rPr>
        <w:t>3-2-6-14　ブロック舗装工</w:t>
      </w:r>
      <w:bookmarkEnd w:id="270"/>
      <w:bookmarkEnd w:id="271"/>
      <w:bookmarkEnd w:id="272"/>
    </w:p>
    <w:p w14:paraId="4F4D6B39" w14:textId="77777777" w:rsidR="005F3673" w:rsidRPr="00DB4071" w:rsidRDefault="005F3673" w:rsidP="00BA3F26">
      <w:pPr>
        <w:pStyle w:val="afffd"/>
        <w:keepNext w:val="0"/>
        <w:rPr>
          <w:rFonts w:eastAsia="ＭＳ ゴシック"/>
        </w:rPr>
      </w:pPr>
      <w:r w:rsidRPr="00DB4071">
        <w:rPr>
          <w:rFonts w:eastAsia="ＭＳ ゴシック"/>
        </w:rPr>
        <w:t>1.適用規定</w:t>
      </w:r>
    </w:p>
    <w:p w14:paraId="68175108" w14:textId="460330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ブロック舗装工の施工については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3編3-2-6-7アスファルト舗装工の規定による。</w:t>
      </w:r>
    </w:p>
    <w:p w14:paraId="618C8C40" w14:textId="77777777" w:rsidR="005F3673" w:rsidRPr="00DB4071" w:rsidRDefault="005F3673" w:rsidP="00BA3F26">
      <w:pPr>
        <w:pStyle w:val="afffd"/>
        <w:keepNext w:val="0"/>
        <w:rPr>
          <w:rFonts w:eastAsia="ＭＳ ゴシック"/>
        </w:rPr>
      </w:pPr>
      <w:r w:rsidRPr="00DB4071">
        <w:rPr>
          <w:rFonts w:eastAsia="ＭＳ ゴシック"/>
        </w:rPr>
        <w:t>2.ブロック舗装の施工</w:t>
      </w:r>
    </w:p>
    <w:p w14:paraId="67ED661D" w14:textId="5021DF4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ブロック舗装の施工について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ブロックの不陸や不等沈下が生じないよう基礎を入念に締固めなければならない。</w:t>
      </w:r>
    </w:p>
    <w:p w14:paraId="197351D6" w14:textId="77777777" w:rsidR="005F3673" w:rsidRPr="00DB4071" w:rsidRDefault="005F3673" w:rsidP="00BA3F26">
      <w:pPr>
        <w:pStyle w:val="afffd"/>
        <w:keepNext w:val="0"/>
        <w:rPr>
          <w:rFonts w:eastAsia="ＭＳ ゴシック"/>
        </w:rPr>
      </w:pPr>
      <w:r w:rsidRPr="00DB4071">
        <w:rPr>
          <w:rFonts w:eastAsia="ＭＳ ゴシック"/>
        </w:rPr>
        <w:t>3.端末部及び曲線部の処置</w:t>
      </w:r>
    </w:p>
    <w:p w14:paraId="78173669" w14:textId="1A596F6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ブロック舗装の端末部及び曲線部で隙間が生じる場合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半ブロックまたは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コンクリートなどを用いて施工しなければならない。</w:t>
      </w:r>
    </w:p>
    <w:p w14:paraId="2D8F58C6" w14:textId="77777777" w:rsidR="005F3673" w:rsidRPr="00DB4071" w:rsidRDefault="005F3673" w:rsidP="00BA3F26">
      <w:pPr>
        <w:pStyle w:val="afffd"/>
        <w:keepNext w:val="0"/>
        <w:rPr>
          <w:rFonts w:eastAsia="ＭＳ ゴシック"/>
        </w:rPr>
      </w:pPr>
      <w:r w:rsidRPr="00DB4071">
        <w:rPr>
          <w:rFonts w:eastAsia="ＭＳ ゴシック"/>
        </w:rPr>
        <w:t>4.ブロック舗装工の規定</w:t>
      </w:r>
    </w:p>
    <w:p w14:paraId="6F4D7CDE" w14:textId="2426B19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ブロック舗装工の施工については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「舗装施工便覧</w:t>
      </w:r>
      <w:r w:rsidRPr="00DB4071">
        <w:rPr>
          <w:rFonts w:ascii="ＭＳ ゴシック" w:eastAsia="ＭＳ ゴシック" w:hAnsi="ＭＳ ゴシック"/>
        </w:rPr>
        <w:t xml:space="preserve"> 第9章 9-4-8インターロッキングブロック舗装」（日本道路協会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平成18年2月）の施工の規定</w:t>
      </w:r>
      <w:r w:rsidR="00C55D52" w:rsidRPr="00DB4071">
        <w:rPr>
          <w:rFonts w:ascii="ＭＳ ゴシック" w:eastAsia="ＭＳ ゴシック" w:hAnsi="ＭＳ ゴシック"/>
        </w:rPr>
        <w:t>，</w:t>
      </w:r>
      <w:r w:rsidRPr="00DB4071">
        <w:rPr>
          <w:rFonts w:ascii="ＭＳ ゴシック" w:eastAsia="ＭＳ ゴシック" w:hAnsi="ＭＳ ゴシック"/>
        </w:rPr>
        <w:t>「視覚障害者用誘導ブロック設置指針・同解説 第4章 施工」（日本道路協会</w:t>
      </w:r>
      <w:r w:rsidR="00C55D52" w:rsidRPr="00DB4071">
        <w:rPr>
          <w:rFonts w:ascii="ＭＳ ゴシック" w:eastAsia="ＭＳ ゴシック" w:hAnsi="ＭＳ ゴシック"/>
        </w:rPr>
        <w:t>，</w:t>
      </w:r>
      <w:r w:rsidRPr="00DB4071">
        <w:rPr>
          <w:rFonts w:ascii="ＭＳ ゴシック" w:eastAsia="ＭＳ ゴシック" w:hAnsi="ＭＳ ゴシック"/>
        </w:rPr>
        <w:t>昭和60年9月）の規定による。</w:t>
      </w:r>
    </w:p>
    <w:p w14:paraId="0ABC41CB" w14:textId="6021665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基準類と</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に相違がある場合は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原則として</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の規定に従うものとし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疑義がある場合は監督職員と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7334C702" w14:textId="77777777" w:rsidR="005F3673" w:rsidRPr="00DB4071" w:rsidRDefault="005F3673" w:rsidP="00BA3F26">
      <w:pPr>
        <w:pStyle w:val="afffd"/>
        <w:keepNext w:val="0"/>
        <w:rPr>
          <w:rFonts w:eastAsia="ＭＳ ゴシック"/>
        </w:rPr>
      </w:pPr>
      <w:r w:rsidRPr="00DB4071">
        <w:rPr>
          <w:rFonts w:eastAsia="ＭＳ ゴシック"/>
        </w:rPr>
        <w:t>5.目地材サンドクッション材</w:t>
      </w:r>
    </w:p>
    <w:p w14:paraId="4AC395C1" w14:textId="255C00F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目地材</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サンドクッション材は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砂（細砂）を使用するものとする。</w:t>
      </w:r>
    </w:p>
    <w:p w14:paraId="4C54FB08" w14:textId="77777777" w:rsidR="005F3673" w:rsidRPr="00DB4071" w:rsidRDefault="005F3673" w:rsidP="002F54FC">
      <w:pPr>
        <w:pStyle w:val="afffd"/>
        <w:ind w:left="527"/>
        <w:rPr>
          <w:rFonts w:eastAsia="ＭＳ ゴシック"/>
        </w:rPr>
      </w:pPr>
      <w:r w:rsidRPr="00DB4071">
        <w:rPr>
          <w:rFonts w:eastAsia="ＭＳ ゴシック"/>
        </w:rPr>
        <w:lastRenderedPageBreak/>
        <w:t>6.路盤の転圧</w:t>
      </w:r>
    </w:p>
    <w:p w14:paraId="732F4DA6" w14:textId="0806E13A" w:rsidR="005F3673" w:rsidRPr="00DB4071" w:rsidRDefault="005F3673" w:rsidP="002F54FC">
      <w:pPr>
        <w:pStyle w:val="a2"/>
        <w:keepNext/>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インターロッキングブロックが平坦になるように路盤を転圧しなければならない。</w:t>
      </w:r>
    </w:p>
    <w:p w14:paraId="78C2E126" w14:textId="77777777" w:rsidR="005F3673" w:rsidRPr="00DB4071" w:rsidRDefault="005F3673" w:rsidP="00BA3F26">
      <w:pPr>
        <w:pStyle w:val="41"/>
        <w:keepNext w:val="0"/>
        <w:rPr>
          <w:rFonts w:eastAsia="ＭＳ ゴシック"/>
        </w:rPr>
      </w:pPr>
      <w:bookmarkStart w:id="273" w:name="_Toc62482409"/>
      <w:bookmarkStart w:id="274" w:name="_Toc64030820"/>
      <w:bookmarkStart w:id="275" w:name="_Toc98867585"/>
      <w:r w:rsidRPr="00DB4071">
        <w:rPr>
          <w:rFonts w:eastAsia="ＭＳ ゴシック"/>
        </w:rPr>
        <w:t>3-2-6-15　路面切削工</w:t>
      </w:r>
      <w:bookmarkEnd w:id="273"/>
      <w:bookmarkEnd w:id="274"/>
      <w:bookmarkEnd w:id="275"/>
    </w:p>
    <w:p w14:paraId="674454C8" w14:textId="5C76CC5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路面切削前に縦横断測量を行い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舗設計画図面を作成し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を得なければならない。縦横断測量の間隔は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特に定めていない場合は</w:t>
      </w:r>
      <w:r w:rsidRPr="00DB4071">
        <w:rPr>
          <w:rFonts w:ascii="ＭＳ ゴシック" w:eastAsia="ＭＳ ゴシック" w:hAnsi="ＭＳ ゴシック"/>
        </w:rPr>
        <w:t>20m間隔とする。</w:t>
      </w:r>
    </w:p>
    <w:p w14:paraId="43755EBD" w14:textId="77777777" w:rsidR="005F3673" w:rsidRPr="00DB4071" w:rsidRDefault="005F3673" w:rsidP="00BA3F26">
      <w:pPr>
        <w:pStyle w:val="41"/>
        <w:keepNext w:val="0"/>
        <w:rPr>
          <w:rFonts w:eastAsia="ＭＳ ゴシック"/>
        </w:rPr>
      </w:pPr>
      <w:bookmarkStart w:id="276" w:name="_Toc62482410"/>
      <w:bookmarkStart w:id="277" w:name="_Toc64030821"/>
      <w:bookmarkStart w:id="278" w:name="_Toc98867586"/>
      <w:r w:rsidRPr="00DB4071">
        <w:rPr>
          <w:rFonts w:eastAsia="ＭＳ ゴシック"/>
        </w:rPr>
        <w:t>3-2-6-16　舗装打換え工</w:t>
      </w:r>
      <w:bookmarkEnd w:id="276"/>
      <w:bookmarkEnd w:id="277"/>
      <w:bookmarkEnd w:id="278"/>
    </w:p>
    <w:p w14:paraId="08C04996" w14:textId="77777777" w:rsidR="005F3673" w:rsidRPr="00DB4071" w:rsidRDefault="005F3673" w:rsidP="00BA3F26">
      <w:pPr>
        <w:pStyle w:val="afffd"/>
        <w:keepNext w:val="0"/>
        <w:rPr>
          <w:rFonts w:eastAsia="ＭＳ ゴシック"/>
        </w:rPr>
      </w:pPr>
      <w:r w:rsidRPr="00DB4071">
        <w:rPr>
          <w:rFonts w:eastAsia="ＭＳ ゴシック"/>
        </w:rPr>
        <w:t>1.既設舗装の撤去</w:t>
      </w:r>
    </w:p>
    <w:p w14:paraId="7C829A62" w14:textId="3217998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設計図書に示された断面となるように</w:t>
      </w:r>
      <w:r w:rsidR="00C55D52" w:rsidRPr="00DB4071">
        <w:rPr>
          <w:rFonts w:ascii="ＭＳ ゴシック" w:eastAsia="ＭＳ ゴシック" w:hAnsi="ＭＳ ゴシック"/>
        </w:rPr>
        <w:t>，</w:t>
      </w:r>
      <w:r w:rsidRPr="00DB4071">
        <w:rPr>
          <w:rFonts w:ascii="ＭＳ ゴシック" w:eastAsia="ＭＳ ゴシック" w:hAnsi="ＭＳ ゴシック"/>
        </w:rPr>
        <w:t>既設舗装を撤去しなければならない。</w:t>
      </w:r>
    </w:p>
    <w:p w14:paraId="39698FF9" w14:textId="33911B7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施工中</w:t>
      </w:r>
      <w:r w:rsidR="00C55D52" w:rsidRPr="00DB4071">
        <w:rPr>
          <w:rFonts w:ascii="ＭＳ ゴシック" w:eastAsia="ＭＳ ゴシック" w:hAnsi="ＭＳ ゴシック"/>
        </w:rPr>
        <w:t>，</w:t>
      </w:r>
      <w:r w:rsidRPr="00DB4071">
        <w:rPr>
          <w:rFonts w:ascii="ＭＳ ゴシック" w:eastAsia="ＭＳ ゴシック" w:hAnsi="ＭＳ ゴシック"/>
        </w:rPr>
        <w:t>既設舗装の撤去によって周辺の舗装や構造物に影響を及ぼす懸念がある場合や</w:t>
      </w:r>
      <w:r w:rsidR="00C55D52" w:rsidRPr="00DB4071">
        <w:rPr>
          <w:rFonts w:ascii="ＭＳ ゴシック" w:eastAsia="ＭＳ ゴシック" w:hAnsi="ＭＳ ゴシック"/>
        </w:rPr>
        <w:t>，</w:t>
      </w:r>
      <w:r w:rsidRPr="00DB4071">
        <w:rPr>
          <w:rFonts w:ascii="ＭＳ ゴシック" w:eastAsia="ＭＳ ゴシック" w:hAnsi="ＭＳ ゴシック"/>
        </w:rPr>
        <w:t>計画撤去層</w:t>
      </w:r>
      <w:r w:rsidRPr="00DB4071">
        <w:rPr>
          <w:rFonts w:ascii="ＭＳ ゴシック" w:eastAsia="ＭＳ ゴシック" w:hAnsi="ＭＳ ゴシック"/>
          <w:color w:val="FF0000"/>
        </w:rPr>
        <w:t>より</w:t>
      </w:r>
      <w:r w:rsidRPr="00DB4071">
        <w:rPr>
          <w:rFonts w:ascii="ＭＳ ゴシック" w:eastAsia="ＭＳ ゴシック" w:hAnsi="ＭＳ ゴシック"/>
        </w:rPr>
        <w:t>下層に不良部分が発見された場合には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直ちに監督職員に連絡し</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21C50C5D" w14:textId="77777777" w:rsidR="005F3673" w:rsidRPr="00DB4071" w:rsidRDefault="005F3673" w:rsidP="00BA3F26">
      <w:pPr>
        <w:pStyle w:val="afffd"/>
        <w:keepNext w:val="0"/>
        <w:rPr>
          <w:rFonts w:eastAsia="ＭＳ ゴシック"/>
        </w:rPr>
      </w:pPr>
      <w:r w:rsidRPr="00DB4071">
        <w:rPr>
          <w:rFonts w:eastAsia="ＭＳ ゴシック"/>
        </w:rPr>
        <w:t>2.舗設</w:t>
      </w:r>
    </w:p>
    <w:p w14:paraId="1F781B83" w14:textId="38118B3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受信者は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既設舗装体撤去後以下に示す以外は本仕様書に示すそれぞれの層の該当する項目の規定に従って各層の舗設を行わなければならない。</w:t>
      </w:r>
    </w:p>
    <w:p w14:paraId="5DC42E41" w14:textId="4B94B58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1）シックリフト工法により瀝青安定処理を行う場合は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設計図書に示す条件で施工を行わなければならない。</w:t>
      </w:r>
    </w:p>
    <w:p w14:paraId="4A2F6042" w14:textId="6E59812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2）舗設途中の段階で交通解放を行う場合は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設計図書に示される処置を施さなければならない。</w:t>
      </w:r>
    </w:p>
    <w:p w14:paraId="168CAC5B" w14:textId="0089077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監督職員の指示による場合を除き</w:t>
      </w:r>
      <w:r w:rsidR="00C55D52" w:rsidRPr="00DB4071">
        <w:rPr>
          <w:rFonts w:ascii="ＭＳ ゴシック" w:eastAsia="ＭＳ ゴシック" w:hAnsi="ＭＳ ゴシック"/>
        </w:rPr>
        <w:t>，</w:t>
      </w:r>
      <w:r w:rsidRPr="00DB4071">
        <w:rPr>
          <w:rFonts w:ascii="ＭＳ ゴシック" w:eastAsia="ＭＳ ゴシック" w:hAnsi="ＭＳ ゴシック"/>
        </w:rPr>
        <w:t>舗装表面温度が50℃以下になってから交通開放を行わなければならない。</w:t>
      </w:r>
    </w:p>
    <w:p w14:paraId="2DBCD383" w14:textId="77777777" w:rsidR="005F3673" w:rsidRPr="00DB4071" w:rsidRDefault="005F3673" w:rsidP="00BA3F26">
      <w:pPr>
        <w:pStyle w:val="41"/>
        <w:keepNext w:val="0"/>
        <w:rPr>
          <w:rFonts w:eastAsia="ＭＳ ゴシック"/>
        </w:rPr>
      </w:pPr>
      <w:bookmarkStart w:id="279" w:name="_Toc62482411"/>
      <w:bookmarkStart w:id="280" w:name="_Toc64030822"/>
      <w:bookmarkStart w:id="281" w:name="_Toc98867587"/>
      <w:r w:rsidRPr="00DB4071">
        <w:rPr>
          <w:rFonts w:eastAsia="ＭＳ ゴシック"/>
        </w:rPr>
        <w:t>3-2-6-17　オーバーレイ工</w:t>
      </w:r>
      <w:bookmarkEnd w:id="279"/>
      <w:bookmarkEnd w:id="280"/>
      <w:bookmarkEnd w:id="281"/>
    </w:p>
    <w:p w14:paraId="400B01C3" w14:textId="77777777" w:rsidR="005F3673" w:rsidRPr="00DB4071" w:rsidRDefault="005F3673" w:rsidP="00BA3F26">
      <w:pPr>
        <w:pStyle w:val="afffd"/>
        <w:keepNext w:val="0"/>
        <w:rPr>
          <w:rFonts w:eastAsia="ＭＳ ゴシック"/>
        </w:rPr>
      </w:pPr>
      <w:r w:rsidRPr="00DB4071">
        <w:rPr>
          <w:rFonts w:eastAsia="ＭＳ ゴシック"/>
        </w:rPr>
        <w:t>1.施工面の整備</w:t>
      </w:r>
    </w:p>
    <w:p w14:paraId="5D2372E9" w14:textId="5ED87BB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施工前に</w:t>
      </w:r>
      <w:r w:rsidR="00C55D52" w:rsidRPr="00DB4071">
        <w:rPr>
          <w:rFonts w:ascii="ＭＳ ゴシック" w:eastAsia="ＭＳ ゴシック" w:hAnsi="ＭＳ ゴシック"/>
        </w:rPr>
        <w:t>，</w:t>
      </w:r>
      <w:r w:rsidRPr="00DB4071">
        <w:rPr>
          <w:rFonts w:ascii="ＭＳ ゴシック" w:eastAsia="ＭＳ ゴシック" w:hAnsi="ＭＳ ゴシック"/>
        </w:rPr>
        <w:t>縦横断測量を行い</w:t>
      </w:r>
      <w:r w:rsidR="00C55D52" w:rsidRPr="00DB4071">
        <w:rPr>
          <w:rFonts w:ascii="ＭＳ ゴシック" w:eastAsia="ＭＳ ゴシック" w:hAnsi="ＭＳ ゴシック"/>
        </w:rPr>
        <w:t>，</w:t>
      </w:r>
      <w:r w:rsidRPr="00DB4071">
        <w:rPr>
          <w:rFonts w:ascii="ＭＳ ゴシック" w:eastAsia="ＭＳ ゴシック" w:hAnsi="ＭＳ ゴシック"/>
        </w:rPr>
        <w:t>舗設計画図面を作成し</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設計図書に関して監督職員の承諾を得なければならない。縦横断測量の間隔は設計図書によるものとするが</w:t>
      </w:r>
      <w:r w:rsidR="00C55D52" w:rsidRPr="00DB4071">
        <w:rPr>
          <w:rFonts w:ascii="ＭＳ ゴシック" w:eastAsia="ＭＳ ゴシック" w:hAnsi="ＭＳ ゴシック"/>
        </w:rPr>
        <w:t>，</w:t>
      </w:r>
      <w:r w:rsidRPr="00DB4071">
        <w:rPr>
          <w:rFonts w:ascii="ＭＳ ゴシック" w:eastAsia="ＭＳ ゴシック" w:hAnsi="ＭＳ ゴシック"/>
        </w:rPr>
        <w:t>特に定めていない場合は20m間隔とする。</w:t>
      </w:r>
    </w:p>
    <w:p w14:paraId="33FC3F58" w14:textId="257E6E0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オーバーレイ工に先立って施工面の有害物を除去しなければならない。</w:t>
      </w:r>
    </w:p>
    <w:p w14:paraId="6F16EB15" w14:textId="3C2756E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3）既設舗装の不良部分の撤去や不陸の修正などの処置は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5D4575D8" w14:textId="23D0F55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施工面に異常を発見したときは</w:t>
      </w:r>
      <w:r w:rsidR="00C55D52" w:rsidRPr="00DB4071">
        <w:rPr>
          <w:rFonts w:ascii="ＭＳ ゴシック" w:eastAsia="ＭＳ ゴシック" w:hAnsi="ＭＳ ゴシック"/>
        </w:rPr>
        <w:t>，</w:t>
      </w:r>
      <w:r w:rsidRPr="00DB4071">
        <w:rPr>
          <w:rFonts w:ascii="ＭＳ ゴシック" w:eastAsia="ＭＳ ゴシック" w:hAnsi="ＭＳ ゴシック"/>
        </w:rPr>
        <w:t>直ちに監督職員に連絡し</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4CC6CAFE" w14:textId="77777777" w:rsidR="005F3673" w:rsidRPr="00DB4071" w:rsidRDefault="005F3673" w:rsidP="00BA3F26">
      <w:pPr>
        <w:pStyle w:val="afffd"/>
        <w:keepNext w:val="0"/>
        <w:rPr>
          <w:rFonts w:eastAsia="ＭＳ ゴシック"/>
        </w:rPr>
      </w:pPr>
      <w:r w:rsidRPr="00DB4071">
        <w:rPr>
          <w:rFonts w:eastAsia="ＭＳ ゴシック"/>
        </w:rPr>
        <w:t>2.舗設</w:t>
      </w:r>
    </w:p>
    <w:p w14:paraId="4A85FD19" w14:textId="7272B24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1）セメント</w:t>
      </w:r>
      <w:r w:rsidR="00C55D52" w:rsidRPr="00DB4071">
        <w:rPr>
          <w:rFonts w:ascii="ＭＳ ゴシック" w:eastAsia="ＭＳ ゴシック" w:hAnsi="ＭＳ ゴシック"/>
        </w:rPr>
        <w:t>，</w:t>
      </w:r>
      <w:r w:rsidRPr="00DB4071">
        <w:rPr>
          <w:rFonts w:ascii="ＭＳ ゴシック" w:eastAsia="ＭＳ ゴシック" w:hAnsi="ＭＳ ゴシック"/>
        </w:rPr>
        <w:t>アスファルト乳剤</w:t>
      </w:r>
      <w:r w:rsidR="00C55D52" w:rsidRPr="00DB4071">
        <w:rPr>
          <w:rFonts w:ascii="ＭＳ ゴシック" w:eastAsia="ＭＳ ゴシック" w:hAnsi="ＭＳ ゴシック"/>
        </w:rPr>
        <w:t>，</w:t>
      </w:r>
      <w:r w:rsidRPr="00DB4071">
        <w:rPr>
          <w:rFonts w:ascii="ＭＳ ゴシック" w:eastAsia="ＭＳ ゴシック" w:hAnsi="ＭＳ ゴシック"/>
        </w:rPr>
        <w:t>補足材等の使用量は設計図書によらなければならない。</w:t>
      </w:r>
    </w:p>
    <w:p w14:paraId="114B8200" w14:textId="40698C0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2）舗装途中の段階で交通解放を行う場合は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設計図書に示される処置を施さなければならない。</w:t>
      </w:r>
    </w:p>
    <w:p w14:paraId="18C6F7BE" w14:textId="77777777" w:rsidR="005F3673" w:rsidRPr="00DB4071" w:rsidRDefault="005F3673" w:rsidP="00BA3F26">
      <w:pPr>
        <w:pStyle w:val="41"/>
        <w:keepNext w:val="0"/>
        <w:rPr>
          <w:rFonts w:eastAsia="ＭＳ ゴシック"/>
        </w:rPr>
      </w:pPr>
      <w:bookmarkStart w:id="282" w:name="_Toc62482412"/>
      <w:bookmarkStart w:id="283" w:name="_Toc64030823"/>
      <w:bookmarkStart w:id="284" w:name="_Toc98867588"/>
      <w:r w:rsidRPr="00DB4071">
        <w:rPr>
          <w:rFonts w:eastAsia="ＭＳ ゴシック"/>
        </w:rPr>
        <w:t>3-2-6-18　アスファルト舗装補修工</w:t>
      </w:r>
      <w:bookmarkEnd w:id="282"/>
      <w:bookmarkEnd w:id="283"/>
      <w:bookmarkEnd w:id="284"/>
    </w:p>
    <w:p w14:paraId="241B0147" w14:textId="77777777" w:rsidR="005F3673" w:rsidRPr="00DB4071" w:rsidRDefault="005F3673" w:rsidP="00BA3F26">
      <w:pPr>
        <w:pStyle w:val="afffd"/>
        <w:keepNext w:val="0"/>
        <w:rPr>
          <w:rFonts w:eastAsia="ＭＳ ゴシック"/>
        </w:rPr>
      </w:pPr>
      <w:r w:rsidRPr="00DB4071">
        <w:rPr>
          <w:rFonts w:eastAsia="ＭＳ ゴシック"/>
        </w:rPr>
        <w:t>1.わだち掘れ補修の施工</w:t>
      </w:r>
    </w:p>
    <w:p w14:paraId="3B0CBEAF" w14:textId="34337A5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わだち掘れ補修の施工については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施工前に縦横断測量を行い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舗設計画図面を作成し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72FC1AC2" w14:textId="6B520DF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縦横断測量の間隔は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特に定めていない場合は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20m</w:t>
      </w:r>
      <w:r w:rsidRPr="00DB4071">
        <w:rPr>
          <w:rFonts w:ascii="ＭＳ ゴシック" w:eastAsia="ＭＳ ゴシック" w:hAnsi="ＭＳ ゴシック"/>
        </w:rPr>
        <w:lastRenderedPageBreak/>
        <w:t>間隔とする。</w:t>
      </w:r>
    </w:p>
    <w:p w14:paraId="4C9B86DA" w14:textId="77777777" w:rsidR="005F3673" w:rsidRPr="00DB4071" w:rsidRDefault="005F3673" w:rsidP="00BA3F26">
      <w:pPr>
        <w:pStyle w:val="afffd"/>
        <w:keepNext w:val="0"/>
        <w:rPr>
          <w:rFonts w:eastAsia="ＭＳ ゴシック"/>
        </w:rPr>
      </w:pPr>
      <w:r w:rsidRPr="00DB4071">
        <w:rPr>
          <w:rFonts w:eastAsia="ＭＳ ゴシック"/>
        </w:rPr>
        <w:t>2.施工前準備</w:t>
      </w:r>
    </w:p>
    <w:p w14:paraId="05913523" w14:textId="65F4C2C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わだち掘れ補修の施工に先立って施工面の有害物を除去しなければならない。</w:t>
      </w:r>
    </w:p>
    <w:p w14:paraId="2EB02E52" w14:textId="77777777" w:rsidR="005F3673" w:rsidRPr="00DB4071" w:rsidRDefault="005F3673" w:rsidP="00BA3F26">
      <w:pPr>
        <w:pStyle w:val="afffd"/>
        <w:keepNext w:val="0"/>
        <w:rPr>
          <w:rFonts w:eastAsia="ＭＳ ゴシック"/>
        </w:rPr>
      </w:pPr>
      <w:r w:rsidRPr="00DB4071">
        <w:rPr>
          <w:rFonts w:eastAsia="ＭＳ ゴシック"/>
        </w:rPr>
        <w:t>3.不良部分除去等の処置</w:t>
      </w:r>
    </w:p>
    <w:p w14:paraId="37EDD8E1" w14:textId="746E96B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わだち掘れ補修施工箇所の既設舗装の不良部分の除去</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不陸の修正などの処置は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w:t>
      </w:r>
    </w:p>
    <w:p w14:paraId="3AA60874" w14:textId="77777777" w:rsidR="005F3673" w:rsidRPr="00DB4071" w:rsidRDefault="005F3673" w:rsidP="00BA3F26">
      <w:pPr>
        <w:pStyle w:val="afffd"/>
        <w:keepNext w:val="0"/>
        <w:rPr>
          <w:rFonts w:eastAsia="ＭＳ ゴシック"/>
        </w:rPr>
      </w:pPr>
      <w:r w:rsidRPr="00DB4071">
        <w:rPr>
          <w:rFonts w:eastAsia="ＭＳ ゴシック"/>
        </w:rPr>
        <w:t>4.異常時の処置</w:t>
      </w:r>
    </w:p>
    <w:p w14:paraId="0E9F2661" w14:textId="4068469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わだち掘れ補修の施工にあたり施工面に異常を発見したときは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直ちに監督職員に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に関して施工前に監督職員と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0A9021B8" w14:textId="77777777" w:rsidR="005F3673" w:rsidRPr="00DB4071" w:rsidRDefault="005F3673" w:rsidP="00BA3F26">
      <w:pPr>
        <w:pStyle w:val="afffd"/>
        <w:keepNext w:val="0"/>
        <w:rPr>
          <w:rFonts w:eastAsia="ＭＳ ゴシック"/>
        </w:rPr>
      </w:pPr>
      <w:r w:rsidRPr="00DB4071">
        <w:rPr>
          <w:rFonts w:eastAsia="ＭＳ ゴシック"/>
        </w:rPr>
        <w:t>5.わだち掘れ補修の規定</w:t>
      </w:r>
    </w:p>
    <w:p w14:paraId="566A5873" w14:textId="6D3407D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わだち掘れ補修の施工については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本条第</w:t>
      </w:r>
      <w:r w:rsidRPr="00DB4071">
        <w:rPr>
          <w:rFonts w:ascii="ＭＳ ゴシック" w:eastAsia="ＭＳ ゴシック" w:hAnsi="ＭＳ ゴシック"/>
        </w:rPr>
        <w:t>2項</w:t>
      </w:r>
      <w:r w:rsidR="00C55D52" w:rsidRPr="00DB4071">
        <w:rPr>
          <w:rFonts w:ascii="ＭＳ ゴシック" w:eastAsia="ＭＳ ゴシック" w:hAnsi="ＭＳ ゴシック"/>
        </w:rPr>
        <w:t>，</w:t>
      </w:r>
      <w:r w:rsidRPr="00DB4071">
        <w:rPr>
          <w:rFonts w:ascii="ＭＳ ゴシック" w:eastAsia="ＭＳ ゴシック" w:hAnsi="ＭＳ ゴシック"/>
        </w:rPr>
        <w:t>第3項</w:t>
      </w:r>
      <w:r w:rsidR="00C55D52" w:rsidRPr="00DB4071">
        <w:rPr>
          <w:rFonts w:ascii="ＭＳ ゴシック" w:eastAsia="ＭＳ ゴシック" w:hAnsi="ＭＳ ゴシック"/>
        </w:rPr>
        <w:t>，</w:t>
      </w:r>
      <w:r w:rsidRPr="00DB4071">
        <w:rPr>
          <w:rFonts w:ascii="ＭＳ ゴシック" w:eastAsia="ＭＳ ゴシック" w:hAnsi="ＭＳ ゴシック"/>
        </w:rPr>
        <w:t>第4項により施工面を整備した後</w:t>
      </w:r>
      <w:r w:rsidR="00C55D52" w:rsidRPr="00DB4071">
        <w:rPr>
          <w:rFonts w:ascii="ＭＳ ゴシック" w:eastAsia="ＭＳ ゴシック" w:hAnsi="ＭＳ ゴシック"/>
        </w:rPr>
        <w:t>，</w:t>
      </w:r>
      <w:r w:rsidRPr="00DB4071">
        <w:rPr>
          <w:rFonts w:ascii="ＭＳ ゴシック" w:eastAsia="ＭＳ ゴシック" w:hAnsi="ＭＳ ゴシック"/>
        </w:rPr>
        <w:t>第3編第2章第6節一般舗装工のうち該当する項目の規定に従って舗設を行わなければならない。</w:t>
      </w:r>
    </w:p>
    <w:p w14:paraId="48D00DFE" w14:textId="77777777" w:rsidR="005F3673" w:rsidRPr="00DB4071" w:rsidRDefault="005F3673" w:rsidP="00BA3F26">
      <w:pPr>
        <w:pStyle w:val="afffd"/>
        <w:keepNext w:val="0"/>
        <w:rPr>
          <w:rFonts w:eastAsia="ＭＳ ゴシック"/>
        </w:rPr>
      </w:pPr>
      <w:r w:rsidRPr="00DB4071">
        <w:rPr>
          <w:rFonts w:eastAsia="ＭＳ ゴシック"/>
        </w:rPr>
        <w:t>6.わだち掘れ補修の施工</w:t>
      </w:r>
    </w:p>
    <w:p w14:paraId="70B5976C" w14:textId="7C56674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わだち掘れ補修の施工にあたり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施工箇所以外の施工面に接する箇所については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施工端部がすり付けの場合はテープ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施工端部がすり付け以外の場合は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ぬき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こまいなどの木製型枠を使用しなければならない。</w:t>
      </w:r>
    </w:p>
    <w:p w14:paraId="017EF563" w14:textId="77777777" w:rsidR="005F3673" w:rsidRPr="00DB4071" w:rsidRDefault="005F3673" w:rsidP="00BA3F26">
      <w:pPr>
        <w:pStyle w:val="afffd"/>
        <w:keepNext w:val="0"/>
        <w:rPr>
          <w:rFonts w:eastAsia="ＭＳ ゴシック"/>
        </w:rPr>
      </w:pPr>
      <w:r w:rsidRPr="00DB4071">
        <w:rPr>
          <w:rFonts w:eastAsia="ＭＳ ゴシック"/>
        </w:rPr>
        <w:t>7.わだち掘れ補修の瀝青材の散布</w:t>
      </w:r>
    </w:p>
    <w:p w14:paraId="7E9880D9" w14:textId="0B1B735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わだち掘れ補修の瀝青材の散布については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タックコート材を施工面に均一に散布しなければならない。</w:t>
      </w:r>
    </w:p>
    <w:p w14:paraId="3B93F347" w14:textId="3A7934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施工面端部については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人力により均一に塗布しなければならない。</w:t>
      </w:r>
    </w:p>
    <w:p w14:paraId="35E8C622" w14:textId="77777777" w:rsidR="005F3673" w:rsidRPr="00DB4071" w:rsidRDefault="005F3673" w:rsidP="00BA3F26">
      <w:pPr>
        <w:pStyle w:val="afffd"/>
        <w:keepNext w:val="0"/>
        <w:rPr>
          <w:rFonts w:eastAsia="ＭＳ ゴシック"/>
        </w:rPr>
      </w:pPr>
      <w:r w:rsidRPr="00DB4071">
        <w:rPr>
          <w:rFonts w:eastAsia="ＭＳ ゴシック"/>
        </w:rPr>
        <w:t>8.路面切削の施工</w:t>
      </w:r>
    </w:p>
    <w:p w14:paraId="3E05C9F0" w14:textId="69E09EC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路面切削の施工については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施工前に縦横断測量を行い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切削計画図面を作成し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切削厚に変更のある場合は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するものとする。</w:t>
      </w:r>
    </w:p>
    <w:p w14:paraId="7F20CFE1" w14:textId="6806CD7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縦横断測量の間隔は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特に定めていない場合は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20m間隔とする。</w:t>
      </w:r>
    </w:p>
    <w:p w14:paraId="28D3E6D2" w14:textId="12F128CA" w:rsidR="005F3673" w:rsidRPr="00DB4071" w:rsidRDefault="005F3673" w:rsidP="00BA3F26">
      <w:pPr>
        <w:pStyle w:val="afffd"/>
        <w:keepNext w:val="0"/>
        <w:rPr>
          <w:rFonts w:eastAsia="ＭＳ ゴシック"/>
        </w:rPr>
      </w:pPr>
      <w:r w:rsidRPr="00DB4071">
        <w:rPr>
          <w:rFonts w:eastAsia="ＭＳ ゴシック"/>
        </w:rPr>
        <w:t>9.パッチンクの施工の時期</w:t>
      </w:r>
      <w:r w:rsidR="00C55D52" w:rsidRPr="00DB4071">
        <w:rPr>
          <w:rFonts w:eastAsia="ＭＳ ゴシック"/>
        </w:rPr>
        <w:t>，</w:t>
      </w:r>
      <w:r w:rsidRPr="00DB4071">
        <w:rPr>
          <w:rFonts w:eastAsia="ＭＳ ゴシック"/>
        </w:rPr>
        <w:t>箇所等</w:t>
      </w:r>
    </w:p>
    <w:p w14:paraId="644AD855" w14:textId="40E0A8F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パッチングの施工については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時期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箇所等について監督職員より</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を受けるものとし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完了後は速やかに合材使用数量等を監督職員に</w:t>
      </w:r>
      <w:r w:rsidRPr="00DB4071">
        <w:rPr>
          <w:rFonts w:ascii="ＭＳ ゴシック" w:eastAsia="ＭＳ ゴシック" w:hAnsi="ＭＳ ゴシック" w:hint="eastAsia"/>
          <w:b/>
        </w:rPr>
        <w:t>報告</w:t>
      </w:r>
      <w:r w:rsidRPr="00DB4071">
        <w:rPr>
          <w:rFonts w:ascii="ＭＳ ゴシック" w:eastAsia="ＭＳ ゴシック" w:hAnsi="ＭＳ ゴシック" w:hint="eastAsia"/>
        </w:rPr>
        <w:t>しなければならない。</w:t>
      </w:r>
    </w:p>
    <w:p w14:paraId="265A311D" w14:textId="77777777" w:rsidR="005F3673" w:rsidRPr="00DB4071" w:rsidRDefault="005F3673" w:rsidP="00BA3F26">
      <w:pPr>
        <w:pStyle w:val="afffd"/>
        <w:keepNext w:val="0"/>
        <w:rPr>
          <w:rFonts w:eastAsia="ＭＳ ゴシック"/>
        </w:rPr>
      </w:pPr>
      <w:r w:rsidRPr="00DB4071">
        <w:rPr>
          <w:rFonts w:eastAsia="ＭＳ ゴシック"/>
        </w:rPr>
        <w:t>10.パッチングの施工</w:t>
      </w:r>
    </w:p>
    <w:p w14:paraId="6D1ADF27" w14:textId="0F20A04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パッチングの施工については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舗装の破損した部分で遊離したもの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動いているものは取り除き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正方形または長方形でかつ垂直に整形し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清掃した後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既設舗装面と平坦性を保つように施工しなければならない。これにより難い場合は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AEFCF28" w14:textId="77777777" w:rsidR="005F3673" w:rsidRPr="00DB4071" w:rsidRDefault="005F3673" w:rsidP="00BA3F26">
      <w:pPr>
        <w:pStyle w:val="afffd"/>
        <w:keepNext w:val="0"/>
        <w:rPr>
          <w:rFonts w:eastAsia="ＭＳ ゴシック"/>
        </w:rPr>
      </w:pPr>
      <w:r w:rsidRPr="00DB4071">
        <w:rPr>
          <w:rFonts w:eastAsia="ＭＳ ゴシック"/>
        </w:rPr>
        <w:t>11.タックコート材の塗布</w:t>
      </w:r>
    </w:p>
    <w:p w14:paraId="1CEB1244" w14:textId="7B25F42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パッチングの施工については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垂直に切削し整形した面に均一にタックコート材を塗布しなければならない。</w:t>
      </w:r>
    </w:p>
    <w:p w14:paraId="0128814A" w14:textId="77777777" w:rsidR="005F3673" w:rsidRPr="00DB4071" w:rsidRDefault="005F3673" w:rsidP="00BA3F26">
      <w:pPr>
        <w:pStyle w:val="afffd"/>
        <w:keepNext w:val="0"/>
        <w:rPr>
          <w:rFonts w:eastAsia="ＭＳ ゴシック"/>
        </w:rPr>
      </w:pPr>
      <w:r w:rsidRPr="00DB4071">
        <w:rPr>
          <w:rFonts w:eastAsia="ＭＳ ゴシック"/>
        </w:rPr>
        <w:t>12.クラック処理の施工</w:t>
      </w:r>
    </w:p>
    <w:p w14:paraId="09F4AB69" w14:textId="199C848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クラック処理の施工に先立ち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ひび割れ</w:t>
      </w:r>
      <w:r w:rsidRPr="00DB4071">
        <w:rPr>
          <w:rFonts w:ascii="ＭＳ ゴシック" w:eastAsia="ＭＳ ゴシック" w:hAnsi="ＭＳ ゴシック" w:hint="eastAsia"/>
        </w:rPr>
        <w:t>中の</w:t>
      </w:r>
      <w:r w:rsidRPr="00DB4071">
        <w:rPr>
          <w:rFonts w:ascii="ＭＳ ゴシック" w:eastAsia="ＭＳ ゴシック" w:hAnsi="ＭＳ ゴシック" w:hint="eastAsia"/>
          <w:color w:val="FF0000"/>
        </w:rPr>
        <w:t>ごみ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泥などを圧縮空気で吹き飛ばすなどの方法により清掃するものとし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ひび割れ</w:t>
      </w:r>
      <w:r w:rsidRPr="00DB4071">
        <w:rPr>
          <w:rFonts w:ascii="ＭＳ ゴシック" w:eastAsia="ＭＳ ゴシック" w:hAnsi="ＭＳ ゴシック" w:hint="eastAsia"/>
        </w:rPr>
        <w:t>の周囲で動く破損部分は取り除かな</w:t>
      </w:r>
      <w:r w:rsidRPr="00DB4071">
        <w:rPr>
          <w:rFonts w:ascii="ＭＳ ゴシック" w:eastAsia="ＭＳ ゴシック" w:hAnsi="ＭＳ ゴシック" w:hint="eastAsia"/>
        </w:rPr>
        <w:lastRenderedPageBreak/>
        <w:t>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湿っている部分については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バーナーなどで加熱し乾燥させなければならない。</w:t>
      </w:r>
    </w:p>
    <w:p w14:paraId="0A607F1D" w14:textId="77777777" w:rsidR="005F3673" w:rsidRPr="00DB4071" w:rsidRDefault="005F3673" w:rsidP="00BA3F26">
      <w:pPr>
        <w:pStyle w:val="afffd"/>
        <w:keepNext w:val="0"/>
        <w:rPr>
          <w:rFonts w:eastAsia="ＭＳ ゴシック"/>
        </w:rPr>
      </w:pPr>
      <w:r w:rsidRPr="00DB4071">
        <w:rPr>
          <w:rFonts w:eastAsia="ＭＳ ゴシック"/>
        </w:rPr>
        <w:t>13.安全溝の設置位置</w:t>
      </w:r>
    </w:p>
    <w:p w14:paraId="32F941B5" w14:textId="0E01303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安全溝の設置位置について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現地の状況により</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に定められた設置位置に支障がある場合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または設置位置が明示されていない場合には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1F5A877F" w14:textId="77777777" w:rsidR="005F3673" w:rsidRPr="00DB4071" w:rsidRDefault="005F3673" w:rsidP="00BA3F26">
      <w:pPr>
        <w:pStyle w:val="41"/>
        <w:keepNext w:val="0"/>
        <w:rPr>
          <w:rFonts w:eastAsia="ＭＳ ゴシック"/>
        </w:rPr>
      </w:pPr>
      <w:bookmarkStart w:id="285" w:name="_Toc62482413"/>
      <w:bookmarkStart w:id="286" w:name="_Toc64030824"/>
      <w:bookmarkStart w:id="287" w:name="_Toc98867589"/>
      <w:r w:rsidRPr="00DB4071">
        <w:rPr>
          <w:rFonts w:eastAsia="ＭＳ ゴシック"/>
        </w:rPr>
        <w:t>3-2-6-19　コンクリート舗装補修工</w:t>
      </w:r>
      <w:bookmarkEnd w:id="285"/>
      <w:bookmarkEnd w:id="286"/>
      <w:bookmarkEnd w:id="287"/>
    </w:p>
    <w:p w14:paraId="6F0CE0F2" w14:textId="77777777" w:rsidR="005F3673" w:rsidRPr="00DB4071" w:rsidRDefault="005F3673" w:rsidP="00BA3F26">
      <w:pPr>
        <w:pStyle w:val="afffd"/>
        <w:keepNext w:val="0"/>
        <w:rPr>
          <w:rFonts w:eastAsia="ＭＳ ゴシック"/>
        </w:rPr>
      </w:pPr>
      <w:r w:rsidRPr="00DB4071">
        <w:rPr>
          <w:rFonts w:eastAsia="ＭＳ ゴシック"/>
        </w:rPr>
        <w:t>1.注入孔径</w:t>
      </w:r>
    </w:p>
    <w:p w14:paraId="5C1EA93F" w14:textId="58ABD6F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アスファルト注入における注入孔の孔径は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50mm程度とする。</w:t>
      </w:r>
    </w:p>
    <w:p w14:paraId="1F4FCBC0" w14:textId="77777777" w:rsidR="005F3673" w:rsidRPr="00DB4071" w:rsidRDefault="005F3673" w:rsidP="00BA3F26">
      <w:pPr>
        <w:pStyle w:val="afffd"/>
        <w:keepNext w:val="0"/>
        <w:rPr>
          <w:rFonts w:eastAsia="ＭＳ ゴシック"/>
        </w:rPr>
      </w:pPr>
      <w:r w:rsidRPr="00DB4071">
        <w:rPr>
          <w:rFonts w:eastAsia="ＭＳ ゴシック"/>
        </w:rPr>
        <w:t>2.注入孔の配列</w:t>
      </w:r>
    </w:p>
    <w:p w14:paraId="534853E0" w14:textId="25C436A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アスファルト注入における注入孔の配列を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等間隔・千鳥状としなければならない。</w:t>
      </w:r>
    </w:p>
    <w:p w14:paraId="18C68B06" w14:textId="7B86C49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配置については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13D02612" w14:textId="77777777" w:rsidR="005F3673" w:rsidRPr="00DB4071" w:rsidRDefault="005F3673" w:rsidP="00BA3F26">
      <w:pPr>
        <w:pStyle w:val="afffd"/>
        <w:keepNext w:val="0"/>
        <w:rPr>
          <w:rFonts w:eastAsia="ＭＳ ゴシック"/>
        </w:rPr>
      </w:pPr>
      <w:r w:rsidRPr="00DB4071">
        <w:rPr>
          <w:rFonts w:eastAsia="ＭＳ ゴシック"/>
        </w:rPr>
        <w:t>3.ジェッチング</w:t>
      </w:r>
    </w:p>
    <w:p w14:paraId="33513F8E" w14:textId="434B190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アスファルト注入における削孔終了後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孔の中のコンクリート屑</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浮遊土砂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水分等を取り除き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注入がスムーズに行われるようジェッチングしなければならない。また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アスファルト注入までの期間</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孔の中への土砂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水分等の浸入を防止しなければならない。</w:t>
      </w:r>
    </w:p>
    <w:p w14:paraId="4EFFFB35" w14:textId="77777777" w:rsidR="005F3673" w:rsidRPr="00DB4071" w:rsidRDefault="005F3673" w:rsidP="00BA3F26">
      <w:pPr>
        <w:pStyle w:val="afffd"/>
        <w:keepNext w:val="0"/>
        <w:rPr>
          <w:rFonts w:eastAsia="ＭＳ ゴシック"/>
        </w:rPr>
      </w:pPr>
      <w:r w:rsidRPr="00DB4071">
        <w:rPr>
          <w:rFonts w:eastAsia="ＭＳ ゴシック"/>
        </w:rPr>
        <w:t>4.加熱温度</w:t>
      </w:r>
    </w:p>
    <w:p w14:paraId="4D550B2D" w14:textId="4E6A406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アスファルト注入に使用するブローンアスファルトの加熱温度については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ケットル内で</w:t>
      </w:r>
      <w:r w:rsidRPr="00DB4071">
        <w:rPr>
          <w:rFonts w:ascii="ＭＳ ゴシック" w:eastAsia="ＭＳ ゴシック" w:hAnsi="ＭＳ ゴシック"/>
        </w:rPr>
        <w:t>210℃以上</w:t>
      </w:r>
      <w:r w:rsidR="00C55D52" w:rsidRPr="00DB4071">
        <w:rPr>
          <w:rFonts w:ascii="ＭＳ ゴシック" w:eastAsia="ＭＳ ゴシック" w:hAnsi="ＭＳ ゴシック"/>
        </w:rPr>
        <w:t>，</w:t>
      </w:r>
      <w:r w:rsidRPr="00DB4071">
        <w:rPr>
          <w:rFonts w:ascii="ＭＳ ゴシック" w:eastAsia="ＭＳ ゴシック" w:hAnsi="ＭＳ ゴシック"/>
        </w:rPr>
        <w:t>注入時温度は190～210℃としなければならない。</w:t>
      </w:r>
    </w:p>
    <w:p w14:paraId="529A9EE7" w14:textId="77777777" w:rsidR="005F3673" w:rsidRPr="00DB4071" w:rsidRDefault="005F3673" w:rsidP="00BA3F26">
      <w:pPr>
        <w:pStyle w:val="afffd"/>
        <w:keepNext w:val="0"/>
        <w:rPr>
          <w:rFonts w:eastAsia="ＭＳ ゴシック"/>
        </w:rPr>
      </w:pPr>
      <w:r w:rsidRPr="00DB4071">
        <w:rPr>
          <w:rFonts w:eastAsia="ＭＳ ゴシック"/>
        </w:rPr>
        <w:t>5.アスファルト注入の施工</w:t>
      </w:r>
    </w:p>
    <w:p w14:paraId="10CEF0CB" w14:textId="2B3F2AF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アスファルト注入の施工にあたっては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注入作業近辺の注入孔で注入材料が噴出しないよう木栓等にて注入孔を止めるものとし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注入材が固まった後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木栓等を取り外し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セメントモルタル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アスファルトモルタル等を充填しければならない。</w:t>
      </w:r>
    </w:p>
    <w:p w14:paraId="6DF84C4C" w14:textId="77777777" w:rsidR="005F3673" w:rsidRPr="00DB4071" w:rsidRDefault="005F3673" w:rsidP="00BA3F26">
      <w:pPr>
        <w:pStyle w:val="afffd"/>
        <w:keepNext w:val="0"/>
        <w:rPr>
          <w:rFonts w:eastAsia="ＭＳ ゴシック"/>
        </w:rPr>
      </w:pPr>
      <w:r w:rsidRPr="00DB4071">
        <w:rPr>
          <w:rFonts w:eastAsia="ＭＳ ゴシック"/>
        </w:rPr>
        <w:t>6.アスファルト注入時の注入圧力</w:t>
      </w:r>
    </w:p>
    <w:p w14:paraId="6993F46C" w14:textId="0A1F424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アスファルト注入時の注入圧力については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0.2～0.4MPaとしなければならない。</w:t>
      </w:r>
    </w:p>
    <w:p w14:paraId="6C14B3F7" w14:textId="77777777" w:rsidR="005F3673" w:rsidRPr="00DB4071" w:rsidRDefault="005F3673" w:rsidP="00BA3F26">
      <w:pPr>
        <w:pStyle w:val="afffd"/>
        <w:keepNext w:val="0"/>
        <w:rPr>
          <w:rFonts w:eastAsia="ＭＳ ゴシック"/>
        </w:rPr>
      </w:pPr>
      <w:r w:rsidRPr="00DB4071">
        <w:rPr>
          <w:rFonts w:eastAsia="ＭＳ ゴシック"/>
        </w:rPr>
        <w:t>7.アスファルト注入後の一般交通の解放時期</w:t>
      </w:r>
    </w:p>
    <w:p w14:paraId="7148F7AC" w14:textId="26160C3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アスファルト注入後の一般交通の解放時期については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注入孔のモルタル充填完了から</w:t>
      </w:r>
      <w:r w:rsidRPr="00DB4071">
        <w:rPr>
          <w:rFonts w:ascii="ＭＳ ゴシック" w:eastAsia="ＭＳ ゴシック" w:hAnsi="ＭＳ ゴシック"/>
        </w:rPr>
        <w:t>30分～1時間程度経過後としなければならない。</w:t>
      </w:r>
    </w:p>
    <w:p w14:paraId="175285E3" w14:textId="77777777" w:rsidR="005F3673" w:rsidRPr="00DB4071" w:rsidRDefault="005F3673" w:rsidP="00BA3F26">
      <w:pPr>
        <w:pStyle w:val="afffd"/>
        <w:keepNext w:val="0"/>
        <w:rPr>
          <w:rFonts w:eastAsia="ＭＳ ゴシック"/>
        </w:rPr>
      </w:pPr>
      <w:r w:rsidRPr="00DB4071">
        <w:rPr>
          <w:rFonts w:eastAsia="ＭＳ ゴシック"/>
        </w:rPr>
        <w:t>8.アスファルト注入材料の使用量の確認</w:t>
      </w:r>
    </w:p>
    <w:p w14:paraId="53E70771" w14:textId="06D74BA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アスファルト注入材料の使用量の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質量検収によるものとし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立会</w:t>
      </w:r>
      <w:r w:rsidRPr="00DB4071">
        <w:rPr>
          <w:rFonts w:ascii="ＭＳ ゴシック" w:eastAsia="ＭＳ ゴシック" w:hAnsi="ＭＳ ゴシック" w:hint="eastAsia"/>
        </w:rPr>
        <w:t>の上に行うものとする。</w:t>
      </w:r>
    </w:p>
    <w:p w14:paraId="611559CF" w14:textId="5511574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使用する計測装置について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0B233949" w14:textId="77777777" w:rsidR="005F3673" w:rsidRPr="00DB4071" w:rsidRDefault="005F3673" w:rsidP="00BA3F26">
      <w:pPr>
        <w:pStyle w:val="afffd"/>
        <w:keepNext w:val="0"/>
        <w:rPr>
          <w:rFonts w:eastAsia="ＭＳ ゴシック"/>
        </w:rPr>
      </w:pPr>
      <w:r w:rsidRPr="00DB4071">
        <w:rPr>
          <w:rFonts w:eastAsia="ＭＳ ゴシック"/>
        </w:rPr>
        <w:t>9.タワミ測定</w:t>
      </w:r>
    </w:p>
    <w:p w14:paraId="61596C40" w14:textId="0356221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アスファルト注入完了後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注入箇所の舗装版ごとにタワミ測定を行い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その結果を監督職員に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しなければならない。</w:t>
      </w:r>
    </w:p>
    <w:p w14:paraId="3E9ABF12" w14:textId="02BF5E4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タワミ量が</w:t>
      </w:r>
      <w:r w:rsidRPr="00DB4071">
        <w:rPr>
          <w:rFonts w:ascii="ＭＳ ゴシック" w:eastAsia="ＭＳ ゴシック" w:hAnsi="ＭＳ ゴシック"/>
        </w:rPr>
        <w:t>0.4mm以上となった箇所については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原因を調査するとともに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b/>
        </w:rPr>
        <w:t>設計図書</w:t>
      </w:r>
      <w:r w:rsidRPr="00DB4071">
        <w:rPr>
          <w:rFonts w:ascii="ＭＳ ゴシック" w:eastAsia="ＭＳ ゴシック" w:hAnsi="ＭＳ ゴシック"/>
        </w:rPr>
        <w:t>に関して監督職員と</w:t>
      </w:r>
      <w:r w:rsidRPr="00DB4071">
        <w:rPr>
          <w:rFonts w:ascii="ＭＳ ゴシック" w:eastAsia="ＭＳ ゴシック" w:hAnsi="ＭＳ ゴシック"/>
          <w:b/>
        </w:rPr>
        <w:t>協議</w:t>
      </w:r>
      <w:r w:rsidRPr="00DB4071">
        <w:rPr>
          <w:rFonts w:ascii="ＭＳ ゴシック" w:eastAsia="ＭＳ ゴシック" w:hAnsi="ＭＳ ゴシック"/>
        </w:rPr>
        <w:t>しなければならない。</w:t>
      </w:r>
    </w:p>
    <w:p w14:paraId="51A0FDFD" w14:textId="77777777" w:rsidR="005F3673" w:rsidRPr="00DB4071" w:rsidRDefault="005F3673" w:rsidP="00BA3F26">
      <w:pPr>
        <w:pStyle w:val="afffd"/>
        <w:keepNext w:val="0"/>
        <w:rPr>
          <w:rFonts w:eastAsia="ＭＳ ゴシック"/>
        </w:rPr>
      </w:pPr>
      <w:r w:rsidRPr="00DB4071">
        <w:rPr>
          <w:rFonts w:eastAsia="ＭＳ ゴシック"/>
        </w:rPr>
        <w:lastRenderedPageBreak/>
        <w:t>10.目地補修の施工前準備</w:t>
      </w:r>
    </w:p>
    <w:p w14:paraId="283CB4B1" w14:textId="7885A35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目地補修において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注入目地材により舗装版目地部の補修を行う場合には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施工前に古い目地材</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ごみ等を取り除かなければならない。</w:t>
      </w:r>
    </w:p>
    <w:p w14:paraId="3BECC5B7" w14:textId="0FC046A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目地板の上に注入目地材を使用している目地は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注入目地部分の材料を取り除くものとし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一枚の目地板のみで施工している目地は目地板の上部</w:t>
      </w:r>
      <w:r w:rsidRPr="00DB4071">
        <w:rPr>
          <w:rFonts w:ascii="ＭＳ ゴシック" w:eastAsia="ＭＳ ゴシック" w:hAnsi="ＭＳ ゴシック"/>
        </w:rPr>
        <w:t>3cm程度削り取り</w:t>
      </w:r>
      <w:r w:rsidR="00C55D52" w:rsidRPr="00DB4071">
        <w:rPr>
          <w:rFonts w:ascii="ＭＳ ゴシック" w:eastAsia="ＭＳ ゴシック" w:hAnsi="ＭＳ ゴシック"/>
        </w:rPr>
        <w:t>，</w:t>
      </w:r>
      <w:r w:rsidRPr="00DB4071">
        <w:rPr>
          <w:rFonts w:ascii="ＭＳ ゴシック" w:eastAsia="ＭＳ ゴシック" w:hAnsi="ＭＳ ゴシック"/>
        </w:rPr>
        <w:t>目地材を注入しなければならない。</w:t>
      </w:r>
    </w:p>
    <w:p w14:paraId="0569C80A" w14:textId="77777777" w:rsidR="005F3673" w:rsidRPr="00DB4071" w:rsidRDefault="005F3673" w:rsidP="00BA3F26">
      <w:pPr>
        <w:pStyle w:val="afffd"/>
        <w:keepNext w:val="0"/>
        <w:rPr>
          <w:rFonts w:eastAsia="ＭＳ ゴシック"/>
        </w:rPr>
      </w:pPr>
      <w:r w:rsidRPr="00DB4071">
        <w:rPr>
          <w:rFonts w:eastAsia="ＭＳ ゴシック"/>
        </w:rPr>
        <w:t>11.目地の補修</w:t>
      </w:r>
    </w:p>
    <w:p w14:paraId="462BD0D8" w14:textId="6899B54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目地の補修において注入目地材により舗装版の</w:t>
      </w:r>
      <w:r w:rsidRPr="00DB4071">
        <w:rPr>
          <w:rFonts w:ascii="ＭＳ ゴシック" w:eastAsia="ＭＳ ゴシック" w:hAnsi="ＭＳ ゴシック" w:hint="eastAsia"/>
          <w:color w:val="FF0000"/>
        </w:rPr>
        <w:t>ひび割れ</w:t>
      </w:r>
      <w:r w:rsidRPr="00DB4071">
        <w:rPr>
          <w:rFonts w:ascii="ＭＳ ゴシック" w:eastAsia="ＭＳ ゴシック" w:hAnsi="ＭＳ ゴシック" w:hint="eastAsia"/>
        </w:rPr>
        <w:t>部の補修を行う場合には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注入できる</w:t>
      </w:r>
      <w:r w:rsidRPr="00DB4071">
        <w:rPr>
          <w:rFonts w:ascii="ＭＳ ゴシック" w:eastAsia="ＭＳ ゴシック" w:hAnsi="ＭＳ ゴシック" w:hint="eastAsia"/>
          <w:color w:val="FF0000"/>
        </w:rPr>
        <w:t>ひび割れ</w:t>
      </w:r>
      <w:r w:rsidRPr="00DB4071">
        <w:rPr>
          <w:rFonts w:ascii="ＭＳ ゴシック" w:eastAsia="ＭＳ ゴシック" w:hAnsi="ＭＳ ゴシック" w:hint="eastAsia"/>
        </w:rPr>
        <w:t>はすべて注入し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注入不能の</w:t>
      </w:r>
      <w:r w:rsidRPr="00DB4071">
        <w:rPr>
          <w:rFonts w:ascii="ＭＳ ゴシック" w:eastAsia="ＭＳ ゴシック" w:hAnsi="ＭＳ ゴシック" w:hint="eastAsia"/>
          <w:color w:val="FF0000"/>
        </w:rPr>
        <w:t>ひび割れ</w:t>
      </w:r>
      <w:r w:rsidRPr="00DB4071">
        <w:rPr>
          <w:rFonts w:ascii="ＭＳ ゴシック" w:eastAsia="ＭＳ ゴシック" w:hAnsi="ＭＳ ゴシック" w:hint="eastAsia"/>
        </w:rPr>
        <w:t>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19F7C490" w14:textId="77777777" w:rsidR="005F3673" w:rsidRPr="00DB4071" w:rsidRDefault="005F3673" w:rsidP="00716E06">
      <w:pPr>
        <w:pStyle w:val="afffd"/>
        <w:rPr>
          <w:rFonts w:eastAsia="ＭＳ ゴシック"/>
        </w:rPr>
      </w:pPr>
      <w:r w:rsidRPr="00DB4071">
        <w:rPr>
          <w:rFonts w:eastAsia="ＭＳ ゴシック"/>
        </w:rPr>
        <w:t>12.クラック防止シート張りを行う場合の注意</w:t>
      </w:r>
    </w:p>
    <w:p w14:paraId="513C96D6" w14:textId="4FC555E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目地補修においてクラック防止シート張りを行う場合には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舗装版目地部及び</w:t>
      </w:r>
      <w:r w:rsidRPr="00DB4071">
        <w:rPr>
          <w:rFonts w:ascii="ＭＳ ゴシック" w:eastAsia="ＭＳ ゴシック" w:hAnsi="ＭＳ ゴシック" w:hint="eastAsia"/>
          <w:color w:val="FF0000"/>
        </w:rPr>
        <w:t>ひび割れ</w:t>
      </w:r>
      <w:r w:rsidRPr="00DB4071">
        <w:rPr>
          <w:rFonts w:ascii="ＭＳ ゴシック" w:eastAsia="ＭＳ ゴシック" w:hAnsi="ＭＳ ゴシック" w:hint="eastAsia"/>
        </w:rPr>
        <w:t>部のすき間の石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ごみ等を取り除き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接着部を清掃のうえ施工しなければならない。</w:t>
      </w:r>
    </w:p>
    <w:p w14:paraId="1C73775F" w14:textId="17A0010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自接着型以外のクラック防止シートを使用する場合は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接着部にアスファルト乳剤を</w:t>
      </w:r>
      <w:r w:rsidRPr="00DB4071">
        <w:rPr>
          <w:rFonts w:ascii="ＭＳ ゴシック" w:eastAsia="ＭＳ ゴシック" w:hAnsi="ＭＳ ゴシック"/>
        </w:rPr>
        <w:t>0.8</w:t>
      </w:r>
      <w:r w:rsidRPr="00DB4071">
        <w:rPr>
          <w:rFonts w:ascii="ＭＳ ゴシック" w:eastAsia="ＭＳ ゴシック" w:hAnsi="ＭＳ ゴシック"/>
          <w:color w:val="FF0000"/>
        </w:rPr>
        <w:t>ℓ/</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程度を塗布のうえ張付けなければならない。</w:t>
      </w:r>
    </w:p>
    <w:p w14:paraId="14B73302" w14:textId="77777777" w:rsidR="005F3673" w:rsidRPr="00DB4071" w:rsidRDefault="005F3673" w:rsidP="00BA3F26">
      <w:pPr>
        <w:pStyle w:val="afffd"/>
        <w:keepNext w:val="0"/>
        <w:rPr>
          <w:rFonts w:eastAsia="ＭＳ ゴシック"/>
        </w:rPr>
      </w:pPr>
      <w:r w:rsidRPr="00DB4071">
        <w:rPr>
          <w:rFonts w:eastAsia="ＭＳ ゴシック"/>
        </w:rPr>
        <w:t>13.クラック防止シート張りの継目</w:t>
      </w:r>
    </w:p>
    <w:p w14:paraId="532C8FBE" w14:textId="7EACE35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目地補修におけるクラック防止シート張りの継目については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シートの重ね合わせを</w:t>
      </w:r>
      <w:r w:rsidRPr="00DB4071">
        <w:rPr>
          <w:rFonts w:ascii="ＭＳ ゴシック" w:eastAsia="ＭＳ ゴシック" w:hAnsi="ＭＳ ゴシック"/>
        </w:rPr>
        <w:t>5～8cm程度としなければならない。</w:t>
      </w:r>
    </w:p>
    <w:p w14:paraId="6F9358D1" w14:textId="77777777" w:rsidR="005F3673" w:rsidRPr="00DB4071" w:rsidRDefault="005F3673" w:rsidP="00BA3F26">
      <w:pPr>
        <w:pStyle w:val="afffd"/>
        <w:keepNext w:val="0"/>
        <w:rPr>
          <w:rFonts w:eastAsia="ＭＳ ゴシック"/>
        </w:rPr>
      </w:pPr>
      <w:r w:rsidRPr="00DB4071">
        <w:rPr>
          <w:rFonts w:eastAsia="ＭＳ ゴシック"/>
        </w:rPr>
        <w:t>14.目地補修禁止の状態</w:t>
      </w:r>
    </w:p>
    <w:p w14:paraId="02C3403E" w14:textId="315A3D8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目地補修において目地及び</w:t>
      </w:r>
      <w:r w:rsidRPr="00DB4071">
        <w:rPr>
          <w:rFonts w:ascii="ＭＳ ゴシック" w:eastAsia="ＭＳ ゴシック" w:hAnsi="ＭＳ ゴシック" w:hint="eastAsia"/>
          <w:color w:val="FF0000"/>
        </w:rPr>
        <w:t>ひび割れ</w:t>
      </w:r>
      <w:r w:rsidRPr="00DB4071">
        <w:rPr>
          <w:rFonts w:ascii="ＭＳ ゴシック" w:eastAsia="ＭＳ ゴシック" w:hAnsi="ＭＳ ゴシック" w:hint="eastAsia"/>
        </w:rPr>
        <w:t>部が湿っている場合には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注入及び張付け作業を行ってはならない。</w:t>
      </w:r>
    </w:p>
    <w:p w14:paraId="178436CF" w14:textId="77777777" w:rsidR="005F3673" w:rsidRPr="00DB4071" w:rsidRDefault="005F3673" w:rsidP="00BA3F26">
      <w:pPr>
        <w:pStyle w:val="31"/>
        <w:keepNext w:val="0"/>
        <w:rPr>
          <w:rFonts w:eastAsia="ＭＳ ゴシック"/>
        </w:rPr>
      </w:pPr>
      <w:bookmarkStart w:id="288" w:name="_Toc62482414"/>
      <w:bookmarkStart w:id="289" w:name="_Toc64030825"/>
      <w:bookmarkStart w:id="290" w:name="_Toc98867590"/>
      <w:r w:rsidRPr="00DB4071">
        <w:rPr>
          <w:rFonts w:eastAsia="ＭＳ ゴシック" w:hint="eastAsia"/>
        </w:rPr>
        <w:t>第</w:t>
      </w:r>
      <w:r w:rsidRPr="00DB4071">
        <w:rPr>
          <w:rFonts w:eastAsia="ＭＳ ゴシック"/>
        </w:rPr>
        <w:t>7節　地盤改良工</w:t>
      </w:r>
      <w:bookmarkEnd w:id="288"/>
      <w:bookmarkEnd w:id="289"/>
      <w:bookmarkEnd w:id="290"/>
    </w:p>
    <w:p w14:paraId="46376417" w14:textId="77777777" w:rsidR="005F3673" w:rsidRPr="00DB4071" w:rsidRDefault="005F3673" w:rsidP="00BA3F26">
      <w:pPr>
        <w:pStyle w:val="41"/>
        <w:keepNext w:val="0"/>
        <w:rPr>
          <w:rFonts w:eastAsia="ＭＳ ゴシック"/>
        </w:rPr>
      </w:pPr>
      <w:bookmarkStart w:id="291" w:name="_Toc62482415"/>
      <w:bookmarkStart w:id="292" w:name="_Toc64030826"/>
      <w:bookmarkStart w:id="293" w:name="_Toc98867591"/>
      <w:r w:rsidRPr="00DB4071">
        <w:rPr>
          <w:rFonts w:eastAsia="ＭＳ ゴシック"/>
        </w:rPr>
        <w:t>3-2-7-1　一般事項</w:t>
      </w:r>
      <w:bookmarkEnd w:id="291"/>
      <w:bookmarkEnd w:id="292"/>
      <w:bookmarkEnd w:id="293"/>
    </w:p>
    <w:p w14:paraId="56079C5F" w14:textId="2CDDA9E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地盤改良工として路床安定処理工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置換工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表層安定処理工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パイルネット工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サンドマット工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バーチカルドレーン工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締固め改良工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固結工その他これらに類する工種について定める。</w:t>
      </w:r>
    </w:p>
    <w:p w14:paraId="7D06D66E" w14:textId="77777777" w:rsidR="005F3673" w:rsidRPr="00DB4071" w:rsidRDefault="005F3673" w:rsidP="00BA3F26">
      <w:pPr>
        <w:pStyle w:val="41"/>
        <w:keepNext w:val="0"/>
        <w:rPr>
          <w:rFonts w:eastAsia="ＭＳ ゴシック"/>
        </w:rPr>
      </w:pPr>
      <w:bookmarkStart w:id="294" w:name="_Toc62482416"/>
      <w:bookmarkStart w:id="295" w:name="_Toc64030827"/>
      <w:bookmarkStart w:id="296" w:name="_Toc98867592"/>
      <w:r w:rsidRPr="00DB4071">
        <w:rPr>
          <w:rFonts w:eastAsia="ＭＳ ゴシック"/>
        </w:rPr>
        <w:t>3-2-7-2　路床安定処理工</w:t>
      </w:r>
      <w:bookmarkEnd w:id="294"/>
      <w:bookmarkEnd w:id="295"/>
      <w:bookmarkEnd w:id="296"/>
    </w:p>
    <w:p w14:paraId="0A5D25B6"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27C7263" w14:textId="3D47956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路床土と安定材を均一に混合し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締固めて仕上げなければならない。</w:t>
      </w:r>
    </w:p>
    <w:p w14:paraId="6B3D0D70" w14:textId="77777777" w:rsidR="005F3673" w:rsidRPr="00DB4071" w:rsidRDefault="005F3673" w:rsidP="00BA3F26">
      <w:pPr>
        <w:pStyle w:val="afffd"/>
        <w:keepNext w:val="0"/>
        <w:rPr>
          <w:rFonts w:eastAsia="ＭＳ ゴシック"/>
        </w:rPr>
      </w:pPr>
      <w:r w:rsidRPr="00DB4071">
        <w:rPr>
          <w:rFonts w:eastAsia="ＭＳ ゴシック"/>
        </w:rPr>
        <w:t>2.作業前の準備</w:t>
      </w:r>
    </w:p>
    <w:p w14:paraId="20397AD9" w14:textId="2BC6416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安定材の散布を行う前に現地盤の不陸整正や必要に応じて仮排水路などを設置しなければならない。</w:t>
      </w:r>
    </w:p>
    <w:p w14:paraId="582AA5BB" w14:textId="77777777" w:rsidR="005F3673" w:rsidRPr="00DB4071" w:rsidRDefault="005F3673" w:rsidP="00BA3F26">
      <w:pPr>
        <w:pStyle w:val="afffd"/>
        <w:keepNext w:val="0"/>
        <w:rPr>
          <w:rFonts w:eastAsia="ＭＳ ゴシック"/>
        </w:rPr>
      </w:pPr>
      <w:r w:rsidRPr="00DB4071">
        <w:rPr>
          <w:rFonts w:eastAsia="ＭＳ ゴシック"/>
        </w:rPr>
        <w:t>3.安定材の散布</w:t>
      </w:r>
    </w:p>
    <w:p w14:paraId="7724DB09" w14:textId="0A98F9D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所定の安定材を散布機械または人力によって均等に散布しなければならない。</w:t>
      </w:r>
    </w:p>
    <w:p w14:paraId="5BF3DBE2" w14:textId="77777777" w:rsidR="005F3673" w:rsidRPr="00DB4071" w:rsidRDefault="005F3673" w:rsidP="00BA3F26">
      <w:pPr>
        <w:pStyle w:val="afffd"/>
        <w:keepNext w:val="0"/>
        <w:rPr>
          <w:rFonts w:eastAsia="ＭＳ ゴシック"/>
        </w:rPr>
      </w:pPr>
      <w:r w:rsidRPr="00DB4071">
        <w:rPr>
          <w:rFonts w:eastAsia="ＭＳ ゴシック"/>
        </w:rPr>
        <w:t>4.混合</w:t>
      </w:r>
    </w:p>
    <w:p w14:paraId="3547516E" w14:textId="2D4DCFC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路床安定処理工にあたり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散布終了後に適切な混合機械を用いて混合しなければならない。また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受注者は混合中は混合深さの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を行うとともに混合むらが生じた場合は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再混合を行わなければならない。</w:t>
      </w:r>
    </w:p>
    <w:p w14:paraId="0C0BCB1F" w14:textId="77777777" w:rsidR="005F3673" w:rsidRPr="00DB4071" w:rsidRDefault="005F3673" w:rsidP="00BA3F26">
      <w:pPr>
        <w:pStyle w:val="afffd"/>
        <w:keepNext w:val="0"/>
        <w:rPr>
          <w:rFonts w:eastAsia="ＭＳ ゴシック"/>
        </w:rPr>
      </w:pPr>
      <w:r w:rsidRPr="00DB4071">
        <w:rPr>
          <w:rFonts w:eastAsia="ＭＳ ゴシック"/>
        </w:rPr>
        <w:t>5.施工</w:t>
      </w:r>
    </w:p>
    <w:p w14:paraId="3B7C15CA" w14:textId="34B9FD2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路床安定処理工にあたり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粒状の石灰を用いる場合には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一回目の混合が終</w:t>
      </w:r>
      <w:r w:rsidRPr="00DB4071">
        <w:rPr>
          <w:rFonts w:ascii="ＭＳ ゴシック" w:eastAsia="ＭＳ ゴシック" w:hAnsi="ＭＳ ゴシック" w:hint="eastAsia"/>
        </w:rPr>
        <w:lastRenderedPageBreak/>
        <w:t>了した後仮転圧して放置し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生石灰の消化を待ってから再び混合を行わなければならない。ただし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粉状の生石灰（</w:t>
      </w:r>
      <w:r w:rsidRPr="00DB4071">
        <w:rPr>
          <w:rFonts w:ascii="ＭＳ ゴシック" w:eastAsia="ＭＳ ゴシック" w:hAnsi="ＭＳ ゴシック"/>
        </w:rPr>
        <w:t>0～5mm）を使用する場合は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一回の混合とすることができる。</w:t>
      </w:r>
    </w:p>
    <w:p w14:paraId="225CC2B2" w14:textId="77777777" w:rsidR="005F3673" w:rsidRPr="00DB4071" w:rsidRDefault="005F3673" w:rsidP="00BA3F26">
      <w:pPr>
        <w:pStyle w:val="afffd"/>
        <w:keepNext w:val="0"/>
        <w:rPr>
          <w:rFonts w:eastAsia="ＭＳ ゴシック"/>
        </w:rPr>
      </w:pPr>
      <w:r w:rsidRPr="00DB4071">
        <w:rPr>
          <w:rFonts w:eastAsia="ＭＳ ゴシック"/>
        </w:rPr>
        <w:t>6.粉塵対策</w:t>
      </w:r>
    </w:p>
    <w:p w14:paraId="5BA5F81C" w14:textId="76673FD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路床安定処理工における散布及び混合を行うにあたり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粉塵対策について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092C3506" w14:textId="77777777" w:rsidR="005F3673" w:rsidRPr="00DB4071" w:rsidRDefault="005F3673" w:rsidP="00BA3F26">
      <w:pPr>
        <w:pStyle w:val="afffd"/>
        <w:keepNext w:val="0"/>
        <w:rPr>
          <w:rFonts w:eastAsia="ＭＳ ゴシック"/>
        </w:rPr>
      </w:pPr>
      <w:r w:rsidRPr="00DB4071">
        <w:rPr>
          <w:rFonts w:eastAsia="ＭＳ ゴシック"/>
        </w:rPr>
        <w:t>7.路床安定処理工の手順</w:t>
      </w:r>
    </w:p>
    <w:p w14:paraId="7FFADB67" w14:textId="17FF55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路床安定処理工にあたり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混合が終了したら表面を粗均しした後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整形し締固めなければならない。また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当該箇所が軟弱で締固め機械が入れない場合には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湿地ブルドーザなどで軽く転圧を行い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数日間養生した後に整形しタイヤローラなどで締固めなければならない。</w:t>
      </w:r>
    </w:p>
    <w:p w14:paraId="55BFEF69" w14:textId="77777777" w:rsidR="005F3673" w:rsidRPr="00DB4071" w:rsidRDefault="005F3673" w:rsidP="00BA3F26">
      <w:pPr>
        <w:pStyle w:val="41"/>
        <w:keepNext w:val="0"/>
        <w:rPr>
          <w:rFonts w:eastAsia="ＭＳ ゴシック"/>
        </w:rPr>
      </w:pPr>
      <w:bookmarkStart w:id="297" w:name="_Toc62482417"/>
      <w:bookmarkStart w:id="298" w:name="_Toc64030828"/>
      <w:bookmarkStart w:id="299" w:name="_Toc98867593"/>
      <w:r w:rsidRPr="00DB4071">
        <w:rPr>
          <w:rFonts w:eastAsia="ＭＳ ゴシック"/>
        </w:rPr>
        <w:t>3-2-7-3　置換工</w:t>
      </w:r>
      <w:bookmarkEnd w:id="297"/>
      <w:bookmarkEnd w:id="298"/>
      <w:bookmarkEnd w:id="299"/>
    </w:p>
    <w:p w14:paraId="3F5065B0"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0A59E2EA" w14:textId="49E129A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置換のために掘削を行うにあたり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掘削面以下の層を乱さないように施工しなければならない。</w:t>
      </w:r>
    </w:p>
    <w:p w14:paraId="3562D38C" w14:textId="77777777" w:rsidR="005F3673" w:rsidRPr="00DB4071" w:rsidRDefault="005F3673" w:rsidP="00BA3F26">
      <w:pPr>
        <w:pStyle w:val="afffd"/>
        <w:keepNext w:val="0"/>
        <w:rPr>
          <w:rFonts w:eastAsia="ＭＳ ゴシック"/>
        </w:rPr>
      </w:pPr>
      <w:r w:rsidRPr="00DB4071">
        <w:rPr>
          <w:rFonts w:eastAsia="ＭＳ ゴシック"/>
        </w:rPr>
        <w:t>2.一層の仕上がり厚さ</w:t>
      </w:r>
    </w:p>
    <w:p w14:paraId="2B5A5F9A" w14:textId="44195C4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路床部の置換工にあたり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一層の敷均し厚さは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仕上がり厚で</w:t>
      </w:r>
      <w:r w:rsidRPr="00DB4071">
        <w:rPr>
          <w:rFonts w:ascii="ＭＳ ゴシック" w:eastAsia="ＭＳ ゴシック" w:hAnsi="ＭＳ ゴシック"/>
        </w:rPr>
        <w:t>20cm以下としなければならない。</w:t>
      </w:r>
    </w:p>
    <w:p w14:paraId="45126432" w14:textId="77777777" w:rsidR="005F3673" w:rsidRPr="00DB4071" w:rsidRDefault="005F3673" w:rsidP="00BA3F26">
      <w:pPr>
        <w:pStyle w:val="afffd"/>
        <w:keepNext w:val="0"/>
        <w:rPr>
          <w:rFonts w:eastAsia="ＭＳ ゴシック"/>
        </w:rPr>
      </w:pPr>
      <w:r w:rsidRPr="00DB4071">
        <w:rPr>
          <w:rFonts w:eastAsia="ＭＳ ゴシック"/>
        </w:rPr>
        <w:t>3.締固め管理</w:t>
      </w:r>
    </w:p>
    <w:p w14:paraId="6D9AB66A" w14:textId="204EBDF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構造物基礎の置換工に</w:t>
      </w:r>
      <w:r w:rsidRPr="00DB4071">
        <w:rPr>
          <w:rFonts w:ascii="ＭＳ ゴシック" w:eastAsia="ＭＳ ゴシック" w:hAnsi="ＭＳ ゴシック" w:hint="eastAsia"/>
          <w:color w:val="FF0000"/>
        </w:rPr>
        <w:t>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構造物に有害な沈下及びその他の影響が生じないように十分に締め固めなければならない。</w:t>
      </w:r>
    </w:p>
    <w:p w14:paraId="6355020F" w14:textId="77777777" w:rsidR="005F3673" w:rsidRPr="00DB4071" w:rsidRDefault="005F3673" w:rsidP="00BA3F26">
      <w:pPr>
        <w:pStyle w:val="afffd"/>
        <w:keepNext w:val="0"/>
        <w:rPr>
          <w:rFonts w:eastAsia="ＭＳ ゴシック"/>
        </w:rPr>
      </w:pPr>
      <w:r w:rsidRPr="00DB4071">
        <w:rPr>
          <w:rFonts w:eastAsia="ＭＳ ゴシック"/>
        </w:rPr>
        <w:t>4.終了表面の処置</w:t>
      </w:r>
    </w:p>
    <w:p w14:paraId="4F3CD589" w14:textId="4B3008D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置換工において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終了表面を粗均しした後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整形し締固めなければならない。</w:t>
      </w:r>
    </w:p>
    <w:p w14:paraId="6BD8CBAC" w14:textId="77777777" w:rsidR="005F3673" w:rsidRPr="00DB4071" w:rsidRDefault="005F3673" w:rsidP="00BA3F26">
      <w:pPr>
        <w:pStyle w:val="41"/>
        <w:keepNext w:val="0"/>
        <w:rPr>
          <w:rFonts w:eastAsia="ＭＳ ゴシック"/>
        </w:rPr>
      </w:pPr>
      <w:bookmarkStart w:id="300" w:name="_Toc62482418"/>
      <w:bookmarkStart w:id="301" w:name="_Toc64030829"/>
      <w:bookmarkStart w:id="302" w:name="_Toc98867594"/>
      <w:r w:rsidRPr="00DB4071">
        <w:rPr>
          <w:rFonts w:eastAsia="ＭＳ ゴシック"/>
        </w:rPr>
        <w:t>3-2-7-4　表層安定処理工</w:t>
      </w:r>
      <w:bookmarkEnd w:id="300"/>
      <w:bookmarkEnd w:id="301"/>
      <w:bookmarkEnd w:id="302"/>
    </w:p>
    <w:p w14:paraId="770A7CB1"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685E9234" w14:textId="3247408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表層安定処理工にあたり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に記載された安定材を用いて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記載された範囲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形状に仕上げなければならない。</w:t>
      </w:r>
    </w:p>
    <w:p w14:paraId="0F1BB121" w14:textId="77777777" w:rsidR="005F3673" w:rsidRPr="00DB4071" w:rsidRDefault="005F3673" w:rsidP="00BA3F26">
      <w:pPr>
        <w:pStyle w:val="afffd"/>
        <w:keepNext w:val="0"/>
        <w:rPr>
          <w:rFonts w:eastAsia="ＭＳ ゴシック"/>
        </w:rPr>
      </w:pPr>
      <w:r w:rsidRPr="00DB4071">
        <w:rPr>
          <w:rFonts w:eastAsia="ＭＳ ゴシック"/>
        </w:rPr>
        <w:t>2.適用規定</w:t>
      </w:r>
    </w:p>
    <w:p w14:paraId="34670978" w14:textId="1F73B91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サンドマット及び安定シートの施工については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3編3-2-7-6サンドマット工の規定による。</w:t>
      </w:r>
    </w:p>
    <w:p w14:paraId="6FE30932" w14:textId="77777777" w:rsidR="005F3673" w:rsidRPr="00DB4071" w:rsidRDefault="005F3673" w:rsidP="00BA3F26">
      <w:pPr>
        <w:pStyle w:val="afffd"/>
        <w:keepNext w:val="0"/>
        <w:rPr>
          <w:rFonts w:eastAsia="ＭＳ ゴシック"/>
        </w:rPr>
      </w:pPr>
      <w:r w:rsidRPr="00DB4071">
        <w:rPr>
          <w:rFonts w:eastAsia="ＭＳ ゴシック"/>
        </w:rPr>
        <w:t>3.表層安定処理</w:t>
      </w:r>
    </w:p>
    <w:p w14:paraId="73E4C3BD" w14:textId="278DF25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表層混合処理を行うにあたり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安定材に生石灰を用いこれを貯蔵する場合は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地表面</w:t>
      </w:r>
      <w:r w:rsidRPr="00DB4071">
        <w:rPr>
          <w:rFonts w:ascii="ＭＳ ゴシック" w:eastAsia="ＭＳ ゴシック" w:hAnsi="ＭＳ ゴシック"/>
        </w:rPr>
        <w:t>50cm以上の水はけの良い高台に置き</w:t>
      </w:r>
      <w:r w:rsidR="00C55D52" w:rsidRPr="00DB4071">
        <w:rPr>
          <w:rFonts w:ascii="ＭＳ ゴシック" w:eastAsia="ＭＳ ゴシック" w:hAnsi="ＭＳ ゴシック"/>
        </w:rPr>
        <w:t>，</w:t>
      </w:r>
      <w:r w:rsidRPr="00DB4071">
        <w:rPr>
          <w:rFonts w:ascii="ＭＳ ゴシック" w:eastAsia="ＭＳ ゴシック" w:hAnsi="ＭＳ ゴシック"/>
        </w:rPr>
        <w:t>水の侵入</w:t>
      </w:r>
      <w:r w:rsidR="00C55D52" w:rsidRPr="00DB4071">
        <w:rPr>
          <w:rFonts w:ascii="ＭＳ ゴシック" w:eastAsia="ＭＳ ゴシック" w:hAnsi="ＭＳ ゴシック"/>
        </w:rPr>
        <w:t>，</w:t>
      </w:r>
      <w:r w:rsidRPr="00DB4071">
        <w:rPr>
          <w:rFonts w:ascii="ＭＳ ゴシック" w:eastAsia="ＭＳ ゴシック" w:hAnsi="ＭＳ ゴシック"/>
        </w:rPr>
        <w:t>吸湿を避けなければならない。</w:t>
      </w:r>
    </w:p>
    <w:p w14:paraId="2A361E2D" w14:textId="1C9BBDC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生石灰の貯蔵量が</w:t>
      </w:r>
      <w:r w:rsidRPr="00DB4071">
        <w:rPr>
          <w:rFonts w:ascii="ＭＳ ゴシック" w:eastAsia="ＭＳ ゴシック" w:hAnsi="ＭＳ ゴシック"/>
        </w:rPr>
        <w:t>500㎏越える場合は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消防法の適用を受けるので</w:t>
      </w:r>
      <w:r w:rsidR="00C55D52" w:rsidRPr="00DB4071">
        <w:rPr>
          <w:rFonts w:ascii="ＭＳ ゴシック" w:eastAsia="ＭＳ ゴシック" w:hAnsi="ＭＳ ゴシック"/>
        </w:rPr>
        <w:t>，</w:t>
      </w:r>
      <w:r w:rsidRPr="00DB4071">
        <w:rPr>
          <w:rFonts w:ascii="ＭＳ ゴシック" w:eastAsia="ＭＳ ゴシック" w:hAnsi="ＭＳ ゴシック"/>
        </w:rPr>
        <w:t>これによらなければならない。</w:t>
      </w:r>
    </w:p>
    <w:p w14:paraId="79306934" w14:textId="77777777" w:rsidR="005F3673" w:rsidRPr="00DB4071" w:rsidRDefault="005F3673" w:rsidP="00BA3F26">
      <w:pPr>
        <w:pStyle w:val="afffd"/>
        <w:keepNext w:val="0"/>
        <w:rPr>
          <w:rFonts w:eastAsia="ＭＳ ゴシック"/>
        </w:rPr>
      </w:pPr>
      <w:r w:rsidRPr="00DB4071">
        <w:rPr>
          <w:rFonts w:eastAsia="ＭＳ ゴシック"/>
        </w:rPr>
        <w:t>4.掘削法面勾配の決定</w:t>
      </w:r>
    </w:p>
    <w:p w14:paraId="5140ED52" w14:textId="1B3C56F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置換のための掘削を行う場合には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その掘削法面の崩壊が生じないように現地の状況に応じて勾配を決定しなければならない。</w:t>
      </w:r>
    </w:p>
    <w:p w14:paraId="42DD3F53" w14:textId="77777777" w:rsidR="005F3673" w:rsidRPr="00DB4071" w:rsidRDefault="005F3673" w:rsidP="00BA3F26">
      <w:pPr>
        <w:pStyle w:val="afffd"/>
        <w:keepNext w:val="0"/>
        <w:rPr>
          <w:rFonts w:eastAsia="ＭＳ ゴシック"/>
        </w:rPr>
      </w:pPr>
      <w:r w:rsidRPr="00DB4071">
        <w:rPr>
          <w:rFonts w:eastAsia="ＭＳ ゴシック"/>
        </w:rPr>
        <w:t>5.サンドマット（海上）</w:t>
      </w:r>
    </w:p>
    <w:p w14:paraId="3CD33981" w14:textId="657ECDB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サンドマット（海上）にあたっては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潮流を考慮し砂を所定の箇所へ投下しなければならない。</w:t>
      </w:r>
    </w:p>
    <w:p w14:paraId="0E51E85A" w14:textId="77777777" w:rsidR="005F3673" w:rsidRPr="00DB4071" w:rsidRDefault="005F3673" w:rsidP="000F0398">
      <w:pPr>
        <w:pStyle w:val="afffd"/>
        <w:rPr>
          <w:rFonts w:eastAsia="ＭＳ ゴシック"/>
        </w:rPr>
      </w:pPr>
      <w:r w:rsidRPr="00DB4071">
        <w:rPr>
          <w:rFonts w:eastAsia="ＭＳ ゴシック"/>
        </w:rPr>
        <w:lastRenderedPageBreak/>
        <w:t>6.配合試験</w:t>
      </w:r>
    </w:p>
    <w:p w14:paraId="774B7A0B" w14:textId="05B5848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安定材の配合について施工前に配合試験を行う場合は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安定処理土の静的締固めによる供試体作製方法または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安定処理土の締固めをしない供試体の作製方法（地盤工学会）の各基準のいずれかにより供試体を作製し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A 1216（土の一軸圧縮試験方法）の規準により試験を行わなければならない。</w:t>
      </w:r>
    </w:p>
    <w:p w14:paraId="2595DE6D" w14:textId="77777777" w:rsidR="005F3673" w:rsidRPr="00DB4071" w:rsidRDefault="005F3673" w:rsidP="00BA3F26">
      <w:pPr>
        <w:pStyle w:val="41"/>
        <w:keepNext w:val="0"/>
        <w:rPr>
          <w:rFonts w:eastAsia="ＭＳ ゴシック"/>
        </w:rPr>
      </w:pPr>
      <w:bookmarkStart w:id="303" w:name="_Toc62482419"/>
      <w:bookmarkStart w:id="304" w:name="_Toc64030830"/>
      <w:bookmarkStart w:id="305" w:name="_Toc98867595"/>
      <w:r w:rsidRPr="00DB4071">
        <w:rPr>
          <w:rFonts w:eastAsia="ＭＳ ゴシック"/>
        </w:rPr>
        <w:t>3-2-7-5　パイルネット工</w:t>
      </w:r>
      <w:bookmarkEnd w:id="303"/>
      <w:bookmarkEnd w:id="304"/>
      <w:bookmarkEnd w:id="305"/>
    </w:p>
    <w:p w14:paraId="0182BAC4"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0F43A967" w14:textId="5F6CB66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連結鉄筋の施工にあたり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に記載された位置に敷設しなければならない。</w:t>
      </w:r>
    </w:p>
    <w:p w14:paraId="31C690BD" w14:textId="77777777" w:rsidR="005F3673" w:rsidRPr="00DB4071" w:rsidRDefault="005F3673" w:rsidP="00BA3F26">
      <w:pPr>
        <w:pStyle w:val="afffd"/>
        <w:keepNext w:val="0"/>
        <w:rPr>
          <w:rFonts w:eastAsia="ＭＳ ゴシック"/>
        </w:rPr>
      </w:pPr>
      <w:r w:rsidRPr="00DB4071">
        <w:rPr>
          <w:rFonts w:eastAsia="ＭＳ ゴシック"/>
        </w:rPr>
        <w:t>2.サンドマット及び安定シートの規定</w:t>
      </w:r>
    </w:p>
    <w:p w14:paraId="29AB6A1B" w14:textId="52341D8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サンドマット及び安定シートの施工については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3編3-2-7-6サンドマット工の規定による。</w:t>
      </w:r>
    </w:p>
    <w:p w14:paraId="30125BEC" w14:textId="77777777" w:rsidR="005F3673" w:rsidRPr="00DB4071" w:rsidRDefault="005F3673" w:rsidP="00BA3F26">
      <w:pPr>
        <w:pStyle w:val="afffd"/>
        <w:keepNext w:val="0"/>
        <w:rPr>
          <w:rFonts w:eastAsia="ＭＳ ゴシック"/>
        </w:rPr>
      </w:pPr>
      <w:r w:rsidRPr="00DB4071">
        <w:rPr>
          <w:rFonts w:eastAsia="ＭＳ ゴシック"/>
        </w:rPr>
        <w:t>3.木杭の規定</w:t>
      </w:r>
    </w:p>
    <w:p w14:paraId="4B5D4137" w14:textId="0639BBE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パイルネット工における木杭の施工については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以下の各号の規定による。</w:t>
      </w:r>
    </w:p>
    <w:p w14:paraId="539BC052" w14:textId="5227D30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材質が設計図書に示されていない場合には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樹皮をはいだ生松丸太で</w:t>
      </w:r>
      <w:r w:rsidR="00C55D52" w:rsidRPr="00DB4071">
        <w:rPr>
          <w:rFonts w:ascii="ＭＳ ゴシック" w:eastAsia="ＭＳ ゴシック" w:hAnsi="ＭＳ ゴシック"/>
        </w:rPr>
        <w:t>，</w:t>
      </w:r>
      <w:r w:rsidRPr="00DB4071">
        <w:rPr>
          <w:rFonts w:ascii="ＭＳ ゴシック" w:eastAsia="ＭＳ ゴシック" w:hAnsi="ＭＳ ゴシック"/>
        </w:rPr>
        <w:t>有害な腐れ</w:t>
      </w:r>
      <w:r w:rsidR="00C55D52" w:rsidRPr="00DB4071">
        <w:rPr>
          <w:rFonts w:ascii="ＭＳ ゴシック" w:eastAsia="ＭＳ ゴシック" w:hAnsi="ＭＳ ゴシック"/>
        </w:rPr>
        <w:t>，</w:t>
      </w:r>
      <w:r w:rsidRPr="00DB4071">
        <w:rPr>
          <w:rFonts w:ascii="ＭＳ ゴシック" w:eastAsia="ＭＳ ゴシック" w:hAnsi="ＭＳ ゴシック"/>
        </w:rPr>
        <w:t>割れ</w:t>
      </w:r>
      <w:r w:rsidR="00C55D52" w:rsidRPr="00DB4071">
        <w:rPr>
          <w:rFonts w:ascii="ＭＳ ゴシック" w:eastAsia="ＭＳ ゴシック" w:hAnsi="ＭＳ ゴシック"/>
        </w:rPr>
        <w:t>，</w:t>
      </w:r>
      <w:r w:rsidRPr="00DB4071">
        <w:rPr>
          <w:rFonts w:ascii="ＭＳ ゴシック" w:eastAsia="ＭＳ ゴシック" w:hAnsi="ＭＳ ゴシック"/>
        </w:rPr>
        <w:t>曲がり等のない材料を使用しなければならない。</w:t>
      </w:r>
    </w:p>
    <w:p w14:paraId="192DEA26" w14:textId="593848A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先端は角すい形に削るものとし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角すい形の高さは径の1.5倍程度としなければならない。</w:t>
      </w:r>
    </w:p>
    <w:p w14:paraId="117C7DE9" w14:textId="77777777" w:rsidR="005F3673" w:rsidRPr="00DB4071" w:rsidRDefault="005F3673" w:rsidP="00BA3F26">
      <w:pPr>
        <w:pStyle w:val="afffd"/>
        <w:keepNext w:val="0"/>
        <w:rPr>
          <w:rFonts w:eastAsia="ＭＳ ゴシック"/>
        </w:rPr>
      </w:pPr>
      <w:r w:rsidRPr="00DB4071">
        <w:rPr>
          <w:rFonts w:eastAsia="ＭＳ ゴシック"/>
        </w:rPr>
        <w:t>4.既製コンクリート杭の規定</w:t>
      </w:r>
    </w:p>
    <w:p w14:paraId="6FF71FC5" w14:textId="53F7ACB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パイルネット工における既製コンクリート杭の施工については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以下の各号の規定による。</w:t>
      </w:r>
    </w:p>
    <w:p w14:paraId="768AB762" w14:textId="2F26C56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施工後に地表面に凹凸や空洞が生じた場合は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第3編3-2-3-3作業土工（床掘り・埋戻し）の規定により</w:t>
      </w:r>
      <w:r w:rsidR="00C55D52" w:rsidRPr="00DB4071">
        <w:rPr>
          <w:rFonts w:ascii="ＭＳ ゴシック" w:eastAsia="ＭＳ ゴシック" w:hAnsi="ＭＳ ゴシック"/>
        </w:rPr>
        <w:t>，</w:t>
      </w:r>
      <w:r w:rsidRPr="00DB4071">
        <w:rPr>
          <w:rFonts w:ascii="ＭＳ ゴシック" w:eastAsia="ＭＳ ゴシック" w:hAnsi="ＭＳ ゴシック"/>
        </w:rPr>
        <w:t>これを埋戻さなければならない。</w:t>
      </w:r>
    </w:p>
    <w:p w14:paraId="42AA1D51" w14:textId="491BB7F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杭頭処理にあたり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杭本体を損傷させないように行わなければならない。</w:t>
      </w:r>
    </w:p>
    <w:p w14:paraId="133389DD" w14:textId="1E124F9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杭の施工にあたり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施工記録を整備保管するものとし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監督職員または</w:t>
      </w:r>
      <w:r w:rsidR="00C55D52" w:rsidRPr="00DB4071">
        <w:rPr>
          <w:rFonts w:ascii="ＭＳ ゴシック" w:eastAsia="ＭＳ ゴシック" w:hAnsi="ＭＳ ゴシック"/>
        </w:rPr>
        <w:t>，</w:t>
      </w:r>
      <w:r w:rsidRPr="00DB4071">
        <w:rPr>
          <w:rFonts w:ascii="ＭＳ ゴシック" w:eastAsia="ＭＳ ゴシック" w:hAnsi="ＭＳ ゴシック"/>
        </w:rPr>
        <w:t>検査職員が施工記録を求めた場合は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速やかに提示しなけばならない。</w:t>
      </w:r>
    </w:p>
    <w:p w14:paraId="3B3CAA2B" w14:textId="37E9A69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打込みにあたり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キャップは杭径に適したものを用いるものとし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クッションは変形のないものを用いなければならない。</w:t>
      </w:r>
    </w:p>
    <w:p w14:paraId="21590705" w14:textId="559E0E3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杭の施工にあたり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杭頭を打込みの打撃等により損傷した場合は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これを整形しなければならない。</w:t>
      </w:r>
    </w:p>
    <w:p w14:paraId="6F6F04A9" w14:textId="14DC3DA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杭の施工にあたり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打込み不能となった場合は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原因を調査するとともに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設計図書に関して監督職員と協議しなければならない。</w:t>
      </w:r>
    </w:p>
    <w:p w14:paraId="1112A9EE" w14:textId="36087DE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杭の打込みを終わり</w:t>
      </w:r>
      <w:r w:rsidR="00C55D52" w:rsidRPr="00DB4071">
        <w:rPr>
          <w:rFonts w:ascii="ＭＳ ゴシック" w:eastAsia="ＭＳ ゴシック" w:hAnsi="ＭＳ ゴシック"/>
        </w:rPr>
        <w:t>，</w:t>
      </w:r>
      <w:r w:rsidRPr="00DB4071">
        <w:rPr>
          <w:rFonts w:ascii="ＭＳ ゴシック" w:eastAsia="ＭＳ ゴシック" w:hAnsi="ＭＳ ゴシック"/>
        </w:rPr>
        <w:t>切断した残杭を再び使用する場合は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設計図書に関して監督職員の承諾を得なければならない。</w:t>
      </w:r>
    </w:p>
    <w:p w14:paraId="140DBD8B" w14:textId="75CCA04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8）杭の施工については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以下の各号の規定によるものとする。</w:t>
      </w:r>
    </w:p>
    <w:p w14:paraId="6E2D4C2B" w14:textId="3F267C5A" w:rsidR="005F3673" w:rsidRPr="00DB4071" w:rsidRDefault="005F3673" w:rsidP="00BA3F26">
      <w:pPr>
        <w:pStyle w:val="2a"/>
        <w:numPr>
          <w:ilvl w:val="0"/>
          <w:numId w:val="45"/>
        </w:numPr>
        <w:ind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杭の適用範囲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杭の取扱い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杭の施工法分類は</w:t>
      </w:r>
      <w:r w:rsidRPr="00DB4071">
        <w:rPr>
          <w:rFonts w:ascii="ＭＳ ゴシック" w:eastAsia="ＭＳ ゴシック" w:hAnsi="ＭＳ ゴシック"/>
        </w:rPr>
        <w:t>JIS A 7201（遠心力コンクリートくいの施工標準）の規定による。</w:t>
      </w:r>
    </w:p>
    <w:p w14:paraId="5AD0032F" w14:textId="6D3F5321" w:rsidR="005F3673" w:rsidRPr="00DB4071" w:rsidRDefault="005F3673" w:rsidP="00BA3F26">
      <w:pPr>
        <w:pStyle w:val="2a"/>
        <w:numPr>
          <w:ilvl w:val="0"/>
          <w:numId w:val="45"/>
        </w:numPr>
        <w:ind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杭の打込み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埋込みは</w:t>
      </w:r>
      <w:r w:rsidRPr="00DB4071">
        <w:rPr>
          <w:rFonts w:ascii="ＭＳ ゴシック" w:eastAsia="ＭＳ ゴシック" w:hAnsi="ＭＳ ゴシック"/>
        </w:rPr>
        <w:t>JIS A 7201（遠心力コンクリートくいの施工標準）の規定による。</w:t>
      </w:r>
    </w:p>
    <w:p w14:paraId="7916FBC3" w14:textId="0F111824" w:rsidR="005F3673" w:rsidRPr="00DB4071" w:rsidRDefault="005F3673" w:rsidP="00BA3F26">
      <w:pPr>
        <w:pStyle w:val="2a"/>
        <w:numPr>
          <w:ilvl w:val="0"/>
          <w:numId w:val="45"/>
        </w:numPr>
        <w:ind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杭の継手は</w:t>
      </w:r>
      <w:r w:rsidRPr="00DB4071">
        <w:rPr>
          <w:rFonts w:ascii="ＭＳ ゴシック" w:eastAsia="ＭＳ ゴシック" w:hAnsi="ＭＳ ゴシック"/>
        </w:rPr>
        <w:t>JIS A 7201（遠心力コンクリートくいの施工標準）の規定による。</w:t>
      </w:r>
    </w:p>
    <w:p w14:paraId="01C551F1" w14:textId="698176A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lastRenderedPageBreak/>
        <w:t>（</w:t>
      </w:r>
      <w:r w:rsidRPr="00DB4071">
        <w:rPr>
          <w:rFonts w:ascii="ＭＳ ゴシック" w:eastAsia="ＭＳ ゴシック" w:hAnsi="ＭＳ ゴシック"/>
        </w:rPr>
        <w:t>9）受注者は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杭のカットオフにあたり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杭内に設置されている鉄筋等の鋼材を傷つけないように</w:t>
      </w:r>
      <w:r w:rsidR="00C55D52" w:rsidRPr="00DB4071">
        <w:rPr>
          <w:rFonts w:ascii="ＭＳ ゴシック" w:eastAsia="ＭＳ ゴシック" w:hAnsi="ＭＳ ゴシック"/>
        </w:rPr>
        <w:t>，</w:t>
      </w:r>
      <w:r w:rsidRPr="00DB4071">
        <w:rPr>
          <w:rFonts w:ascii="ＭＳ ゴシック" w:eastAsia="ＭＳ ゴシック" w:hAnsi="ＭＳ ゴシック"/>
        </w:rPr>
        <w:t>切断面が水平となるように行わなければならない。</w:t>
      </w:r>
    </w:p>
    <w:p w14:paraId="09E545D3" w14:textId="47D0982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殻運搬処理を行うにあたっては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運搬物が飛散しないように</w:t>
      </w:r>
      <w:r w:rsidR="00C55D52" w:rsidRPr="00DB4071">
        <w:rPr>
          <w:rFonts w:ascii="ＭＳ ゴシック" w:eastAsia="ＭＳ ゴシック" w:hAnsi="ＭＳ ゴシック"/>
        </w:rPr>
        <w:t>，</w:t>
      </w:r>
      <w:r w:rsidRPr="00DB4071">
        <w:rPr>
          <w:rFonts w:ascii="ＭＳ ゴシック" w:eastAsia="ＭＳ ゴシック" w:hAnsi="ＭＳ ゴシック"/>
        </w:rPr>
        <w:t>適正な処置を行わなければならない。</w:t>
      </w:r>
    </w:p>
    <w:p w14:paraId="3BB456C5" w14:textId="77777777" w:rsidR="005F3673" w:rsidRPr="00DB4071" w:rsidRDefault="005F3673" w:rsidP="00BA3F26">
      <w:pPr>
        <w:pStyle w:val="41"/>
        <w:keepNext w:val="0"/>
        <w:rPr>
          <w:rFonts w:eastAsia="ＭＳ ゴシック"/>
        </w:rPr>
      </w:pPr>
      <w:bookmarkStart w:id="306" w:name="_Toc62482420"/>
      <w:bookmarkStart w:id="307" w:name="_Toc64030831"/>
      <w:bookmarkStart w:id="308" w:name="_Toc98867596"/>
      <w:r w:rsidRPr="00DB4071">
        <w:rPr>
          <w:rFonts w:eastAsia="ＭＳ ゴシック"/>
        </w:rPr>
        <w:t>3-2-7-6　サンドマット工</w:t>
      </w:r>
      <w:bookmarkEnd w:id="306"/>
      <w:bookmarkEnd w:id="307"/>
      <w:bookmarkEnd w:id="308"/>
    </w:p>
    <w:p w14:paraId="107186FF"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6E549B1B" w14:textId="2A5C3DF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サンドマットの施工にあたり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砂のまき出しは均一に行い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均等に荷重をかけるようにしなければならない。</w:t>
      </w:r>
    </w:p>
    <w:p w14:paraId="3ECF5D09" w14:textId="77777777" w:rsidR="005F3673" w:rsidRPr="00DB4071" w:rsidRDefault="005F3673" w:rsidP="00BA3F26">
      <w:pPr>
        <w:pStyle w:val="afffd"/>
        <w:keepNext w:val="0"/>
        <w:rPr>
          <w:rFonts w:eastAsia="ＭＳ ゴシック"/>
        </w:rPr>
      </w:pPr>
      <w:r w:rsidRPr="00DB4071">
        <w:rPr>
          <w:rFonts w:eastAsia="ＭＳ ゴシック"/>
        </w:rPr>
        <w:t>2.安定シートの施工</w:t>
      </w:r>
    </w:p>
    <w:p w14:paraId="3430F06C" w14:textId="24FFD04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安定シートの施工にあたり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隙間無く敷設しなければならない。</w:t>
      </w:r>
    </w:p>
    <w:p w14:paraId="54842405" w14:textId="77777777" w:rsidR="005F3673" w:rsidRPr="00DB4071" w:rsidRDefault="005F3673" w:rsidP="00716E06">
      <w:pPr>
        <w:pStyle w:val="41"/>
        <w:rPr>
          <w:rFonts w:eastAsia="ＭＳ ゴシック"/>
        </w:rPr>
      </w:pPr>
      <w:bookmarkStart w:id="309" w:name="_Toc62482421"/>
      <w:bookmarkStart w:id="310" w:name="_Toc64030832"/>
      <w:bookmarkStart w:id="311" w:name="_Toc98867597"/>
      <w:r w:rsidRPr="00DB4071">
        <w:rPr>
          <w:rFonts w:eastAsia="ＭＳ ゴシック"/>
        </w:rPr>
        <w:t>3-2-7-7　バーチカルドレーン工</w:t>
      </w:r>
      <w:bookmarkEnd w:id="309"/>
      <w:bookmarkEnd w:id="310"/>
      <w:bookmarkEnd w:id="311"/>
    </w:p>
    <w:p w14:paraId="6C66A3EA" w14:textId="77777777" w:rsidR="005F3673" w:rsidRPr="00DB4071" w:rsidRDefault="005F3673" w:rsidP="00BA3F26">
      <w:pPr>
        <w:pStyle w:val="afffd"/>
        <w:keepNext w:val="0"/>
        <w:rPr>
          <w:rFonts w:eastAsia="ＭＳ ゴシック"/>
        </w:rPr>
      </w:pPr>
      <w:r w:rsidRPr="00DB4071">
        <w:rPr>
          <w:rFonts w:eastAsia="ＭＳ ゴシック"/>
        </w:rPr>
        <w:t>1.施工計画書</w:t>
      </w:r>
    </w:p>
    <w:p w14:paraId="38AB2884" w14:textId="498F7E1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バーチカルドレーンの打設及び排水材の投入に使用する機械については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施工前に施工計画書に記載しなければならない。</w:t>
      </w:r>
    </w:p>
    <w:p w14:paraId="193E27FF" w14:textId="77777777" w:rsidR="005F3673" w:rsidRPr="00DB4071" w:rsidRDefault="005F3673" w:rsidP="00BA3F26">
      <w:pPr>
        <w:pStyle w:val="afffd"/>
        <w:keepNext w:val="0"/>
        <w:rPr>
          <w:rFonts w:eastAsia="ＭＳ ゴシック"/>
        </w:rPr>
      </w:pPr>
      <w:r w:rsidRPr="00DB4071">
        <w:rPr>
          <w:rFonts w:eastAsia="ＭＳ ゴシック"/>
        </w:rPr>
        <w:t>2.投入量の計測</w:t>
      </w:r>
    </w:p>
    <w:p w14:paraId="00912587" w14:textId="2890D7C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バーチカルドレーン内への投入材の投入量を計測し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確実に充填したことを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しなければならない。</w:t>
      </w:r>
    </w:p>
    <w:p w14:paraId="5B594EE2" w14:textId="77777777" w:rsidR="005F3673" w:rsidRPr="00DB4071" w:rsidRDefault="005F3673" w:rsidP="00BA3F26">
      <w:pPr>
        <w:pStyle w:val="afffd"/>
        <w:keepNext w:val="0"/>
        <w:rPr>
          <w:rFonts w:eastAsia="ＭＳ ゴシック"/>
        </w:rPr>
      </w:pPr>
      <w:r w:rsidRPr="00DB4071">
        <w:rPr>
          <w:rFonts w:eastAsia="ＭＳ ゴシック"/>
        </w:rPr>
        <w:t>3.打設数量の計測</w:t>
      </w:r>
    </w:p>
    <w:p w14:paraId="0C341FB4" w14:textId="7305C92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袋詰式サンドドレーン及びペーパードレーンについてはその打設による使用量を計測し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確実に打設されたことを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しなければならない。</w:t>
      </w:r>
    </w:p>
    <w:p w14:paraId="46B0F509" w14:textId="77777777" w:rsidR="005F3673" w:rsidRPr="00DB4071" w:rsidRDefault="005F3673" w:rsidP="00BA3F26">
      <w:pPr>
        <w:pStyle w:val="afffd"/>
        <w:keepNext w:val="0"/>
        <w:rPr>
          <w:rFonts w:eastAsia="ＭＳ ゴシック"/>
        </w:rPr>
      </w:pPr>
      <w:r w:rsidRPr="00DB4071">
        <w:rPr>
          <w:rFonts w:eastAsia="ＭＳ ゴシック"/>
        </w:rPr>
        <w:t>4.異常時の処置</w:t>
      </w:r>
    </w:p>
    <w:p w14:paraId="0DB54066" w14:textId="02F5F0D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袋詰式サンドドレーン及びペーパードレーンの打設にあたり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切断及び持ち上がりが生じた場合は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改めて打設を行わなければならない。</w:t>
      </w:r>
    </w:p>
    <w:p w14:paraId="7D7452A1" w14:textId="77777777" w:rsidR="005F3673" w:rsidRPr="00DB4071" w:rsidRDefault="005F3673" w:rsidP="00BA3F26">
      <w:pPr>
        <w:pStyle w:val="afffd"/>
        <w:keepNext w:val="0"/>
        <w:rPr>
          <w:rFonts w:eastAsia="ＭＳ ゴシック"/>
        </w:rPr>
      </w:pPr>
      <w:r w:rsidRPr="00DB4071">
        <w:rPr>
          <w:rFonts w:eastAsia="ＭＳ ゴシック"/>
        </w:rPr>
        <w:t>5.排水効果の維持</w:t>
      </w:r>
    </w:p>
    <w:p w14:paraId="7292F8ED" w14:textId="6F25319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打設を完了したペーパードレーンの頭部を保護し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排水効果を維持しなければならない。</w:t>
      </w:r>
    </w:p>
    <w:p w14:paraId="0B64817B" w14:textId="77777777" w:rsidR="005F3673" w:rsidRPr="00DB4071" w:rsidRDefault="005F3673" w:rsidP="00BA3F26">
      <w:pPr>
        <w:pStyle w:val="41"/>
        <w:keepNext w:val="0"/>
        <w:rPr>
          <w:rFonts w:eastAsia="ＭＳ ゴシック"/>
        </w:rPr>
      </w:pPr>
      <w:bookmarkStart w:id="312" w:name="_Toc62482422"/>
      <w:bookmarkStart w:id="313" w:name="_Toc64030833"/>
      <w:bookmarkStart w:id="314" w:name="_Toc98867598"/>
      <w:r w:rsidRPr="00DB4071">
        <w:rPr>
          <w:rFonts w:eastAsia="ＭＳ ゴシック"/>
        </w:rPr>
        <w:t>3-2-7-8　締固め改良工</w:t>
      </w:r>
      <w:bookmarkEnd w:id="312"/>
      <w:bookmarkEnd w:id="313"/>
      <w:bookmarkEnd w:id="314"/>
    </w:p>
    <w:p w14:paraId="29C7F605"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7735E957" w14:textId="163170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締固め改良工にあたり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地盤の状況を把握し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坑内へ</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に記載された粒度分布の砂を用いて適切に充填しなければならない。</w:t>
      </w:r>
    </w:p>
    <w:p w14:paraId="6A45B267" w14:textId="77777777" w:rsidR="005F3673" w:rsidRPr="00DB4071" w:rsidRDefault="005F3673" w:rsidP="00BA3F26">
      <w:pPr>
        <w:pStyle w:val="afffd"/>
        <w:keepNext w:val="0"/>
        <w:rPr>
          <w:rFonts w:eastAsia="ＭＳ ゴシック"/>
        </w:rPr>
      </w:pPr>
      <w:r w:rsidRPr="00DB4071">
        <w:rPr>
          <w:rFonts w:eastAsia="ＭＳ ゴシック"/>
        </w:rPr>
        <w:t>2.周辺への影響防止</w:t>
      </w:r>
    </w:p>
    <w:p w14:paraId="0EDA06BE" w14:textId="6B4CCFB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施工現場周辺の地盤や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他の構造物並びに施設などへ影響を及ぼさないよう施工しなければならない。</w:t>
      </w:r>
    </w:p>
    <w:p w14:paraId="5D415B06" w14:textId="77777777" w:rsidR="005F3673" w:rsidRPr="00DB4071" w:rsidRDefault="005F3673" w:rsidP="00BA3F26">
      <w:pPr>
        <w:pStyle w:val="afffd"/>
        <w:keepNext w:val="0"/>
        <w:rPr>
          <w:rFonts w:eastAsia="ＭＳ ゴシック"/>
        </w:rPr>
      </w:pPr>
      <w:r w:rsidRPr="00DB4071">
        <w:rPr>
          <w:rFonts w:eastAsia="ＭＳ ゴシック"/>
        </w:rPr>
        <w:t>3.施工位置</w:t>
      </w:r>
    </w:p>
    <w:p w14:paraId="2F4DD145" w14:textId="679B42E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海上におけるサンドコンパクションの施工にあたっては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に示された位置に打設しなければならない。</w:t>
      </w:r>
    </w:p>
    <w:p w14:paraId="5762009B" w14:textId="77777777" w:rsidR="005F3673" w:rsidRPr="00DB4071" w:rsidRDefault="005F3673" w:rsidP="00BA3F26">
      <w:pPr>
        <w:pStyle w:val="41"/>
        <w:keepNext w:val="0"/>
        <w:rPr>
          <w:rFonts w:eastAsia="ＭＳ ゴシック"/>
        </w:rPr>
      </w:pPr>
      <w:bookmarkStart w:id="315" w:name="_Toc62482423"/>
      <w:bookmarkStart w:id="316" w:name="_Toc64030834"/>
      <w:bookmarkStart w:id="317" w:name="_Toc98867599"/>
      <w:r w:rsidRPr="00DB4071">
        <w:rPr>
          <w:rFonts w:eastAsia="ＭＳ ゴシック"/>
        </w:rPr>
        <w:t>3-2-7-9　固結工</w:t>
      </w:r>
      <w:bookmarkEnd w:id="315"/>
      <w:bookmarkEnd w:id="316"/>
      <w:bookmarkEnd w:id="317"/>
    </w:p>
    <w:p w14:paraId="65BE3184" w14:textId="77777777" w:rsidR="005F3673" w:rsidRPr="00DB4071" w:rsidRDefault="005F3673" w:rsidP="00BA3F26">
      <w:pPr>
        <w:pStyle w:val="afffd"/>
        <w:keepNext w:val="0"/>
        <w:rPr>
          <w:rFonts w:eastAsia="ＭＳ ゴシック"/>
        </w:rPr>
      </w:pPr>
      <w:r w:rsidRPr="00DB4071">
        <w:rPr>
          <w:rFonts w:eastAsia="ＭＳ ゴシック"/>
        </w:rPr>
        <w:t>1.撹拌</w:t>
      </w:r>
    </w:p>
    <w:p w14:paraId="4C7E94C8" w14:textId="4E5298F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撹拌とは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粉体噴射撹拌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高圧噴射撹拌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スラリー撹拌</w:t>
      </w:r>
      <w:r w:rsidRPr="00DB4071">
        <w:rPr>
          <w:rFonts w:ascii="ＭＳ ゴシック" w:eastAsia="ＭＳ ゴシック" w:hAnsi="ＭＳ ゴシック" w:hint="eastAsia"/>
          <w:color w:val="FF0000"/>
        </w:rPr>
        <w:t>及び中層混合処理</w:t>
      </w:r>
      <w:r w:rsidRPr="00DB4071">
        <w:rPr>
          <w:rFonts w:ascii="ＭＳ ゴシック" w:eastAsia="ＭＳ ゴシック" w:hAnsi="ＭＳ ゴシック" w:hint="eastAsia"/>
        </w:rPr>
        <w:t>を示すものとする。</w:t>
      </w:r>
    </w:p>
    <w:p w14:paraId="2F1E91DA" w14:textId="77777777" w:rsidR="005F3673" w:rsidRPr="00DB4071" w:rsidRDefault="005F3673" w:rsidP="000F0398">
      <w:pPr>
        <w:pStyle w:val="afffd"/>
        <w:rPr>
          <w:rFonts w:eastAsia="ＭＳ ゴシック"/>
        </w:rPr>
      </w:pPr>
      <w:r w:rsidRPr="00DB4071">
        <w:rPr>
          <w:rFonts w:eastAsia="ＭＳ ゴシック"/>
        </w:rPr>
        <w:lastRenderedPageBreak/>
        <w:t>2.配合試験と一軸圧縮試験</w:t>
      </w:r>
    </w:p>
    <w:p w14:paraId="42CE1FD4" w14:textId="1799FEA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固結工による工事着手前に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撹拌及び注入する材料について配合試験と一軸圧縮試験を実施するものとし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目標強度を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監督職員または検査職員の請求があった場合は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しなければならない。</w:t>
      </w:r>
    </w:p>
    <w:p w14:paraId="78A7D45D" w14:textId="77777777" w:rsidR="005F3673" w:rsidRPr="00DB4071" w:rsidRDefault="005F3673" w:rsidP="00BA3F26">
      <w:pPr>
        <w:pStyle w:val="afffd"/>
        <w:keepNext w:val="0"/>
        <w:rPr>
          <w:rFonts w:eastAsia="ＭＳ ゴシック"/>
        </w:rPr>
      </w:pPr>
      <w:r w:rsidRPr="00DB4071">
        <w:rPr>
          <w:rFonts w:eastAsia="ＭＳ ゴシック"/>
        </w:rPr>
        <w:t>3.周辺の振動障害の防止</w:t>
      </w:r>
    </w:p>
    <w:p w14:paraId="598AF782" w14:textId="205D3D8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固結工法にあたり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施工中における施工現場周辺の地盤や他の構造物並びに施設などに対して振動による障害を与えないようにしなければならない。</w:t>
      </w:r>
    </w:p>
    <w:p w14:paraId="43461CA7" w14:textId="77777777" w:rsidR="005F3673" w:rsidRPr="00DB4071" w:rsidRDefault="005F3673" w:rsidP="00BA3F26">
      <w:pPr>
        <w:pStyle w:val="afffd"/>
        <w:keepNext w:val="0"/>
        <w:rPr>
          <w:rFonts w:eastAsia="ＭＳ ゴシック"/>
        </w:rPr>
      </w:pPr>
      <w:r w:rsidRPr="00DB4071">
        <w:rPr>
          <w:rFonts w:eastAsia="ＭＳ ゴシック"/>
        </w:rPr>
        <w:t>4.地中埋設物の処置</w:t>
      </w:r>
    </w:p>
    <w:p w14:paraId="73C6181E" w14:textId="730DE97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固結工の施工中に地下埋設物を発見した場合は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ただちに工事を中止し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占有者全体の現地確認調査を求め管理者を明確にし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その管理者と埋設物の処理にあたらなければならない。</w:t>
      </w:r>
    </w:p>
    <w:p w14:paraId="119834DB" w14:textId="77777777" w:rsidR="005F3673" w:rsidRPr="00DB4071" w:rsidRDefault="005F3673" w:rsidP="00BA3F26">
      <w:pPr>
        <w:pStyle w:val="afffd"/>
        <w:keepNext w:val="0"/>
        <w:rPr>
          <w:rFonts w:eastAsia="ＭＳ ゴシック"/>
        </w:rPr>
      </w:pPr>
      <w:r w:rsidRPr="00DB4071">
        <w:rPr>
          <w:rFonts w:eastAsia="ＭＳ ゴシック"/>
        </w:rPr>
        <w:t>5.生石灰パイルの施工</w:t>
      </w:r>
    </w:p>
    <w:p w14:paraId="17307613" w14:textId="7EE6137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生石灰パイルの施工にあたり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パイルの頭部は</w:t>
      </w:r>
      <w:r w:rsidRPr="00DB4071">
        <w:rPr>
          <w:rFonts w:ascii="ＭＳ ゴシック" w:eastAsia="ＭＳ ゴシック" w:hAnsi="ＭＳ ゴシック"/>
        </w:rPr>
        <w:t>1m程度空打ちし</w:t>
      </w:r>
      <w:r w:rsidR="00C55D52" w:rsidRPr="00DB4071">
        <w:rPr>
          <w:rFonts w:ascii="ＭＳ ゴシック" w:eastAsia="ＭＳ ゴシック" w:hAnsi="ＭＳ ゴシック"/>
        </w:rPr>
        <w:t>，</w:t>
      </w:r>
      <w:r w:rsidRPr="00DB4071">
        <w:rPr>
          <w:rFonts w:ascii="ＭＳ ゴシック" w:eastAsia="ＭＳ ゴシック" w:hAnsi="ＭＳ ゴシック"/>
        </w:rPr>
        <w:t>砂または粘土で埋戻さなければならない。</w:t>
      </w:r>
    </w:p>
    <w:p w14:paraId="392E7970" w14:textId="77777777" w:rsidR="005F3673" w:rsidRPr="00DB4071" w:rsidRDefault="005F3673" w:rsidP="00BA3F26">
      <w:pPr>
        <w:pStyle w:val="afffd"/>
        <w:keepNext w:val="0"/>
        <w:rPr>
          <w:rFonts w:eastAsia="ＭＳ ゴシック"/>
          <w:color w:val="FF0000"/>
        </w:rPr>
      </w:pPr>
      <w:r w:rsidRPr="00DB4071">
        <w:rPr>
          <w:rFonts w:eastAsia="ＭＳ ゴシック"/>
          <w:color w:val="FF0000"/>
        </w:rPr>
        <w:t>6.中層混合処理</w:t>
      </w:r>
    </w:p>
    <w:p w14:paraId="5877D40E" w14:textId="44530B04" w:rsidR="005F3673" w:rsidRPr="00DB4071" w:rsidRDefault="005F3673" w:rsidP="00BA3F26">
      <w:pPr>
        <w:pStyle w:val="affff0"/>
        <w:rPr>
          <w:rFonts w:ascii="ＭＳ ゴシック" w:eastAsia="ＭＳ ゴシック" w:hAnsi="ＭＳ ゴシック"/>
          <w:color w:val="FF0000"/>
        </w:rPr>
      </w:pPr>
      <w:r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1）改良材は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セメントまたはセメント系固化材とする。</w:t>
      </w:r>
    </w:p>
    <w:p w14:paraId="080F1041" w14:textId="06DDA828" w:rsidR="005F3673" w:rsidRPr="00DB4071" w:rsidRDefault="005F3673" w:rsidP="00BA3F26">
      <w:pPr>
        <w:pStyle w:val="2a"/>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なお</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土質等によりこれにより難い場合は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監督職員と</w:t>
      </w:r>
      <w:r w:rsidRPr="00DB4071">
        <w:rPr>
          <w:rFonts w:ascii="ＭＳ ゴシック" w:eastAsia="ＭＳ ゴシック" w:hAnsi="ＭＳ ゴシック" w:hint="eastAsia"/>
          <w:b/>
          <w:color w:val="FF0000"/>
        </w:rPr>
        <w:t>協議</w:t>
      </w:r>
      <w:r w:rsidRPr="00DB4071">
        <w:rPr>
          <w:rFonts w:ascii="ＭＳ ゴシック" w:eastAsia="ＭＳ ゴシック" w:hAnsi="ＭＳ ゴシック" w:hint="eastAsia"/>
          <w:color w:val="FF0000"/>
        </w:rPr>
        <w:t>しなければならない。</w:t>
      </w:r>
    </w:p>
    <w:p w14:paraId="44EF480F" w14:textId="2C5257BB" w:rsidR="005F3673" w:rsidRPr="00DB4071" w:rsidRDefault="005F3673" w:rsidP="00BA3F26">
      <w:pPr>
        <w:pStyle w:val="affff0"/>
        <w:rPr>
          <w:rFonts w:ascii="ＭＳ ゴシック" w:eastAsia="ＭＳ ゴシック" w:hAnsi="ＭＳ ゴシック"/>
          <w:color w:val="FF0000"/>
        </w:rPr>
      </w:pPr>
      <w:r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2）施工機械は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鉛直方向に撹拌混合が可能な攪拌混合機を用いることとする。攪拌混合機とは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アーム部に攪拌翼を有し</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プラントからの改良材を攪拌翼を用いて原地盤と攪拌混合することで地盤改良を行う機能を有する機械である。</w:t>
      </w:r>
    </w:p>
    <w:p w14:paraId="2AAC3500" w14:textId="05D45F96" w:rsidR="005F3673" w:rsidRPr="00DB4071" w:rsidRDefault="005F3673" w:rsidP="00BA3F26">
      <w:pPr>
        <w:pStyle w:val="affff0"/>
        <w:rPr>
          <w:rFonts w:ascii="ＭＳ ゴシック" w:eastAsia="ＭＳ ゴシック" w:hAnsi="ＭＳ ゴシック"/>
          <w:color w:val="FF0000"/>
        </w:rPr>
      </w:pPr>
      <w:r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3）受注者は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設計図書に示す改良天端高並びに範囲を攪拌混合しなければならない。</w:t>
      </w:r>
    </w:p>
    <w:p w14:paraId="2B7A1AC4" w14:textId="69F0604C" w:rsidR="005F3673" w:rsidRPr="00DB4071" w:rsidRDefault="005F3673" w:rsidP="00BA3F26">
      <w:pPr>
        <w:pStyle w:val="2a"/>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なお</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現地状況によりこれにより難い場合は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監督職員と</w:t>
      </w:r>
      <w:r w:rsidRPr="00DB4071">
        <w:rPr>
          <w:rFonts w:ascii="ＭＳ ゴシック" w:eastAsia="ＭＳ ゴシック" w:hAnsi="ＭＳ ゴシック" w:hint="eastAsia"/>
          <w:b/>
          <w:color w:val="FF0000"/>
        </w:rPr>
        <w:t>協議</w:t>
      </w:r>
      <w:r w:rsidRPr="00DB4071">
        <w:rPr>
          <w:rFonts w:ascii="ＭＳ ゴシック" w:eastAsia="ＭＳ ゴシック" w:hAnsi="ＭＳ ゴシック" w:hint="eastAsia"/>
          <w:color w:val="FF0000"/>
        </w:rPr>
        <w:t>しなければならない。</w:t>
      </w:r>
    </w:p>
    <w:p w14:paraId="06619BE9" w14:textId="25EEB7C4" w:rsidR="005F3673" w:rsidRPr="00DB4071" w:rsidRDefault="005F3673" w:rsidP="00BA3F26">
      <w:pPr>
        <w:pStyle w:val="2a"/>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施工後の改良天端高については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撹拌及び注入される改良材による盛上りが想定される場合</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工事着手前に盛上り土の処理</w:t>
      </w:r>
      <w:r w:rsidRPr="00DB4071">
        <w:rPr>
          <w:rFonts w:ascii="ＭＳ ゴシック" w:eastAsia="ＭＳ ゴシック" w:hAnsi="ＭＳ ゴシック"/>
          <w:color w:val="FF0000"/>
        </w:rPr>
        <w:t>(利用)方法について</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監督職員と</w:t>
      </w:r>
      <w:r w:rsidRPr="00DB4071">
        <w:rPr>
          <w:rFonts w:ascii="ＭＳ ゴシック" w:eastAsia="ＭＳ ゴシック" w:hAnsi="ＭＳ ゴシック"/>
          <w:b/>
          <w:color w:val="FF0000"/>
        </w:rPr>
        <w:t>協議</w:t>
      </w:r>
      <w:r w:rsidRPr="00DB4071">
        <w:rPr>
          <w:rFonts w:ascii="ＭＳ ゴシック" w:eastAsia="ＭＳ ゴシック" w:hAnsi="ＭＳ ゴシック"/>
          <w:color w:val="FF0000"/>
        </w:rPr>
        <w:t>しなければならない。</w:t>
      </w:r>
    </w:p>
    <w:p w14:paraId="69A6F0CA" w14:textId="77777777" w:rsidR="005F3673" w:rsidRPr="00DB4071" w:rsidRDefault="005F3673" w:rsidP="00BA3F26">
      <w:pPr>
        <w:pStyle w:val="afffd"/>
        <w:keepNext w:val="0"/>
        <w:rPr>
          <w:rFonts w:eastAsia="ＭＳ ゴシック"/>
        </w:rPr>
      </w:pPr>
      <w:r w:rsidRPr="00DB4071">
        <w:rPr>
          <w:rFonts w:eastAsia="ＭＳ ゴシック"/>
        </w:rPr>
        <w:t>7.薬液注入工法</w:t>
      </w:r>
    </w:p>
    <w:p w14:paraId="44706999" w14:textId="5AB10D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薬液注入工の施工にあたり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薬液注入工法の適切な使用に関し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技術的知識と経験を有する現場責任者を選任し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事前に経歴書により監督職員の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278FE1DC" w14:textId="77777777" w:rsidR="005F3673" w:rsidRPr="00DB4071" w:rsidRDefault="005F3673" w:rsidP="00BA3F26">
      <w:pPr>
        <w:pStyle w:val="afffd"/>
        <w:keepNext w:val="0"/>
        <w:rPr>
          <w:rFonts w:eastAsia="ＭＳ ゴシック"/>
        </w:rPr>
      </w:pPr>
      <w:r w:rsidRPr="00DB4071">
        <w:rPr>
          <w:rFonts w:eastAsia="ＭＳ ゴシック"/>
        </w:rPr>
        <w:t>8.薬液注入工事前の確認事項</w:t>
      </w:r>
    </w:p>
    <w:p w14:paraId="55D86F24" w14:textId="0DAE3AA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薬液注入工事の着手前に以下について監督職員の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を得なければならない。</w:t>
      </w:r>
    </w:p>
    <w:p w14:paraId="6B2C9716" w14:textId="77777777" w:rsidR="005F3673" w:rsidRPr="00DB4071" w:rsidRDefault="005F3673" w:rsidP="00BA3F26">
      <w:pPr>
        <w:pStyle w:val="affff0"/>
        <w:numPr>
          <w:ilvl w:val="0"/>
          <w:numId w:val="21"/>
        </w:numPr>
        <w:rPr>
          <w:rFonts w:ascii="ＭＳ ゴシック" w:eastAsia="ＭＳ ゴシック" w:hAnsi="ＭＳ ゴシック"/>
        </w:rPr>
      </w:pPr>
      <w:r w:rsidRPr="00DB4071">
        <w:rPr>
          <w:rFonts w:ascii="ＭＳ ゴシック" w:eastAsia="ＭＳ ゴシック" w:hAnsi="ＭＳ ゴシック"/>
        </w:rPr>
        <w:t>工法関係</w:t>
      </w:r>
    </w:p>
    <w:p w14:paraId="28AD0D1F" w14:textId="77777777" w:rsidR="005F3673" w:rsidRPr="00DB4071" w:rsidRDefault="005F3673" w:rsidP="00BA3F26">
      <w:pPr>
        <w:pStyle w:val="affff0"/>
        <w:numPr>
          <w:ilvl w:val="1"/>
          <w:numId w:val="21"/>
        </w:numPr>
        <w:rPr>
          <w:rFonts w:ascii="ＭＳ ゴシック" w:eastAsia="ＭＳ ゴシック" w:hAnsi="ＭＳ ゴシック"/>
        </w:rPr>
      </w:pPr>
      <w:r w:rsidRPr="00DB4071">
        <w:rPr>
          <w:rFonts w:ascii="ＭＳ ゴシック" w:eastAsia="ＭＳ ゴシック" w:hAnsi="ＭＳ ゴシック" w:hint="eastAsia"/>
        </w:rPr>
        <w:t>注入圧</w:t>
      </w:r>
    </w:p>
    <w:p w14:paraId="11DD27EB" w14:textId="77777777" w:rsidR="005F3673" w:rsidRPr="00DB4071" w:rsidRDefault="005F3673" w:rsidP="00BA3F26">
      <w:pPr>
        <w:pStyle w:val="affff0"/>
        <w:numPr>
          <w:ilvl w:val="1"/>
          <w:numId w:val="21"/>
        </w:numPr>
        <w:rPr>
          <w:rFonts w:ascii="ＭＳ ゴシック" w:eastAsia="ＭＳ ゴシック" w:hAnsi="ＭＳ ゴシック"/>
        </w:rPr>
      </w:pPr>
      <w:r w:rsidRPr="00DB4071">
        <w:rPr>
          <w:rFonts w:ascii="ＭＳ ゴシック" w:eastAsia="ＭＳ ゴシック" w:hAnsi="ＭＳ ゴシック" w:hint="eastAsia"/>
        </w:rPr>
        <w:t>注入速度</w:t>
      </w:r>
    </w:p>
    <w:p w14:paraId="6C512B0D" w14:textId="77777777" w:rsidR="005F3673" w:rsidRPr="00DB4071" w:rsidRDefault="005F3673" w:rsidP="00BA3F26">
      <w:pPr>
        <w:pStyle w:val="affff0"/>
        <w:numPr>
          <w:ilvl w:val="1"/>
          <w:numId w:val="21"/>
        </w:numPr>
        <w:rPr>
          <w:rFonts w:ascii="ＭＳ ゴシック" w:eastAsia="ＭＳ ゴシック" w:hAnsi="ＭＳ ゴシック"/>
        </w:rPr>
      </w:pPr>
      <w:r w:rsidRPr="00DB4071">
        <w:rPr>
          <w:rFonts w:ascii="ＭＳ ゴシック" w:eastAsia="ＭＳ ゴシック" w:hAnsi="ＭＳ ゴシック" w:hint="eastAsia"/>
        </w:rPr>
        <w:t>注入順序</w:t>
      </w:r>
    </w:p>
    <w:p w14:paraId="00ED72E9" w14:textId="77777777" w:rsidR="005F3673" w:rsidRPr="00DB4071" w:rsidRDefault="005F3673" w:rsidP="00BA3F26">
      <w:pPr>
        <w:pStyle w:val="affff0"/>
        <w:numPr>
          <w:ilvl w:val="1"/>
          <w:numId w:val="21"/>
        </w:numPr>
        <w:rPr>
          <w:rFonts w:ascii="ＭＳ ゴシック" w:eastAsia="ＭＳ ゴシック" w:hAnsi="ＭＳ ゴシック"/>
        </w:rPr>
      </w:pPr>
      <w:r w:rsidRPr="00DB4071">
        <w:rPr>
          <w:rFonts w:ascii="ＭＳ ゴシック" w:eastAsia="ＭＳ ゴシック" w:hAnsi="ＭＳ ゴシック" w:hint="eastAsia"/>
        </w:rPr>
        <w:t>ステップ長</w:t>
      </w:r>
    </w:p>
    <w:p w14:paraId="305DF863" w14:textId="77777777" w:rsidR="005F3673" w:rsidRPr="00DB4071" w:rsidRDefault="005F3673" w:rsidP="00BA3F26">
      <w:pPr>
        <w:pStyle w:val="affff0"/>
        <w:numPr>
          <w:ilvl w:val="0"/>
          <w:numId w:val="21"/>
        </w:numPr>
        <w:rPr>
          <w:rFonts w:ascii="ＭＳ ゴシック" w:eastAsia="ＭＳ ゴシック" w:hAnsi="ＭＳ ゴシック"/>
        </w:rPr>
      </w:pPr>
      <w:r w:rsidRPr="00DB4071">
        <w:rPr>
          <w:rFonts w:ascii="ＭＳ ゴシック" w:eastAsia="ＭＳ ゴシック" w:hAnsi="ＭＳ ゴシック"/>
        </w:rPr>
        <w:t>材料関係</w:t>
      </w:r>
    </w:p>
    <w:p w14:paraId="200EBA18" w14:textId="77777777" w:rsidR="005F3673" w:rsidRPr="00DB4071" w:rsidRDefault="005F3673" w:rsidP="00BA3F26">
      <w:pPr>
        <w:pStyle w:val="affff0"/>
        <w:numPr>
          <w:ilvl w:val="1"/>
          <w:numId w:val="21"/>
        </w:numPr>
        <w:rPr>
          <w:rFonts w:ascii="ＭＳ ゴシック" w:eastAsia="ＭＳ ゴシック" w:hAnsi="ＭＳ ゴシック"/>
        </w:rPr>
      </w:pPr>
      <w:r w:rsidRPr="00DB4071">
        <w:rPr>
          <w:rFonts w:ascii="ＭＳ ゴシック" w:eastAsia="ＭＳ ゴシック" w:hAnsi="ＭＳ ゴシック" w:hint="eastAsia"/>
        </w:rPr>
        <w:t>材料（購入・流通経路等を含む）</w:t>
      </w:r>
    </w:p>
    <w:p w14:paraId="7005FEAC" w14:textId="77777777" w:rsidR="005F3673" w:rsidRPr="00DB4071" w:rsidRDefault="005F3673" w:rsidP="00BA3F26">
      <w:pPr>
        <w:pStyle w:val="affff0"/>
        <w:numPr>
          <w:ilvl w:val="1"/>
          <w:numId w:val="21"/>
        </w:numPr>
        <w:rPr>
          <w:rFonts w:ascii="ＭＳ ゴシック" w:eastAsia="ＭＳ ゴシック" w:hAnsi="ＭＳ ゴシック"/>
        </w:rPr>
      </w:pPr>
      <w:r w:rsidRPr="00DB4071">
        <w:rPr>
          <w:rFonts w:ascii="ＭＳ ゴシック" w:eastAsia="ＭＳ ゴシック" w:hAnsi="ＭＳ ゴシック" w:hint="eastAsia"/>
        </w:rPr>
        <w:t>ゲルタイム</w:t>
      </w:r>
    </w:p>
    <w:p w14:paraId="31080DC6" w14:textId="77777777" w:rsidR="005F3673" w:rsidRPr="00DB4071" w:rsidRDefault="005F3673" w:rsidP="00BA3F26">
      <w:pPr>
        <w:pStyle w:val="affff0"/>
        <w:numPr>
          <w:ilvl w:val="1"/>
          <w:numId w:val="21"/>
        </w:numPr>
        <w:rPr>
          <w:rFonts w:ascii="ＭＳ ゴシック" w:eastAsia="ＭＳ ゴシック" w:hAnsi="ＭＳ ゴシック"/>
        </w:rPr>
      </w:pPr>
      <w:r w:rsidRPr="00DB4071">
        <w:rPr>
          <w:rFonts w:ascii="ＭＳ ゴシック" w:eastAsia="ＭＳ ゴシック" w:hAnsi="ＭＳ ゴシック" w:hint="eastAsia"/>
        </w:rPr>
        <w:t>配合</w:t>
      </w:r>
    </w:p>
    <w:p w14:paraId="1D053BC6" w14:textId="77777777" w:rsidR="005F3673" w:rsidRPr="00DB4071" w:rsidRDefault="005F3673" w:rsidP="000F0398">
      <w:pPr>
        <w:pStyle w:val="afffd"/>
        <w:rPr>
          <w:rFonts w:eastAsia="ＭＳ ゴシック"/>
        </w:rPr>
      </w:pPr>
      <w:r w:rsidRPr="00DB4071">
        <w:rPr>
          <w:rFonts w:eastAsia="ＭＳ ゴシック"/>
        </w:rPr>
        <w:lastRenderedPageBreak/>
        <w:t>9.適用規定</w:t>
      </w:r>
    </w:p>
    <w:p w14:paraId="6CD2E269" w14:textId="2FEF2A9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薬液注入工を施工する場合には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「薬液注入工法による建設工事の施工に関する暫定指針」（昭和</w:t>
      </w:r>
      <w:r w:rsidRPr="00DB4071">
        <w:rPr>
          <w:rFonts w:ascii="ＭＳ ゴシック" w:eastAsia="ＭＳ ゴシック" w:hAnsi="ＭＳ ゴシック"/>
        </w:rPr>
        <w:t>49年7月10日建設省官技発第160号）の規定による。</w:t>
      </w:r>
    </w:p>
    <w:p w14:paraId="7144BAEC" w14:textId="77777777" w:rsidR="005F3673" w:rsidRPr="00DB4071" w:rsidRDefault="005F3673" w:rsidP="00BA3F26">
      <w:pPr>
        <w:pStyle w:val="afffd"/>
        <w:keepNext w:val="0"/>
        <w:rPr>
          <w:rFonts w:eastAsia="ＭＳ ゴシック"/>
        </w:rPr>
      </w:pPr>
      <w:r w:rsidRPr="00DB4071">
        <w:rPr>
          <w:rFonts w:eastAsia="ＭＳ ゴシック"/>
        </w:rPr>
        <w:t>10.施工管理等</w:t>
      </w:r>
    </w:p>
    <w:p w14:paraId="74C3D569" w14:textId="4D77FD4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薬液注入工における施工管理等については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「薬液注入工事に</w:t>
      </w:r>
      <w:r w:rsidRPr="00DB4071">
        <w:rPr>
          <w:rFonts w:ascii="ＭＳ ゴシック" w:eastAsia="ＭＳ ゴシック" w:hAnsi="ＭＳ ゴシック" w:hint="eastAsia"/>
          <w:color w:val="FF0000"/>
        </w:rPr>
        <w:t>係る</w:t>
      </w:r>
      <w:r w:rsidRPr="00DB4071">
        <w:rPr>
          <w:rFonts w:ascii="ＭＳ ゴシック" w:eastAsia="ＭＳ ゴシック" w:hAnsi="ＭＳ ゴシック" w:hint="eastAsia"/>
        </w:rPr>
        <w:t>施工管理等について」（平成</w:t>
      </w:r>
      <w:r w:rsidRPr="00DB4071">
        <w:rPr>
          <w:rFonts w:ascii="ＭＳ ゴシック" w:eastAsia="ＭＳ ゴシック" w:hAnsi="ＭＳ ゴシック"/>
        </w:rPr>
        <w:t>2年9月18日建設省大臣官房技術調査室長通達）の規定による。</w:t>
      </w:r>
    </w:p>
    <w:p w14:paraId="17DF09B8" w14:textId="1066F40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注入の効果の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が判定できる資料を作成し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監督職員または検査職員の請求があった場合は速やかに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しなければならない。</w:t>
      </w:r>
    </w:p>
    <w:p w14:paraId="628492F6" w14:textId="77777777" w:rsidR="005F3673" w:rsidRPr="00DB4071" w:rsidRDefault="005F3673" w:rsidP="00BA3F26">
      <w:pPr>
        <w:pStyle w:val="31"/>
        <w:keepNext w:val="0"/>
        <w:rPr>
          <w:rFonts w:eastAsia="ＭＳ ゴシック"/>
        </w:rPr>
      </w:pPr>
      <w:bookmarkStart w:id="318" w:name="_Toc62482424"/>
      <w:bookmarkStart w:id="319" w:name="_Toc64030835"/>
      <w:bookmarkStart w:id="320" w:name="_Toc98867600"/>
      <w:r w:rsidRPr="00DB4071">
        <w:rPr>
          <w:rFonts w:eastAsia="ＭＳ ゴシック" w:hint="eastAsia"/>
        </w:rPr>
        <w:t>第</w:t>
      </w:r>
      <w:r w:rsidRPr="00DB4071">
        <w:rPr>
          <w:rFonts w:eastAsia="ＭＳ ゴシック"/>
        </w:rPr>
        <w:t>8節　工場製品輸送工</w:t>
      </w:r>
      <w:bookmarkEnd w:id="318"/>
      <w:bookmarkEnd w:id="319"/>
      <w:bookmarkEnd w:id="320"/>
    </w:p>
    <w:p w14:paraId="1306CD46" w14:textId="77777777" w:rsidR="005F3673" w:rsidRPr="00DB4071" w:rsidRDefault="005F3673" w:rsidP="00BA3F26">
      <w:pPr>
        <w:pStyle w:val="41"/>
        <w:keepNext w:val="0"/>
        <w:rPr>
          <w:rFonts w:eastAsia="ＭＳ ゴシック"/>
        </w:rPr>
      </w:pPr>
      <w:bookmarkStart w:id="321" w:name="_Toc62482425"/>
      <w:bookmarkStart w:id="322" w:name="_Toc64030836"/>
      <w:bookmarkStart w:id="323" w:name="_Toc98867601"/>
      <w:r w:rsidRPr="00DB4071">
        <w:rPr>
          <w:rFonts w:eastAsia="ＭＳ ゴシック"/>
        </w:rPr>
        <w:t>3-2-8-1　一般事項</w:t>
      </w:r>
      <w:bookmarkEnd w:id="321"/>
      <w:bookmarkEnd w:id="322"/>
      <w:bookmarkEnd w:id="323"/>
    </w:p>
    <w:p w14:paraId="06FDAB1C" w14:textId="77777777" w:rsidR="005F3673" w:rsidRPr="00DB4071" w:rsidRDefault="005F3673" w:rsidP="00BA3F26">
      <w:pPr>
        <w:pStyle w:val="afffd"/>
        <w:keepNext w:val="0"/>
        <w:rPr>
          <w:rFonts w:eastAsia="ＭＳ ゴシック"/>
        </w:rPr>
      </w:pPr>
      <w:r w:rsidRPr="00DB4071">
        <w:rPr>
          <w:rFonts w:eastAsia="ＭＳ ゴシック"/>
        </w:rPr>
        <w:t>1.適用工種</w:t>
      </w:r>
    </w:p>
    <w:p w14:paraId="4C99F8E2" w14:textId="4FBDE2E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工場製品輸送工として輸送工その他これらに類する工種について定める。</w:t>
      </w:r>
    </w:p>
    <w:p w14:paraId="49EDDA48" w14:textId="77777777" w:rsidR="005F3673" w:rsidRPr="00DB4071" w:rsidRDefault="005F3673" w:rsidP="00BA3F26">
      <w:pPr>
        <w:pStyle w:val="afffd"/>
        <w:keepNext w:val="0"/>
        <w:rPr>
          <w:rFonts w:eastAsia="ＭＳ ゴシック"/>
        </w:rPr>
      </w:pPr>
      <w:r w:rsidRPr="00DB4071">
        <w:rPr>
          <w:rFonts w:eastAsia="ＭＳ ゴシック"/>
        </w:rPr>
        <w:t>2.施工計画書</w:t>
      </w:r>
    </w:p>
    <w:p w14:paraId="44DBD060" w14:textId="7CE6A8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輸送計画に関する事項を施工計画書へ記載しなければならない。</w:t>
      </w:r>
    </w:p>
    <w:p w14:paraId="3FD5D302" w14:textId="77777777" w:rsidR="005F3673" w:rsidRPr="00DB4071" w:rsidRDefault="005F3673" w:rsidP="00BA3F26">
      <w:pPr>
        <w:pStyle w:val="41"/>
        <w:keepNext w:val="0"/>
        <w:rPr>
          <w:rFonts w:eastAsia="ＭＳ ゴシック"/>
        </w:rPr>
      </w:pPr>
      <w:bookmarkStart w:id="324" w:name="_Toc62482426"/>
      <w:bookmarkStart w:id="325" w:name="_Toc64030837"/>
      <w:bookmarkStart w:id="326" w:name="_Toc98867602"/>
      <w:r w:rsidRPr="00DB4071">
        <w:rPr>
          <w:rFonts w:eastAsia="ＭＳ ゴシック"/>
        </w:rPr>
        <w:t>3-2-8-2　輸送工</w:t>
      </w:r>
      <w:bookmarkEnd w:id="324"/>
      <w:bookmarkEnd w:id="325"/>
      <w:bookmarkEnd w:id="326"/>
    </w:p>
    <w:p w14:paraId="090CCF4B" w14:textId="77777777" w:rsidR="005F3673" w:rsidRPr="00DB4071" w:rsidRDefault="005F3673" w:rsidP="00BA3F26">
      <w:pPr>
        <w:pStyle w:val="afffd"/>
        <w:keepNext w:val="0"/>
        <w:rPr>
          <w:rFonts w:eastAsia="ＭＳ ゴシック"/>
        </w:rPr>
      </w:pPr>
      <w:r w:rsidRPr="00DB4071">
        <w:rPr>
          <w:rFonts w:eastAsia="ＭＳ ゴシック"/>
        </w:rPr>
        <w:t>1.部材発送前の準備</w:t>
      </w:r>
    </w:p>
    <w:p w14:paraId="4B79225F" w14:textId="064E238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部材の発送に先立ち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塗装等で組立て記号を記入しておかなければならない。</w:t>
      </w:r>
    </w:p>
    <w:p w14:paraId="01288436" w14:textId="77777777" w:rsidR="005F3673" w:rsidRPr="00DB4071" w:rsidRDefault="005F3673" w:rsidP="00BA3F26">
      <w:pPr>
        <w:pStyle w:val="afffd"/>
        <w:keepNext w:val="0"/>
        <w:rPr>
          <w:rFonts w:eastAsia="ＭＳ ゴシック"/>
        </w:rPr>
      </w:pPr>
      <w:r w:rsidRPr="00DB4071">
        <w:rPr>
          <w:rFonts w:eastAsia="ＭＳ ゴシック"/>
        </w:rPr>
        <w:t>2.輸送中の部材の損傷防止</w:t>
      </w:r>
    </w:p>
    <w:p w14:paraId="0A64BC19" w14:textId="44E66BB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輸送中の部材の損傷を防止するために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発送前に堅固に荷造りしなければならない。</w:t>
      </w:r>
    </w:p>
    <w:p w14:paraId="5590D290" w14:textId="12FDD0C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部材に損傷を与えた場合は直ちに監督職員に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取り替えまたは補修等の処置を講じなければならない。</w:t>
      </w:r>
    </w:p>
    <w:p w14:paraId="2FEACE98" w14:textId="77777777" w:rsidR="005F3673" w:rsidRPr="00DB4071" w:rsidRDefault="005F3673" w:rsidP="00BA3F26">
      <w:pPr>
        <w:pStyle w:val="31"/>
        <w:keepNext w:val="0"/>
        <w:rPr>
          <w:rFonts w:eastAsia="ＭＳ ゴシック"/>
        </w:rPr>
      </w:pPr>
      <w:bookmarkStart w:id="327" w:name="_Toc62482427"/>
      <w:bookmarkStart w:id="328" w:name="_Toc64030838"/>
      <w:bookmarkStart w:id="329" w:name="_Toc98867603"/>
      <w:r w:rsidRPr="00DB4071">
        <w:rPr>
          <w:rFonts w:eastAsia="ＭＳ ゴシック" w:hint="eastAsia"/>
        </w:rPr>
        <w:t>第</w:t>
      </w:r>
      <w:r w:rsidRPr="00DB4071">
        <w:rPr>
          <w:rFonts w:eastAsia="ＭＳ ゴシック"/>
        </w:rPr>
        <w:t>9節　構造物撤去工</w:t>
      </w:r>
      <w:bookmarkEnd w:id="327"/>
      <w:bookmarkEnd w:id="328"/>
      <w:bookmarkEnd w:id="329"/>
    </w:p>
    <w:p w14:paraId="5E046B25" w14:textId="77777777" w:rsidR="005F3673" w:rsidRPr="00DB4071" w:rsidRDefault="005F3673" w:rsidP="00BA3F26">
      <w:pPr>
        <w:pStyle w:val="41"/>
        <w:keepNext w:val="0"/>
        <w:rPr>
          <w:rFonts w:eastAsia="ＭＳ ゴシック"/>
        </w:rPr>
      </w:pPr>
      <w:bookmarkStart w:id="330" w:name="_Toc62482428"/>
      <w:bookmarkStart w:id="331" w:name="_Toc64030839"/>
      <w:bookmarkStart w:id="332" w:name="_Toc98867604"/>
      <w:r w:rsidRPr="00DB4071">
        <w:rPr>
          <w:rFonts w:eastAsia="ＭＳ ゴシック"/>
        </w:rPr>
        <w:t>3-2-9-1　一般事項</w:t>
      </w:r>
      <w:bookmarkEnd w:id="330"/>
      <w:bookmarkEnd w:id="331"/>
      <w:bookmarkEnd w:id="332"/>
    </w:p>
    <w:p w14:paraId="6A8F40AE" w14:textId="1A6CF85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構造物撤去工として作業土工（床掘り・埋戻し）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構造物取壊し工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防護柵撤去工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標識撤去工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道路付属物撤去工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プレキャスト擁壁撤去工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排水構造物撤去工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かご撤去工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落石雪害防止撤去工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ブロック舗装撤去工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緑石撤去工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冬季安全施設撤去工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骨材再生工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運搬処理工その他これらに類する工種について定める。</w:t>
      </w:r>
    </w:p>
    <w:p w14:paraId="14B1560A" w14:textId="77777777" w:rsidR="005F3673" w:rsidRPr="00DB4071" w:rsidRDefault="005F3673" w:rsidP="00BA3F26">
      <w:pPr>
        <w:pStyle w:val="41"/>
        <w:keepNext w:val="0"/>
        <w:rPr>
          <w:rFonts w:eastAsia="ＭＳ ゴシック"/>
        </w:rPr>
      </w:pPr>
      <w:bookmarkStart w:id="333" w:name="_Toc62482429"/>
      <w:bookmarkStart w:id="334" w:name="_Toc64030840"/>
      <w:bookmarkStart w:id="335" w:name="_Toc98867605"/>
      <w:r w:rsidRPr="00DB4071">
        <w:rPr>
          <w:rFonts w:eastAsia="ＭＳ ゴシック"/>
        </w:rPr>
        <w:t>3-2-9-2　作業土工（床掘り・埋戻し）</w:t>
      </w:r>
      <w:bookmarkEnd w:id="333"/>
      <w:bookmarkEnd w:id="334"/>
      <w:bookmarkEnd w:id="335"/>
    </w:p>
    <w:p w14:paraId="723E76A7" w14:textId="7BB1CB4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作業土工の施工については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3編3-2-3-3作業土工（床掘り・埋戻し）の規定による。</w:t>
      </w:r>
    </w:p>
    <w:p w14:paraId="615AC746" w14:textId="77777777" w:rsidR="005F3673" w:rsidRPr="00DB4071" w:rsidRDefault="005F3673" w:rsidP="00BA3F26">
      <w:pPr>
        <w:pStyle w:val="41"/>
        <w:keepNext w:val="0"/>
        <w:rPr>
          <w:rFonts w:eastAsia="ＭＳ ゴシック"/>
        </w:rPr>
      </w:pPr>
      <w:bookmarkStart w:id="336" w:name="_Toc62482430"/>
      <w:bookmarkStart w:id="337" w:name="_Toc64030841"/>
      <w:bookmarkStart w:id="338" w:name="_Toc98867606"/>
      <w:r w:rsidRPr="00DB4071">
        <w:rPr>
          <w:rFonts w:eastAsia="ＭＳ ゴシック"/>
        </w:rPr>
        <w:t>3-2-9-3　構造物取壊し工</w:t>
      </w:r>
      <w:bookmarkEnd w:id="336"/>
      <w:bookmarkEnd w:id="337"/>
      <w:bookmarkEnd w:id="338"/>
    </w:p>
    <w:p w14:paraId="729BA3C4"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7E68027" w14:textId="377B270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コンクリート構造物取壊し及びコンクリートはつりを行うにあたり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本体構造物の一部を撤去する場合には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本体構造物に損傷を与えないように施工しなければならない。</w:t>
      </w:r>
    </w:p>
    <w:p w14:paraId="40CF2C03" w14:textId="77777777" w:rsidR="005F3673" w:rsidRPr="00DB4071" w:rsidRDefault="005F3673" w:rsidP="00BA3F26">
      <w:pPr>
        <w:pStyle w:val="afffd"/>
        <w:keepNext w:val="0"/>
        <w:rPr>
          <w:rFonts w:eastAsia="ＭＳ ゴシック"/>
        </w:rPr>
      </w:pPr>
      <w:r w:rsidRPr="00DB4071">
        <w:rPr>
          <w:rFonts w:eastAsia="ＭＳ ゴシック"/>
        </w:rPr>
        <w:t>2.舗装版取壊し</w:t>
      </w:r>
    </w:p>
    <w:p w14:paraId="66D852BE" w14:textId="51E9C68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舗装版取壊しを行うにあたっては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他に影響を与えないように施工しなければならない。</w:t>
      </w:r>
    </w:p>
    <w:p w14:paraId="13EB3332" w14:textId="77777777" w:rsidR="005F3673" w:rsidRPr="00DB4071" w:rsidRDefault="005F3673" w:rsidP="00BA3F26">
      <w:pPr>
        <w:pStyle w:val="afffd"/>
        <w:keepNext w:val="0"/>
        <w:rPr>
          <w:rFonts w:eastAsia="ＭＳ ゴシック"/>
        </w:rPr>
      </w:pPr>
      <w:r w:rsidRPr="00DB4071">
        <w:rPr>
          <w:rFonts w:eastAsia="ＭＳ ゴシック"/>
        </w:rPr>
        <w:t>3.石積み取壊し等</w:t>
      </w:r>
    </w:p>
    <w:p w14:paraId="4117B56B" w14:textId="45FA238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石積み取壊し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コンクリートブロック撤去及び吹付法面取壊しを行うにあた</w:t>
      </w:r>
      <w:r w:rsidRPr="00DB4071">
        <w:rPr>
          <w:rFonts w:ascii="ＭＳ ゴシック" w:eastAsia="ＭＳ ゴシック" w:hAnsi="ＭＳ ゴシック" w:hint="eastAsia"/>
        </w:rPr>
        <w:lastRenderedPageBreak/>
        <w:t>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地山法面の雨水による浸食や土砂崩れを発生させないよう施工しなければならない。</w:t>
      </w:r>
    </w:p>
    <w:p w14:paraId="4597A2D0" w14:textId="77777777" w:rsidR="005F3673" w:rsidRPr="00DB4071" w:rsidRDefault="005F3673" w:rsidP="00EA3AD1">
      <w:pPr>
        <w:pStyle w:val="afffd"/>
        <w:ind w:left="527"/>
        <w:rPr>
          <w:rFonts w:eastAsia="ＭＳ ゴシック"/>
        </w:rPr>
      </w:pPr>
      <w:r w:rsidRPr="00DB4071">
        <w:rPr>
          <w:rFonts w:eastAsia="ＭＳ ゴシック"/>
        </w:rPr>
        <w:t>4.鋼材切断</w:t>
      </w:r>
    </w:p>
    <w:p w14:paraId="654DD057" w14:textId="02B9745F" w:rsidR="005F3673" w:rsidRPr="00DB4071" w:rsidRDefault="005F3673" w:rsidP="00EA3AD1">
      <w:pPr>
        <w:pStyle w:val="a2"/>
        <w:keepNext/>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鋼材切断を行うにあたっては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本体部材として兼用されている部分において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本体の部材に悪影響を与えないように処理しなければならない。</w:t>
      </w:r>
    </w:p>
    <w:p w14:paraId="753E7E15" w14:textId="77777777" w:rsidR="005F3673" w:rsidRPr="00DB4071" w:rsidRDefault="005F3673" w:rsidP="00BA3F26">
      <w:pPr>
        <w:pStyle w:val="afffd"/>
        <w:keepNext w:val="0"/>
        <w:rPr>
          <w:rFonts w:eastAsia="ＭＳ ゴシック"/>
        </w:rPr>
      </w:pPr>
      <w:r w:rsidRPr="00DB4071">
        <w:rPr>
          <w:rFonts w:eastAsia="ＭＳ ゴシック"/>
        </w:rPr>
        <w:t>5.鋼矢板及びＨ鋼杭の引抜き跡の充填</w:t>
      </w:r>
    </w:p>
    <w:p w14:paraId="7977DBB8" w14:textId="0CAD2E7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鋼矢板及びＨ鋼杭の引抜き跡の空洞を砂等で充填するなどして地盤沈下を生じないようにしなければならない。</w:t>
      </w:r>
    </w:p>
    <w:p w14:paraId="063517DC" w14:textId="77777777" w:rsidR="005F3673" w:rsidRPr="00DB4071" w:rsidRDefault="005F3673" w:rsidP="00BA3F26">
      <w:pPr>
        <w:pStyle w:val="afffd"/>
        <w:keepNext w:val="0"/>
        <w:rPr>
          <w:rFonts w:eastAsia="ＭＳ ゴシック"/>
        </w:rPr>
      </w:pPr>
      <w:r w:rsidRPr="00DB4071">
        <w:rPr>
          <w:rFonts w:eastAsia="ＭＳ ゴシック"/>
        </w:rPr>
        <w:t>6.根固めブロック撤去</w:t>
      </w:r>
    </w:p>
    <w:p w14:paraId="3DE109B2" w14:textId="4A6357A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根固めブロック撤去を行うにあたっては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根固めブロックに付着した土砂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泥土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ごみ</w:t>
      </w:r>
      <w:r w:rsidRPr="00DB4071">
        <w:rPr>
          <w:rFonts w:ascii="ＭＳ ゴシック" w:eastAsia="ＭＳ ゴシック" w:hAnsi="ＭＳ ゴシック" w:hint="eastAsia"/>
        </w:rPr>
        <w:t>を現場内において取り除いた後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運搬しなければならない。</w:t>
      </w:r>
    </w:p>
    <w:p w14:paraId="7D3DC308" w14:textId="77777777" w:rsidR="005F3673" w:rsidRPr="00DB4071" w:rsidRDefault="005F3673" w:rsidP="00BA3F26">
      <w:pPr>
        <w:pStyle w:val="afffd"/>
        <w:keepNext w:val="0"/>
        <w:rPr>
          <w:rFonts w:eastAsia="ＭＳ ゴシック"/>
        </w:rPr>
      </w:pPr>
      <w:r w:rsidRPr="00DB4071">
        <w:rPr>
          <w:rFonts w:eastAsia="ＭＳ ゴシック"/>
        </w:rPr>
        <w:t>7.コンクリート表面処理</w:t>
      </w:r>
    </w:p>
    <w:p w14:paraId="45701426" w14:textId="0B03A00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コンクリート表面処理を行うにあたっては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周辺環境や対象構造物に悪影響を与えないように施工しなければならない。</w:t>
      </w:r>
    </w:p>
    <w:p w14:paraId="77C1D496" w14:textId="77777777" w:rsidR="005F3673" w:rsidRPr="00DB4071" w:rsidRDefault="005F3673" w:rsidP="00BA3F26">
      <w:pPr>
        <w:pStyle w:val="afffd"/>
        <w:keepNext w:val="0"/>
        <w:rPr>
          <w:rFonts w:eastAsia="ＭＳ ゴシック"/>
        </w:rPr>
      </w:pPr>
      <w:r w:rsidRPr="00DB4071">
        <w:rPr>
          <w:rFonts w:eastAsia="ＭＳ ゴシック"/>
        </w:rPr>
        <w:t>8.表面処理の施工上の注意</w:t>
      </w:r>
    </w:p>
    <w:p w14:paraId="62057613" w14:textId="0C9A15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コンクリート表面処理を行うにあたっては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068FB336" w14:textId="77777777" w:rsidR="005F3673" w:rsidRPr="00DB4071" w:rsidRDefault="005F3673" w:rsidP="00BA3F26">
      <w:pPr>
        <w:pStyle w:val="afffd"/>
        <w:keepNext w:val="0"/>
        <w:rPr>
          <w:rFonts w:eastAsia="ＭＳ ゴシック"/>
        </w:rPr>
      </w:pPr>
      <w:r w:rsidRPr="00DB4071">
        <w:rPr>
          <w:rFonts w:eastAsia="ＭＳ ゴシック"/>
        </w:rPr>
        <w:t>9.道路交通の支障防止対策</w:t>
      </w:r>
    </w:p>
    <w:p w14:paraId="51DADF34" w14:textId="1F812FA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コンクリート表面処理を行うにあたっては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道路交通に対して支障が生じないよう必要な対策を講じなければならない。</w:t>
      </w:r>
    </w:p>
    <w:p w14:paraId="54B1BDC2" w14:textId="77777777" w:rsidR="005F3673" w:rsidRPr="00DB4071" w:rsidRDefault="005F3673" w:rsidP="00BA3F26">
      <w:pPr>
        <w:pStyle w:val="afffd"/>
        <w:keepNext w:val="0"/>
        <w:rPr>
          <w:rFonts w:eastAsia="ＭＳ ゴシック"/>
        </w:rPr>
      </w:pPr>
      <w:r w:rsidRPr="00DB4071">
        <w:rPr>
          <w:rFonts w:eastAsia="ＭＳ ゴシック"/>
        </w:rPr>
        <w:t>10.施工基準</w:t>
      </w:r>
    </w:p>
    <w:p w14:paraId="41C99C95" w14:textId="145B5B3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コンクリート表面処理を行うにあたっては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に従って施工しなければならない。</w:t>
      </w:r>
    </w:p>
    <w:p w14:paraId="6E88E98D" w14:textId="77777777" w:rsidR="005F3673" w:rsidRPr="00DB4071" w:rsidRDefault="005F3673" w:rsidP="00BA3F26">
      <w:pPr>
        <w:pStyle w:val="afffd"/>
        <w:keepNext w:val="0"/>
        <w:rPr>
          <w:rFonts w:eastAsia="ＭＳ ゴシック"/>
        </w:rPr>
      </w:pPr>
      <w:r w:rsidRPr="00DB4071">
        <w:rPr>
          <w:rFonts w:eastAsia="ＭＳ ゴシック"/>
        </w:rPr>
        <w:t>11.発生する濁水の処分</w:t>
      </w:r>
    </w:p>
    <w:p w14:paraId="1574B5DE" w14:textId="5D5A60B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コンクリート表面処理において発生する濁水及び廃材については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3971D200" w14:textId="77777777" w:rsidR="005F3673" w:rsidRPr="00DB4071" w:rsidRDefault="005F3673" w:rsidP="00BA3F26">
      <w:pPr>
        <w:pStyle w:val="41"/>
        <w:keepNext w:val="0"/>
        <w:rPr>
          <w:rFonts w:eastAsia="ＭＳ ゴシック"/>
        </w:rPr>
      </w:pPr>
      <w:bookmarkStart w:id="339" w:name="_Toc62482431"/>
      <w:bookmarkStart w:id="340" w:name="_Toc64030842"/>
      <w:bookmarkStart w:id="341" w:name="_Toc98867607"/>
      <w:r w:rsidRPr="00DB4071">
        <w:rPr>
          <w:rFonts w:eastAsia="ＭＳ ゴシック"/>
        </w:rPr>
        <w:t>3-2-9-4　防護柵撤去工</w:t>
      </w:r>
      <w:bookmarkEnd w:id="339"/>
      <w:bookmarkEnd w:id="340"/>
      <w:bookmarkEnd w:id="341"/>
    </w:p>
    <w:p w14:paraId="5E92275C" w14:textId="77777777" w:rsidR="005F3673" w:rsidRPr="00DB4071" w:rsidRDefault="005F3673" w:rsidP="00BA3F26">
      <w:pPr>
        <w:pStyle w:val="afffd"/>
        <w:keepNext w:val="0"/>
        <w:rPr>
          <w:rFonts w:eastAsia="ＭＳ ゴシック"/>
        </w:rPr>
      </w:pPr>
      <w:r w:rsidRPr="00DB4071">
        <w:rPr>
          <w:rFonts w:eastAsia="ＭＳ ゴシック"/>
        </w:rPr>
        <w:t>1.供用中の施設への影響防止</w:t>
      </w:r>
    </w:p>
    <w:p w14:paraId="27FCDAB3" w14:textId="123583D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ガードレール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ガードパイプ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横断･転落防止柵</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ガードケーブル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立入り防止柵の撤去に際して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2A5EDC8C" w14:textId="77777777" w:rsidR="005F3673" w:rsidRPr="00DB4071" w:rsidRDefault="005F3673" w:rsidP="00BA3F26">
      <w:pPr>
        <w:pStyle w:val="afffd"/>
        <w:keepNext w:val="0"/>
        <w:rPr>
          <w:rFonts w:eastAsia="ＭＳ ゴシック"/>
        </w:rPr>
      </w:pPr>
      <w:r w:rsidRPr="00DB4071">
        <w:rPr>
          <w:rFonts w:eastAsia="ＭＳ ゴシック"/>
        </w:rPr>
        <w:t>2.道路交通に対する支障防止</w:t>
      </w:r>
    </w:p>
    <w:p w14:paraId="143FA055" w14:textId="4B57CBF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ガードレール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ガードパイプ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横断･転落防止柵</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ガードケーブル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立入り防止柵の撤去に際して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道路交通に対して支障が生じないよう必要な対策を講じなければならない。</w:t>
      </w:r>
    </w:p>
    <w:p w14:paraId="67F69C91" w14:textId="77777777" w:rsidR="005F3673" w:rsidRPr="00DB4071" w:rsidRDefault="005F3673" w:rsidP="00BA3F26">
      <w:pPr>
        <w:pStyle w:val="afffd"/>
        <w:keepNext w:val="0"/>
        <w:rPr>
          <w:rFonts w:eastAsia="ＭＳ ゴシック"/>
        </w:rPr>
      </w:pPr>
      <w:r w:rsidRPr="00DB4071">
        <w:rPr>
          <w:rFonts w:eastAsia="ＭＳ ゴシック"/>
        </w:rPr>
        <w:t>3.処分方法</w:t>
      </w:r>
    </w:p>
    <w:p w14:paraId="7AE14FA6" w14:textId="519ADE7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ガードレール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ガードパイプ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横断･転落防止柵</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ガードケーブル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立入り防止柵の撤去において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30B97F81" w14:textId="77777777" w:rsidR="005F3673" w:rsidRPr="00DB4071" w:rsidRDefault="005F3673" w:rsidP="00BA3F26">
      <w:pPr>
        <w:pStyle w:val="41"/>
        <w:keepNext w:val="0"/>
        <w:rPr>
          <w:rFonts w:eastAsia="ＭＳ ゴシック"/>
        </w:rPr>
      </w:pPr>
      <w:bookmarkStart w:id="342" w:name="_Toc62482432"/>
      <w:bookmarkStart w:id="343" w:name="_Toc64030843"/>
      <w:bookmarkStart w:id="344" w:name="_Toc98867608"/>
      <w:r w:rsidRPr="00DB4071">
        <w:rPr>
          <w:rFonts w:eastAsia="ＭＳ ゴシック"/>
        </w:rPr>
        <w:t>3-2-9-5　標識撤去工</w:t>
      </w:r>
      <w:bookmarkEnd w:id="342"/>
      <w:bookmarkEnd w:id="343"/>
      <w:bookmarkEnd w:id="344"/>
    </w:p>
    <w:p w14:paraId="575D366D" w14:textId="77777777" w:rsidR="005F3673" w:rsidRPr="00DB4071" w:rsidRDefault="005F3673" w:rsidP="00BA3F26">
      <w:pPr>
        <w:pStyle w:val="afffd"/>
        <w:keepNext w:val="0"/>
        <w:rPr>
          <w:rFonts w:eastAsia="ＭＳ ゴシック"/>
        </w:rPr>
      </w:pPr>
      <w:r w:rsidRPr="00DB4071">
        <w:rPr>
          <w:rFonts w:eastAsia="ＭＳ ゴシック"/>
        </w:rPr>
        <w:t>1.供用中の施設への影響防止</w:t>
      </w:r>
    </w:p>
    <w:p w14:paraId="2DFDE723" w14:textId="09E37A6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標識撤去に際して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w:t>
      </w:r>
      <w:r w:rsidRPr="00DB4071">
        <w:rPr>
          <w:rFonts w:ascii="ＭＳ ゴシック" w:eastAsia="ＭＳ ゴシック" w:hAnsi="ＭＳ ゴシック" w:hint="eastAsia"/>
        </w:rPr>
        <w:lastRenderedPageBreak/>
        <w:t>施工しなければならない。</w:t>
      </w:r>
    </w:p>
    <w:p w14:paraId="00990701" w14:textId="77777777" w:rsidR="005F3673" w:rsidRPr="00DB4071" w:rsidRDefault="005F3673" w:rsidP="00EA3AD1">
      <w:pPr>
        <w:pStyle w:val="afffd"/>
        <w:ind w:left="527"/>
        <w:rPr>
          <w:rFonts w:eastAsia="ＭＳ ゴシック"/>
        </w:rPr>
      </w:pPr>
      <w:r w:rsidRPr="00DB4071">
        <w:rPr>
          <w:rFonts w:eastAsia="ＭＳ ゴシック"/>
        </w:rPr>
        <w:t>2.道路交通への支障防止</w:t>
      </w:r>
    </w:p>
    <w:p w14:paraId="09AE6A50" w14:textId="667A4975" w:rsidR="005F3673" w:rsidRPr="00DB4071" w:rsidRDefault="005F3673" w:rsidP="000F0398">
      <w:pPr>
        <w:pStyle w:val="a2"/>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標識撤去に際して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道路交通に対して支障が生じないよう必要な対策を講じなければならない。</w:t>
      </w:r>
    </w:p>
    <w:p w14:paraId="03313457" w14:textId="77777777" w:rsidR="005F3673" w:rsidRPr="00DB4071" w:rsidRDefault="005F3673" w:rsidP="00BA3F26">
      <w:pPr>
        <w:pStyle w:val="afffd"/>
        <w:keepNext w:val="0"/>
        <w:rPr>
          <w:rFonts w:eastAsia="ＭＳ ゴシック"/>
        </w:rPr>
      </w:pPr>
      <w:r w:rsidRPr="00DB4071">
        <w:rPr>
          <w:rFonts w:eastAsia="ＭＳ ゴシック"/>
        </w:rPr>
        <w:t>3.処分方法</w:t>
      </w:r>
    </w:p>
    <w:p w14:paraId="11B1B235" w14:textId="0AD363C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標識撤去において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690E46C0" w14:textId="77777777" w:rsidR="005F3673" w:rsidRPr="00DB4071" w:rsidRDefault="005F3673" w:rsidP="00BA3F26">
      <w:pPr>
        <w:pStyle w:val="41"/>
        <w:keepNext w:val="0"/>
        <w:rPr>
          <w:rFonts w:eastAsia="ＭＳ ゴシック"/>
        </w:rPr>
      </w:pPr>
      <w:bookmarkStart w:id="345" w:name="_Toc62482433"/>
      <w:bookmarkStart w:id="346" w:name="_Toc64030844"/>
      <w:bookmarkStart w:id="347" w:name="_Toc98867609"/>
      <w:r w:rsidRPr="00DB4071">
        <w:rPr>
          <w:rFonts w:eastAsia="ＭＳ ゴシック"/>
        </w:rPr>
        <w:t>3-2-9-6　道路付属物撤去工</w:t>
      </w:r>
      <w:bookmarkEnd w:id="345"/>
      <w:bookmarkEnd w:id="346"/>
      <w:bookmarkEnd w:id="347"/>
    </w:p>
    <w:p w14:paraId="63BD2261" w14:textId="77777777" w:rsidR="005F3673" w:rsidRPr="00DB4071" w:rsidRDefault="005F3673" w:rsidP="00BA3F26">
      <w:pPr>
        <w:pStyle w:val="afffd"/>
        <w:keepNext w:val="0"/>
        <w:rPr>
          <w:rFonts w:eastAsia="ＭＳ ゴシック"/>
        </w:rPr>
      </w:pPr>
      <w:r w:rsidRPr="00DB4071">
        <w:rPr>
          <w:rFonts w:eastAsia="ＭＳ ゴシック"/>
        </w:rPr>
        <w:t>1.供用中の施設への影響防止</w:t>
      </w:r>
    </w:p>
    <w:p w14:paraId="69DCD7AD" w14:textId="3D9CD63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境界杭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距離標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車線分離標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境界鋲等の撤去に際して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584AEC07" w14:textId="77777777" w:rsidR="005F3673" w:rsidRPr="00DB4071" w:rsidRDefault="005F3673" w:rsidP="00BA3F26">
      <w:pPr>
        <w:pStyle w:val="afffd"/>
        <w:keepNext w:val="0"/>
        <w:rPr>
          <w:rFonts w:eastAsia="ＭＳ ゴシック"/>
        </w:rPr>
      </w:pPr>
      <w:r w:rsidRPr="00DB4071">
        <w:rPr>
          <w:rFonts w:eastAsia="ＭＳ ゴシック"/>
        </w:rPr>
        <w:t>2.道路交通への支障防止</w:t>
      </w:r>
    </w:p>
    <w:p w14:paraId="4D4D9CC3" w14:textId="7DFAC05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境界杭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距離標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車線分離標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境界鋲等の撤去に際して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道路交通に対して支障が生じないよう必要な対策を講じなければならない。</w:t>
      </w:r>
    </w:p>
    <w:p w14:paraId="3583C4F9" w14:textId="77777777" w:rsidR="005F3673" w:rsidRPr="00DB4071" w:rsidRDefault="005F3673" w:rsidP="00BA3F26">
      <w:pPr>
        <w:pStyle w:val="afffd"/>
        <w:keepNext w:val="0"/>
        <w:rPr>
          <w:rFonts w:eastAsia="ＭＳ ゴシック"/>
        </w:rPr>
      </w:pPr>
      <w:r w:rsidRPr="00DB4071">
        <w:rPr>
          <w:rFonts w:eastAsia="ＭＳ ゴシック"/>
        </w:rPr>
        <w:t>3.撤去工法</w:t>
      </w:r>
    </w:p>
    <w:p w14:paraId="1B286006" w14:textId="59787CA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境界杭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距離標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車線分離標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境界鋲等の撤去においては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適切な工法を検討し施工しなければならない。</w:t>
      </w:r>
    </w:p>
    <w:p w14:paraId="76F8784E" w14:textId="77777777" w:rsidR="005F3673" w:rsidRPr="00DB4071" w:rsidRDefault="005F3673" w:rsidP="00BA3F26">
      <w:pPr>
        <w:pStyle w:val="afffd"/>
        <w:keepNext w:val="0"/>
        <w:rPr>
          <w:rFonts w:eastAsia="ＭＳ ゴシック"/>
        </w:rPr>
      </w:pPr>
      <w:r w:rsidRPr="00DB4071">
        <w:rPr>
          <w:rFonts w:eastAsia="ＭＳ ゴシック"/>
        </w:rPr>
        <w:t>4.処分方法</w:t>
      </w:r>
    </w:p>
    <w:p w14:paraId="352C3608" w14:textId="2A0AC9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視線誘導標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境界杭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距離標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車線分離標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境界鋲等の撤去において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7C21A7BF" w14:textId="77777777" w:rsidR="005F3673" w:rsidRPr="00DB4071" w:rsidRDefault="005F3673" w:rsidP="00BA3F26">
      <w:pPr>
        <w:pStyle w:val="41"/>
        <w:keepNext w:val="0"/>
        <w:rPr>
          <w:rFonts w:eastAsia="ＭＳ ゴシック"/>
        </w:rPr>
      </w:pPr>
      <w:bookmarkStart w:id="348" w:name="_Toc62482434"/>
      <w:bookmarkStart w:id="349" w:name="_Toc64030845"/>
      <w:bookmarkStart w:id="350" w:name="_Toc98867610"/>
      <w:r w:rsidRPr="00DB4071">
        <w:rPr>
          <w:rFonts w:eastAsia="ＭＳ ゴシック"/>
        </w:rPr>
        <w:t>3-2-9-7　プレキャスト擁壁撤去工</w:t>
      </w:r>
      <w:bookmarkEnd w:id="348"/>
      <w:bookmarkEnd w:id="349"/>
      <w:bookmarkEnd w:id="350"/>
    </w:p>
    <w:p w14:paraId="322D383C" w14:textId="77777777" w:rsidR="005F3673" w:rsidRPr="00DB4071" w:rsidRDefault="005F3673" w:rsidP="00BA3F26">
      <w:pPr>
        <w:pStyle w:val="afffd"/>
        <w:keepNext w:val="0"/>
        <w:rPr>
          <w:rFonts w:eastAsia="ＭＳ ゴシック"/>
        </w:rPr>
      </w:pPr>
      <w:r w:rsidRPr="00DB4071">
        <w:rPr>
          <w:rFonts w:eastAsia="ＭＳ ゴシック"/>
        </w:rPr>
        <w:t>1.供用中の施設への影響防止</w:t>
      </w:r>
    </w:p>
    <w:p w14:paraId="0BD3145E" w14:textId="63AA4C5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プレキャスト擁壁の撤去に際して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3BC100F6" w14:textId="77777777" w:rsidR="005F3673" w:rsidRPr="00DB4071" w:rsidRDefault="005F3673" w:rsidP="00BA3F26">
      <w:pPr>
        <w:pStyle w:val="afffd"/>
        <w:keepNext w:val="0"/>
        <w:rPr>
          <w:rFonts w:eastAsia="ＭＳ ゴシック"/>
        </w:rPr>
      </w:pPr>
      <w:r w:rsidRPr="00DB4071">
        <w:rPr>
          <w:rFonts w:eastAsia="ＭＳ ゴシック"/>
        </w:rPr>
        <w:t>2.他の構造物の損傷防止</w:t>
      </w:r>
    </w:p>
    <w:p w14:paraId="764EBAA6" w14:textId="345504B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プレキャスト擁壁の一部を撤去する場合には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他の構造物に損傷を与えないように施工しなければならない。</w:t>
      </w:r>
    </w:p>
    <w:p w14:paraId="455B77FA" w14:textId="77777777" w:rsidR="005F3673" w:rsidRPr="00DB4071" w:rsidRDefault="005F3673" w:rsidP="00BA3F26">
      <w:pPr>
        <w:pStyle w:val="afffd"/>
        <w:keepNext w:val="0"/>
        <w:rPr>
          <w:rFonts w:eastAsia="ＭＳ ゴシック"/>
        </w:rPr>
      </w:pPr>
      <w:r w:rsidRPr="00DB4071">
        <w:rPr>
          <w:rFonts w:eastAsia="ＭＳ ゴシック"/>
        </w:rPr>
        <w:t>3.処分方法</w:t>
      </w:r>
    </w:p>
    <w:p w14:paraId="61168D75" w14:textId="7F567B8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プレキャスト擁壁の撤去において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393DA0F7" w14:textId="77777777" w:rsidR="005F3673" w:rsidRPr="00DB4071" w:rsidRDefault="005F3673" w:rsidP="00BA3F26">
      <w:pPr>
        <w:pStyle w:val="41"/>
        <w:keepNext w:val="0"/>
        <w:rPr>
          <w:rFonts w:eastAsia="ＭＳ ゴシック"/>
        </w:rPr>
      </w:pPr>
      <w:bookmarkStart w:id="351" w:name="_Toc62482435"/>
      <w:bookmarkStart w:id="352" w:name="_Toc64030846"/>
      <w:bookmarkStart w:id="353" w:name="_Toc98867611"/>
      <w:r w:rsidRPr="00DB4071">
        <w:rPr>
          <w:rFonts w:eastAsia="ＭＳ ゴシック"/>
        </w:rPr>
        <w:t>3-2-9-8　排水構造物撤去工</w:t>
      </w:r>
      <w:bookmarkEnd w:id="351"/>
      <w:bookmarkEnd w:id="352"/>
      <w:bookmarkEnd w:id="353"/>
    </w:p>
    <w:p w14:paraId="0C54E6F2" w14:textId="77777777" w:rsidR="005F3673" w:rsidRPr="00DB4071" w:rsidRDefault="005F3673" w:rsidP="00BA3F26">
      <w:pPr>
        <w:pStyle w:val="afffd"/>
        <w:keepNext w:val="0"/>
        <w:rPr>
          <w:rFonts w:eastAsia="ＭＳ ゴシック"/>
        </w:rPr>
      </w:pPr>
      <w:r w:rsidRPr="00DB4071">
        <w:rPr>
          <w:rFonts w:eastAsia="ＭＳ ゴシック"/>
        </w:rPr>
        <w:t>1.供用中の施設への影響防止</w:t>
      </w:r>
    </w:p>
    <w:p w14:paraId="302C82C5" w14:textId="428B63A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排水構造物の撤去に際して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36A18387" w14:textId="77777777" w:rsidR="005F3673" w:rsidRPr="00DB4071" w:rsidRDefault="005F3673" w:rsidP="00BA3F26">
      <w:pPr>
        <w:pStyle w:val="afffd"/>
        <w:keepNext w:val="0"/>
        <w:rPr>
          <w:rFonts w:eastAsia="ＭＳ ゴシック"/>
        </w:rPr>
      </w:pPr>
      <w:r w:rsidRPr="00DB4071">
        <w:rPr>
          <w:rFonts w:eastAsia="ＭＳ ゴシック"/>
        </w:rPr>
        <w:t>2.他の構造物への損傷防止</w:t>
      </w:r>
    </w:p>
    <w:p w14:paraId="6D3FA237" w14:textId="7E32CD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排水構造物の撤去に際して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他の排水構造物施設に損傷及び機能上の悪影響が生じないよう施工しなければならない。</w:t>
      </w:r>
    </w:p>
    <w:p w14:paraId="3D3EFF75" w14:textId="77777777" w:rsidR="005F3673" w:rsidRPr="00DB4071" w:rsidRDefault="005F3673" w:rsidP="00BA3F26">
      <w:pPr>
        <w:pStyle w:val="afffd"/>
        <w:keepNext w:val="0"/>
        <w:rPr>
          <w:rFonts w:eastAsia="ＭＳ ゴシック"/>
        </w:rPr>
      </w:pPr>
      <w:r w:rsidRPr="00DB4071">
        <w:rPr>
          <w:rFonts w:eastAsia="ＭＳ ゴシック"/>
        </w:rPr>
        <w:t>3.道路交通への支障の防止</w:t>
      </w:r>
    </w:p>
    <w:p w14:paraId="34DAFF80" w14:textId="65EEC00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排水構造物の撤去に際して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道路交通に対して支障が生じないよう必要な対策を講じなければならない。</w:t>
      </w:r>
    </w:p>
    <w:p w14:paraId="50889CBA" w14:textId="77777777" w:rsidR="005F3673" w:rsidRPr="00DB4071" w:rsidRDefault="005F3673" w:rsidP="00BA3F26">
      <w:pPr>
        <w:pStyle w:val="afffd"/>
        <w:keepNext w:val="0"/>
        <w:rPr>
          <w:rFonts w:eastAsia="ＭＳ ゴシック"/>
        </w:rPr>
      </w:pPr>
      <w:r w:rsidRPr="00DB4071">
        <w:rPr>
          <w:rFonts w:eastAsia="ＭＳ ゴシック"/>
        </w:rPr>
        <w:t>4.切廻し水路の機能維持</w:t>
      </w:r>
    </w:p>
    <w:p w14:paraId="23F1737F" w14:textId="7D5E784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側溝・街渠</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集水桝・マンホールの撤去に際して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切廻し水路を設置した場</w:t>
      </w:r>
      <w:r w:rsidRPr="00DB4071">
        <w:rPr>
          <w:rFonts w:ascii="ＭＳ ゴシック" w:eastAsia="ＭＳ ゴシック" w:hAnsi="ＭＳ ゴシック" w:hint="eastAsia"/>
        </w:rPr>
        <w:lastRenderedPageBreak/>
        <w:t>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その機能を維持するよう管理しなければならない。</w:t>
      </w:r>
    </w:p>
    <w:p w14:paraId="00E8A682" w14:textId="77777777" w:rsidR="005F3673" w:rsidRPr="00DB4071" w:rsidRDefault="005F3673" w:rsidP="00BA3F26">
      <w:pPr>
        <w:pStyle w:val="afffd"/>
        <w:keepNext w:val="0"/>
        <w:rPr>
          <w:rFonts w:eastAsia="ＭＳ ゴシック"/>
        </w:rPr>
      </w:pPr>
      <w:r w:rsidRPr="00DB4071">
        <w:rPr>
          <w:rFonts w:eastAsia="ＭＳ ゴシック"/>
        </w:rPr>
        <w:t>5.処分方法</w:t>
      </w:r>
    </w:p>
    <w:p w14:paraId="784874C2" w14:textId="59BBFCF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排水構造物の撤去において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0EB424C7" w14:textId="77777777" w:rsidR="005F3673" w:rsidRPr="00DB4071" w:rsidRDefault="005F3673" w:rsidP="00BA3F26">
      <w:pPr>
        <w:pStyle w:val="41"/>
        <w:keepNext w:val="0"/>
        <w:rPr>
          <w:rFonts w:eastAsia="ＭＳ ゴシック"/>
        </w:rPr>
      </w:pPr>
      <w:bookmarkStart w:id="354" w:name="_Toc62482436"/>
      <w:bookmarkStart w:id="355" w:name="_Toc64030847"/>
      <w:bookmarkStart w:id="356" w:name="_Toc98867612"/>
      <w:r w:rsidRPr="00DB4071">
        <w:rPr>
          <w:rFonts w:eastAsia="ＭＳ ゴシック"/>
        </w:rPr>
        <w:t>3-2-9-9　かご撤去工</w:t>
      </w:r>
      <w:bookmarkEnd w:id="354"/>
      <w:bookmarkEnd w:id="355"/>
      <w:bookmarkEnd w:id="356"/>
    </w:p>
    <w:p w14:paraId="2FF38D55" w14:textId="77777777" w:rsidR="005F3673" w:rsidRPr="00DB4071" w:rsidRDefault="005F3673" w:rsidP="00BA3F26">
      <w:pPr>
        <w:pStyle w:val="afffd"/>
        <w:keepNext w:val="0"/>
        <w:rPr>
          <w:rFonts w:eastAsia="ＭＳ ゴシック"/>
        </w:rPr>
      </w:pPr>
      <w:r w:rsidRPr="00DB4071">
        <w:rPr>
          <w:rFonts w:eastAsia="ＭＳ ゴシック"/>
        </w:rPr>
        <w:t>1.供用中の施設への影響防止</w:t>
      </w:r>
    </w:p>
    <w:p w14:paraId="2D81C1B5" w14:textId="2A1BC16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ふとんかごの撤去にあたっては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ごみ</w:t>
      </w:r>
      <w:r w:rsidRPr="00DB4071">
        <w:rPr>
          <w:rFonts w:ascii="ＭＳ ゴシック" w:eastAsia="ＭＳ ゴシック" w:hAnsi="ＭＳ ゴシック" w:hint="eastAsia"/>
        </w:rPr>
        <w:t>を現場内において取り除いた後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鉄線とぐり石を分けて運搬しなければならない。</w:t>
      </w:r>
    </w:p>
    <w:p w14:paraId="65F10FB3" w14:textId="77777777" w:rsidR="005F3673" w:rsidRPr="00DB4071" w:rsidRDefault="005F3673" w:rsidP="00BA3F26">
      <w:pPr>
        <w:pStyle w:val="afffd"/>
        <w:keepNext w:val="0"/>
        <w:rPr>
          <w:rFonts w:eastAsia="ＭＳ ゴシック"/>
        </w:rPr>
      </w:pPr>
      <w:r w:rsidRPr="00DB4071">
        <w:rPr>
          <w:rFonts w:eastAsia="ＭＳ ゴシック"/>
        </w:rPr>
        <w:t>2.処分方法</w:t>
      </w:r>
    </w:p>
    <w:p w14:paraId="6BF422C9" w14:textId="0D7ECB6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ふとんかごの撤去において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0FE77448" w14:textId="77777777" w:rsidR="005F3673" w:rsidRPr="00DB4071" w:rsidRDefault="005F3673" w:rsidP="00716E06">
      <w:pPr>
        <w:pStyle w:val="41"/>
        <w:rPr>
          <w:rFonts w:eastAsia="ＭＳ ゴシック"/>
        </w:rPr>
      </w:pPr>
      <w:bookmarkStart w:id="357" w:name="_Toc62482437"/>
      <w:bookmarkStart w:id="358" w:name="_Toc64030848"/>
      <w:bookmarkStart w:id="359" w:name="_Toc98867613"/>
      <w:r w:rsidRPr="00DB4071">
        <w:rPr>
          <w:rFonts w:eastAsia="ＭＳ ゴシック"/>
        </w:rPr>
        <w:t>3-2-9-10　落石雪害防止撤去工</w:t>
      </w:r>
      <w:bookmarkEnd w:id="357"/>
      <w:bookmarkEnd w:id="358"/>
      <w:bookmarkEnd w:id="359"/>
    </w:p>
    <w:p w14:paraId="3D6499FD" w14:textId="77777777" w:rsidR="005F3673" w:rsidRPr="00DB4071" w:rsidRDefault="005F3673" w:rsidP="00716E06">
      <w:pPr>
        <w:pStyle w:val="afffd"/>
        <w:rPr>
          <w:rFonts w:eastAsia="ＭＳ ゴシック"/>
        </w:rPr>
      </w:pPr>
      <w:r w:rsidRPr="00DB4071">
        <w:rPr>
          <w:rFonts w:eastAsia="ＭＳ ゴシック"/>
        </w:rPr>
        <w:t>1.供用中の施設への影響防止</w:t>
      </w:r>
    </w:p>
    <w:p w14:paraId="577462B7" w14:textId="28306D9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落石防護柵撤去</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落石防止網（繊維網）の撤去に際して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26FBDE39" w14:textId="77777777" w:rsidR="005F3673" w:rsidRPr="00DB4071" w:rsidRDefault="005F3673" w:rsidP="00BA3F26">
      <w:pPr>
        <w:pStyle w:val="afffd"/>
        <w:keepNext w:val="0"/>
        <w:rPr>
          <w:rFonts w:eastAsia="ＭＳ ゴシック"/>
        </w:rPr>
      </w:pPr>
      <w:r w:rsidRPr="00DB4071">
        <w:rPr>
          <w:rFonts w:eastAsia="ＭＳ ゴシック"/>
        </w:rPr>
        <w:t>2.処分方法</w:t>
      </w:r>
    </w:p>
    <w:p w14:paraId="2788FF15" w14:textId="75B992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落石防護柵撤去</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落石防止網（繊維網）の撤去にあたっては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4DAEA251" w14:textId="77777777" w:rsidR="005F3673" w:rsidRPr="00DB4071" w:rsidRDefault="005F3673" w:rsidP="00BA3F26">
      <w:pPr>
        <w:pStyle w:val="41"/>
        <w:keepNext w:val="0"/>
        <w:rPr>
          <w:rFonts w:eastAsia="ＭＳ ゴシック"/>
        </w:rPr>
      </w:pPr>
      <w:bookmarkStart w:id="360" w:name="_Toc62482438"/>
      <w:bookmarkStart w:id="361" w:name="_Toc64030849"/>
      <w:bookmarkStart w:id="362" w:name="_Toc98867614"/>
      <w:r w:rsidRPr="00DB4071">
        <w:rPr>
          <w:rFonts w:eastAsia="ＭＳ ゴシック"/>
        </w:rPr>
        <w:t>3-2-9-11　ブロック舗装撤去工</w:t>
      </w:r>
      <w:bookmarkEnd w:id="360"/>
      <w:bookmarkEnd w:id="361"/>
      <w:bookmarkEnd w:id="362"/>
    </w:p>
    <w:p w14:paraId="3F95E786" w14:textId="77777777" w:rsidR="005F3673" w:rsidRPr="00DB4071" w:rsidRDefault="005F3673" w:rsidP="00BA3F26">
      <w:pPr>
        <w:pStyle w:val="afffd"/>
        <w:keepNext w:val="0"/>
        <w:rPr>
          <w:rFonts w:eastAsia="ＭＳ ゴシック"/>
        </w:rPr>
      </w:pPr>
      <w:r w:rsidRPr="00DB4071">
        <w:rPr>
          <w:rFonts w:eastAsia="ＭＳ ゴシック"/>
        </w:rPr>
        <w:t>1.供用中の施設への影響防止</w:t>
      </w:r>
    </w:p>
    <w:p w14:paraId="74DFE14F" w14:textId="5DF36C3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インターロッキングブロック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コンクリート平板ブロック及びノンスリップの撤去に際して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4BD3878A" w14:textId="77777777" w:rsidR="005F3673" w:rsidRPr="00DB4071" w:rsidRDefault="005F3673" w:rsidP="00BA3F26">
      <w:pPr>
        <w:pStyle w:val="afffd"/>
        <w:keepNext w:val="0"/>
        <w:rPr>
          <w:rFonts w:eastAsia="ＭＳ ゴシック"/>
        </w:rPr>
      </w:pPr>
      <w:r w:rsidRPr="00DB4071">
        <w:rPr>
          <w:rFonts w:eastAsia="ＭＳ ゴシック"/>
        </w:rPr>
        <w:t>2.道路交通への支障の防止</w:t>
      </w:r>
    </w:p>
    <w:p w14:paraId="0D038C15" w14:textId="7B39911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インターロッキングブロック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コンクリート平板ブロック及びノンスリップの撤去に際して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道路交通に対して支障が生じないよう必要な対策を講じなければならない。</w:t>
      </w:r>
    </w:p>
    <w:p w14:paraId="5C21B807" w14:textId="77777777" w:rsidR="005F3673" w:rsidRPr="00DB4071" w:rsidRDefault="005F3673" w:rsidP="00BA3F26">
      <w:pPr>
        <w:pStyle w:val="afffd"/>
        <w:keepNext w:val="0"/>
        <w:rPr>
          <w:rFonts w:eastAsia="ＭＳ ゴシック"/>
        </w:rPr>
      </w:pPr>
      <w:r w:rsidRPr="00DB4071">
        <w:rPr>
          <w:rFonts w:eastAsia="ＭＳ ゴシック"/>
        </w:rPr>
        <w:t>3.処分方法</w:t>
      </w:r>
    </w:p>
    <w:p w14:paraId="149DB971" w14:textId="2281B7B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インターロッキングブロック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コンクリート平板ブロック及びノンスリップの撤去において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01DFCFD0" w14:textId="77777777" w:rsidR="005F3673" w:rsidRPr="00DB4071" w:rsidRDefault="005F3673" w:rsidP="00BA3F26">
      <w:pPr>
        <w:pStyle w:val="41"/>
        <w:keepNext w:val="0"/>
        <w:rPr>
          <w:rFonts w:eastAsia="ＭＳ ゴシック"/>
        </w:rPr>
      </w:pPr>
      <w:bookmarkStart w:id="363" w:name="_Toc62482439"/>
      <w:bookmarkStart w:id="364" w:name="_Toc64030850"/>
      <w:bookmarkStart w:id="365" w:name="_Toc98867615"/>
      <w:r w:rsidRPr="00DB4071">
        <w:rPr>
          <w:rFonts w:eastAsia="ＭＳ ゴシック"/>
        </w:rPr>
        <w:t>3-2-9-12　縁石撤去工</w:t>
      </w:r>
      <w:bookmarkEnd w:id="363"/>
      <w:bookmarkEnd w:id="364"/>
      <w:bookmarkEnd w:id="365"/>
    </w:p>
    <w:p w14:paraId="0234150A" w14:textId="77777777" w:rsidR="005F3673" w:rsidRPr="00DB4071" w:rsidRDefault="005F3673" w:rsidP="00BA3F26">
      <w:pPr>
        <w:pStyle w:val="afffd"/>
        <w:keepNext w:val="0"/>
        <w:rPr>
          <w:rFonts w:eastAsia="ＭＳ ゴシック"/>
        </w:rPr>
      </w:pPr>
      <w:r w:rsidRPr="00DB4071">
        <w:rPr>
          <w:rFonts w:eastAsia="ＭＳ ゴシック"/>
        </w:rPr>
        <w:t>1.供用中の施設への影響防止</w:t>
      </w:r>
    </w:p>
    <w:p w14:paraId="2317D623" w14:textId="6B78224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歩車道境界ブロック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地先境界ブロックの撤去に際して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647EBB59" w14:textId="77777777" w:rsidR="005F3673" w:rsidRPr="00DB4071" w:rsidRDefault="005F3673" w:rsidP="00BA3F26">
      <w:pPr>
        <w:pStyle w:val="afffd"/>
        <w:keepNext w:val="0"/>
        <w:rPr>
          <w:rFonts w:eastAsia="ＭＳ ゴシック"/>
        </w:rPr>
      </w:pPr>
      <w:r w:rsidRPr="00DB4071">
        <w:rPr>
          <w:rFonts w:eastAsia="ＭＳ ゴシック"/>
        </w:rPr>
        <w:t>2.道路交通への支障防止</w:t>
      </w:r>
    </w:p>
    <w:p w14:paraId="6CE63832" w14:textId="0E6731E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歩車道境界ブロック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地先境界ブロックの撤去に際して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道路交通に対して支障が生じないよう必要な対策を講じなければならない。</w:t>
      </w:r>
    </w:p>
    <w:p w14:paraId="5706C176" w14:textId="77777777" w:rsidR="005F3673" w:rsidRPr="00DB4071" w:rsidRDefault="005F3673" w:rsidP="00BA3F26">
      <w:pPr>
        <w:pStyle w:val="afffd"/>
        <w:keepNext w:val="0"/>
        <w:rPr>
          <w:rFonts w:eastAsia="ＭＳ ゴシック"/>
        </w:rPr>
      </w:pPr>
      <w:r w:rsidRPr="00DB4071">
        <w:rPr>
          <w:rFonts w:eastAsia="ＭＳ ゴシック"/>
        </w:rPr>
        <w:t>3.処分方法</w:t>
      </w:r>
    </w:p>
    <w:p w14:paraId="3938A9E7" w14:textId="671A15B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歩車道境界ブロック及び地先境界ブロックの撤去において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4DDADB2F" w14:textId="77777777" w:rsidR="005F3673" w:rsidRPr="00DB4071" w:rsidRDefault="005F3673" w:rsidP="00EA3AD1">
      <w:pPr>
        <w:pStyle w:val="41"/>
        <w:rPr>
          <w:rFonts w:eastAsia="ＭＳ ゴシック"/>
        </w:rPr>
      </w:pPr>
      <w:bookmarkStart w:id="366" w:name="_Toc62482440"/>
      <w:bookmarkStart w:id="367" w:name="_Toc64030851"/>
      <w:bookmarkStart w:id="368" w:name="_Toc98867616"/>
      <w:r w:rsidRPr="00DB4071">
        <w:rPr>
          <w:rFonts w:eastAsia="ＭＳ ゴシック"/>
        </w:rPr>
        <w:lastRenderedPageBreak/>
        <w:t>3-2-9-13　冬季安全施設撤去工</w:t>
      </w:r>
      <w:bookmarkEnd w:id="366"/>
      <w:bookmarkEnd w:id="367"/>
      <w:bookmarkEnd w:id="368"/>
    </w:p>
    <w:p w14:paraId="601772DD" w14:textId="77777777" w:rsidR="005F3673" w:rsidRPr="00DB4071" w:rsidRDefault="005F3673" w:rsidP="00EA3AD1">
      <w:pPr>
        <w:pStyle w:val="afffd"/>
        <w:rPr>
          <w:rFonts w:eastAsia="ＭＳ ゴシック"/>
        </w:rPr>
      </w:pPr>
      <w:r w:rsidRPr="00DB4071">
        <w:rPr>
          <w:rFonts w:eastAsia="ＭＳ ゴシック"/>
        </w:rPr>
        <w:t>1.供用中の施設への影響防止</w:t>
      </w:r>
    </w:p>
    <w:p w14:paraId="7E9E6B7D" w14:textId="32C9CA2E" w:rsidR="005F3673" w:rsidRPr="00DB4071" w:rsidRDefault="005F3673" w:rsidP="000F0398">
      <w:pPr>
        <w:pStyle w:val="a2"/>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吹溜式防雪柵</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吹払式防雪柵の撤去に際して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供用中の施設に損傷及び機能上の悪影響が生じないよう施工しなければならない。</w:t>
      </w:r>
    </w:p>
    <w:p w14:paraId="1E8E8722" w14:textId="77777777" w:rsidR="005F3673" w:rsidRPr="00DB4071" w:rsidRDefault="005F3673" w:rsidP="00BA3F26">
      <w:pPr>
        <w:pStyle w:val="afffd"/>
        <w:keepNext w:val="0"/>
        <w:rPr>
          <w:rFonts w:eastAsia="ＭＳ ゴシック"/>
        </w:rPr>
      </w:pPr>
      <w:r w:rsidRPr="00DB4071">
        <w:rPr>
          <w:rFonts w:eastAsia="ＭＳ ゴシック"/>
        </w:rPr>
        <w:t>2.適用規定</w:t>
      </w:r>
    </w:p>
    <w:p w14:paraId="5CE2EC68" w14:textId="0895106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吹溜式防雪柵</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吹払式防雪柵の撤去にあたっては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3編3-2-9-3構造物取壊し工の規定による。</w:t>
      </w:r>
    </w:p>
    <w:p w14:paraId="08942F72" w14:textId="77777777" w:rsidR="005F3673" w:rsidRPr="00DB4071" w:rsidRDefault="005F3673" w:rsidP="00BA3F26">
      <w:pPr>
        <w:pStyle w:val="afffd"/>
        <w:keepNext w:val="0"/>
        <w:rPr>
          <w:rFonts w:eastAsia="ＭＳ ゴシック"/>
        </w:rPr>
      </w:pPr>
      <w:r w:rsidRPr="00DB4071">
        <w:rPr>
          <w:rFonts w:eastAsia="ＭＳ ゴシック"/>
        </w:rPr>
        <w:t>3.道路交通への支障の防止</w:t>
      </w:r>
    </w:p>
    <w:p w14:paraId="37ECDDD7" w14:textId="1126428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吹溜式防雪柵</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吹払式防雪柵の撤去にあたっては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道路交通に対して支障が生じないよう必要な対策を講じなければならない。</w:t>
      </w:r>
    </w:p>
    <w:p w14:paraId="15074824" w14:textId="77777777" w:rsidR="005F3673" w:rsidRPr="00DB4071" w:rsidRDefault="005F3673" w:rsidP="00BA3F26">
      <w:pPr>
        <w:pStyle w:val="afffd"/>
        <w:keepNext w:val="0"/>
        <w:rPr>
          <w:rFonts w:eastAsia="ＭＳ ゴシック"/>
        </w:rPr>
      </w:pPr>
      <w:r w:rsidRPr="00DB4071">
        <w:rPr>
          <w:rFonts w:eastAsia="ＭＳ ゴシック"/>
        </w:rPr>
        <w:t>4.処分方法</w:t>
      </w:r>
    </w:p>
    <w:p w14:paraId="5367480C" w14:textId="0B275AF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吹溜式防雪柵</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吹払式防雪柵の撤去において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による処分方法によらなければならない。</w:t>
      </w:r>
    </w:p>
    <w:p w14:paraId="3C43CC53" w14:textId="77777777" w:rsidR="005F3673" w:rsidRPr="00DB4071" w:rsidRDefault="005F3673" w:rsidP="00BA3F26">
      <w:pPr>
        <w:pStyle w:val="41"/>
        <w:keepNext w:val="0"/>
        <w:rPr>
          <w:rFonts w:eastAsia="ＭＳ ゴシック"/>
        </w:rPr>
      </w:pPr>
      <w:bookmarkStart w:id="369" w:name="_Toc62482441"/>
      <w:bookmarkStart w:id="370" w:name="_Toc64030852"/>
      <w:bookmarkStart w:id="371" w:name="_Toc98867617"/>
      <w:r w:rsidRPr="00DB4071">
        <w:rPr>
          <w:rFonts w:eastAsia="ＭＳ ゴシック"/>
        </w:rPr>
        <w:t>3-2-9-14　骨材再生工</w:t>
      </w:r>
      <w:bookmarkEnd w:id="369"/>
      <w:bookmarkEnd w:id="370"/>
      <w:bookmarkEnd w:id="371"/>
    </w:p>
    <w:p w14:paraId="10026F70" w14:textId="77777777" w:rsidR="005F3673" w:rsidRPr="00DB4071" w:rsidRDefault="005F3673" w:rsidP="00BA3F26">
      <w:pPr>
        <w:pStyle w:val="afffd"/>
        <w:keepNext w:val="0"/>
        <w:rPr>
          <w:rFonts w:eastAsia="ＭＳ ゴシック"/>
        </w:rPr>
      </w:pPr>
      <w:r w:rsidRPr="00DB4071">
        <w:rPr>
          <w:rFonts w:eastAsia="ＭＳ ゴシック"/>
        </w:rPr>
        <w:t>1.骨材再生工の施工</w:t>
      </w:r>
    </w:p>
    <w:p w14:paraId="4879C2A6" w14:textId="7035460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骨材再生工の施工については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に明示した場合を除き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w:t>
      </w:r>
      <w:r w:rsidRPr="00DB4071">
        <w:rPr>
          <w:rFonts w:ascii="ＭＳ ゴシック" w:eastAsia="ＭＳ ゴシック" w:hAnsi="ＭＳ ゴシック"/>
          <w:color w:val="FF0000"/>
        </w:rPr>
        <w:t>1-1-1-19建設副産物</w:t>
      </w:r>
      <w:r w:rsidRPr="00DB4071">
        <w:rPr>
          <w:rFonts w:ascii="ＭＳ ゴシック" w:eastAsia="ＭＳ ゴシック" w:hAnsi="ＭＳ ゴシック"/>
        </w:rPr>
        <w:t>の規定による。</w:t>
      </w:r>
    </w:p>
    <w:p w14:paraId="022D4588" w14:textId="2A2F69EF" w:rsidR="005F3673" w:rsidRPr="00DB4071" w:rsidRDefault="005F3673" w:rsidP="00BA3F26">
      <w:pPr>
        <w:pStyle w:val="afffd"/>
        <w:keepNext w:val="0"/>
        <w:rPr>
          <w:rFonts w:eastAsia="ＭＳ ゴシック"/>
        </w:rPr>
      </w:pPr>
      <w:r w:rsidRPr="00DB4071">
        <w:rPr>
          <w:rFonts w:eastAsia="ＭＳ ゴシック"/>
        </w:rPr>
        <w:t>2.構造物の破砕</w:t>
      </w:r>
      <w:r w:rsidR="00C55D52" w:rsidRPr="00DB4071">
        <w:rPr>
          <w:rFonts w:eastAsia="ＭＳ ゴシック"/>
        </w:rPr>
        <w:t>，</w:t>
      </w:r>
      <w:r w:rsidRPr="00DB4071">
        <w:rPr>
          <w:rFonts w:eastAsia="ＭＳ ゴシック"/>
        </w:rPr>
        <w:t>撤去</w:t>
      </w:r>
    </w:p>
    <w:p w14:paraId="1DD1231D" w14:textId="31E388B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構造物の破砕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撤去については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3編3-2-9-3構造物取壊し工及び第3編3-2-9-6道路付属物撤去工の規定により施工しなければならない。ただし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これらの規定により難い場合には</w:t>
      </w:r>
      <w:r w:rsidR="00C55D52" w:rsidRPr="00DB4071">
        <w:rPr>
          <w:rFonts w:ascii="ＭＳ ゴシック" w:eastAsia="ＭＳ ゴシック" w:hAnsi="ＭＳ ゴシック"/>
        </w:rPr>
        <w:t>，</w:t>
      </w:r>
      <w:r w:rsidRPr="00DB4071">
        <w:rPr>
          <w:rFonts w:ascii="ＭＳ ゴシック" w:eastAsia="ＭＳ ゴシック" w:hAnsi="ＭＳ ゴシック"/>
          <w:b/>
        </w:rPr>
        <w:t>設計図書</w:t>
      </w:r>
      <w:r w:rsidRPr="00DB4071">
        <w:rPr>
          <w:rFonts w:ascii="ＭＳ ゴシック" w:eastAsia="ＭＳ ゴシック" w:hAnsi="ＭＳ ゴシック"/>
        </w:rPr>
        <w:t>に関して監督職員と</w:t>
      </w:r>
      <w:r w:rsidRPr="00DB4071">
        <w:rPr>
          <w:rFonts w:ascii="ＭＳ ゴシック" w:eastAsia="ＭＳ ゴシック" w:hAnsi="ＭＳ ゴシック"/>
          <w:b/>
        </w:rPr>
        <w:t>協議</w:t>
      </w:r>
      <w:r w:rsidRPr="00DB4071">
        <w:rPr>
          <w:rFonts w:ascii="ＭＳ ゴシック" w:eastAsia="ＭＳ ゴシック" w:hAnsi="ＭＳ ゴシック"/>
        </w:rPr>
        <w:t>し</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7B3CC58F" w14:textId="77777777" w:rsidR="005F3673" w:rsidRPr="00DB4071" w:rsidRDefault="005F3673" w:rsidP="00BA3F26">
      <w:pPr>
        <w:pStyle w:val="afffd"/>
        <w:keepNext w:val="0"/>
        <w:rPr>
          <w:rFonts w:eastAsia="ＭＳ ゴシック"/>
        </w:rPr>
      </w:pPr>
      <w:r w:rsidRPr="00DB4071">
        <w:rPr>
          <w:rFonts w:eastAsia="ＭＳ ゴシック"/>
        </w:rPr>
        <w:t>3.適切な使用機械の選定</w:t>
      </w:r>
    </w:p>
    <w:p w14:paraId="6573EE5E" w14:textId="6C88DE6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骨材再生工の施工にあたり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現場状況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破砕物の内容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破砕量や運搬方法などから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適切な使用機械を選定しなければならない。</w:t>
      </w:r>
    </w:p>
    <w:p w14:paraId="2B8C69E3" w14:textId="77777777" w:rsidR="005F3673" w:rsidRPr="00DB4071" w:rsidRDefault="005F3673" w:rsidP="00BA3F26">
      <w:pPr>
        <w:pStyle w:val="afffd"/>
        <w:keepNext w:val="0"/>
        <w:rPr>
          <w:rFonts w:eastAsia="ＭＳ ゴシック"/>
        </w:rPr>
      </w:pPr>
      <w:r w:rsidRPr="00DB4071">
        <w:rPr>
          <w:rFonts w:eastAsia="ＭＳ ゴシック"/>
        </w:rPr>
        <w:t>4.他の部分の損傷防止</w:t>
      </w:r>
    </w:p>
    <w:p w14:paraId="44C6E5DB" w14:textId="16F74F6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骨材再生工の施工については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施工箇所以外の部分に損傷や悪影響を与えないように行なわなければならない。</w:t>
      </w:r>
    </w:p>
    <w:p w14:paraId="1D6CEBD6" w14:textId="77777777" w:rsidR="005F3673" w:rsidRPr="00DB4071" w:rsidRDefault="005F3673" w:rsidP="00BA3F26">
      <w:pPr>
        <w:pStyle w:val="afffd"/>
        <w:keepNext w:val="0"/>
        <w:rPr>
          <w:rFonts w:eastAsia="ＭＳ ゴシック"/>
        </w:rPr>
      </w:pPr>
      <w:r w:rsidRPr="00DB4071">
        <w:rPr>
          <w:rFonts w:eastAsia="ＭＳ ゴシック"/>
        </w:rPr>
        <w:t>5.第三者の立ち入り防止処置</w:t>
      </w:r>
    </w:p>
    <w:p w14:paraId="76A02C15" w14:textId="3C06210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作業ヤードの出入り口の設置及び破砕作業に際して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関係者以外の立ち入りの防止に対して留意しなければならない。</w:t>
      </w:r>
    </w:p>
    <w:p w14:paraId="79C81C6F" w14:textId="77777777" w:rsidR="005F3673" w:rsidRPr="00DB4071" w:rsidRDefault="005F3673" w:rsidP="00BA3F26">
      <w:pPr>
        <w:pStyle w:val="afffd"/>
        <w:keepNext w:val="0"/>
        <w:rPr>
          <w:rFonts w:eastAsia="ＭＳ ゴシック"/>
        </w:rPr>
      </w:pPr>
      <w:r w:rsidRPr="00DB4071">
        <w:rPr>
          <w:rFonts w:eastAsia="ＭＳ ゴシック"/>
        </w:rPr>
        <w:t>6.施工計画書</w:t>
      </w:r>
    </w:p>
    <w:p w14:paraId="0CF7C371" w14:textId="06FA2D8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破砕ホッパーに投入する材質</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圧縮強度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大きさ等について使用機械の仕様</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処理能力</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選別方法や再生骨材の使用目的を考慮して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小割及び分別の方法を施工計画書に記載しなければならない。</w:t>
      </w:r>
    </w:p>
    <w:p w14:paraId="181175EF" w14:textId="60AB735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不純物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ごみや土砂などの付着物の処理は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再生骨材の品質及び使用機械の適用条件に留意して行なわなければならない。</w:t>
      </w:r>
    </w:p>
    <w:p w14:paraId="70E607EB" w14:textId="02D28058" w:rsidR="005F3673" w:rsidRPr="00DB4071" w:rsidRDefault="005F3673" w:rsidP="00BA3F26">
      <w:pPr>
        <w:pStyle w:val="afffd"/>
        <w:keepNext w:val="0"/>
        <w:rPr>
          <w:rFonts w:eastAsia="ＭＳ ゴシック"/>
        </w:rPr>
      </w:pPr>
      <w:r w:rsidRPr="00DB4071">
        <w:rPr>
          <w:rFonts w:eastAsia="ＭＳ ゴシック"/>
        </w:rPr>
        <w:t>7.飛散</w:t>
      </w:r>
      <w:r w:rsidR="00C55D52" w:rsidRPr="00DB4071">
        <w:rPr>
          <w:rFonts w:eastAsia="ＭＳ ゴシック"/>
        </w:rPr>
        <w:t>，</w:t>
      </w:r>
      <w:r w:rsidRPr="00DB4071">
        <w:rPr>
          <w:rFonts w:eastAsia="ＭＳ ゴシック"/>
        </w:rPr>
        <w:t>粉塵及び振動対策の協議</w:t>
      </w:r>
    </w:p>
    <w:p w14:paraId="43CAC81E" w14:textId="1053845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コンクリート塊やアスファルト塊等の破砕や積込みにあたり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飛散</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粉塵及び振動対策の必要性について変更が伴う場合には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56C0994" w14:textId="77777777" w:rsidR="005F3673" w:rsidRPr="00DB4071" w:rsidRDefault="005F3673" w:rsidP="00EA3AD1">
      <w:pPr>
        <w:pStyle w:val="afffd"/>
        <w:ind w:left="527"/>
        <w:rPr>
          <w:rFonts w:eastAsia="ＭＳ ゴシック"/>
        </w:rPr>
      </w:pPr>
      <w:r w:rsidRPr="00DB4071">
        <w:rPr>
          <w:rFonts w:eastAsia="ＭＳ ゴシック"/>
        </w:rPr>
        <w:lastRenderedPageBreak/>
        <w:t>8.施工ヤードの大きさ等の変更の協議</w:t>
      </w:r>
    </w:p>
    <w:p w14:paraId="2CB85513" w14:textId="70318F17" w:rsidR="005F3673" w:rsidRPr="00DB4071" w:rsidRDefault="005F3673" w:rsidP="000F0398">
      <w:pPr>
        <w:pStyle w:val="a2"/>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作業ヤードの大きさ及び適切な施工基盤面の整備方法について変更が伴う場合は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6A4795E" w14:textId="77777777" w:rsidR="005F3673" w:rsidRPr="00DB4071" w:rsidRDefault="005F3673" w:rsidP="00BA3F26">
      <w:pPr>
        <w:pStyle w:val="afffd"/>
        <w:keepNext w:val="0"/>
        <w:rPr>
          <w:rFonts w:eastAsia="ＭＳ ゴシック"/>
        </w:rPr>
      </w:pPr>
      <w:r w:rsidRPr="00DB4071">
        <w:rPr>
          <w:rFonts w:eastAsia="ＭＳ ゴシック"/>
        </w:rPr>
        <w:t>9.設計図書により難い場合の処置</w:t>
      </w:r>
    </w:p>
    <w:p w14:paraId="5ED0DF37" w14:textId="3854148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作業ヤードの大きさ及び適切な施工基盤面の整備方法については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0E10398B" w14:textId="77777777" w:rsidR="005F3673" w:rsidRPr="00DB4071" w:rsidRDefault="005F3673" w:rsidP="00BA3F26">
      <w:pPr>
        <w:pStyle w:val="afffd"/>
        <w:keepNext w:val="0"/>
        <w:rPr>
          <w:rFonts w:eastAsia="ＭＳ ゴシック"/>
        </w:rPr>
      </w:pPr>
      <w:r w:rsidRPr="00DB4071">
        <w:rPr>
          <w:rFonts w:eastAsia="ＭＳ ゴシック"/>
        </w:rPr>
        <w:t>10.指定場所以外の仮置きまたは処分</w:t>
      </w:r>
    </w:p>
    <w:p w14:paraId="1F7C46F1" w14:textId="01535FF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施工上やむを得ず指定された場所以外に再生骨材や建設廃棄物を仮置きまたは処分する場合には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7DBA3CED" w14:textId="77777777" w:rsidR="005F3673" w:rsidRPr="00DB4071" w:rsidRDefault="005F3673" w:rsidP="00BA3F26">
      <w:pPr>
        <w:pStyle w:val="41"/>
        <w:keepNext w:val="0"/>
        <w:rPr>
          <w:rFonts w:eastAsia="ＭＳ ゴシック"/>
        </w:rPr>
      </w:pPr>
      <w:bookmarkStart w:id="372" w:name="_Toc62482442"/>
      <w:bookmarkStart w:id="373" w:name="_Toc64030853"/>
      <w:bookmarkStart w:id="374" w:name="_Toc98867618"/>
      <w:r w:rsidRPr="00DB4071">
        <w:rPr>
          <w:rFonts w:eastAsia="ＭＳ ゴシック"/>
        </w:rPr>
        <w:t>3-2-9-15　運搬処理工</w:t>
      </w:r>
      <w:bookmarkEnd w:id="372"/>
      <w:bookmarkEnd w:id="373"/>
      <w:bookmarkEnd w:id="374"/>
    </w:p>
    <w:p w14:paraId="6CC044D5" w14:textId="77777777" w:rsidR="005F3673" w:rsidRPr="00DB4071" w:rsidRDefault="005F3673" w:rsidP="00BA3F26">
      <w:pPr>
        <w:pStyle w:val="afffd"/>
        <w:keepNext w:val="0"/>
        <w:rPr>
          <w:rFonts w:eastAsia="ＭＳ ゴシック"/>
        </w:rPr>
      </w:pPr>
      <w:r w:rsidRPr="00DB4071">
        <w:rPr>
          <w:rFonts w:eastAsia="ＭＳ ゴシック"/>
        </w:rPr>
        <w:t>1.工事現場発生品の規定</w:t>
      </w:r>
    </w:p>
    <w:p w14:paraId="271D9F95" w14:textId="4F9FFD3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工事の施工に伴い生じた工事現場発生品については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w:t>
      </w:r>
      <w:r w:rsidRPr="00DB4071">
        <w:rPr>
          <w:rFonts w:ascii="ＭＳ ゴシック" w:eastAsia="ＭＳ ゴシック" w:hAnsi="ＭＳ ゴシック"/>
          <w:color w:val="FF0000"/>
        </w:rPr>
        <w:t>1-1-1-18工事現場発生品</w:t>
      </w:r>
      <w:r w:rsidRPr="00DB4071">
        <w:rPr>
          <w:rFonts w:ascii="ＭＳ ゴシック" w:eastAsia="ＭＳ ゴシック" w:hAnsi="ＭＳ ゴシック"/>
        </w:rPr>
        <w:t>の規定による。</w:t>
      </w:r>
    </w:p>
    <w:p w14:paraId="367FE8E0" w14:textId="77777777" w:rsidR="005F3673" w:rsidRPr="00DB4071" w:rsidRDefault="005F3673" w:rsidP="00BA3F26">
      <w:pPr>
        <w:pStyle w:val="afffd"/>
        <w:keepNext w:val="0"/>
        <w:rPr>
          <w:rFonts w:eastAsia="ＭＳ ゴシック"/>
        </w:rPr>
      </w:pPr>
      <w:r w:rsidRPr="00DB4071">
        <w:rPr>
          <w:rFonts w:eastAsia="ＭＳ ゴシック"/>
        </w:rPr>
        <w:t>2.建設副産物の規定</w:t>
      </w:r>
    </w:p>
    <w:p w14:paraId="6415B9BB" w14:textId="005A313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工事の施工に伴い生じた建設副産物については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w:t>
      </w:r>
      <w:r w:rsidRPr="00DB4071">
        <w:rPr>
          <w:rFonts w:ascii="ＭＳ ゴシック" w:eastAsia="ＭＳ ゴシック" w:hAnsi="ＭＳ ゴシック"/>
          <w:color w:val="FF0000"/>
        </w:rPr>
        <w:t>1-1-1-19建設副産物</w:t>
      </w:r>
      <w:r w:rsidRPr="00DB4071">
        <w:rPr>
          <w:rFonts w:ascii="ＭＳ ゴシック" w:eastAsia="ＭＳ ゴシック" w:hAnsi="ＭＳ ゴシック"/>
        </w:rPr>
        <w:t>の規定による。</w:t>
      </w:r>
    </w:p>
    <w:p w14:paraId="30832B67" w14:textId="77777777" w:rsidR="005F3673" w:rsidRPr="00DB4071" w:rsidRDefault="005F3673" w:rsidP="00BA3F26">
      <w:pPr>
        <w:pStyle w:val="afffd"/>
        <w:keepNext w:val="0"/>
        <w:rPr>
          <w:rFonts w:eastAsia="ＭＳ ゴシック"/>
        </w:rPr>
      </w:pPr>
      <w:r w:rsidRPr="00DB4071">
        <w:rPr>
          <w:rFonts w:eastAsia="ＭＳ ゴシック"/>
        </w:rPr>
        <w:t>3.殻運搬処理</w:t>
      </w:r>
    </w:p>
    <w:p w14:paraId="3324DA8C" w14:textId="435894D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現場発生品の運搬処理を行うにあたっては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運搬物が飛散しないよう適正な処置を行わなければならない。</w:t>
      </w:r>
    </w:p>
    <w:p w14:paraId="27E0F551" w14:textId="77777777" w:rsidR="005F3673" w:rsidRPr="00DB4071" w:rsidRDefault="005F3673" w:rsidP="00BA3F26">
      <w:pPr>
        <w:pStyle w:val="31"/>
        <w:keepNext w:val="0"/>
        <w:rPr>
          <w:rFonts w:eastAsia="ＭＳ ゴシック"/>
        </w:rPr>
      </w:pPr>
      <w:bookmarkStart w:id="375" w:name="_Toc62482443"/>
      <w:bookmarkStart w:id="376" w:name="_Toc64030854"/>
      <w:bookmarkStart w:id="377" w:name="_Toc98867619"/>
      <w:r w:rsidRPr="00DB4071">
        <w:rPr>
          <w:rFonts w:eastAsia="ＭＳ ゴシック" w:hint="eastAsia"/>
        </w:rPr>
        <w:t>第</w:t>
      </w:r>
      <w:r w:rsidRPr="00DB4071">
        <w:rPr>
          <w:rFonts w:eastAsia="ＭＳ ゴシック"/>
        </w:rPr>
        <w:t>10節　仮設工</w:t>
      </w:r>
      <w:bookmarkEnd w:id="375"/>
      <w:bookmarkEnd w:id="376"/>
      <w:bookmarkEnd w:id="377"/>
    </w:p>
    <w:p w14:paraId="7C2FF0B3" w14:textId="77777777" w:rsidR="005F3673" w:rsidRPr="00DB4071" w:rsidRDefault="005F3673" w:rsidP="00BA3F26">
      <w:pPr>
        <w:pStyle w:val="41"/>
        <w:keepNext w:val="0"/>
        <w:rPr>
          <w:rFonts w:eastAsia="ＭＳ ゴシック"/>
        </w:rPr>
      </w:pPr>
      <w:bookmarkStart w:id="378" w:name="_Toc62482444"/>
      <w:bookmarkStart w:id="379" w:name="_Toc64030855"/>
      <w:bookmarkStart w:id="380" w:name="_Toc98867620"/>
      <w:r w:rsidRPr="00DB4071">
        <w:rPr>
          <w:rFonts w:eastAsia="ＭＳ ゴシック"/>
        </w:rPr>
        <w:t>3-2-10-1　一般事項</w:t>
      </w:r>
      <w:bookmarkEnd w:id="378"/>
      <w:bookmarkEnd w:id="379"/>
      <w:bookmarkEnd w:id="380"/>
    </w:p>
    <w:p w14:paraId="5631FFC8" w14:textId="77777777" w:rsidR="005F3673" w:rsidRPr="00DB4071" w:rsidRDefault="005F3673" w:rsidP="00BA3F26">
      <w:pPr>
        <w:pStyle w:val="afffd"/>
        <w:keepNext w:val="0"/>
        <w:rPr>
          <w:rFonts w:eastAsia="ＭＳ ゴシック"/>
        </w:rPr>
      </w:pPr>
      <w:r w:rsidRPr="00DB4071">
        <w:rPr>
          <w:rFonts w:eastAsia="ＭＳ ゴシック"/>
        </w:rPr>
        <w:t>1.適用工種</w:t>
      </w:r>
    </w:p>
    <w:p w14:paraId="572E8621" w14:textId="4E56E0D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仮設工として工事用道路工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仮橋・仮桟橋工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路面覆工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土留・仮締切工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砂防仮締切工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水替工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地下水位低下工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地中連続壁工（壁式）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地中連続壁工（柱列式）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仮水路工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残土受入れ施設工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作業ヤード整備工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電力設備工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コンクリート製造設備工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トンネル仮設備工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共同溝仮設備工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防塵対策工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汚濁防止工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防護施設工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除雪工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雪寒施設工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法面吹付工その他これらに類する工種について定める。</w:t>
      </w:r>
    </w:p>
    <w:p w14:paraId="2EDC7E19" w14:textId="77777777" w:rsidR="005F3673" w:rsidRPr="00DB4071" w:rsidRDefault="005F3673" w:rsidP="00BA3F26">
      <w:pPr>
        <w:pStyle w:val="afffd"/>
        <w:keepNext w:val="0"/>
        <w:rPr>
          <w:rFonts w:eastAsia="ＭＳ ゴシック"/>
        </w:rPr>
      </w:pPr>
      <w:r w:rsidRPr="00DB4071">
        <w:rPr>
          <w:rFonts w:eastAsia="ＭＳ ゴシック"/>
        </w:rPr>
        <w:t>2.一般事項</w:t>
      </w:r>
    </w:p>
    <w:p w14:paraId="5BDE6451" w14:textId="0CEEBAF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の定めまたは監督職員の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がある場合を除き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受注者の責任において施工しなければならない。</w:t>
      </w:r>
    </w:p>
    <w:p w14:paraId="7DBB4C17" w14:textId="77777777" w:rsidR="005F3673" w:rsidRPr="00DB4071" w:rsidRDefault="005F3673" w:rsidP="00BA3F26">
      <w:pPr>
        <w:pStyle w:val="afffd"/>
        <w:keepNext w:val="0"/>
        <w:rPr>
          <w:rFonts w:eastAsia="ＭＳ ゴシック"/>
        </w:rPr>
      </w:pPr>
      <w:r w:rsidRPr="00DB4071">
        <w:rPr>
          <w:rFonts w:eastAsia="ＭＳ ゴシック"/>
        </w:rPr>
        <w:t>3.仮設物の撤去原形復旧</w:t>
      </w:r>
    </w:p>
    <w:p w14:paraId="1563184D" w14:textId="641906B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仮設物については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の定めまたは監督職員の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がある場合を除き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工事完了後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仮設物を完全に撤去し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原形に復旧しなければならない。</w:t>
      </w:r>
    </w:p>
    <w:p w14:paraId="15A804E3" w14:textId="77777777" w:rsidR="005F3673" w:rsidRPr="00DB4071" w:rsidRDefault="005F3673" w:rsidP="00BA3F26">
      <w:pPr>
        <w:pStyle w:val="41"/>
        <w:keepNext w:val="0"/>
        <w:rPr>
          <w:rFonts w:eastAsia="ＭＳ ゴシック"/>
        </w:rPr>
      </w:pPr>
      <w:bookmarkStart w:id="381" w:name="_Toc62482445"/>
      <w:bookmarkStart w:id="382" w:name="_Toc64030856"/>
      <w:bookmarkStart w:id="383" w:name="_Toc98867621"/>
      <w:r w:rsidRPr="00DB4071">
        <w:rPr>
          <w:rFonts w:eastAsia="ＭＳ ゴシック"/>
        </w:rPr>
        <w:t>3-2-10-2　工事用道路工</w:t>
      </w:r>
      <w:bookmarkEnd w:id="381"/>
      <w:bookmarkEnd w:id="382"/>
      <w:bookmarkEnd w:id="383"/>
    </w:p>
    <w:p w14:paraId="69D033CE"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736060A4" w14:textId="13AA483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工事用道路とは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工事用の資機材や土砂を運搬するために仮に施工された道路をいうものとする。</w:t>
      </w:r>
    </w:p>
    <w:p w14:paraId="5368689E" w14:textId="77777777" w:rsidR="005F3673" w:rsidRPr="00DB4071" w:rsidRDefault="005F3673" w:rsidP="00BA3F26">
      <w:pPr>
        <w:pStyle w:val="afffd"/>
        <w:keepNext w:val="0"/>
        <w:rPr>
          <w:rFonts w:eastAsia="ＭＳ ゴシック"/>
        </w:rPr>
      </w:pPr>
      <w:r w:rsidRPr="00DB4071">
        <w:rPr>
          <w:rFonts w:eastAsia="ＭＳ ゴシック"/>
        </w:rPr>
        <w:t>2.工事用道路の計画・施工</w:t>
      </w:r>
    </w:p>
    <w:p w14:paraId="678244BF" w14:textId="10D18B1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工事用道路の施工にあたり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予定交通量・地形・気候を的確に把握し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周囲の環境に影響のないよう対策を講じなければならない。</w:t>
      </w:r>
    </w:p>
    <w:p w14:paraId="0B943AF1" w14:textId="77777777" w:rsidR="005F3673" w:rsidRPr="00DB4071" w:rsidRDefault="005F3673" w:rsidP="00EA3AD1">
      <w:pPr>
        <w:pStyle w:val="afffd"/>
        <w:ind w:left="527"/>
        <w:rPr>
          <w:rFonts w:eastAsia="ＭＳ ゴシック"/>
        </w:rPr>
      </w:pPr>
      <w:r w:rsidRPr="00DB4071">
        <w:rPr>
          <w:rFonts w:eastAsia="ＭＳ ゴシック"/>
        </w:rPr>
        <w:lastRenderedPageBreak/>
        <w:t>3.一般交通の支障防止</w:t>
      </w:r>
    </w:p>
    <w:p w14:paraId="50A5E413" w14:textId="5DD0EFD1" w:rsidR="005F3673" w:rsidRPr="00DB4071" w:rsidRDefault="005F3673" w:rsidP="000F0398">
      <w:pPr>
        <w:pStyle w:val="a2"/>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工事用道路に一般交通がある場合には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一般交通の支障とならないようその維持管理に留意しなければならない。</w:t>
      </w:r>
    </w:p>
    <w:p w14:paraId="072B9368" w14:textId="77777777" w:rsidR="005F3673" w:rsidRPr="00DB4071" w:rsidRDefault="005F3673" w:rsidP="00BA3F26">
      <w:pPr>
        <w:pStyle w:val="afffd"/>
        <w:keepNext w:val="0"/>
        <w:rPr>
          <w:rFonts w:eastAsia="ＭＳ ゴシック"/>
        </w:rPr>
      </w:pPr>
      <w:r w:rsidRPr="00DB4071">
        <w:rPr>
          <w:rFonts w:eastAsia="ＭＳ ゴシック"/>
        </w:rPr>
        <w:t>4.工事用道路盛土の施工</w:t>
      </w:r>
    </w:p>
    <w:p w14:paraId="2DC2C2D7" w14:textId="2A2CE41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工事用道路盛土の施工にあたり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不等沈下を起さないように締固めなければならない。</w:t>
      </w:r>
    </w:p>
    <w:p w14:paraId="23B98594" w14:textId="77777777" w:rsidR="005F3673" w:rsidRPr="00DB4071" w:rsidRDefault="005F3673" w:rsidP="00BA3F26">
      <w:pPr>
        <w:pStyle w:val="afffd"/>
        <w:keepNext w:val="0"/>
        <w:rPr>
          <w:rFonts w:eastAsia="ＭＳ ゴシック"/>
        </w:rPr>
      </w:pPr>
      <w:r w:rsidRPr="00DB4071">
        <w:rPr>
          <w:rFonts w:eastAsia="ＭＳ ゴシック"/>
        </w:rPr>
        <w:t>5.盛土部法面の整形</w:t>
      </w:r>
    </w:p>
    <w:p w14:paraId="1F463F95" w14:textId="20E1A5A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工事用道路の盛土部法面の整形する場合は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法面の崩壊が起こらないように締固めなければならない。</w:t>
      </w:r>
    </w:p>
    <w:p w14:paraId="6501EF2C" w14:textId="77777777" w:rsidR="005F3673" w:rsidRPr="00DB4071" w:rsidRDefault="005F3673" w:rsidP="00BA3F26">
      <w:pPr>
        <w:pStyle w:val="afffd"/>
        <w:keepNext w:val="0"/>
        <w:rPr>
          <w:rFonts w:eastAsia="ＭＳ ゴシック"/>
        </w:rPr>
      </w:pPr>
      <w:r w:rsidRPr="00DB4071">
        <w:rPr>
          <w:rFonts w:eastAsia="ＭＳ ゴシック"/>
        </w:rPr>
        <w:t>6.工事用道路の敷砂利</w:t>
      </w:r>
    </w:p>
    <w:p w14:paraId="16416618" w14:textId="15F030C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工事用道路の敷砂利を行うにあたり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石材を均一に敷均さなければならない。</w:t>
      </w:r>
    </w:p>
    <w:p w14:paraId="65F66AE7" w14:textId="77777777" w:rsidR="005F3673" w:rsidRPr="00DB4071" w:rsidRDefault="005F3673" w:rsidP="00BA3F26">
      <w:pPr>
        <w:pStyle w:val="afffd"/>
        <w:keepNext w:val="0"/>
        <w:rPr>
          <w:rFonts w:eastAsia="ＭＳ ゴシック"/>
        </w:rPr>
      </w:pPr>
      <w:r w:rsidRPr="00DB4071">
        <w:rPr>
          <w:rFonts w:eastAsia="ＭＳ ゴシック"/>
        </w:rPr>
        <w:t>7.安定シート</w:t>
      </w:r>
    </w:p>
    <w:p w14:paraId="397004FF" w14:textId="09ED550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安定シートを用いて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工事用道路の盛土の安定を図る場合には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安定シートと盛土が一体化して所定の効果が発揮できるよう施工しなければならない。</w:t>
      </w:r>
    </w:p>
    <w:p w14:paraId="197C85C1" w14:textId="77777777" w:rsidR="005F3673" w:rsidRPr="00DB4071" w:rsidRDefault="005F3673" w:rsidP="00BA3F26">
      <w:pPr>
        <w:pStyle w:val="afffd"/>
        <w:keepNext w:val="0"/>
        <w:rPr>
          <w:rFonts w:eastAsia="ＭＳ ゴシック"/>
        </w:rPr>
      </w:pPr>
      <w:r w:rsidRPr="00DB4071">
        <w:rPr>
          <w:rFonts w:eastAsia="ＭＳ ゴシック"/>
        </w:rPr>
        <w:t>8.殻運搬処理</w:t>
      </w:r>
    </w:p>
    <w:p w14:paraId="5923EBCB" w14:textId="411E828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5219AACE" w14:textId="77777777" w:rsidR="005F3673" w:rsidRPr="00DB4071" w:rsidRDefault="005F3673" w:rsidP="00BA3F26">
      <w:pPr>
        <w:pStyle w:val="afffd"/>
        <w:keepNext w:val="0"/>
        <w:rPr>
          <w:rFonts w:eastAsia="ＭＳ ゴシック"/>
        </w:rPr>
      </w:pPr>
      <w:r w:rsidRPr="00DB4071">
        <w:rPr>
          <w:rFonts w:eastAsia="ＭＳ ゴシック"/>
        </w:rPr>
        <w:t>9.既設構造物への影響防止</w:t>
      </w:r>
    </w:p>
    <w:p w14:paraId="3DBA756E" w14:textId="4D19BD9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工事用道路を堤防等の既設構造物に設置・撤去する場合は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既設構造物に悪影響を与えないようにしなければならない。</w:t>
      </w:r>
    </w:p>
    <w:p w14:paraId="3537D993" w14:textId="77777777" w:rsidR="005F3673" w:rsidRPr="00DB4071" w:rsidRDefault="005F3673" w:rsidP="00BA3F26">
      <w:pPr>
        <w:pStyle w:val="41"/>
        <w:keepNext w:val="0"/>
        <w:rPr>
          <w:rFonts w:eastAsia="ＭＳ ゴシック"/>
        </w:rPr>
      </w:pPr>
      <w:bookmarkStart w:id="384" w:name="_Toc62482446"/>
      <w:bookmarkStart w:id="385" w:name="_Toc64030857"/>
      <w:bookmarkStart w:id="386" w:name="_Toc98867622"/>
      <w:r w:rsidRPr="00DB4071">
        <w:rPr>
          <w:rFonts w:eastAsia="ＭＳ ゴシック"/>
        </w:rPr>
        <w:t>3-2-10-3　仮橋・仮桟橋工</w:t>
      </w:r>
      <w:bookmarkEnd w:id="384"/>
      <w:bookmarkEnd w:id="385"/>
      <w:bookmarkEnd w:id="386"/>
    </w:p>
    <w:p w14:paraId="3AA2A35C"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0C61DACA" w14:textId="02F0330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仮橋・仮桟橋工を河川内に設置する際に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に定めがない場合には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工事完了後及び工事期間中であっても出水期間中は撤去しなければならない。</w:t>
      </w:r>
    </w:p>
    <w:p w14:paraId="21132D1C" w14:textId="77777777" w:rsidR="005F3673" w:rsidRPr="00DB4071" w:rsidRDefault="005F3673" w:rsidP="00BA3F26">
      <w:pPr>
        <w:pStyle w:val="afffd"/>
        <w:keepNext w:val="0"/>
        <w:rPr>
          <w:rFonts w:eastAsia="ＭＳ ゴシック"/>
        </w:rPr>
      </w:pPr>
      <w:r w:rsidRPr="00DB4071">
        <w:rPr>
          <w:rFonts w:eastAsia="ＭＳ ゴシック"/>
        </w:rPr>
        <w:t>2.覆工板と仮橋上部との接合</w:t>
      </w:r>
    </w:p>
    <w:p w14:paraId="77B647B6" w14:textId="4ECA055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覆工板と仮橋上部との接合を行うにあたり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隅角部の設置に支障があるときはその処理方法等の対策を講じなければならない。</w:t>
      </w:r>
    </w:p>
    <w:p w14:paraId="26EA0854" w14:textId="77777777" w:rsidR="005F3673" w:rsidRPr="00DB4071" w:rsidRDefault="005F3673" w:rsidP="00BA3F26">
      <w:pPr>
        <w:pStyle w:val="afffd"/>
        <w:keepNext w:val="0"/>
        <w:rPr>
          <w:rFonts w:eastAsia="ＭＳ ゴシック"/>
        </w:rPr>
      </w:pPr>
      <w:r w:rsidRPr="00DB4071">
        <w:rPr>
          <w:rFonts w:eastAsia="ＭＳ ゴシック"/>
        </w:rPr>
        <w:t>3.仮設高欄及び防舷材の設置</w:t>
      </w:r>
    </w:p>
    <w:p w14:paraId="7B4E580D" w14:textId="661B585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仮設高欄及び防舷材を設置するにあたり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その位置に支障があるときは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設置方法等の対策を講じなければならない。</w:t>
      </w:r>
    </w:p>
    <w:p w14:paraId="0794ED40" w14:textId="77777777" w:rsidR="005F3673" w:rsidRPr="00DB4071" w:rsidRDefault="005F3673" w:rsidP="00BA3F26">
      <w:pPr>
        <w:pStyle w:val="afffd"/>
        <w:keepNext w:val="0"/>
        <w:rPr>
          <w:rFonts w:eastAsia="ＭＳ ゴシック"/>
        </w:rPr>
      </w:pPr>
      <w:r w:rsidRPr="00DB4071">
        <w:rPr>
          <w:rFonts w:eastAsia="ＭＳ ゴシック"/>
        </w:rPr>
        <w:t>4.殻運搬処理</w:t>
      </w:r>
    </w:p>
    <w:p w14:paraId="775E73E8" w14:textId="2B95C2D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7D918C4E" w14:textId="77777777" w:rsidR="005F3673" w:rsidRPr="00DB4071" w:rsidRDefault="005F3673" w:rsidP="00BA3F26">
      <w:pPr>
        <w:pStyle w:val="afffd"/>
        <w:keepNext w:val="0"/>
        <w:rPr>
          <w:rFonts w:eastAsia="ＭＳ ゴシック"/>
        </w:rPr>
      </w:pPr>
      <w:r w:rsidRPr="00DB4071">
        <w:rPr>
          <w:rFonts w:eastAsia="ＭＳ ゴシック"/>
        </w:rPr>
        <w:t>5.杭の施工</w:t>
      </w:r>
    </w:p>
    <w:p w14:paraId="53C08472" w14:textId="07FBD3A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杭橋脚の施工にあたり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ウォータージェットを用いる場合には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最後の打止めを落錘等で貫入させ落ち着かせなければならない。</w:t>
      </w:r>
    </w:p>
    <w:p w14:paraId="1BA5E9D9" w14:textId="77777777" w:rsidR="005F3673" w:rsidRPr="00DB4071" w:rsidRDefault="005F3673" w:rsidP="00BA3F26">
      <w:pPr>
        <w:pStyle w:val="41"/>
        <w:keepNext w:val="0"/>
        <w:rPr>
          <w:rFonts w:eastAsia="ＭＳ ゴシック"/>
        </w:rPr>
      </w:pPr>
      <w:bookmarkStart w:id="387" w:name="_Toc62482447"/>
      <w:bookmarkStart w:id="388" w:name="_Toc64030858"/>
      <w:bookmarkStart w:id="389" w:name="_Toc98867623"/>
      <w:r w:rsidRPr="00DB4071">
        <w:rPr>
          <w:rFonts w:eastAsia="ＭＳ ゴシック"/>
        </w:rPr>
        <w:t>3-2-10-4　路面覆工</w:t>
      </w:r>
      <w:bookmarkEnd w:id="387"/>
      <w:bookmarkEnd w:id="388"/>
      <w:bookmarkEnd w:id="389"/>
    </w:p>
    <w:p w14:paraId="4708FAE8"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E8E5E4A" w14:textId="1A0AF19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路面覆工を施工するにあたり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覆工板間の段差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隙間</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覆工板表面の滑り及び覆工板の跳ね上がり等に注意し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交通の支障とならないようにしなければならない。また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路面覆工の横断方向端部には必ず覆工板ずれ止め材を取り付けなければならない。</w:t>
      </w:r>
    </w:p>
    <w:p w14:paraId="76C405B6" w14:textId="77777777" w:rsidR="005F3673" w:rsidRPr="00DB4071" w:rsidRDefault="005F3673" w:rsidP="00BA3F26">
      <w:pPr>
        <w:pStyle w:val="afffd"/>
        <w:keepNext w:val="0"/>
        <w:rPr>
          <w:rFonts w:eastAsia="ＭＳ ゴシック"/>
        </w:rPr>
      </w:pPr>
      <w:r w:rsidRPr="00DB4071">
        <w:rPr>
          <w:rFonts w:eastAsia="ＭＳ ゴシック"/>
        </w:rPr>
        <w:lastRenderedPageBreak/>
        <w:t>2.第三者の立ち入り防止</w:t>
      </w:r>
    </w:p>
    <w:p w14:paraId="591C063C" w14:textId="2B089CE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覆工部の出入り口の設置及び資器材の搬入出に際して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関係者以外の立ち入りの防止に対して留意しなければならない。</w:t>
      </w:r>
    </w:p>
    <w:p w14:paraId="23281406" w14:textId="77777777" w:rsidR="005F3673" w:rsidRPr="00DB4071" w:rsidRDefault="005F3673" w:rsidP="00BA3F26">
      <w:pPr>
        <w:pStyle w:val="afffd"/>
        <w:keepNext w:val="0"/>
        <w:rPr>
          <w:rFonts w:eastAsia="ＭＳ ゴシック"/>
        </w:rPr>
      </w:pPr>
      <w:r w:rsidRPr="00DB4071">
        <w:rPr>
          <w:rFonts w:eastAsia="ＭＳ ゴシック"/>
        </w:rPr>
        <w:t>3.路面覆工桁の転倒防止</w:t>
      </w:r>
    </w:p>
    <w:p w14:paraId="5394F70E" w14:textId="5B346EF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路面勾配がある場合に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覆工板の受桁に荷重が均等にかかるようにすると共に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受桁が転倒しない構造としなければならない。</w:t>
      </w:r>
    </w:p>
    <w:p w14:paraId="14D6BBDD" w14:textId="77777777" w:rsidR="005F3673" w:rsidRPr="00DB4071" w:rsidRDefault="005F3673" w:rsidP="00BA3F26">
      <w:pPr>
        <w:pStyle w:val="41"/>
        <w:keepNext w:val="0"/>
        <w:rPr>
          <w:rFonts w:eastAsia="ＭＳ ゴシック"/>
        </w:rPr>
      </w:pPr>
      <w:bookmarkStart w:id="390" w:name="_Toc62482448"/>
      <w:bookmarkStart w:id="391" w:name="_Toc64030859"/>
      <w:bookmarkStart w:id="392" w:name="_Toc98867624"/>
      <w:r w:rsidRPr="00DB4071">
        <w:rPr>
          <w:rFonts w:eastAsia="ＭＳ ゴシック"/>
        </w:rPr>
        <w:t>3-2-10-5　土留・仮締切工</w:t>
      </w:r>
      <w:bookmarkEnd w:id="390"/>
      <w:bookmarkEnd w:id="391"/>
      <w:bookmarkEnd w:id="392"/>
    </w:p>
    <w:p w14:paraId="0CF1D6B8"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4C7049F" w14:textId="32D4F20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周囲の状況を考慮し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本体工事の品質</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出来形等の確保に支障のないように施工しなければならない。</w:t>
      </w:r>
    </w:p>
    <w:p w14:paraId="52090EF1" w14:textId="77777777" w:rsidR="005F3673" w:rsidRPr="00DB4071" w:rsidRDefault="005F3673" w:rsidP="00BA3F26">
      <w:pPr>
        <w:pStyle w:val="afffd"/>
        <w:keepNext w:val="0"/>
        <w:rPr>
          <w:rFonts w:eastAsia="ＭＳ ゴシック"/>
        </w:rPr>
      </w:pPr>
      <w:r w:rsidRPr="00DB4071">
        <w:rPr>
          <w:rFonts w:eastAsia="ＭＳ ゴシック"/>
        </w:rPr>
        <w:t>2.河積阻害等の防止</w:t>
      </w:r>
    </w:p>
    <w:p w14:paraId="408F22D2" w14:textId="2AE23AC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仮締切工の施工にあたり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河積阻害や河川管理施設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許可工作物等に対する局所的な洗掘等を避けるような施工をしなければならない。</w:t>
      </w:r>
    </w:p>
    <w:p w14:paraId="4E37A203" w14:textId="77777777" w:rsidR="005F3673" w:rsidRPr="00DB4071" w:rsidRDefault="005F3673" w:rsidP="00716E06">
      <w:pPr>
        <w:pStyle w:val="afffd"/>
        <w:rPr>
          <w:rFonts w:eastAsia="ＭＳ ゴシック"/>
        </w:rPr>
      </w:pPr>
      <w:r w:rsidRPr="00DB4071">
        <w:rPr>
          <w:rFonts w:eastAsia="ＭＳ ゴシック"/>
        </w:rPr>
        <w:t>3.適用規定</w:t>
      </w:r>
    </w:p>
    <w:p w14:paraId="474F311E" w14:textId="631DA25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河川堤防の開削をともなう施工にあたり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仮締切を設置する場合には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「仮締切堤設置基準（案）」（国土交通省</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平成</w:t>
      </w:r>
      <w:r w:rsidRPr="00DB4071">
        <w:rPr>
          <w:rFonts w:ascii="ＭＳ ゴシック" w:eastAsia="ＭＳ ゴシック" w:hAnsi="ＭＳ ゴシック"/>
          <w:color w:val="FF0000"/>
        </w:rPr>
        <w:t>22年6月）</w:t>
      </w:r>
      <w:r w:rsidRPr="00DB4071">
        <w:rPr>
          <w:rFonts w:ascii="ＭＳ ゴシック" w:eastAsia="ＭＳ ゴシック" w:hAnsi="ＭＳ ゴシック"/>
        </w:rPr>
        <w:t>の規定による。</w:t>
      </w:r>
    </w:p>
    <w:p w14:paraId="441C388B" w14:textId="77777777" w:rsidR="005F3673" w:rsidRPr="00DB4071" w:rsidRDefault="005F3673" w:rsidP="00BA3F26">
      <w:pPr>
        <w:pStyle w:val="afffd"/>
        <w:keepNext w:val="0"/>
        <w:rPr>
          <w:rFonts w:eastAsia="ＭＳ ゴシック"/>
        </w:rPr>
      </w:pPr>
      <w:r w:rsidRPr="00DB4071">
        <w:rPr>
          <w:rFonts w:eastAsia="ＭＳ ゴシック"/>
        </w:rPr>
        <w:t>4.埋設物の確認</w:t>
      </w:r>
    </w:p>
    <w:p w14:paraId="09B214E0" w14:textId="2470DB9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土留・仮締切工の仮設Ｈ鋼杭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仮設鋼矢板の打込みに先行し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支障となる埋設物の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のため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溝掘り等を行い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埋設物を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しなければならない。</w:t>
      </w:r>
    </w:p>
    <w:p w14:paraId="0FD789D4" w14:textId="77777777" w:rsidR="005F3673" w:rsidRPr="00DB4071" w:rsidRDefault="005F3673" w:rsidP="00BA3F26">
      <w:pPr>
        <w:pStyle w:val="afffd"/>
        <w:keepNext w:val="0"/>
        <w:rPr>
          <w:rFonts w:eastAsia="ＭＳ ゴシック"/>
        </w:rPr>
      </w:pPr>
      <w:r w:rsidRPr="00DB4071">
        <w:rPr>
          <w:rFonts w:eastAsia="ＭＳ ゴシック"/>
        </w:rPr>
        <w:t>5.溝掘の仮復旧</w:t>
      </w:r>
    </w:p>
    <w:p w14:paraId="5ACF432F" w14:textId="2DEC1F5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溝掘りを行うにあたり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一般の交通を開放する必要がある場合には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仮復旧を行い一般の交通に開放しなければならない。</w:t>
      </w:r>
    </w:p>
    <w:p w14:paraId="5C51529D" w14:textId="77777777" w:rsidR="005F3673" w:rsidRPr="00DB4071" w:rsidRDefault="005F3673" w:rsidP="00BA3F26">
      <w:pPr>
        <w:pStyle w:val="afffd"/>
        <w:keepNext w:val="0"/>
        <w:rPr>
          <w:rFonts w:eastAsia="ＭＳ ゴシック"/>
        </w:rPr>
      </w:pPr>
      <w:r w:rsidRPr="00DB4071">
        <w:rPr>
          <w:rFonts w:eastAsia="ＭＳ ゴシック"/>
        </w:rPr>
        <w:t>6.埋戻し</w:t>
      </w:r>
    </w:p>
    <w:p w14:paraId="36DB4A7F" w14:textId="6AC6AB6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埋戻し箇所の残材</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廃物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木くず等を撤去し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目標高さまで埋戻さなければならない。</w:t>
      </w:r>
    </w:p>
    <w:p w14:paraId="15C5AE79" w14:textId="77777777" w:rsidR="005F3673" w:rsidRPr="00DB4071" w:rsidRDefault="005F3673" w:rsidP="00BA3F26">
      <w:pPr>
        <w:pStyle w:val="afffd"/>
        <w:keepNext w:val="0"/>
        <w:rPr>
          <w:rFonts w:eastAsia="ＭＳ ゴシック"/>
        </w:rPr>
      </w:pPr>
      <w:r w:rsidRPr="00DB4071">
        <w:rPr>
          <w:rFonts w:eastAsia="ＭＳ ゴシック"/>
        </w:rPr>
        <w:t>7.埋戻し箇所の排水</w:t>
      </w:r>
    </w:p>
    <w:p w14:paraId="5BC3249B" w14:textId="4211A36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埋戻し箇所が水中の場合には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施工前に排水しなければならない。</w:t>
      </w:r>
    </w:p>
    <w:p w14:paraId="6860478A" w14:textId="77777777" w:rsidR="005F3673" w:rsidRPr="00DB4071" w:rsidRDefault="005F3673" w:rsidP="00BA3F26">
      <w:pPr>
        <w:pStyle w:val="afffd"/>
        <w:keepNext w:val="0"/>
        <w:rPr>
          <w:rFonts w:eastAsia="ＭＳ ゴシック"/>
        </w:rPr>
      </w:pPr>
      <w:r w:rsidRPr="00DB4071">
        <w:rPr>
          <w:rFonts w:eastAsia="ＭＳ ゴシック"/>
        </w:rPr>
        <w:t>8.埋戻土の締固め</w:t>
      </w:r>
    </w:p>
    <w:p w14:paraId="50A5754A" w14:textId="064FEAA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構造物の隣接箇所や狭い箇所において埋戻しを行う場合は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十分に締固めを行わなければならない。</w:t>
      </w:r>
    </w:p>
    <w:p w14:paraId="769170E5" w14:textId="77777777" w:rsidR="005F3673" w:rsidRPr="00DB4071" w:rsidRDefault="005F3673" w:rsidP="00BA3F26">
      <w:pPr>
        <w:pStyle w:val="afffd"/>
        <w:keepNext w:val="0"/>
        <w:rPr>
          <w:rFonts w:eastAsia="ＭＳ ゴシック"/>
        </w:rPr>
      </w:pPr>
      <w:r w:rsidRPr="00DB4071">
        <w:rPr>
          <w:rFonts w:eastAsia="ＭＳ ゴシック"/>
        </w:rPr>
        <w:t>9.埋設構造物周辺の埋戻し</w:t>
      </w:r>
    </w:p>
    <w:p w14:paraId="44A4F94D" w14:textId="177A2D2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埋設構造物がある場合には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偏土圧が作用しないように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埋戻さなければならない。</w:t>
      </w:r>
    </w:p>
    <w:p w14:paraId="07FCDF69" w14:textId="77777777" w:rsidR="005F3673" w:rsidRPr="00DB4071" w:rsidRDefault="005F3673" w:rsidP="00BA3F26">
      <w:pPr>
        <w:pStyle w:val="afffd"/>
        <w:keepNext w:val="0"/>
        <w:rPr>
          <w:rFonts w:eastAsia="ＭＳ ゴシック"/>
        </w:rPr>
      </w:pPr>
      <w:r w:rsidRPr="00DB4071">
        <w:rPr>
          <w:rFonts w:eastAsia="ＭＳ ゴシック"/>
        </w:rPr>
        <w:t>10.水密性の確保</w:t>
      </w:r>
    </w:p>
    <w:p w14:paraId="0B1369DB" w14:textId="6FC5993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河川構造物付近のように水密性を確保しなければならない箇所の埋戻しにあたり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埋戻し材に含まれる石が</w:t>
      </w:r>
      <w:r w:rsidRPr="00DB4071">
        <w:rPr>
          <w:rFonts w:ascii="ＭＳ ゴシック" w:eastAsia="ＭＳ ゴシック" w:hAnsi="ＭＳ ゴシック"/>
        </w:rPr>
        <w:t>1ヶ所に集中しないように施工しなければならない。</w:t>
      </w:r>
    </w:p>
    <w:p w14:paraId="02D0BE92" w14:textId="77777777" w:rsidR="005F3673" w:rsidRPr="00DB4071" w:rsidRDefault="005F3673" w:rsidP="00BA3F26">
      <w:pPr>
        <w:pStyle w:val="afffd"/>
        <w:keepNext w:val="0"/>
        <w:rPr>
          <w:rFonts w:eastAsia="ＭＳ ゴシック"/>
        </w:rPr>
      </w:pPr>
      <w:r w:rsidRPr="00DB4071">
        <w:rPr>
          <w:rFonts w:eastAsia="ＭＳ ゴシック"/>
        </w:rPr>
        <w:t>11.適切な含水比の確保</w:t>
      </w:r>
    </w:p>
    <w:p w14:paraId="1D2B8982" w14:textId="345A692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適切な含水比の状態で行わなければならない。</w:t>
      </w:r>
    </w:p>
    <w:p w14:paraId="2A4708FC" w14:textId="77777777" w:rsidR="005F3673" w:rsidRPr="00DB4071" w:rsidRDefault="005F3673" w:rsidP="00BA3F26">
      <w:pPr>
        <w:pStyle w:val="afffd"/>
        <w:keepNext w:val="0"/>
        <w:rPr>
          <w:rFonts w:eastAsia="ＭＳ ゴシック"/>
        </w:rPr>
      </w:pPr>
      <w:r w:rsidRPr="00DB4071">
        <w:rPr>
          <w:rFonts w:eastAsia="ＭＳ ゴシック"/>
        </w:rPr>
        <w:t>12.埋設物等への損傷防止</w:t>
      </w:r>
    </w:p>
    <w:p w14:paraId="02308457" w14:textId="75F733F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仮設鋼矢板の打込みにおいて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埋設物等に損傷を与えないよう施工しなければならない</w:t>
      </w:r>
    </w:p>
    <w:p w14:paraId="1A51BA73" w14:textId="77777777" w:rsidR="005F3673" w:rsidRPr="00DB4071" w:rsidRDefault="005F3673" w:rsidP="00BA3F26">
      <w:pPr>
        <w:pStyle w:val="afffd"/>
        <w:keepNext w:val="0"/>
        <w:rPr>
          <w:rFonts w:eastAsia="ＭＳ ゴシック"/>
        </w:rPr>
      </w:pPr>
      <w:r w:rsidRPr="00DB4071">
        <w:rPr>
          <w:rFonts w:eastAsia="ＭＳ ゴシック"/>
        </w:rPr>
        <w:lastRenderedPageBreak/>
        <w:t>13.ウォータージェット工の最終打止め</w:t>
      </w:r>
    </w:p>
    <w:p w14:paraId="4C6A9423" w14:textId="21E091E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ウォータージェットを用いて仮設Ｈ鋼杭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鋼矢板等を施工する場合には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最後の打止めを落錘等で貫入させ落ち着かせなければならない。</w:t>
      </w:r>
    </w:p>
    <w:p w14:paraId="2FC1E2B3" w14:textId="77777777" w:rsidR="005F3673" w:rsidRPr="00DB4071" w:rsidRDefault="005F3673" w:rsidP="00BA3F26">
      <w:pPr>
        <w:pStyle w:val="afffd"/>
        <w:keepNext w:val="0"/>
        <w:rPr>
          <w:rFonts w:eastAsia="ＭＳ ゴシック"/>
        </w:rPr>
      </w:pPr>
      <w:r w:rsidRPr="00DB4071">
        <w:rPr>
          <w:rFonts w:eastAsia="ＭＳ ゴシック"/>
        </w:rPr>
        <w:t>14.杭・矢板引抜き跡の埋戻し</w:t>
      </w:r>
    </w:p>
    <w:p w14:paraId="3C22BAA7" w14:textId="64C04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仮設Ｈ鋼杭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鋼矢板等の引抜き跡を沈下など地盤の変状を生じないよう空洞を砂等で充填しなければならない。</w:t>
      </w:r>
    </w:p>
    <w:p w14:paraId="1B5F7967" w14:textId="77777777" w:rsidR="005F3673" w:rsidRPr="00DB4071" w:rsidRDefault="005F3673" w:rsidP="00BA3F26">
      <w:pPr>
        <w:pStyle w:val="afffd"/>
        <w:keepNext w:val="0"/>
        <w:rPr>
          <w:rFonts w:eastAsia="ＭＳ ゴシック"/>
        </w:rPr>
      </w:pPr>
      <w:r w:rsidRPr="00DB4071">
        <w:rPr>
          <w:rFonts w:eastAsia="ＭＳ ゴシック"/>
        </w:rPr>
        <w:t>15.仮設アンカー影響防止</w:t>
      </w:r>
    </w:p>
    <w:p w14:paraId="38C12B00" w14:textId="6B0633B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仮設アンカーの削孔施工については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地下埋設物や周辺家屋等に悪影響を与えないように行わなければならない。</w:t>
      </w:r>
    </w:p>
    <w:p w14:paraId="659B7CE2" w14:textId="77777777" w:rsidR="005F3673" w:rsidRPr="00DB4071" w:rsidRDefault="005F3673" w:rsidP="00BA3F26">
      <w:pPr>
        <w:pStyle w:val="afffd"/>
        <w:keepNext w:val="0"/>
        <w:rPr>
          <w:rFonts w:eastAsia="ＭＳ ゴシック"/>
        </w:rPr>
      </w:pPr>
      <w:r w:rsidRPr="00DB4071">
        <w:rPr>
          <w:rFonts w:eastAsia="ＭＳ ゴシック"/>
        </w:rPr>
        <w:t>16.土留め材の締付け</w:t>
      </w:r>
    </w:p>
    <w:p w14:paraId="1912DACC" w14:textId="2600BD3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タイロッド・腹起しあるいは切梁・腹起しの取付けにあたって各部材が一様に働くように締付けを行わなければならない。</w:t>
      </w:r>
    </w:p>
    <w:p w14:paraId="03607EC8" w14:textId="77777777" w:rsidR="005F3673" w:rsidRPr="00DB4071" w:rsidRDefault="005F3673" w:rsidP="00716E06">
      <w:pPr>
        <w:pStyle w:val="afffd"/>
        <w:rPr>
          <w:rFonts w:eastAsia="ＭＳ ゴシック"/>
        </w:rPr>
      </w:pPr>
      <w:r w:rsidRPr="00DB4071">
        <w:rPr>
          <w:rFonts w:eastAsia="ＭＳ ゴシック"/>
        </w:rPr>
        <w:t>17.横矢板の施工</w:t>
      </w:r>
    </w:p>
    <w:p w14:paraId="27EC7AC0" w14:textId="235B906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横矢板の施工にあたり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掘削と並行してはめ込み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横矢板と掘削土壁との間に隙間のないようにしなければならない。万一掘りすぎた場合は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良質な土砂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その他適切な材料を用いて裏込を行うとともに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土留め杭のフランジと土留め板の間にくさびを打ち込んで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隙間のないように固定しなければならない。</w:t>
      </w:r>
    </w:p>
    <w:p w14:paraId="362DE527" w14:textId="77777777" w:rsidR="005F3673" w:rsidRPr="00DB4071" w:rsidRDefault="005F3673" w:rsidP="00BA3F26">
      <w:pPr>
        <w:pStyle w:val="afffd"/>
        <w:keepNext w:val="0"/>
        <w:rPr>
          <w:rFonts w:eastAsia="ＭＳ ゴシック"/>
        </w:rPr>
      </w:pPr>
      <w:r w:rsidRPr="00DB4071">
        <w:rPr>
          <w:rFonts w:eastAsia="ＭＳ ゴシック"/>
        </w:rPr>
        <w:t>18.じゃかご（仮設）施工</w:t>
      </w:r>
    </w:p>
    <w:p w14:paraId="19BCD500" w14:textId="4FB8D89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じゃかご（仮設）施工にあたり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中詰用石材の網目からの脱落が生じないよう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石材の選定を行わなければならない。</w:t>
      </w:r>
    </w:p>
    <w:p w14:paraId="7C440D94" w14:textId="77777777" w:rsidR="005F3673" w:rsidRPr="00DB4071" w:rsidRDefault="005F3673" w:rsidP="00BA3F26">
      <w:pPr>
        <w:pStyle w:val="afffd"/>
        <w:keepNext w:val="0"/>
        <w:rPr>
          <w:rFonts w:eastAsia="ＭＳ ゴシック"/>
        </w:rPr>
      </w:pPr>
      <w:r w:rsidRPr="00DB4071">
        <w:rPr>
          <w:rFonts w:eastAsia="ＭＳ ゴシック"/>
        </w:rPr>
        <w:t>19.じゃかご（仮設）の詰石</w:t>
      </w:r>
    </w:p>
    <w:p w14:paraId="59C9E9E4" w14:textId="2849A09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じゃかご（仮設）の詰石にあたり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外廻りに大きな石を配置し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かごの先端から逐次詰込み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空隙を少なくしなければならない。</w:t>
      </w:r>
    </w:p>
    <w:p w14:paraId="321EA4DF" w14:textId="77777777" w:rsidR="005F3673" w:rsidRPr="00DB4071" w:rsidRDefault="005F3673" w:rsidP="00BA3F26">
      <w:pPr>
        <w:pStyle w:val="afffd"/>
        <w:keepNext w:val="0"/>
        <w:rPr>
          <w:rFonts w:eastAsia="ＭＳ ゴシック"/>
        </w:rPr>
      </w:pPr>
      <w:r w:rsidRPr="00DB4071">
        <w:rPr>
          <w:rFonts w:eastAsia="ＭＳ ゴシック"/>
        </w:rPr>
        <w:t>20.じゃかご（仮設）の布設</w:t>
      </w:r>
    </w:p>
    <w:p w14:paraId="5CA7DF12" w14:textId="399F9AA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じゃかご（仮設）の布設にあたり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床ごしらえのうえ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間割りをしてかご頭の位置を定めなければならない。</w:t>
      </w:r>
    </w:p>
    <w:p w14:paraId="2F258A22" w14:textId="659D40F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詰石に際しては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受注者は法肩及び法尻の屈折部が扁平にならないように充填し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適切な断面形状に仕上げなければならない。</w:t>
      </w:r>
    </w:p>
    <w:p w14:paraId="4E3116F6" w14:textId="77777777" w:rsidR="005F3673" w:rsidRPr="00DB4071" w:rsidRDefault="005F3673" w:rsidP="00BA3F26">
      <w:pPr>
        <w:pStyle w:val="afffd"/>
        <w:keepNext w:val="0"/>
        <w:rPr>
          <w:rFonts w:eastAsia="ＭＳ ゴシック"/>
        </w:rPr>
      </w:pPr>
      <w:r w:rsidRPr="00DB4071">
        <w:rPr>
          <w:rFonts w:eastAsia="ＭＳ ゴシック"/>
        </w:rPr>
        <w:t>21.ふとんかご（仮設）の施工</w:t>
      </w:r>
    </w:p>
    <w:p w14:paraId="4C4AC8B0" w14:textId="1C22E31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ふとんかご（仮設）の施工については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w:t>
      </w:r>
      <w:r w:rsidRPr="00DB4071">
        <w:rPr>
          <w:rFonts w:ascii="ＭＳ ゴシック" w:eastAsia="ＭＳ ゴシック" w:hAnsi="ＭＳ ゴシック"/>
        </w:rPr>
        <w:t>18～20項の規定による。</w:t>
      </w:r>
    </w:p>
    <w:p w14:paraId="6C01E24C" w14:textId="77777777" w:rsidR="005F3673" w:rsidRPr="00DB4071" w:rsidRDefault="005F3673" w:rsidP="00BA3F26">
      <w:pPr>
        <w:pStyle w:val="afffd"/>
        <w:keepNext w:val="0"/>
        <w:rPr>
          <w:rFonts w:eastAsia="ＭＳ ゴシック"/>
        </w:rPr>
      </w:pPr>
      <w:r w:rsidRPr="00DB4071">
        <w:rPr>
          <w:rFonts w:eastAsia="ＭＳ ゴシック"/>
        </w:rPr>
        <w:t>22.締切盛土着手前の現状地盤確認</w:t>
      </w:r>
    </w:p>
    <w:p w14:paraId="1F538010" w14:textId="77A7BBC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締切盛土着手前に現状地盤を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周囲の地盤や構造物に変状を与えないようにしなければならない。</w:t>
      </w:r>
    </w:p>
    <w:p w14:paraId="6164A26E" w14:textId="77777777" w:rsidR="005F3673" w:rsidRPr="00DB4071" w:rsidRDefault="005F3673" w:rsidP="00BA3F26">
      <w:pPr>
        <w:pStyle w:val="afffd"/>
        <w:keepNext w:val="0"/>
        <w:rPr>
          <w:rFonts w:eastAsia="ＭＳ ゴシック"/>
        </w:rPr>
      </w:pPr>
      <w:r w:rsidRPr="00DB4071">
        <w:rPr>
          <w:rFonts w:eastAsia="ＭＳ ゴシック"/>
        </w:rPr>
        <w:t>23.盛土部法面の整形</w:t>
      </w:r>
    </w:p>
    <w:p w14:paraId="6CB82DC6" w14:textId="0C20CE7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盛土部法面の整形を行う場合には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締固めて法面の崩壊がないように施工しなければならない。</w:t>
      </w:r>
    </w:p>
    <w:p w14:paraId="70C100A2" w14:textId="77777777" w:rsidR="005F3673" w:rsidRPr="00DB4071" w:rsidRDefault="005F3673" w:rsidP="00BA3F26">
      <w:pPr>
        <w:pStyle w:val="afffd"/>
        <w:keepNext w:val="0"/>
        <w:rPr>
          <w:rFonts w:eastAsia="ＭＳ ゴシック"/>
        </w:rPr>
      </w:pPr>
      <w:r w:rsidRPr="00DB4071">
        <w:rPr>
          <w:rFonts w:eastAsia="ＭＳ ゴシック"/>
        </w:rPr>
        <w:t>24.止水シートの設置</w:t>
      </w:r>
    </w:p>
    <w:p w14:paraId="374242DC" w14:textId="2E2193D8" w:rsidR="005F3673" w:rsidRPr="00DB4071" w:rsidRDefault="005F3673" w:rsidP="00BA3F26">
      <w:pPr>
        <w:pStyle w:val="a2"/>
        <w:ind w:firstLine="210"/>
        <w:rPr>
          <w:rFonts w:ascii="ＭＳ ゴシック" w:eastAsia="ＭＳ ゴシック" w:hAnsi="ＭＳ ゴシック"/>
          <w:color w:val="FF0000"/>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止水シートの設置にあたり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突起物やシートの接続方法の不良により漏水しないように施工しなければならない。</w:t>
      </w:r>
      <w:r w:rsidRPr="00DB4071">
        <w:rPr>
          <w:rFonts w:ascii="ＭＳ ゴシック" w:eastAsia="ＭＳ ゴシック" w:hAnsi="ＭＳ ゴシック" w:hint="eastAsia"/>
          <w:color w:val="FF0000"/>
        </w:rPr>
        <w:t>側壁や下床版等のコンクリートの打継部では必要に応じて増張りを施すものとする。</w:t>
      </w:r>
    </w:p>
    <w:p w14:paraId="040BBD14" w14:textId="77777777" w:rsidR="005F3673" w:rsidRPr="00DB4071" w:rsidRDefault="005F3673" w:rsidP="00EA3AD1">
      <w:pPr>
        <w:pStyle w:val="afffd"/>
        <w:ind w:left="527"/>
        <w:rPr>
          <w:rFonts w:eastAsia="ＭＳ ゴシック"/>
        </w:rPr>
      </w:pPr>
      <w:r w:rsidRPr="00DB4071">
        <w:rPr>
          <w:rFonts w:eastAsia="ＭＳ ゴシック"/>
        </w:rPr>
        <w:lastRenderedPageBreak/>
        <w:t>25.殻運搬処理</w:t>
      </w:r>
    </w:p>
    <w:p w14:paraId="516162DC" w14:textId="693203BB" w:rsidR="005F3673" w:rsidRPr="00DB4071" w:rsidRDefault="005F3673" w:rsidP="00EA3AD1">
      <w:pPr>
        <w:pStyle w:val="a2"/>
        <w:keepNext/>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201A6D69" w14:textId="77777777" w:rsidR="005F3673" w:rsidRPr="00DB4071" w:rsidRDefault="005F3673" w:rsidP="00BA3F26">
      <w:pPr>
        <w:pStyle w:val="41"/>
        <w:keepNext w:val="0"/>
        <w:rPr>
          <w:rFonts w:eastAsia="ＭＳ ゴシック"/>
        </w:rPr>
      </w:pPr>
      <w:bookmarkStart w:id="393" w:name="_Toc62482449"/>
      <w:bookmarkStart w:id="394" w:name="_Toc64030860"/>
      <w:bookmarkStart w:id="395" w:name="_Toc98867625"/>
      <w:r w:rsidRPr="00DB4071">
        <w:rPr>
          <w:rFonts w:eastAsia="ＭＳ ゴシック"/>
        </w:rPr>
        <w:t>3-2-10-6　砂防仮締切工</w:t>
      </w:r>
      <w:bookmarkEnd w:id="393"/>
      <w:bookmarkEnd w:id="394"/>
      <w:bookmarkEnd w:id="395"/>
    </w:p>
    <w:p w14:paraId="30E426AB"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BAC3993" w14:textId="632D1FB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土砂締切</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土のう締切</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コンクリート締切の施工にあたり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周囲の状況を考慮し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本体工事の品質</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出来形等の確保に支障のないように施工しなければならない。</w:t>
      </w:r>
    </w:p>
    <w:p w14:paraId="592992DE" w14:textId="77777777" w:rsidR="005F3673" w:rsidRPr="00DB4071" w:rsidRDefault="005F3673" w:rsidP="00BA3F26">
      <w:pPr>
        <w:pStyle w:val="afffd"/>
        <w:keepNext w:val="0"/>
        <w:rPr>
          <w:rFonts w:eastAsia="ＭＳ ゴシック"/>
        </w:rPr>
      </w:pPr>
      <w:r w:rsidRPr="00DB4071">
        <w:rPr>
          <w:rFonts w:eastAsia="ＭＳ ゴシック"/>
        </w:rPr>
        <w:t>2.作業土工の規定</w:t>
      </w:r>
    </w:p>
    <w:p w14:paraId="2AF44004" w14:textId="3C5EA64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作業土工の施工については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3編3-2-3-3作業土工（床掘り・埋戻し）の規定による。</w:t>
      </w:r>
    </w:p>
    <w:p w14:paraId="7748AC78" w14:textId="77777777" w:rsidR="005F3673" w:rsidRPr="00DB4071" w:rsidRDefault="005F3673" w:rsidP="00BA3F26">
      <w:pPr>
        <w:pStyle w:val="afffd"/>
        <w:keepNext w:val="0"/>
        <w:rPr>
          <w:rFonts w:eastAsia="ＭＳ ゴシック"/>
        </w:rPr>
      </w:pPr>
      <w:r w:rsidRPr="00DB4071">
        <w:rPr>
          <w:rFonts w:eastAsia="ＭＳ ゴシック"/>
        </w:rPr>
        <w:t>3.土砂締切の規定</w:t>
      </w:r>
    </w:p>
    <w:p w14:paraId="3A0D81B0" w14:textId="2CD2CCB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土砂締切の施工については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1編第2章第3節河川土工・海岸土工・砂防土工の規定による。</w:t>
      </w:r>
    </w:p>
    <w:p w14:paraId="33350DC9" w14:textId="77777777" w:rsidR="005F3673" w:rsidRPr="00DB4071" w:rsidRDefault="005F3673" w:rsidP="00716E06">
      <w:pPr>
        <w:pStyle w:val="afffd"/>
        <w:rPr>
          <w:rFonts w:eastAsia="ＭＳ ゴシック"/>
        </w:rPr>
      </w:pPr>
      <w:r w:rsidRPr="00DB4071">
        <w:rPr>
          <w:rFonts w:eastAsia="ＭＳ ゴシック"/>
        </w:rPr>
        <w:t>4.コンクリート締切工の規定</w:t>
      </w:r>
    </w:p>
    <w:p w14:paraId="155EB17D" w14:textId="6EE82C7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コンクリート締切工の施工については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1編第3章無筋・鉄筋コンクリートの規定による。</w:t>
      </w:r>
    </w:p>
    <w:p w14:paraId="6CCBB73D" w14:textId="77777777" w:rsidR="005F3673" w:rsidRPr="00DB4071" w:rsidRDefault="005F3673" w:rsidP="00BA3F26">
      <w:pPr>
        <w:pStyle w:val="41"/>
        <w:keepNext w:val="0"/>
        <w:rPr>
          <w:rFonts w:eastAsia="ＭＳ ゴシック"/>
        </w:rPr>
      </w:pPr>
      <w:bookmarkStart w:id="396" w:name="_Toc62482450"/>
      <w:bookmarkStart w:id="397" w:name="_Toc64030861"/>
      <w:bookmarkStart w:id="398" w:name="_Toc98867626"/>
      <w:r w:rsidRPr="00DB4071">
        <w:rPr>
          <w:rFonts w:eastAsia="ＭＳ ゴシック"/>
        </w:rPr>
        <w:t>3-2-10-7　水替工</w:t>
      </w:r>
      <w:bookmarkEnd w:id="396"/>
      <w:bookmarkEnd w:id="397"/>
      <w:bookmarkEnd w:id="398"/>
    </w:p>
    <w:p w14:paraId="5E418D27"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13D103E3" w14:textId="1862A91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ポンプ排水を行うにあたり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土質の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によって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クイックサンド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ボイリングが起きない事を検討すると共に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湧水や雨水の流入水量を充分に排水しなければならない。</w:t>
      </w:r>
    </w:p>
    <w:p w14:paraId="548ED276" w14:textId="77777777" w:rsidR="005F3673" w:rsidRPr="00DB4071" w:rsidRDefault="005F3673" w:rsidP="00BA3F26">
      <w:pPr>
        <w:pStyle w:val="afffd"/>
        <w:keepNext w:val="0"/>
        <w:rPr>
          <w:rFonts w:eastAsia="ＭＳ ゴシック"/>
        </w:rPr>
      </w:pPr>
      <w:r w:rsidRPr="00DB4071">
        <w:rPr>
          <w:rFonts w:eastAsia="ＭＳ ゴシック"/>
        </w:rPr>
        <w:t>2.排水管理</w:t>
      </w:r>
    </w:p>
    <w:p w14:paraId="062CDF26" w14:textId="10D6F17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w:t>
      </w:r>
      <w:r w:rsidRPr="00DB4071">
        <w:rPr>
          <w:rFonts w:ascii="ＭＳ ゴシック" w:eastAsia="ＭＳ ゴシック" w:hAnsi="ＭＳ ゴシック"/>
        </w:rPr>
        <w:t>1項の現象による法面や掘削地盤面の崩壊を招かぬように管理しなければならない。</w:t>
      </w:r>
    </w:p>
    <w:p w14:paraId="027965F6" w14:textId="77777777" w:rsidR="005F3673" w:rsidRPr="00DB4071" w:rsidRDefault="005F3673" w:rsidP="00BA3F26">
      <w:pPr>
        <w:pStyle w:val="afffd"/>
        <w:keepNext w:val="0"/>
        <w:rPr>
          <w:rFonts w:eastAsia="ＭＳ ゴシック"/>
        </w:rPr>
      </w:pPr>
      <w:r w:rsidRPr="00DB4071">
        <w:rPr>
          <w:rFonts w:eastAsia="ＭＳ ゴシック"/>
        </w:rPr>
        <w:t>3.排水時の処置</w:t>
      </w:r>
    </w:p>
    <w:p w14:paraId="064947D7" w14:textId="601E26E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河川あるいは下水道等に排水する場合において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に明示がない場合には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河川法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下水道法の規定に基づき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当該管理者に届出</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あるいは許可を受けなければならない。</w:t>
      </w:r>
    </w:p>
    <w:p w14:paraId="4455C2CC" w14:textId="77777777" w:rsidR="005F3673" w:rsidRPr="00DB4071" w:rsidRDefault="005F3673" w:rsidP="00BA3F26">
      <w:pPr>
        <w:pStyle w:val="afffd"/>
        <w:keepNext w:val="0"/>
        <w:rPr>
          <w:rFonts w:eastAsia="ＭＳ ゴシック"/>
        </w:rPr>
      </w:pPr>
      <w:r w:rsidRPr="00DB4071">
        <w:rPr>
          <w:rFonts w:eastAsia="ＭＳ ゴシック"/>
        </w:rPr>
        <w:t>4.濁水処理</w:t>
      </w:r>
    </w:p>
    <w:p w14:paraId="291EE5B7" w14:textId="6FF193D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工事により発生する濁水を関係法令等に従って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濁りの除去等の処理を行った後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放流しなければならない。</w:t>
      </w:r>
    </w:p>
    <w:p w14:paraId="215F7154" w14:textId="77777777" w:rsidR="005F3673" w:rsidRPr="00DB4071" w:rsidRDefault="005F3673" w:rsidP="00BA3F26">
      <w:pPr>
        <w:pStyle w:val="41"/>
        <w:keepNext w:val="0"/>
        <w:rPr>
          <w:rFonts w:eastAsia="ＭＳ ゴシック"/>
        </w:rPr>
      </w:pPr>
      <w:bookmarkStart w:id="399" w:name="_Toc62482451"/>
      <w:bookmarkStart w:id="400" w:name="_Toc64030862"/>
      <w:bookmarkStart w:id="401" w:name="_Toc98867627"/>
      <w:r w:rsidRPr="00DB4071">
        <w:rPr>
          <w:rFonts w:eastAsia="ＭＳ ゴシック"/>
        </w:rPr>
        <w:t>3-2-10-8　地下水位低下工</w:t>
      </w:r>
      <w:bookmarkEnd w:id="399"/>
      <w:bookmarkEnd w:id="400"/>
      <w:bookmarkEnd w:id="401"/>
    </w:p>
    <w:p w14:paraId="658B60CE"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2F0DAF01" w14:textId="2A3E440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ウェルポイントあるいはディープウェルを行うにあたり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施工前に土質の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地下水位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透水係数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湧水量等を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確実に施工しなければならない。</w:t>
      </w:r>
    </w:p>
    <w:p w14:paraId="3AFF8FFB" w14:textId="77777777" w:rsidR="005F3673" w:rsidRPr="00DB4071" w:rsidRDefault="005F3673" w:rsidP="00BA3F26">
      <w:pPr>
        <w:pStyle w:val="afffd"/>
        <w:keepNext w:val="0"/>
        <w:rPr>
          <w:rFonts w:eastAsia="ＭＳ ゴシック"/>
        </w:rPr>
      </w:pPr>
      <w:r w:rsidRPr="00DB4071">
        <w:rPr>
          <w:rFonts w:eastAsia="ＭＳ ゴシック"/>
        </w:rPr>
        <w:t>2.周辺被害の防止</w:t>
      </w:r>
    </w:p>
    <w:p w14:paraId="7943691F" w14:textId="0C97AB2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周辺に井戸がある場合には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状況の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につとめ被害を与えないようにしなければならない。</w:t>
      </w:r>
    </w:p>
    <w:p w14:paraId="2A24BB68" w14:textId="77777777" w:rsidR="005F3673" w:rsidRPr="00DB4071" w:rsidRDefault="005F3673" w:rsidP="00BA3F26">
      <w:pPr>
        <w:pStyle w:val="41"/>
        <w:keepNext w:val="0"/>
        <w:rPr>
          <w:rFonts w:eastAsia="ＭＳ ゴシック"/>
        </w:rPr>
      </w:pPr>
      <w:bookmarkStart w:id="402" w:name="_Toc62482452"/>
      <w:bookmarkStart w:id="403" w:name="_Toc64030863"/>
      <w:bookmarkStart w:id="404" w:name="_Toc98867628"/>
      <w:r w:rsidRPr="00DB4071">
        <w:rPr>
          <w:rFonts w:eastAsia="ＭＳ ゴシック"/>
        </w:rPr>
        <w:t>3-2-10-9　地中連続壁工（壁式）</w:t>
      </w:r>
      <w:bookmarkEnd w:id="402"/>
      <w:bookmarkEnd w:id="403"/>
      <w:bookmarkEnd w:id="404"/>
    </w:p>
    <w:p w14:paraId="5E36430C" w14:textId="77777777" w:rsidR="005F3673" w:rsidRPr="00DB4071" w:rsidRDefault="005F3673" w:rsidP="00BA3F26">
      <w:pPr>
        <w:pStyle w:val="afffd"/>
        <w:keepNext w:val="0"/>
        <w:rPr>
          <w:rFonts w:eastAsia="ＭＳ ゴシック"/>
        </w:rPr>
      </w:pPr>
      <w:r w:rsidRPr="00DB4071">
        <w:rPr>
          <w:rFonts w:eastAsia="ＭＳ ゴシック"/>
        </w:rPr>
        <w:t>1.ガイドウォールの設置</w:t>
      </w:r>
    </w:p>
    <w:p w14:paraId="62B6FB06" w14:textId="6582E2A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ガイドウォールの設置に際して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表層地盤の状況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地下水位上載荷重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隣接構造物との関係を考慮して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形状・寸法等を決定し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所定の位置に精度よく設置しなけれ</w:t>
      </w:r>
      <w:r w:rsidRPr="00DB4071">
        <w:rPr>
          <w:rFonts w:ascii="ＭＳ ゴシック" w:eastAsia="ＭＳ ゴシック" w:hAnsi="ＭＳ ゴシック" w:hint="eastAsia"/>
        </w:rPr>
        <w:lastRenderedPageBreak/>
        <w:t>ばならない。</w:t>
      </w:r>
    </w:p>
    <w:p w14:paraId="20C902F4" w14:textId="77777777" w:rsidR="005F3673" w:rsidRPr="00DB4071" w:rsidRDefault="005F3673" w:rsidP="00BA3F26">
      <w:pPr>
        <w:pStyle w:val="afffd"/>
        <w:keepNext w:val="0"/>
        <w:rPr>
          <w:rFonts w:eastAsia="ＭＳ ゴシック"/>
        </w:rPr>
      </w:pPr>
      <w:r w:rsidRPr="00DB4071">
        <w:rPr>
          <w:rFonts w:eastAsia="ＭＳ ゴシック"/>
        </w:rPr>
        <w:t>2.連壁鉄筋の組立</w:t>
      </w:r>
    </w:p>
    <w:p w14:paraId="5A830216" w14:textId="300C2B3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連壁鉄筋の組立に際して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建て込み時に変形が生じないようにしながら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所定の位置に正確に設置しなければならない。</w:t>
      </w:r>
    </w:p>
    <w:p w14:paraId="6EF3EFB7" w14:textId="77777777" w:rsidR="005F3673" w:rsidRPr="00DB4071" w:rsidRDefault="005F3673" w:rsidP="00BA3F26">
      <w:pPr>
        <w:pStyle w:val="afffd"/>
        <w:keepNext w:val="0"/>
        <w:rPr>
          <w:rFonts w:eastAsia="ＭＳ ゴシック"/>
        </w:rPr>
      </w:pPr>
      <w:r w:rsidRPr="00DB4071">
        <w:rPr>
          <w:rFonts w:eastAsia="ＭＳ ゴシック"/>
        </w:rPr>
        <w:t>3.鉄筋かごの製作精度の確保</w:t>
      </w:r>
    </w:p>
    <w:p w14:paraId="1F4024A3" w14:textId="61718F2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連壁鉄筋を深さ方向に分割して施工する場合には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建て込み時の接続精度が確保できるように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各鉄筋かごの製作精度を保たなければならない。</w:t>
      </w:r>
    </w:p>
    <w:p w14:paraId="7ACA3D14" w14:textId="77777777" w:rsidR="005F3673" w:rsidRPr="00DB4071" w:rsidRDefault="005F3673" w:rsidP="00BA3F26">
      <w:pPr>
        <w:pStyle w:val="afffd"/>
        <w:keepNext w:val="0"/>
        <w:rPr>
          <w:rFonts w:eastAsia="ＭＳ ゴシック"/>
        </w:rPr>
      </w:pPr>
      <w:r w:rsidRPr="00DB4071">
        <w:rPr>
          <w:rFonts w:eastAsia="ＭＳ ゴシック"/>
        </w:rPr>
        <w:t>4.エレメント間の止水性向上</w:t>
      </w:r>
    </w:p>
    <w:p w14:paraId="3B962D7D" w14:textId="1BE5B2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後行エレメントの鉄筋かごの建て込み前に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先行エレメントの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連壁継手部に付着している泥土や残存している充填砕石を取り除く等エレメント間の止水性の向上を図らなければならない。</w:t>
      </w:r>
    </w:p>
    <w:p w14:paraId="0B5BECC1" w14:textId="77777777" w:rsidR="005F3673" w:rsidRPr="00DB4071" w:rsidRDefault="005F3673" w:rsidP="00716E06">
      <w:pPr>
        <w:pStyle w:val="afffd"/>
        <w:rPr>
          <w:rFonts w:eastAsia="ＭＳ ゴシック"/>
        </w:rPr>
      </w:pPr>
      <w:r w:rsidRPr="00DB4071">
        <w:rPr>
          <w:rFonts w:eastAsia="ＭＳ ゴシック"/>
        </w:rPr>
        <w:t>5.連壁コンクリート打設時の注意</w:t>
      </w:r>
    </w:p>
    <w:p w14:paraId="60966182" w14:textId="0FAB657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連壁コンクリートの打設に際して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鉄筋かごの浮き上がりのないように施工しなければならない。</w:t>
      </w:r>
    </w:p>
    <w:p w14:paraId="04279751" w14:textId="77777777" w:rsidR="005F3673" w:rsidRPr="00DB4071" w:rsidRDefault="005F3673" w:rsidP="00BA3F26">
      <w:pPr>
        <w:pStyle w:val="afffd"/>
        <w:keepNext w:val="0"/>
        <w:rPr>
          <w:rFonts w:eastAsia="ＭＳ ゴシック"/>
        </w:rPr>
      </w:pPr>
      <w:r w:rsidRPr="00DB4071">
        <w:rPr>
          <w:rFonts w:eastAsia="ＭＳ ゴシック"/>
        </w:rPr>
        <w:t>6.余盛りコンクリートの施工</w:t>
      </w:r>
    </w:p>
    <w:p w14:paraId="7DE49ECB" w14:textId="5F68D05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打設天端付近では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コンクリートの劣化が生ずるため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Pr="00DB4071">
        <w:rPr>
          <w:rFonts w:ascii="ＭＳ ゴシック" w:eastAsia="ＭＳ ゴシック" w:hAnsi="ＭＳ ゴシック"/>
        </w:rPr>
        <w:t>50cm以上の余盛りを行う等その対応をしなければならない。</w:t>
      </w:r>
    </w:p>
    <w:p w14:paraId="46ACBD91" w14:textId="77777777" w:rsidR="005F3673" w:rsidRPr="00DB4071" w:rsidRDefault="005F3673" w:rsidP="00BA3F26">
      <w:pPr>
        <w:pStyle w:val="afffd"/>
        <w:keepNext w:val="0"/>
        <w:rPr>
          <w:rFonts w:eastAsia="ＭＳ ゴシック"/>
        </w:rPr>
      </w:pPr>
      <w:r w:rsidRPr="00DB4071">
        <w:rPr>
          <w:rFonts w:eastAsia="ＭＳ ゴシック"/>
        </w:rPr>
        <w:t>7.仮設アンカーの削孔時の注意</w:t>
      </w:r>
    </w:p>
    <w:p w14:paraId="6BF14C33" w14:textId="26907A6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仮設アンカーの削孔施工にあたり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地下埋設物や周辺家屋等に影響を与えないように行わなければならない。</w:t>
      </w:r>
    </w:p>
    <w:p w14:paraId="23052947" w14:textId="77777777" w:rsidR="005F3673" w:rsidRPr="00DB4071" w:rsidRDefault="005F3673" w:rsidP="00BA3F26">
      <w:pPr>
        <w:pStyle w:val="afffd"/>
        <w:keepNext w:val="0"/>
        <w:rPr>
          <w:rFonts w:eastAsia="ＭＳ ゴシック"/>
        </w:rPr>
      </w:pPr>
      <w:r w:rsidRPr="00DB4071">
        <w:rPr>
          <w:rFonts w:eastAsia="ＭＳ ゴシック"/>
        </w:rPr>
        <w:t>8.切梁・腹起し取付け時の注意</w:t>
      </w:r>
    </w:p>
    <w:p w14:paraId="180D603D" w14:textId="2BF5B29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切梁・腹起しの取付けにあたり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各部材が一様に働くように締付けを行わなければならない。</w:t>
      </w:r>
    </w:p>
    <w:p w14:paraId="5431B6A9" w14:textId="77777777" w:rsidR="005F3673" w:rsidRPr="00DB4071" w:rsidRDefault="005F3673" w:rsidP="00BA3F26">
      <w:pPr>
        <w:pStyle w:val="afffd"/>
        <w:keepNext w:val="0"/>
        <w:rPr>
          <w:rFonts w:eastAsia="ＭＳ ゴシック"/>
        </w:rPr>
      </w:pPr>
      <w:r w:rsidRPr="00DB4071">
        <w:rPr>
          <w:rFonts w:eastAsia="ＭＳ ゴシック"/>
        </w:rPr>
        <w:t>9.殻運搬処理</w:t>
      </w:r>
    </w:p>
    <w:p w14:paraId="12395B92" w14:textId="23967F4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3D7AB247" w14:textId="77777777" w:rsidR="005F3673" w:rsidRPr="00DB4071" w:rsidRDefault="005F3673" w:rsidP="00BA3F26">
      <w:pPr>
        <w:pStyle w:val="41"/>
        <w:keepNext w:val="0"/>
        <w:rPr>
          <w:rFonts w:eastAsia="ＭＳ ゴシック"/>
        </w:rPr>
      </w:pPr>
      <w:bookmarkStart w:id="405" w:name="_Toc62482453"/>
      <w:bookmarkStart w:id="406" w:name="_Toc64030864"/>
      <w:bookmarkStart w:id="407" w:name="_Toc98867629"/>
      <w:r w:rsidRPr="00DB4071">
        <w:rPr>
          <w:rFonts w:eastAsia="ＭＳ ゴシック"/>
        </w:rPr>
        <w:t>3-2-10-10　地中連続壁工（柱列式）</w:t>
      </w:r>
      <w:bookmarkEnd w:id="405"/>
      <w:bookmarkEnd w:id="406"/>
      <w:bookmarkEnd w:id="407"/>
    </w:p>
    <w:p w14:paraId="27161726" w14:textId="77777777" w:rsidR="005F3673" w:rsidRPr="00DB4071" w:rsidRDefault="005F3673" w:rsidP="00BA3F26">
      <w:pPr>
        <w:pStyle w:val="afffd"/>
        <w:keepNext w:val="0"/>
        <w:rPr>
          <w:rFonts w:eastAsia="ＭＳ ゴシック"/>
        </w:rPr>
      </w:pPr>
      <w:r w:rsidRPr="00DB4071">
        <w:rPr>
          <w:rFonts w:eastAsia="ＭＳ ゴシック"/>
        </w:rPr>
        <w:t>1.ガイドトレンチの設置</w:t>
      </w:r>
    </w:p>
    <w:p w14:paraId="1582DFFA" w14:textId="3138FDC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ガイドトレンチの設置に際して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表層地盤の状況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地下水位上載荷重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隣接構造物との関係を考慮して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形状・寸法等を決定し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所定の位置に精度よく設置しなければならない。</w:t>
      </w:r>
    </w:p>
    <w:p w14:paraId="58D7451F" w14:textId="77777777" w:rsidR="005F3673" w:rsidRPr="00DB4071" w:rsidRDefault="005F3673" w:rsidP="00BA3F26">
      <w:pPr>
        <w:pStyle w:val="afffd"/>
        <w:keepNext w:val="0"/>
        <w:rPr>
          <w:rFonts w:eastAsia="ＭＳ ゴシック"/>
        </w:rPr>
      </w:pPr>
      <w:r w:rsidRPr="00DB4071">
        <w:rPr>
          <w:rFonts w:eastAsia="ＭＳ ゴシック"/>
        </w:rPr>
        <w:t>2.柱列杭の施工</w:t>
      </w:r>
    </w:p>
    <w:p w14:paraId="5583A528" w14:textId="138B20B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柱列杭の施工に際して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各杭の施工順序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間隔</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柱列線及び掘孔精度等に留意し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連続壁の連続性の確保に努めなければならない。</w:t>
      </w:r>
    </w:p>
    <w:p w14:paraId="3663C2C7" w14:textId="77777777" w:rsidR="005F3673" w:rsidRPr="00DB4071" w:rsidRDefault="005F3673" w:rsidP="00BA3F26">
      <w:pPr>
        <w:pStyle w:val="afffd"/>
        <w:keepNext w:val="0"/>
        <w:rPr>
          <w:rFonts w:eastAsia="ＭＳ ゴシック"/>
        </w:rPr>
      </w:pPr>
      <w:r w:rsidRPr="00DB4071">
        <w:rPr>
          <w:rFonts w:eastAsia="ＭＳ ゴシック"/>
        </w:rPr>
        <w:t>3.オーバーラップ配置</w:t>
      </w:r>
    </w:p>
    <w:p w14:paraId="2C341E91" w14:textId="1F6C3EB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オーバーラップ配置の場合に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隣接杭の材齢が若く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固化材の強度が平均しているうちに掘孔しなければならない。</w:t>
      </w:r>
    </w:p>
    <w:p w14:paraId="66856515" w14:textId="77777777" w:rsidR="005F3673" w:rsidRPr="00DB4071" w:rsidRDefault="005F3673" w:rsidP="00BA3F26">
      <w:pPr>
        <w:pStyle w:val="afffd"/>
        <w:keepNext w:val="0"/>
        <w:rPr>
          <w:rFonts w:eastAsia="ＭＳ ゴシック"/>
        </w:rPr>
      </w:pPr>
      <w:r w:rsidRPr="00DB4071">
        <w:rPr>
          <w:rFonts w:eastAsia="ＭＳ ゴシック"/>
        </w:rPr>
        <w:t>4.芯材の建込み</w:t>
      </w:r>
    </w:p>
    <w:p w14:paraId="2683D09D" w14:textId="44DEB66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芯材の建て込みに際して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孔壁を損傷しないようにするとともに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芯材を孔心に対して垂直に建て込まなければならない。</w:t>
      </w:r>
    </w:p>
    <w:p w14:paraId="29E6E5C9" w14:textId="77777777" w:rsidR="005F3673" w:rsidRPr="00DB4071" w:rsidRDefault="005F3673" w:rsidP="00EA3AD1">
      <w:pPr>
        <w:pStyle w:val="afffd"/>
        <w:ind w:left="527"/>
        <w:rPr>
          <w:rFonts w:eastAsia="ＭＳ ゴシック"/>
        </w:rPr>
      </w:pPr>
      <w:r w:rsidRPr="00DB4071">
        <w:rPr>
          <w:rFonts w:eastAsia="ＭＳ ゴシック"/>
        </w:rPr>
        <w:lastRenderedPageBreak/>
        <w:t>5.芯材の挿入</w:t>
      </w:r>
    </w:p>
    <w:p w14:paraId="1A0A2631" w14:textId="180C36FB" w:rsidR="005F3673" w:rsidRPr="00DB4071" w:rsidRDefault="005F3673" w:rsidP="000F0398">
      <w:pPr>
        <w:pStyle w:val="a2"/>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芯材の挿入が所定の深度まで自重により行えない場合には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孔曲り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固化材の凝結</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余掘り長さ不足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ソイルセメントの攪拌不良等の原因を調査し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適切な処置を講じなければならない。</w:t>
      </w:r>
    </w:p>
    <w:p w14:paraId="1267D4EF" w14:textId="77777777" w:rsidR="005F3673" w:rsidRPr="00DB4071" w:rsidRDefault="005F3673" w:rsidP="00BA3F26">
      <w:pPr>
        <w:pStyle w:val="afffd"/>
        <w:keepNext w:val="0"/>
        <w:rPr>
          <w:rFonts w:eastAsia="ＭＳ ゴシック"/>
        </w:rPr>
      </w:pPr>
      <w:r w:rsidRPr="00DB4071">
        <w:rPr>
          <w:rFonts w:eastAsia="ＭＳ ゴシック"/>
        </w:rPr>
        <w:t>6.仮設アンカーの削孔時の注意</w:t>
      </w:r>
    </w:p>
    <w:p w14:paraId="346091F7" w14:textId="23D5A00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仮設アンカーの削孔施工にあたり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地下埋設物や周辺家屋等に影響を与えないように行わなければならない。</w:t>
      </w:r>
    </w:p>
    <w:p w14:paraId="77CC92F5" w14:textId="77777777" w:rsidR="005F3673" w:rsidRPr="00DB4071" w:rsidRDefault="005F3673" w:rsidP="00BA3F26">
      <w:pPr>
        <w:pStyle w:val="afffd"/>
        <w:keepNext w:val="0"/>
        <w:rPr>
          <w:rFonts w:eastAsia="ＭＳ ゴシック"/>
        </w:rPr>
      </w:pPr>
      <w:r w:rsidRPr="00DB4071">
        <w:rPr>
          <w:rFonts w:eastAsia="ＭＳ ゴシック"/>
        </w:rPr>
        <w:t>7.切梁・腹起し取付け時の注意</w:t>
      </w:r>
    </w:p>
    <w:p w14:paraId="7E2EC639" w14:textId="41F77DD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切梁・腹起しの取付けにあたり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各部材が一様に働くように締付けを行わなければならない。</w:t>
      </w:r>
    </w:p>
    <w:p w14:paraId="63777769" w14:textId="77777777" w:rsidR="005F3673" w:rsidRPr="00DB4071" w:rsidRDefault="005F3673" w:rsidP="00BA3F26">
      <w:pPr>
        <w:pStyle w:val="afffd"/>
        <w:keepNext w:val="0"/>
        <w:rPr>
          <w:rFonts w:eastAsia="ＭＳ ゴシック"/>
        </w:rPr>
      </w:pPr>
      <w:r w:rsidRPr="00DB4071">
        <w:rPr>
          <w:rFonts w:eastAsia="ＭＳ ゴシック"/>
        </w:rPr>
        <w:t>8.殻運搬処理</w:t>
      </w:r>
    </w:p>
    <w:p w14:paraId="792CD6FA" w14:textId="432638A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殻運搬処理を行うにあたっては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運搬物が飛散しないように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適正な処置を行わなければならない。</w:t>
      </w:r>
    </w:p>
    <w:p w14:paraId="48401ADF" w14:textId="77777777" w:rsidR="005F3673" w:rsidRPr="00DB4071" w:rsidRDefault="005F3673" w:rsidP="00BA3F26">
      <w:pPr>
        <w:pStyle w:val="41"/>
        <w:keepNext w:val="0"/>
        <w:rPr>
          <w:rFonts w:eastAsia="ＭＳ ゴシック"/>
        </w:rPr>
      </w:pPr>
      <w:bookmarkStart w:id="408" w:name="_Toc62482454"/>
      <w:bookmarkStart w:id="409" w:name="_Toc64030865"/>
      <w:bookmarkStart w:id="410" w:name="_Toc98867630"/>
      <w:r w:rsidRPr="00DB4071">
        <w:rPr>
          <w:rFonts w:eastAsia="ＭＳ ゴシック"/>
        </w:rPr>
        <w:t>3-2-10-11　仮水路工</w:t>
      </w:r>
      <w:bookmarkEnd w:id="408"/>
      <w:bookmarkEnd w:id="409"/>
      <w:bookmarkEnd w:id="410"/>
    </w:p>
    <w:p w14:paraId="5E53C622" w14:textId="77777777" w:rsidR="005F3673" w:rsidRPr="00DB4071" w:rsidRDefault="005F3673" w:rsidP="00BA3F26">
      <w:pPr>
        <w:pStyle w:val="afffd"/>
        <w:keepNext w:val="0"/>
        <w:rPr>
          <w:rFonts w:eastAsia="ＭＳ ゴシック"/>
        </w:rPr>
      </w:pPr>
      <w:r w:rsidRPr="00DB4071">
        <w:rPr>
          <w:rFonts w:eastAsia="ＭＳ ゴシック"/>
        </w:rPr>
        <w:t>1.排水施設の損傷防止</w:t>
      </w:r>
    </w:p>
    <w:p w14:paraId="4EE5007C" w14:textId="57D4A75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工事車両等によりヒューム管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コルゲートパイプ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塩ビ管の破損を受けないよう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設置しなければならない。</w:t>
      </w:r>
    </w:p>
    <w:p w14:paraId="425071BC" w14:textId="77777777" w:rsidR="005F3673" w:rsidRPr="00DB4071" w:rsidRDefault="005F3673" w:rsidP="00BA3F26">
      <w:pPr>
        <w:pStyle w:val="afffd"/>
        <w:keepNext w:val="0"/>
        <w:rPr>
          <w:rFonts w:eastAsia="ＭＳ ゴシック"/>
        </w:rPr>
      </w:pPr>
      <w:r w:rsidRPr="00DB4071">
        <w:rPr>
          <w:rFonts w:eastAsia="ＭＳ ゴシック"/>
        </w:rPr>
        <w:t>2.排水管撤去跡の埋戻し</w:t>
      </w:r>
    </w:p>
    <w:p w14:paraId="23280739" w14:textId="11D15B6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ヒューム管・コルゲートパイプ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塩ビ管の撤去後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埋戻しを行う場合には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埋戻しに適した土を用いて締固めをしながら埋戻しをしなければならない。</w:t>
      </w:r>
    </w:p>
    <w:p w14:paraId="51A9EBF3" w14:textId="77777777" w:rsidR="005F3673" w:rsidRPr="00DB4071" w:rsidRDefault="005F3673" w:rsidP="00BA3F26">
      <w:pPr>
        <w:pStyle w:val="afffd"/>
        <w:keepNext w:val="0"/>
        <w:rPr>
          <w:rFonts w:eastAsia="ＭＳ ゴシック"/>
        </w:rPr>
      </w:pPr>
      <w:r w:rsidRPr="00DB4071">
        <w:rPr>
          <w:rFonts w:eastAsia="ＭＳ ゴシック"/>
        </w:rPr>
        <w:t>3.素掘側溝の施工</w:t>
      </w:r>
    </w:p>
    <w:p w14:paraId="7ECDA5BC" w14:textId="70C4596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素掘側溝の施工にあたり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周囲の地下水位への影響が小さくなるように施工しなければならない。また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水位の変動が予測される場合には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必要に応じて周囲の水位観測を行わなくてはならない。</w:t>
      </w:r>
    </w:p>
    <w:p w14:paraId="325C230C" w14:textId="77777777" w:rsidR="005F3673" w:rsidRPr="00DB4071" w:rsidRDefault="005F3673" w:rsidP="00BA3F26">
      <w:pPr>
        <w:pStyle w:val="afffd"/>
        <w:keepNext w:val="0"/>
        <w:rPr>
          <w:rFonts w:eastAsia="ＭＳ ゴシック"/>
        </w:rPr>
      </w:pPr>
      <w:r w:rsidRPr="00DB4071">
        <w:rPr>
          <w:rFonts w:eastAsia="ＭＳ ゴシック"/>
        </w:rPr>
        <w:t>4.切梁・腹起し取付け時の注意</w:t>
      </w:r>
    </w:p>
    <w:p w14:paraId="13B93FAE" w14:textId="4E7CAA3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切梁・腹起しの取付けにあたり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切梁・腹起しが一様に働くように締付けを行わなければならない。</w:t>
      </w:r>
    </w:p>
    <w:p w14:paraId="44CCB227" w14:textId="77777777" w:rsidR="005F3673" w:rsidRPr="00DB4071" w:rsidRDefault="005F3673" w:rsidP="00BA3F26">
      <w:pPr>
        <w:pStyle w:val="afffd"/>
        <w:keepNext w:val="0"/>
        <w:rPr>
          <w:rFonts w:eastAsia="ＭＳ ゴシック"/>
        </w:rPr>
      </w:pPr>
      <w:r w:rsidRPr="00DB4071">
        <w:rPr>
          <w:rFonts w:eastAsia="ＭＳ ゴシック"/>
        </w:rPr>
        <w:t>5.仮設鋼矢板水路</w:t>
      </w:r>
    </w:p>
    <w:p w14:paraId="7BDB67FE" w14:textId="351ABE5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仮設の鋼矢板水路を行うにあたり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控索材等の取付けにおいて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各控索材等が一様に働くように締付けを行わなければならない。</w:t>
      </w:r>
    </w:p>
    <w:p w14:paraId="2B3175B5" w14:textId="77777777" w:rsidR="005F3673" w:rsidRPr="00DB4071" w:rsidRDefault="005F3673" w:rsidP="00BA3F26">
      <w:pPr>
        <w:pStyle w:val="afffd"/>
        <w:keepNext w:val="0"/>
        <w:rPr>
          <w:rFonts w:eastAsia="ＭＳ ゴシック"/>
        </w:rPr>
      </w:pPr>
      <w:r w:rsidRPr="00DB4071">
        <w:rPr>
          <w:rFonts w:eastAsia="ＭＳ ゴシック"/>
        </w:rPr>
        <w:t>6.杭・矢板等の引抜跡の埋戻し</w:t>
      </w:r>
    </w:p>
    <w:p w14:paraId="237D731A" w14:textId="4DB9AEE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仮設Ｈ鋼杭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鋼矢板等の引抜き跡を沈下など地盤の変状を生じないよう空洞を砂等で充填しなければならない。</w:t>
      </w:r>
    </w:p>
    <w:p w14:paraId="1EB577D3" w14:textId="77777777" w:rsidR="005F3673" w:rsidRPr="00DB4071" w:rsidRDefault="005F3673" w:rsidP="00BA3F26">
      <w:pPr>
        <w:pStyle w:val="41"/>
        <w:keepNext w:val="0"/>
        <w:rPr>
          <w:rFonts w:eastAsia="ＭＳ ゴシック"/>
        </w:rPr>
      </w:pPr>
      <w:bookmarkStart w:id="411" w:name="_Toc62482455"/>
      <w:bookmarkStart w:id="412" w:name="_Toc64030866"/>
      <w:bookmarkStart w:id="413" w:name="_Toc98867631"/>
      <w:r w:rsidRPr="00DB4071">
        <w:rPr>
          <w:rFonts w:eastAsia="ＭＳ ゴシック"/>
        </w:rPr>
        <w:t>3-2-10-12　残土受入れ施設工</w:t>
      </w:r>
      <w:bookmarkEnd w:id="411"/>
      <w:bookmarkEnd w:id="412"/>
      <w:bookmarkEnd w:id="413"/>
    </w:p>
    <w:p w14:paraId="32C2A927" w14:textId="77777777" w:rsidR="005F3673" w:rsidRPr="00DB4071" w:rsidRDefault="005F3673" w:rsidP="00BA3F26">
      <w:pPr>
        <w:pStyle w:val="afffd"/>
        <w:keepNext w:val="0"/>
        <w:rPr>
          <w:rFonts w:eastAsia="ＭＳ ゴシック"/>
        </w:rPr>
      </w:pPr>
      <w:r w:rsidRPr="00DB4071">
        <w:rPr>
          <w:rFonts w:eastAsia="ＭＳ ゴシック"/>
        </w:rPr>
        <w:t>1.搬入土砂の周囲への流出防止</w:t>
      </w:r>
    </w:p>
    <w:p w14:paraId="70E00C4A" w14:textId="1E68D07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雨水の排水処理等を含めて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搬入土砂の周囲への流出防止対策を講じなければならない。</w:t>
      </w:r>
    </w:p>
    <w:p w14:paraId="5E446BE4" w14:textId="77777777" w:rsidR="005F3673" w:rsidRPr="00DB4071" w:rsidRDefault="005F3673" w:rsidP="00BA3F26">
      <w:pPr>
        <w:pStyle w:val="afffd"/>
        <w:keepNext w:val="0"/>
        <w:rPr>
          <w:rFonts w:eastAsia="ＭＳ ゴシック"/>
        </w:rPr>
      </w:pPr>
      <w:r w:rsidRPr="00DB4071">
        <w:rPr>
          <w:rFonts w:eastAsia="ＭＳ ゴシック"/>
        </w:rPr>
        <w:t>2.コンクリートブロック等の仮置き時の防護</w:t>
      </w:r>
    </w:p>
    <w:p w14:paraId="01EBF129" w14:textId="49256BC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コンクリートブロック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プレキャストＬ型擁壁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プレキャスト逆Ｔ型擁壁を仮置きする場合には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転倒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他部材との接触による損傷がないようにこれらを防護しなければならない。</w:t>
      </w:r>
    </w:p>
    <w:p w14:paraId="538F5183" w14:textId="77777777" w:rsidR="005F3673" w:rsidRPr="00DB4071" w:rsidRDefault="005F3673" w:rsidP="00BA3F26">
      <w:pPr>
        <w:pStyle w:val="41"/>
        <w:keepNext w:val="0"/>
        <w:rPr>
          <w:rFonts w:eastAsia="ＭＳ ゴシック"/>
        </w:rPr>
      </w:pPr>
      <w:bookmarkStart w:id="414" w:name="_Toc62482456"/>
      <w:bookmarkStart w:id="415" w:name="_Toc64030867"/>
      <w:bookmarkStart w:id="416" w:name="_Toc98867632"/>
      <w:r w:rsidRPr="00DB4071">
        <w:rPr>
          <w:rFonts w:eastAsia="ＭＳ ゴシック"/>
        </w:rPr>
        <w:lastRenderedPageBreak/>
        <w:t>3-2-10-13　作業ヤード整備工</w:t>
      </w:r>
      <w:bookmarkEnd w:id="414"/>
      <w:bookmarkEnd w:id="415"/>
      <w:bookmarkEnd w:id="416"/>
    </w:p>
    <w:p w14:paraId="3C370175"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253FC171" w14:textId="11EFCB5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ヤード造成を施工するにあたり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工事の進行に支障のないように位置や規模を検討し造成・整備しなければならない。</w:t>
      </w:r>
    </w:p>
    <w:p w14:paraId="19ECE106" w14:textId="77777777" w:rsidR="005F3673" w:rsidRPr="00DB4071" w:rsidRDefault="005F3673" w:rsidP="00BA3F26">
      <w:pPr>
        <w:pStyle w:val="afffd"/>
        <w:keepNext w:val="0"/>
        <w:rPr>
          <w:rFonts w:eastAsia="ＭＳ ゴシック"/>
        </w:rPr>
      </w:pPr>
      <w:r w:rsidRPr="00DB4071">
        <w:rPr>
          <w:rFonts w:eastAsia="ＭＳ ゴシック"/>
        </w:rPr>
        <w:t>2.敷砂利施工の注意</w:t>
      </w:r>
    </w:p>
    <w:p w14:paraId="2F8155E8" w14:textId="6A8C1B4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ヤード内に敷砂利を施工する場合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ヤード敷地内に砕石を平坦に敷均さなければならない。</w:t>
      </w:r>
    </w:p>
    <w:p w14:paraId="0FC97E00" w14:textId="77777777" w:rsidR="005F3673" w:rsidRPr="00DB4071" w:rsidRDefault="005F3673" w:rsidP="00BA3F26">
      <w:pPr>
        <w:pStyle w:val="41"/>
        <w:keepNext w:val="0"/>
        <w:rPr>
          <w:rFonts w:eastAsia="ＭＳ ゴシック"/>
        </w:rPr>
      </w:pPr>
      <w:bookmarkStart w:id="417" w:name="_Toc62482457"/>
      <w:bookmarkStart w:id="418" w:name="_Toc64030868"/>
      <w:bookmarkStart w:id="419" w:name="_Toc98867633"/>
      <w:r w:rsidRPr="00DB4071">
        <w:rPr>
          <w:rFonts w:eastAsia="ＭＳ ゴシック"/>
        </w:rPr>
        <w:t>3-2-10-14　電力設備工</w:t>
      </w:r>
      <w:bookmarkEnd w:id="417"/>
      <w:bookmarkEnd w:id="418"/>
      <w:bookmarkEnd w:id="419"/>
    </w:p>
    <w:p w14:paraId="3FF37BE0"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7AE40ADA" w14:textId="34D620C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受電設備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配電設備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電動機設備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照明設備を設置するにあたり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必要となる電力量等を把握し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本体工事の施工に支障が生じない設備としなければならない。</w:t>
      </w:r>
    </w:p>
    <w:p w14:paraId="19813C2B" w14:textId="77777777" w:rsidR="005F3673" w:rsidRPr="00DB4071" w:rsidRDefault="005F3673" w:rsidP="00716E06">
      <w:pPr>
        <w:pStyle w:val="afffd"/>
        <w:rPr>
          <w:rFonts w:eastAsia="ＭＳ ゴシック"/>
        </w:rPr>
      </w:pPr>
      <w:r w:rsidRPr="00DB4071">
        <w:rPr>
          <w:rFonts w:eastAsia="ＭＳ ゴシック"/>
        </w:rPr>
        <w:t>2.電気主任技術者</w:t>
      </w:r>
    </w:p>
    <w:p w14:paraId="0DEDF18D" w14:textId="4299373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電気事業法において定める自家用電気工作物施設の維持管理保守において電気主任技術者を選び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保守規定を制定し適切な運用をしなければならない。</w:t>
      </w:r>
    </w:p>
    <w:p w14:paraId="7C585CF9" w14:textId="77777777" w:rsidR="005F3673" w:rsidRPr="00DB4071" w:rsidRDefault="005F3673" w:rsidP="00BA3F26">
      <w:pPr>
        <w:pStyle w:val="afffd"/>
        <w:keepNext w:val="0"/>
        <w:rPr>
          <w:rFonts w:eastAsia="ＭＳ ゴシック"/>
        </w:rPr>
      </w:pPr>
      <w:r w:rsidRPr="00DB4071">
        <w:rPr>
          <w:rFonts w:eastAsia="ＭＳ ゴシック"/>
        </w:rPr>
        <w:t>3.防音対策</w:t>
      </w:r>
    </w:p>
    <w:p w14:paraId="64F3C9D8" w14:textId="1A7393E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騒音が予見される設備を設置する場合には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防音対策を講じるなど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周辺環境に配慮しなければならない。</w:t>
      </w:r>
    </w:p>
    <w:p w14:paraId="77935A60" w14:textId="77777777" w:rsidR="005F3673" w:rsidRPr="00DB4071" w:rsidRDefault="005F3673" w:rsidP="00BA3F26">
      <w:pPr>
        <w:pStyle w:val="41"/>
        <w:keepNext w:val="0"/>
        <w:rPr>
          <w:rFonts w:eastAsia="ＭＳ ゴシック"/>
        </w:rPr>
      </w:pPr>
      <w:bookmarkStart w:id="420" w:name="_Toc62482458"/>
      <w:bookmarkStart w:id="421" w:name="_Toc64030869"/>
      <w:bookmarkStart w:id="422" w:name="_Toc98867634"/>
      <w:r w:rsidRPr="00DB4071">
        <w:rPr>
          <w:rFonts w:eastAsia="ＭＳ ゴシック"/>
        </w:rPr>
        <w:t>3-2-10-15　コンクリート製造設備工</w:t>
      </w:r>
      <w:bookmarkEnd w:id="420"/>
      <w:bookmarkEnd w:id="421"/>
      <w:bookmarkEnd w:id="422"/>
    </w:p>
    <w:p w14:paraId="6AFF1F31"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85C80A1" w14:textId="673ED4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コンクリートプラント設備は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練り上がりコンクリートを排出する時に材料の分離を起こさないものとする。</w:t>
      </w:r>
    </w:p>
    <w:p w14:paraId="6FBF74A1" w14:textId="77777777" w:rsidR="005F3673" w:rsidRPr="00DB4071" w:rsidRDefault="005F3673" w:rsidP="00BA3F26">
      <w:pPr>
        <w:pStyle w:val="afffd"/>
        <w:keepNext w:val="0"/>
        <w:rPr>
          <w:rFonts w:eastAsia="ＭＳ ゴシック"/>
        </w:rPr>
      </w:pPr>
      <w:r w:rsidRPr="00DB4071">
        <w:rPr>
          <w:rFonts w:eastAsia="ＭＳ ゴシック"/>
        </w:rPr>
        <w:t>2.コンクリートの練りまぜ</w:t>
      </w:r>
    </w:p>
    <w:p w14:paraId="1EEA4405" w14:textId="174ECB3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コンクリートの練りまぜにおいてはバッチ</w:t>
      </w:r>
      <w:r w:rsidRPr="00DB4071">
        <w:rPr>
          <w:rFonts w:ascii="ＭＳ ゴシック" w:eastAsia="ＭＳ ゴシック" w:hAnsi="ＭＳ ゴシック" w:hint="eastAsia"/>
          <w:color w:val="FF0000"/>
        </w:rPr>
        <w:t>ミキサー</w:t>
      </w:r>
      <w:r w:rsidRPr="00DB4071">
        <w:rPr>
          <w:rFonts w:ascii="ＭＳ ゴシック" w:eastAsia="ＭＳ ゴシック" w:hAnsi="ＭＳ ゴシック" w:hint="eastAsia"/>
        </w:rPr>
        <w:t>を用いなければならない。</w:t>
      </w:r>
    </w:p>
    <w:p w14:paraId="1C402D4A" w14:textId="77777777" w:rsidR="005F3673" w:rsidRPr="00DB4071" w:rsidRDefault="005F3673" w:rsidP="00BA3F26">
      <w:pPr>
        <w:pStyle w:val="afffd"/>
        <w:keepNext w:val="0"/>
        <w:rPr>
          <w:rFonts w:eastAsia="ＭＳ ゴシック"/>
        </w:rPr>
      </w:pPr>
      <w:r w:rsidRPr="00DB4071">
        <w:rPr>
          <w:rFonts w:eastAsia="ＭＳ ゴシック"/>
        </w:rPr>
        <w:t>3.ケーブルクレーン設備のバケットの構造</w:t>
      </w:r>
    </w:p>
    <w:p w14:paraId="65162F92" w14:textId="3F5B181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ケーブルクレーン設備のバケットの構造は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コンクリートの投入及び搬出の際に材料の分離を起こさないものとし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バケットからコンクリートの排出が容易でかつ速やかなものとする。</w:t>
      </w:r>
    </w:p>
    <w:p w14:paraId="1F2BDD04" w14:textId="77777777" w:rsidR="005F3673" w:rsidRPr="00DB4071" w:rsidRDefault="005F3673" w:rsidP="00BA3F26">
      <w:pPr>
        <w:pStyle w:val="41"/>
        <w:keepNext w:val="0"/>
        <w:rPr>
          <w:rFonts w:eastAsia="ＭＳ ゴシック"/>
        </w:rPr>
      </w:pPr>
      <w:bookmarkStart w:id="423" w:name="_Toc62482459"/>
      <w:bookmarkStart w:id="424" w:name="_Toc64030870"/>
      <w:bookmarkStart w:id="425" w:name="_Toc98867635"/>
      <w:r w:rsidRPr="00DB4071">
        <w:rPr>
          <w:rFonts w:eastAsia="ＭＳ ゴシック"/>
        </w:rPr>
        <w:t>3-2-10-16　トンネル仮設備工</w:t>
      </w:r>
      <w:bookmarkEnd w:id="423"/>
      <w:bookmarkEnd w:id="424"/>
      <w:bookmarkEnd w:id="425"/>
    </w:p>
    <w:p w14:paraId="70CAA849"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29A6DD73" w14:textId="37487D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トンネル仮設備について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本体工事の品質・性能等の確保のため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その保守に努めなければならない。</w:t>
      </w:r>
    </w:p>
    <w:p w14:paraId="018A5208" w14:textId="77777777" w:rsidR="005F3673" w:rsidRPr="00DB4071" w:rsidRDefault="005F3673" w:rsidP="00BA3F26">
      <w:pPr>
        <w:pStyle w:val="afffd"/>
        <w:keepNext w:val="0"/>
        <w:rPr>
          <w:rFonts w:eastAsia="ＭＳ ゴシック"/>
        </w:rPr>
      </w:pPr>
      <w:r w:rsidRPr="00DB4071">
        <w:rPr>
          <w:rFonts w:eastAsia="ＭＳ ゴシック"/>
        </w:rPr>
        <w:t>2.トンネル照明設備の設置</w:t>
      </w:r>
    </w:p>
    <w:p w14:paraId="3279BACC" w14:textId="42507AC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トンネル照明設備を設置するにあたり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切羽等直接作業を行う場所</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保線作業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通路等に対して適切な照度を確保するとともに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明暗の対比を少なくするようにしなければならない。また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停電時等の非常時への対応についても配慮した設備としなければならない。</w:t>
      </w:r>
    </w:p>
    <w:p w14:paraId="02FFFF4D" w14:textId="77777777" w:rsidR="005F3673" w:rsidRPr="00DB4071" w:rsidRDefault="005F3673" w:rsidP="00BA3F26">
      <w:pPr>
        <w:pStyle w:val="afffd"/>
        <w:keepNext w:val="0"/>
        <w:rPr>
          <w:rFonts w:eastAsia="ＭＳ ゴシック"/>
        </w:rPr>
      </w:pPr>
      <w:r w:rsidRPr="00DB4071">
        <w:rPr>
          <w:rFonts w:eastAsia="ＭＳ ゴシック"/>
        </w:rPr>
        <w:t>3.用水設備の設置</w:t>
      </w:r>
    </w:p>
    <w:p w14:paraId="31F1EE20" w14:textId="6A4F4B2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用水設備を設置するにあたり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さっ孔水</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コンクリート混練水</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洗浄水</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機械冷却水等の各使用量及び水質を十分把握し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本体工事の施工に支障が生じない設備としなければならない。</w:t>
      </w:r>
    </w:p>
    <w:p w14:paraId="294905DA" w14:textId="77777777" w:rsidR="005F3673" w:rsidRPr="00DB4071" w:rsidRDefault="005F3673" w:rsidP="00BA3F26">
      <w:pPr>
        <w:pStyle w:val="afffd"/>
        <w:keepNext w:val="0"/>
        <w:rPr>
          <w:rFonts w:eastAsia="ＭＳ ゴシック"/>
        </w:rPr>
      </w:pPr>
      <w:r w:rsidRPr="00DB4071">
        <w:rPr>
          <w:rFonts w:eastAsia="ＭＳ ゴシック"/>
        </w:rPr>
        <w:lastRenderedPageBreak/>
        <w:t>4.トンネル排水設備の設置</w:t>
      </w:r>
    </w:p>
    <w:p w14:paraId="71724237" w14:textId="2FE3E3F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トンネル排水設備を設置するにあたり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湧水量を十分調査し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作業その他に支障が生じないようにしなければならない。また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強制排水が必要な場合には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停電等の非常時に対応した設備としなければならない。</w:t>
      </w:r>
    </w:p>
    <w:p w14:paraId="47631B26" w14:textId="77777777" w:rsidR="005F3673" w:rsidRPr="00DB4071" w:rsidRDefault="005F3673" w:rsidP="00BA3F26">
      <w:pPr>
        <w:pStyle w:val="afffd"/>
        <w:keepNext w:val="0"/>
        <w:rPr>
          <w:rFonts w:eastAsia="ＭＳ ゴシック"/>
        </w:rPr>
      </w:pPr>
      <w:r w:rsidRPr="00DB4071">
        <w:rPr>
          <w:rFonts w:eastAsia="ＭＳ ゴシック"/>
        </w:rPr>
        <w:t>5.トンネル換気設備の設置</w:t>
      </w:r>
    </w:p>
    <w:p w14:paraId="401556E6" w14:textId="5986E4A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トンネル換気設備の設置にあたり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発破の後ガス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粉じん</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内燃機関の排気ガス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湧出有毒ガス等について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その濃度が関係法令等で定められた許容濃度以下に坑内環境を保つものとしなければならない。また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停電等の非常時に対応についても考慮した設備としなければならない。</w:t>
      </w:r>
    </w:p>
    <w:p w14:paraId="0DB38415" w14:textId="77777777" w:rsidR="005F3673" w:rsidRPr="00DB4071" w:rsidRDefault="005F3673" w:rsidP="00BA3F26">
      <w:pPr>
        <w:pStyle w:val="afffd"/>
        <w:keepNext w:val="0"/>
        <w:rPr>
          <w:rFonts w:eastAsia="ＭＳ ゴシック"/>
        </w:rPr>
      </w:pPr>
      <w:r w:rsidRPr="00DB4071">
        <w:rPr>
          <w:rFonts w:eastAsia="ＭＳ ゴシック"/>
        </w:rPr>
        <w:t>6.トンネル送気設備の設置</w:t>
      </w:r>
    </w:p>
    <w:p w14:paraId="3ADEDAE4" w14:textId="0386761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トンネル送気設備の設置にあたり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排気ガス等の流入を防止するように吸気口の位置の選定に留意しなければならない。また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停電等の非常時への対応についても考慮した設備としなければならない。</w:t>
      </w:r>
    </w:p>
    <w:p w14:paraId="12803EB0" w14:textId="1D0A1C3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機械による掘削作業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せん孔作業及びコンクリート等の吹付け作業にあたり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湿式の機械装置を用いて粉じんの発散を防止するための措置を講じなければならない。</w:t>
      </w:r>
    </w:p>
    <w:p w14:paraId="5CF1A1F4" w14:textId="77777777" w:rsidR="005F3673" w:rsidRPr="00DB4071" w:rsidRDefault="005F3673" w:rsidP="00BA3F26">
      <w:pPr>
        <w:pStyle w:val="afffd"/>
        <w:keepNext w:val="0"/>
        <w:rPr>
          <w:rFonts w:eastAsia="ＭＳ ゴシック"/>
        </w:rPr>
      </w:pPr>
      <w:r w:rsidRPr="00DB4071">
        <w:rPr>
          <w:rFonts w:eastAsia="ＭＳ ゴシック"/>
        </w:rPr>
        <w:t>7.トンネル工事連絡設備の設置</w:t>
      </w:r>
    </w:p>
    <w:p w14:paraId="3CDEFA70" w14:textId="4B81892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トンネル工事連絡設備の設置にあたり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通常時のみならず非常時における</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に関しても考慮しなければならない。</w:t>
      </w:r>
    </w:p>
    <w:p w14:paraId="513A6AA3" w14:textId="77777777" w:rsidR="005F3673" w:rsidRPr="00DB4071" w:rsidRDefault="005F3673" w:rsidP="00BA3F26">
      <w:pPr>
        <w:pStyle w:val="afffd"/>
        <w:keepNext w:val="0"/>
        <w:rPr>
          <w:rFonts w:eastAsia="ＭＳ ゴシック"/>
        </w:rPr>
      </w:pPr>
      <w:r w:rsidRPr="00DB4071">
        <w:rPr>
          <w:rFonts w:eastAsia="ＭＳ ゴシック"/>
        </w:rPr>
        <w:t>8.換気装置の設置</w:t>
      </w:r>
    </w:p>
    <w:p w14:paraId="4919C1C9" w14:textId="070B4D4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換気装置の設置にあたり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トンネルの規模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施工方法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施工条件等を考慮した上で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坑内の空気を強制的に換気するのに効果的な換気装置のものを選定しなければならない。</w:t>
      </w:r>
    </w:p>
    <w:p w14:paraId="7C2C1C4D" w14:textId="77777777" w:rsidR="005F3673" w:rsidRPr="00DB4071" w:rsidRDefault="005F3673" w:rsidP="00BA3F26">
      <w:pPr>
        <w:pStyle w:val="afffd"/>
        <w:keepNext w:val="0"/>
        <w:rPr>
          <w:rFonts w:eastAsia="ＭＳ ゴシック"/>
        </w:rPr>
      </w:pPr>
      <w:r w:rsidRPr="00DB4071">
        <w:rPr>
          <w:rFonts w:eastAsia="ＭＳ ゴシック"/>
        </w:rPr>
        <w:t>9.集じん装置の設置</w:t>
      </w:r>
    </w:p>
    <w:p w14:paraId="43469F79" w14:textId="5AB7BFB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集じん装置の設置にあたり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トンネル等の規模等を考慮した上で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十分な処理容量を有しているもので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粉じんを効率よく捕集し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吸入性粉じんを含めた粉じんを清浄化する処理能力を有しているものを選定しなければならない。</w:t>
      </w:r>
    </w:p>
    <w:p w14:paraId="0760B536" w14:textId="77777777" w:rsidR="005F3673" w:rsidRPr="00DB4071" w:rsidRDefault="005F3673" w:rsidP="00BA3F26">
      <w:pPr>
        <w:pStyle w:val="afffd"/>
        <w:keepNext w:val="0"/>
        <w:rPr>
          <w:rFonts w:eastAsia="ＭＳ ゴシック"/>
        </w:rPr>
      </w:pPr>
      <w:r w:rsidRPr="00DB4071">
        <w:rPr>
          <w:rFonts w:eastAsia="ＭＳ ゴシック"/>
        </w:rPr>
        <w:t>10.換気等の効果確認</w:t>
      </w:r>
    </w:p>
    <w:p w14:paraId="24147A56" w14:textId="3F87857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換気の実施等の効果を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するにあたって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半月以内ごとに</w:t>
      </w:r>
      <w:r w:rsidRPr="00DB4071">
        <w:rPr>
          <w:rFonts w:ascii="ＭＳ ゴシック" w:eastAsia="ＭＳ ゴシック" w:hAnsi="ＭＳ ゴシック"/>
        </w:rPr>
        <w:t>1回</w:t>
      </w:r>
      <w:r w:rsidR="00C55D52" w:rsidRPr="00DB4071">
        <w:rPr>
          <w:rFonts w:ascii="ＭＳ ゴシック" w:eastAsia="ＭＳ ゴシック" w:hAnsi="ＭＳ ゴシック"/>
        </w:rPr>
        <w:t>，</w:t>
      </w:r>
      <w:r w:rsidRPr="00DB4071">
        <w:rPr>
          <w:rFonts w:ascii="ＭＳ ゴシック" w:eastAsia="ＭＳ ゴシック" w:hAnsi="ＭＳ ゴシック"/>
        </w:rPr>
        <w:t>定期に</w:t>
      </w:r>
      <w:r w:rsidR="00C55D52" w:rsidRPr="00DB4071">
        <w:rPr>
          <w:rFonts w:ascii="ＭＳ ゴシック" w:eastAsia="ＭＳ ゴシック" w:hAnsi="ＭＳ ゴシック"/>
        </w:rPr>
        <w:t>，</w:t>
      </w:r>
      <w:r w:rsidRPr="00DB4071">
        <w:rPr>
          <w:rFonts w:ascii="ＭＳ ゴシック" w:eastAsia="ＭＳ ゴシック" w:hAnsi="ＭＳ ゴシック"/>
        </w:rPr>
        <w:t>定められた方法に従って</w:t>
      </w:r>
      <w:r w:rsidR="00C55D52" w:rsidRPr="00DB4071">
        <w:rPr>
          <w:rFonts w:ascii="ＭＳ ゴシック" w:eastAsia="ＭＳ ゴシック" w:hAnsi="ＭＳ ゴシック"/>
        </w:rPr>
        <w:t>，</w:t>
      </w:r>
      <w:r w:rsidRPr="00DB4071">
        <w:rPr>
          <w:rFonts w:ascii="ＭＳ ゴシック" w:eastAsia="ＭＳ ゴシック" w:hAnsi="ＭＳ ゴシック"/>
        </w:rPr>
        <w:t>空気の粉じん濃度等について測定を行わなければならない。この際</w:t>
      </w:r>
      <w:r w:rsidR="00C55D52" w:rsidRPr="00DB4071">
        <w:rPr>
          <w:rFonts w:ascii="ＭＳ ゴシック" w:eastAsia="ＭＳ ゴシック" w:hAnsi="ＭＳ ゴシック"/>
        </w:rPr>
        <w:t>，</w:t>
      </w:r>
      <w:r w:rsidRPr="00DB4071">
        <w:rPr>
          <w:rFonts w:ascii="ＭＳ ゴシック" w:eastAsia="ＭＳ ゴシック" w:hAnsi="ＭＳ ゴシック"/>
        </w:rPr>
        <w:t>粉じん濃度（吸入性粉じん濃度）目標レベルは</w:t>
      </w:r>
      <w:r w:rsidR="006F614E" w:rsidRPr="00DB4071">
        <w:rPr>
          <w:rFonts w:ascii="ＭＳ ゴシック" w:eastAsia="ＭＳ ゴシック" w:hAnsi="ＭＳ ゴシック"/>
        </w:rPr>
        <w:t>2</w:t>
      </w:r>
      <w:r w:rsidRPr="00DB4071">
        <w:rPr>
          <w:rFonts w:ascii="ＭＳ ゴシック" w:eastAsia="ＭＳ ゴシック" w:hAnsi="ＭＳ ゴシック"/>
          <w:color w:val="FF0000"/>
        </w:rPr>
        <w:t>㎎/</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以下とし</w:t>
      </w:r>
      <w:r w:rsidR="00C55D52" w:rsidRPr="00DB4071">
        <w:rPr>
          <w:rFonts w:ascii="ＭＳ ゴシック" w:eastAsia="ＭＳ ゴシック" w:hAnsi="ＭＳ ゴシック"/>
        </w:rPr>
        <w:t>，</w:t>
      </w:r>
      <w:r w:rsidRPr="00DB4071">
        <w:rPr>
          <w:rFonts w:ascii="ＭＳ ゴシック" w:eastAsia="ＭＳ ゴシック" w:hAnsi="ＭＳ ゴシック"/>
        </w:rPr>
        <w:t>掘削断面積が小さいため</w:t>
      </w:r>
      <w:r w:rsidR="00C55D52" w:rsidRPr="00DB4071">
        <w:rPr>
          <w:rFonts w:ascii="ＭＳ ゴシック" w:eastAsia="ＭＳ ゴシック" w:hAnsi="ＭＳ ゴシック"/>
        </w:rPr>
        <w:t>，</w:t>
      </w:r>
      <w:r w:rsidR="006F614E" w:rsidRPr="00DB4071">
        <w:rPr>
          <w:rFonts w:ascii="ＭＳ ゴシック" w:eastAsia="ＭＳ ゴシック" w:hAnsi="ＭＳ ゴシック"/>
        </w:rPr>
        <w:t>2</w:t>
      </w:r>
      <w:r w:rsidRPr="00DB4071">
        <w:rPr>
          <w:rFonts w:ascii="ＭＳ ゴシック" w:eastAsia="ＭＳ ゴシック" w:hAnsi="ＭＳ ゴシック"/>
          <w:color w:val="FF0000"/>
        </w:rPr>
        <w:t>㎎/</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を達成するのに必要な大きさ(口径)の風管</w:t>
      </w:r>
      <w:r w:rsidRPr="00DB4071">
        <w:rPr>
          <w:rFonts w:ascii="ＭＳ ゴシック" w:eastAsia="ＭＳ ゴシック" w:hAnsi="ＭＳ ゴシック"/>
          <w:color w:val="FF0000"/>
        </w:rPr>
        <w:t>または</w:t>
      </w:r>
      <w:r w:rsidRPr="00DB4071">
        <w:rPr>
          <w:rFonts w:ascii="ＭＳ ゴシック" w:eastAsia="ＭＳ ゴシック" w:hAnsi="ＭＳ ゴシック"/>
        </w:rPr>
        <w:t>必要な本数の風管の設置</w:t>
      </w:r>
      <w:r w:rsidR="00C55D52" w:rsidRPr="00DB4071">
        <w:rPr>
          <w:rFonts w:ascii="ＭＳ ゴシック" w:eastAsia="ＭＳ ゴシック" w:hAnsi="ＭＳ ゴシック"/>
        </w:rPr>
        <w:t>，</w:t>
      </w:r>
      <w:r w:rsidRPr="00DB4071">
        <w:rPr>
          <w:rFonts w:ascii="ＭＳ ゴシック" w:eastAsia="ＭＳ ゴシック" w:hAnsi="ＭＳ ゴシック"/>
        </w:rPr>
        <w:t>必要な容量の集じん装置の設置等が施工上極めて困難であるものについては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可能な限り</w:t>
      </w:r>
      <w:r w:rsidR="00C55D52" w:rsidRPr="00DB4071">
        <w:rPr>
          <w:rFonts w:ascii="ＭＳ ゴシック" w:eastAsia="ＭＳ ゴシック" w:hAnsi="ＭＳ ゴシック"/>
        </w:rPr>
        <w:t>，</w:t>
      </w:r>
      <w:r w:rsidR="006F614E" w:rsidRPr="00DB4071">
        <w:rPr>
          <w:rFonts w:ascii="ＭＳ ゴシック" w:eastAsia="ＭＳ ゴシック" w:hAnsi="ＭＳ ゴシック" w:hint="eastAsia"/>
        </w:rPr>
        <w:t>2</w:t>
      </w:r>
      <w:r w:rsidRPr="00DB4071">
        <w:rPr>
          <w:rFonts w:ascii="ＭＳ ゴシック" w:eastAsia="ＭＳ ゴシック" w:hAnsi="ＭＳ ゴシック"/>
          <w:color w:val="FF0000"/>
        </w:rPr>
        <w:t>㎎/</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に近い値を粉じん濃度目標レベルとして設定し</w:t>
      </w:r>
      <w:r w:rsidR="00C55D52" w:rsidRPr="00DB4071">
        <w:rPr>
          <w:rFonts w:ascii="ＭＳ ゴシック" w:eastAsia="ＭＳ ゴシック" w:hAnsi="ＭＳ ゴシック"/>
        </w:rPr>
        <w:t>，</w:t>
      </w:r>
      <w:r w:rsidRPr="00DB4071">
        <w:rPr>
          <w:rFonts w:ascii="ＭＳ ゴシック" w:eastAsia="ＭＳ ゴシック" w:hAnsi="ＭＳ ゴシック"/>
        </w:rPr>
        <w:t>当該値を記録しておくこと。また</w:t>
      </w:r>
      <w:r w:rsidR="00C55D52" w:rsidRPr="00DB4071">
        <w:rPr>
          <w:rFonts w:ascii="ＭＳ ゴシック" w:eastAsia="ＭＳ ゴシック" w:hAnsi="ＭＳ ゴシック"/>
        </w:rPr>
        <w:t>，</w:t>
      </w:r>
      <w:r w:rsidRPr="00DB4071">
        <w:rPr>
          <w:rFonts w:ascii="ＭＳ ゴシック" w:eastAsia="ＭＳ ゴシック" w:hAnsi="ＭＳ ゴシック"/>
        </w:rPr>
        <w:t>各測定点にお</w:t>
      </w:r>
      <w:r w:rsidRPr="00DB4071">
        <w:rPr>
          <w:rFonts w:ascii="ＭＳ ゴシック" w:eastAsia="ＭＳ ゴシック" w:hAnsi="ＭＳ ゴシック" w:hint="eastAsia"/>
        </w:rPr>
        <w:t>ける測定値の平均値が目標レベルを超える場合には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作業環境を改善するための必要な措置を講じなければならない。</w:t>
      </w:r>
    </w:p>
    <w:p w14:paraId="40A6050B" w14:textId="77777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粉じん濃度等の測定結果は関係労働者の閲覧できる措置を講じなければならない。</w:t>
      </w:r>
    </w:p>
    <w:p w14:paraId="3C1C3BA2" w14:textId="77777777" w:rsidR="005F3673" w:rsidRPr="00DB4071" w:rsidRDefault="005F3673" w:rsidP="00BA3F26">
      <w:pPr>
        <w:pStyle w:val="afffd"/>
        <w:keepNext w:val="0"/>
        <w:rPr>
          <w:rFonts w:eastAsia="ＭＳ ゴシック"/>
        </w:rPr>
      </w:pPr>
      <w:r w:rsidRPr="00DB4071">
        <w:rPr>
          <w:rFonts w:eastAsia="ＭＳ ゴシック"/>
        </w:rPr>
        <w:t>11.トンネル充電設備の設置</w:t>
      </w:r>
    </w:p>
    <w:p w14:paraId="22287804" w14:textId="5B6D6EF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トンネル充電設備を設置するにあたり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機関車台数等を考慮し工事に支障が生じないよう充電所の大きさ及び充電器台数等を決定しなければならない。また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充電中の換気に対する配慮を行わなければならない。</w:t>
      </w:r>
    </w:p>
    <w:p w14:paraId="0590F3D8" w14:textId="77777777" w:rsidR="005F3673" w:rsidRPr="00DB4071" w:rsidRDefault="005F3673" w:rsidP="00EA3AD1">
      <w:pPr>
        <w:pStyle w:val="afffd"/>
        <w:ind w:left="527"/>
        <w:rPr>
          <w:rFonts w:eastAsia="ＭＳ ゴシック"/>
        </w:rPr>
      </w:pPr>
      <w:r w:rsidRPr="00DB4071">
        <w:rPr>
          <w:rFonts w:eastAsia="ＭＳ ゴシック"/>
        </w:rPr>
        <w:lastRenderedPageBreak/>
        <w:t>12.スライドセントルの組立解体</w:t>
      </w:r>
    </w:p>
    <w:p w14:paraId="24E75666" w14:textId="2A49DEEF" w:rsidR="005F3673" w:rsidRPr="00DB4071" w:rsidRDefault="005F3673" w:rsidP="000F0398">
      <w:pPr>
        <w:pStyle w:val="a2"/>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スライドセントル組立解体にあたり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換気管及び送気管等の損傷に留意し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また移動時にねじれなどによる変形を起こさないようにしなければならない。組立時には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可動部が長期間の使用に耐えるようにしなければならない。</w:t>
      </w:r>
    </w:p>
    <w:p w14:paraId="59EA51FB" w14:textId="77777777" w:rsidR="005F3673" w:rsidRPr="00DB4071" w:rsidRDefault="005F3673" w:rsidP="00BA3F26">
      <w:pPr>
        <w:pStyle w:val="afffd"/>
        <w:keepNext w:val="0"/>
        <w:rPr>
          <w:rFonts w:eastAsia="ＭＳ ゴシック"/>
        </w:rPr>
      </w:pPr>
      <w:r w:rsidRPr="00DB4071">
        <w:rPr>
          <w:rFonts w:eastAsia="ＭＳ ゴシック"/>
        </w:rPr>
        <w:t>13.防水作業台車</w:t>
      </w:r>
    </w:p>
    <w:p w14:paraId="0D57FC9A" w14:textId="3A98B26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防水作業台車の構造を防水シートが作業台端部で損傷しない構造とするとともに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作業台組立解体にあたり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施工済みの防水シートを損傷することのないように作業しなければならない。</w:t>
      </w:r>
    </w:p>
    <w:p w14:paraId="03826170" w14:textId="77777777" w:rsidR="005F3673" w:rsidRPr="00DB4071" w:rsidRDefault="005F3673" w:rsidP="00BA3F26">
      <w:pPr>
        <w:pStyle w:val="afffd"/>
        <w:keepNext w:val="0"/>
        <w:rPr>
          <w:rFonts w:eastAsia="ＭＳ ゴシック"/>
        </w:rPr>
      </w:pPr>
      <w:r w:rsidRPr="00DB4071">
        <w:rPr>
          <w:rFonts w:eastAsia="ＭＳ ゴシック"/>
        </w:rPr>
        <w:t>14.ターンテーブル設備の設置</w:t>
      </w:r>
    </w:p>
    <w:p w14:paraId="3BE0AFB9" w14:textId="2665E36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ターンテーブル設備の設置にあたり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その動きを円滑にするため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据付面をよく整地し不陸をなくさなければならない。</w:t>
      </w:r>
    </w:p>
    <w:p w14:paraId="35C2223A" w14:textId="77777777" w:rsidR="005F3673" w:rsidRPr="00DB4071" w:rsidRDefault="005F3673" w:rsidP="00716E06">
      <w:pPr>
        <w:pStyle w:val="afffd"/>
        <w:rPr>
          <w:rFonts w:eastAsia="ＭＳ ゴシック"/>
        </w:rPr>
      </w:pPr>
      <w:r w:rsidRPr="00DB4071">
        <w:rPr>
          <w:rFonts w:eastAsia="ＭＳ ゴシック"/>
        </w:rPr>
        <w:t>15.トンネル用濁水処理設備の設置</w:t>
      </w:r>
    </w:p>
    <w:p w14:paraId="73A7D2A0" w14:textId="04ACC51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トンネル用濁水処理設備の設置にあたり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水質汚濁防止法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関連地方自治体の公害防止条例等の規定による水質を達成できるものとしなければならない。また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設備については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湧水量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作業内容及び作業の進捗状況の変化に伴う処理水の水質変化に対応できるものとしなければなならない。</w:t>
      </w:r>
    </w:p>
    <w:p w14:paraId="08482FE0" w14:textId="77777777" w:rsidR="005F3673" w:rsidRPr="00DB4071" w:rsidRDefault="005F3673" w:rsidP="00BA3F26">
      <w:pPr>
        <w:pStyle w:val="41"/>
        <w:keepNext w:val="0"/>
        <w:rPr>
          <w:rFonts w:eastAsia="ＭＳ ゴシック"/>
        </w:rPr>
      </w:pPr>
      <w:bookmarkStart w:id="426" w:name="_Toc62482460"/>
      <w:bookmarkStart w:id="427" w:name="_Toc64030871"/>
      <w:bookmarkStart w:id="428" w:name="_Toc98867636"/>
      <w:r w:rsidRPr="00DB4071">
        <w:rPr>
          <w:rFonts w:eastAsia="ＭＳ ゴシック"/>
        </w:rPr>
        <w:t>3-2-10-17　防塵対策工</w:t>
      </w:r>
      <w:bookmarkEnd w:id="426"/>
      <w:bookmarkEnd w:id="427"/>
      <w:bookmarkEnd w:id="428"/>
    </w:p>
    <w:p w14:paraId="54615FA4"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69F0A6B" w14:textId="5FF4C53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工事車輛が車輪に泥土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土砂を付着したまま工事区域から外部に出るおそれがある場合には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タイヤ洗浄装置及びこれに類する装置の設置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その対策について</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0E5F7DAC" w14:textId="77777777" w:rsidR="005F3673" w:rsidRPr="00DB4071" w:rsidRDefault="005F3673" w:rsidP="00BA3F26">
      <w:pPr>
        <w:pStyle w:val="afffd"/>
        <w:keepNext w:val="0"/>
        <w:rPr>
          <w:rFonts w:eastAsia="ＭＳ ゴシック"/>
        </w:rPr>
      </w:pPr>
      <w:r w:rsidRPr="00DB4071">
        <w:rPr>
          <w:rFonts w:eastAsia="ＭＳ ゴシック"/>
        </w:rPr>
        <w:t>2.砂塵被害防止</w:t>
      </w:r>
    </w:p>
    <w:p w14:paraId="0064D7F3" w14:textId="611EBE4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工事用機械及び車輛の走行によって砂塵の被害を第三者に及ぼすおそれがある場合には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散水あるいは路面清掃について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7BD3C0D" w14:textId="77777777" w:rsidR="005F3673" w:rsidRPr="00DB4071" w:rsidRDefault="005F3673" w:rsidP="00BA3F26">
      <w:pPr>
        <w:pStyle w:val="41"/>
        <w:keepNext w:val="0"/>
        <w:rPr>
          <w:rFonts w:eastAsia="ＭＳ ゴシック"/>
        </w:rPr>
      </w:pPr>
      <w:bookmarkStart w:id="429" w:name="_Toc62482461"/>
      <w:bookmarkStart w:id="430" w:name="_Toc64030872"/>
      <w:bookmarkStart w:id="431" w:name="_Toc98867637"/>
      <w:r w:rsidRPr="00DB4071">
        <w:rPr>
          <w:rFonts w:eastAsia="ＭＳ ゴシック"/>
        </w:rPr>
        <w:t>3-2-10-18　汚濁防止工</w:t>
      </w:r>
      <w:bookmarkEnd w:id="429"/>
      <w:bookmarkEnd w:id="430"/>
      <w:bookmarkEnd w:id="431"/>
    </w:p>
    <w:p w14:paraId="71B59018" w14:textId="77777777" w:rsidR="005F3673" w:rsidRPr="00DB4071" w:rsidRDefault="005F3673" w:rsidP="00BA3F26">
      <w:pPr>
        <w:pStyle w:val="afffd"/>
        <w:keepNext w:val="0"/>
        <w:rPr>
          <w:rFonts w:eastAsia="ＭＳ ゴシック"/>
        </w:rPr>
      </w:pPr>
      <w:r w:rsidRPr="00DB4071">
        <w:rPr>
          <w:rFonts w:eastAsia="ＭＳ ゴシック"/>
        </w:rPr>
        <w:t>1.汚濁防止フェンスの施工</w:t>
      </w:r>
    </w:p>
    <w:p w14:paraId="5D65DAFC" w14:textId="06EBD1B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汚濁防止フェンスを施工する場合は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設置及び撤去時期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施工方法及び順序について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工事着手前に検討し施工しなければならない。</w:t>
      </w:r>
    </w:p>
    <w:p w14:paraId="278ECF8A" w14:textId="77777777" w:rsidR="005F3673" w:rsidRPr="00DB4071" w:rsidRDefault="005F3673" w:rsidP="00BA3F26">
      <w:pPr>
        <w:pStyle w:val="afffd"/>
        <w:keepNext w:val="0"/>
        <w:rPr>
          <w:rFonts w:eastAsia="ＭＳ ゴシック"/>
        </w:rPr>
      </w:pPr>
      <w:r w:rsidRPr="00DB4071">
        <w:rPr>
          <w:rFonts w:eastAsia="ＭＳ ゴシック"/>
        </w:rPr>
        <w:t>2.河川等への排水時の処置</w:t>
      </w:r>
    </w:p>
    <w:p w14:paraId="2CBC9A61" w14:textId="6477F79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河川あるいは下水道等に排水する場合において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に明示がない場合には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河川法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下水道法の規定に基づき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当該管理者に届出</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あるいは許可を受けなければならない。</w:t>
      </w:r>
    </w:p>
    <w:p w14:paraId="5A7B4C62" w14:textId="77777777" w:rsidR="005F3673" w:rsidRPr="00DB4071" w:rsidRDefault="005F3673" w:rsidP="00BA3F26">
      <w:pPr>
        <w:pStyle w:val="afffd"/>
        <w:keepNext w:val="0"/>
        <w:rPr>
          <w:rFonts w:eastAsia="ＭＳ ゴシック"/>
        </w:rPr>
      </w:pPr>
      <w:r w:rsidRPr="00DB4071">
        <w:rPr>
          <w:rFonts w:eastAsia="ＭＳ ゴシック"/>
        </w:rPr>
        <w:t>3.濁水放流時の処置</w:t>
      </w:r>
    </w:p>
    <w:p w14:paraId="472E40F0" w14:textId="31E71BF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工事により発生する濁水を関係法令等に従って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濁りの除去等の処理を行った後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放流しなければならない。</w:t>
      </w:r>
    </w:p>
    <w:p w14:paraId="547E2242" w14:textId="77777777" w:rsidR="005F3673" w:rsidRPr="00DB4071" w:rsidRDefault="005F3673" w:rsidP="00BA3F26">
      <w:pPr>
        <w:pStyle w:val="41"/>
        <w:keepNext w:val="0"/>
        <w:rPr>
          <w:rFonts w:eastAsia="ＭＳ ゴシック"/>
        </w:rPr>
      </w:pPr>
      <w:bookmarkStart w:id="432" w:name="_Toc62482462"/>
      <w:bookmarkStart w:id="433" w:name="_Toc64030873"/>
      <w:bookmarkStart w:id="434" w:name="_Toc98867638"/>
      <w:r w:rsidRPr="00DB4071">
        <w:rPr>
          <w:rFonts w:eastAsia="ＭＳ ゴシック"/>
        </w:rPr>
        <w:t>3-2-10-19　防護施設工</w:t>
      </w:r>
      <w:bookmarkEnd w:id="432"/>
      <w:bookmarkEnd w:id="433"/>
      <w:bookmarkEnd w:id="434"/>
    </w:p>
    <w:p w14:paraId="05F52D79"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29DE3939" w14:textId="351C2C4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防護施設の設置位置及び構造の選定にあたり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発破に伴う飛散物の周辺への影響がないように留意しなければならない。</w:t>
      </w:r>
    </w:p>
    <w:p w14:paraId="4D46175F" w14:textId="77777777" w:rsidR="005F3673" w:rsidRPr="00DB4071" w:rsidRDefault="005F3673" w:rsidP="00EA3AD1">
      <w:pPr>
        <w:pStyle w:val="afffd"/>
        <w:ind w:left="527"/>
        <w:rPr>
          <w:rFonts w:eastAsia="ＭＳ ゴシック"/>
        </w:rPr>
      </w:pPr>
      <w:r w:rsidRPr="00DB4071">
        <w:rPr>
          <w:rFonts w:eastAsia="ＭＳ ゴシック"/>
        </w:rPr>
        <w:lastRenderedPageBreak/>
        <w:t>2.仮囲い等による支障対策</w:t>
      </w:r>
    </w:p>
    <w:p w14:paraId="14FB8549" w14:textId="0D06DE76" w:rsidR="005F3673" w:rsidRPr="00DB4071" w:rsidRDefault="005F3673" w:rsidP="000F0398">
      <w:pPr>
        <w:pStyle w:val="a2"/>
        <w:ind w:left="527"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仮囲いまたは立入防止柵の設置にあたり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交通に支障をきたす場合あるいは苦情が発生すると予想される場合には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工事前に対策を講じなければならない。</w:t>
      </w:r>
    </w:p>
    <w:p w14:paraId="1034F8F8" w14:textId="77777777" w:rsidR="005F3673" w:rsidRPr="00DB4071" w:rsidRDefault="005F3673" w:rsidP="00BA3F26">
      <w:pPr>
        <w:pStyle w:val="41"/>
        <w:keepNext w:val="0"/>
        <w:rPr>
          <w:rFonts w:eastAsia="ＭＳ ゴシック"/>
        </w:rPr>
      </w:pPr>
      <w:bookmarkStart w:id="435" w:name="_Toc62482463"/>
      <w:bookmarkStart w:id="436" w:name="_Toc64030874"/>
      <w:bookmarkStart w:id="437" w:name="_Toc98867639"/>
      <w:r w:rsidRPr="00DB4071">
        <w:rPr>
          <w:rFonts w:eastAsia="ＭＳ ゴシック"/>
        </w:rPr>
        <w:t>3-2-10-20　除雪工</w:t>
      </w:r>
      <w:bookmarkEnd w:id="435"/>
      <w:bookmarkEnd w:id="436"/>
      <w:bookmarkEnd w:id="437"/>
    </w:p>
    <w:p w14:paraId="5B400574" w14:textId="248D25A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除雪を行うにあたり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路面及び構造物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計画地盤に損傷を与えないようにしなければならない。</w:t>
      </w:r>
    </w:p>
    <w:p w14:paraId="421E184B" w14:textId="2E3F485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万一損傷を与えた場合には受注者の責任において元に戻さなければならない。</w:t>
      </w:r>
    </w:p>
    <w:p w14:paraId="1796D754" w14:textId="77777777" w:rsidR="005F3673" w:rsidRPr="00DB4071" w:rsidRDefault="005F3673" w:rsidP="00BA3F26">
      <w:pPr>
        <w:pStyle w:val="41"/>
        <w:keepNext w:val="0"/>
        <w:rPr>
          <w:rFonts w:eastAsia="ＭＳ ゴシック"/>
        </w:rPr>
      </w:pPr>
      <w:bookmarkStart w:id="438" w:name="_Toc62482464"/>
      <w:bookmarkStart w:id="439" w:name="_Toc64030875"/>
      <w:bookmarkStart w:id="440" w:name="_Toc98867640"/>
      <w:r w:rsidRPr="00DB4071">
        <w:rPr>
          <w:rFonts w:eastAsia="ＭＳ ゴシック"/>
        </w:rPr>
        <w:t>3-2-10-21　雪寒施設工</w:t>
      </w:r>
      <w:bookmarkEnd w:id="438"/>
      <w:bookmarkEnd w:id="439"/>
      <w:bookmarkEnd w:id="440"/>
    </w:p>
    <w:p w14:paraId="10CF8271"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03CBE320" w14:textId="7DDB594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ウエザーシェルター及び雪寒仮囲いの施工にあたり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周囲の状況を把握し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設置位置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向きについて機材の搬入出に支障のないようにしなければならない。</w:t>
      </w:r>
    </w:p>
    <w:p w14:paraId="3FD4ED56" w14:textId="77777777" w:rsidR="005F3673" w:rsidRPr="00DB4071" w:rsidRDefault="005F3673" w:rsidP="00716E06">
      <w:pPr>
        <w:pStyle w:val="afffd"/>
        <w:rPr>
          <w:rFonts w:eastAsia="ＭＳ ゴシック"/>
        </w:rPr>
      </w:pPr>
      <w:r w:rsidRPr="00DB4071">
        <w:rPr>
          <w:rFonts w:eastAsia="ＭＳ ゴシック"/>
        </w:rPr>
        <w:t>2.ウエザーシェルターの施工</w:t>
      </w:r>
    </w:p>
    <w:p w14:paraId="66A1C43F" w14:textId="0715301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ウエザーシェルターの施工にあたり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支柱の不等沈下が生じないよう留意しなければならない。特に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足場上に設置する場合には足場の支持力の確保に留意しなければならない。</w:t>
      </w:r>
    </w:p>
    <w:p w14:paraId="66F29414" w14:textId="77777777" w:rsidR="005F3673" w:rsidRPr="00DB4071" w:rsidRDefault="005F3673" w:rsidP="00BA3F26">
      <w:pPr>
        <w:pStyle w:val="afffd"/>
        <w:keepNext w:val="0"/>
        <w:rPr>
          <w:rFonts w:eastAsia="ＭＳ ゴシック"/>
        </w:rPr>
      </w:pPr>
      <w:r w:rsidRPr="00DB4071">
        <w:rPr>
          <w:rFonts w:eastAsia="ＭＳ ゴシック"/>
        </w:rPr>
        <w:t>3.樹木の冬囲い</w:t>
      </w:r>
    </w:p>
    <w:p w14:paraId="0327B263" w14:textId="6C604DA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樹木の冬囲いとして小しぼり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中しぼり等を施工するにあたり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樹木に対する損傷が生じないようにしなければならない。</w:t>
      </w:r>
    </w:p>
    <w:p w14:paraId="24F341C1" w14:textId="77777777" w:rsidR="005F3673" w:rsidRPr="00DB4071" w:rsidRDefault="005F3673" w:rsidP="00BA3F26">
      <w:pPr>
        <w:pStyle w:val="41"/>
        <w:keepNext w:val="0"/>
        <w:rPr>
          <w:rFonts w:eastAsia="ＭＳ ゴシック"/>
        </w:rPr>
      </w:pPr>
      <w:bookmarkStart w:id="441" w:name="_Toc62482465"/>
      <w:bookmarkStart w:id="442" w:name="_Toc64030876"/>
      <w:bookmarkStart w:id="443" w:name="_Toc98867641"/>
      <w:r w:rsidRPr="00DB4071">
        <w:rPr>
          <w:rFonts w:eastAsia="ＭＳ ゴシック"/>
        </w:rPr>
        <w:t>3-2-10-22　法面吹付工</w:t>
      </w:r>
      <w:bookmarkEnd w:id="441"/>
      <w:bookmarkEnd w:id="442"/>
      <w:bookmarkEnd w:id="443"/>
    </w:p>
    <w:p w14:paraId="232E4F07" w14:textId="2CC8810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法面吹付工の施工については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3編3-2-14-3吹付工の規定による。</w:t>
      </w:r>
    </w:p>
    <w:p w14:paraId="429A75B7" w14:textId="77777777" w:rsidR="005F3673" w:rsidRPr="00DB4071" w:rsidRDefault="005F3673" w:rsidP="00BA3F26">
      <w:pPr>
        <w:pStyle w:val="41"/>
        <w:keepNext w:val="0"/>
        <w:rPr>
          <w:rFonts w:eastAsia="ＭＳ ゴシック"/>
        </w:rPr>
      </w:pPr>
      <w:bookmarkStart w:id="444" w:name="_Toc62482466"/>
      <w:bookmarkStart w:id="445" w:name="_Toc64030877"/>
      <w:bookmarkStart w:id="446" w:name="_Toc98867642"/>
      <w:r w:rsidRPr="00DB4071">
        <w:rPr>
          <w:rFonts w:eastAsia="ＭＳ ゴシック"/>
        </w:rPr>
        <w:t>3-2-10-23　足場工</w:t>
      </w:r>
      <w:bookmarkEnd w:id="444"/>
      <w:bookmarkEnd w:id="445"/>
      <w:bookmarkEnd w:id="446"/>
    </w:p>
    <w:p w14:paraId="3AA2D3D5" w14:textId="52034F6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足場工の施工にあたり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「手すり先行工法等に関するガイドライン」（厚生労働省</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平成</w:t>
      </w:r>
      <w:r w:rsidRPr="00DB4071">
        <w:rPr>
          <w:rFonts w:ascii="ＭＳ ゴシック" w:eastAsia="ＭＳ ゴシック" w:hAnsi="ＭＳ ゴシック"/>
          <w:color w:val="FF0000"/>
        </w:rPr>
        <w:t>21年4月）</w:t>
      </w:r>
      <w:r w:rsidRPr="00DB4071">
        <w:rPr>
          <w:rFonts w:ascii="ＭＳ ゴシック" w:eastAsia="ＭＳ ゴシック" w:hAnsi="ＭＳ ゴシック"/>
        </w:rPr>
        <w:t>によるものとし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足場の組立</w:t>
      </w:r>
      <w:r w:rsidR="00C55D52" w:rsidRPr="00DB4071">
        <w:rPr>
          <w:rFonts w:ascii="ＭＳ ゴシック" w:eastAsia="ＭＳ ゴシック" w:hAnsi="ＭＳ ゴシック"/>
        </w:rPr>
        <w:t>，</w:t>
      </w:r>
      <w:r w:rsidRPr="00DB4071">
        <w:rPr>
          <w:rFonts w:ascii="ＭＳ ゴシック" w:eastAsia="ＭＳ ゴシック" w:hAnsi="ＭＳ ゴシック"/>
        </w:rPr>
        <w:t>解体</w:t>
      </w:r>
      <w:r w:rsidR="00C55D52" w:rsidRPr="00DB4071">
        <w:rPr>
          <w:rFonts w:ascii="ＭＳ ゴシック" w:eastAsia="ＭＳ ゴシック" w:hAnsi="ＭＳ ゴシック"/>
        </w:rPr>
        <w:t>，</w:t>
      </w:r>
      <w:r w:rsidRPr="00DB4071">
        <w:rPr>
          <w:rFonts w:ascii="ＭＳ ゴシック" w:eastAsia="ＭＳ ゴシック" w:hAnsi="ＭＳ ゴシック"/>
        </w:rPr>
        <w:t>変更の作業時及び使用時には</w:t>
      </w:r>
      <w:r w:rsidR="00C55D52" w:rsidRPr="00DB4071">
        <w:rPr>
          <w:rFonts w:ascii="ＭＳ ゴシック" w:eastAsia="ＭＳ ゴシック" w:hAnsi="ＭＳ ゴシック"/>
        </w:rPr>
        <w:t>，</w:t>
      </w:r>
      <w:r w:rsidRPr="00DB4071">
        <w:rPr>
          <w:rFonts w:ascii="ＭＳ ゴシック" w:eastAsia="ＭＳ ゴシック" w:hAnsi="ＭＳ ゴシック"/>
        </w:rPr>
        <w:t>常時</w:t>
      </w:r>
      <w:r w:rsidR="00C55D52" w:rsidRPr="00DB4071">
        <w:rPr>
          <w:rFonts w:ascii="ＭＳ ゴシック" w:eastAsia="ＭＳ ゴシック" w:hAnsi="ＭＳ ゴシック"/>
        </w:rPr>
        <w:t>，</w:t>
      </w:r>
      <w:r w:rsidRPr="00DB4071">
        <w:rPr>
          <w:rFonts w:ascii="ＭＳ ゴシック" w:eastAsia="ＭＳ ゴシック" w:hAnsi="ＭＳ ゴシック"/>
        </w:rPr>
        <w:t>全ての作業床において二段手すり及び幅木の機能を有するものを設置しなければならない。</w:t>
      </w:r>
    </w:p>
    <w:p w14:paraId="13A570DE" w14:textId="77777777" w:rsidR="005F3673" w:rsidRPr="00DB4071" w:rsidRDefault="005F3673" w:rsidP="00BA3F26">
      <w:pPr>
        <w:pStyle w:val="31"/>
        <w:keepNext w:val="0"/>
        <w:rPr>
          <w:rFonts w:eastAsia="ＭＳ ゴシック"/>
        </w:rPr>
      </w:pPr>
      <w:bookmarkStart w:id="447" w:name="_Toc62482467"/>
      <w:bookmarkStart w:id="448" w:name="_Toc64030878"/>
      <w:bookmarkStart w:id="449" w:name="_Toc98867643"/>
      <w:r w:rsidRPr="00DB4071">
        <w:rPr>
          <w:rFonts w:eastAsia="ＭＳ ゴシック" w:hint="eastAsia"/>
        </w:rPr>
        <w:t>第</w:t>
      </w:r>
      <w:r w:rsidRPr="00DB4071">
        <w:rPr>
          <w:rFonts w:eastAsia="ＭＳ ゴシック"/>
        </w:rPr>
        <w:t>11節　軽量盛土工</w:t>
      </w:r>
      <w:bookmarkEnd w:id="447"/>
      <w:bookmarkEnd w:id="448"/>
      <w:bookmarkEnd w:id="449"/>
    </w:p>
    <w:p w14:paraId="4CE7A9FF" w14:textId="77777777" w:rsidR="005F3673" w:rsidRPr="00DB4071" w:rsidRDefault="005F3673" w:rsidP="00BA3F26">
      <w:pPr>
        <w:pStyle w:val="41"/>
        <w:keepNext w:val="0"/>
        <w:rPr>
          <w:rFonts w:eastAsia="ＭＳ ゴシック"/>
        </w:rPr>
      </w:pPr>
      <w:bookmarkStart w:id="450" w:name="_Toc62482468"/>
      <w:bookmarkStart w:id="451" w:name="_Toc64030879"/>
      <w:bookmarkStart w:id="452" w:name="_Toc98867644"/>
      <w:r w:rsidRPr="00DB4071">
        <w:rPr>
          <w:rFonts w:eastAsia="ＭＳ ゴシック"/>
        </w:rPr>
        <w:t>3-2-11-1　一般事項</w:t>
      </w:r>
      <w:bookmarkEnd w:id="450"/>
      <w:bookmarkEnd w:id="451"/>
      <w:bookmarkEnd w:id="452"/>
    </w:p>
    <w:p w14:paraId="6E718210" w14:textId="7ACF6F8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軽量盛土工として軽量盛土工その他これらに類する工種について定める。</w:t>
      </w:r>
    </w:p>
    <w:p w14:paraId="13978545" w14:textId="77777777" w:rsidR="005F3673" w:rsidRPr="00DB4071" w:rsidRDefault="005F3673" w:rsidP="00BA3F26">
      <w:pPr>
        <w:pStyle w:val="41"/>
        <w:keepNext w:val="0"/>
        <w:rPr>
          <w:rFonts w:eastAsia="ＭＳ ゴシック"/>
        </w:rPr>
      </w:pPr>
      <w:bookmarkStart w:id="453" w:name="_Toc62482469"/>
      <w:bookmarkStart w:id="454" w:name="_Toc64030880"/>
      <w:bookmarkStart w:id="455" w:name="_Toc98867645"/>
      <w:r w:rsidRPr="00DB4071">
        <w:rPr>
          <w:rFonts w:eastAsia="ＭＳ ゴシック"/>
        </w:rPr>
        <w:t>3-2-11-2　軽量盛土工</w:t>
      </w:r>
      <w:bookmarkEnd w:id="453"/>
      <w:bookmarkEnd w:id="454"/>
      <w:bookmarkEnd w:id="455"/>
    </w:p>
    <w:p w14:paraId="36E05972"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7D438CA" w14:textId="0860CB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軽量盛土工を行う場合の材料については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03937713" w14:textId="77777777" w:rsidR="005F3673" w:rsidRPr="00DB4071" w:rsidRDefault="005F3673" w:rsidP="00BA3F26">
      <w:pPr>
        <w:pStyle w:val="afffd"/>
        <w:keepNext w:val="0"/>
        <w:rPr>
          <w:rFonts w:eastAsia="ＭＳ ゴシック"/>
        </w:rPr>
      </w:pPr>
      <w:r w:rsidRPr="00DB4071">
        <w:rPr>
          <w:rFonts w:eastAsia="ＭＳ ゴシック"/>
        </w:rPr>
        <w:t>2.軽量材の損傷防止</w:t>
      </w:r>
    </w:p>
    <w:p w14:paraId="4B4BD7A3" w14:textId="0F97CAB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発砲スチロール等の軽量材の運搬を行うにあたり損傷を生じないようにしなければならない。仮置き時にあたっては飛散防止に努めるとともに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火気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油脂類を避け防火管理体制を整えなければならない。また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長期にわたり紫外線を受ける場合はシート等で被覆しなければならない。</w:t>
      </w:r>
    </w:p>
    <w:p w14:paraId="379C69D9" w14:textId="77777777" w:rsidR="005F3673" w:rsidRPr="00DB4071" w:rsidRDefault="005F3673" w:rsidP="00BA3F26">
      <w:pPr>
        <w:pStyle w:val="afffd"/>
        <w:keepNext w:val="0"/>
        <w:rPr>
          <w:rFonts w:eastAsia="ＭＳ ゴシック"/>
        </w:rPr>
      </w:pPr>
      <w:r w:rsidRPr="00DB4071">
        <w:rPr>
          <w:rFonts w:eastAsia="ＭＳ ゴシック"/>
        </w:rPr>
        <w:t>3.湧水がある場合の処置</w:t>
      </w:r>
    </w:p>
    <w:p w14:paraId="06957750" w14:textId="0BCA3F0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基盤に湧水がある場合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2F0EE47F" w14:textId="77777777" w:rsidR="005F3673" w:rsidRPr="00DB4071" w:rsidRDefault="005F3673" w:rsidP="00BA3F26">
      <w:pPr>
        <w:pStyle w:val="afffd"/>
        <w:keepNext w:val="0"/>
        <w:rPr>
          <w:rFonts w:eastAsia="ＭＳ ゴシック"/>
        </w:rPr>
      </w:pPr>
      <w:r w:rsidRPr="00DB4071">
        <w:rPr>
          <w:rFonts w:eastAsia="ＭＳ ゴシック"/>
        </w:rPr>
        <w:t>4.最下層ブロックの設置</w:t>
      </w:r>
    </w:p>
    <w:p w14:paraId="6960AAF6" w14:textId="7381417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軽量材の最下層ブロックの設置にあたっては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特に段差が生じないように施</w:t>
      </w:r>
      <w:r w:rsidRPr="00DB4071">
        <w:rPr>
          <w:rFonts w:ascii="ＭＳ ゴシック" w:eastAsia="ＭＳ ゴシック" w:hAnsi="ＭＳ ゴシック" w:hint="eastAsia"/>
        </w:rPr>
        <w:lastRenderedPageBreak/>
        <w:t>工しなければならない。</w:t>
      </w:r>
    </w:p>
    <w:p w14:paraId="3C8B7C81" w14:textId="77777777" w:rsidR="005F3673" w:rsidRPr="00DB4071" w:rsidRDefault="005F3673" w:rsidP="00BA3F26">
      <w:pPr>
        <w:pStyle w:val="afffd"/>
        <w:keepNext w:val="0"/>
        <w:rPr>
          <w:rFonts w:eastAsia="ＭＳ ゴシック"/>
        </w:rPr>
      </w:pPr>
      <w:r w:rsidRPr="00DB4071">
        <w:rPr>
          <w:rFonts w:eastAsia="ＭＳ ゴシック"/>
        </w:rPr>
        <w:t>5.ブロック間の固定</w:t>
      </w:r>
    </w:p>
    <w:p w14:paraId="4E34323C" w14:textId="15CDD89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軽量材のブロック間の固定にあたっては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緊結金具を使用し固定しなければならない。</w:t>
      </w:r>
    </w:p>
    <w:p w14:paraId="43780BAD" w14:textId="77777777" w:rsidR="005F3673" w:rsidRPr="00DB4071" w:rsidRDefault="005F3673" w:rsidP="00BA3F26">
      <w:pPr>
        <w:pStyle w:val="afffd"/>
        <w:keepNext w:val="0"/>
        <w:rPr>
          <w:rFonts w:eastAsia="ＭＳ ゴシック"/>
        </w:rPr>
      </w:pPr>
      <w:r w:rsidRPr="00DB4071">
        <w:rPr>
          <w:rFonts w:eastAsia="ＭＳ ゴシック"/>
        </w:rPr>
        <w:t>6.中間床版</w:t>
      </w:r>
    </w:p>
    <w:p w14:paraId="6F64CA8E" w14:textId="05FDDFF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中間床版については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必要に応じて監督職員と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08BB9A35" w14:textId="77777777" w:rsidR="005F3673" w:rsidRPr="00DB4071" w:rsidRDefault="005F3673" w:rsidP="00BA3F26">
      <w:pPr>
        <w:pStyle w:val="31"/>
        <w:keepNext w:val="0"/>
        <w:rPr>
          <w:rFonts w:eastAsia="ＭＳ ゴシック"/>
        </w:rPr>
      </w:pPr>
      <w:bookmarkStart w:id="456" w:name="_Toc62482470"/>
      <w:bookmarkStart w:id="457" w:name="_Toc64030881"/>
      <w:bookmarkStart w:id="458" w:name="_Toc98867646"/>
      <w:r w:rsidRPr="00DB4071">
        <w:rPr>
          <w:rFonts w:eastAsia="ＭＳ ゴシック" w:hint="eastAsia"/>
        </w:rPr>
        <w:t>第</w:t>
      </w:r>
      <w:r w:rsidRPr="00DB4071">
        <w:rPr>
          <w:rFonts w:eastAsia="ＭＳ ゴシック"/>
        </w:rPr>
        <w:t>12節　工場製作工（共通）</w:t>
      </w:r>
      <w:bookmarkEnd w:id="456"/>
      <w:bookmarkEnd w:id="457"/>
      <w:bookmarkEnd w:id="458"/>
    </w:p>
    <w:p w14:paraId="20179708" w14:textId="77777777" w:rsidR="005F3673" w:rsidRPr="00DB4071" w:rsidRDefault="005F3673" w:rsidP="00BA3F26">
      <w:pPr>
        <w:pStyle w:val="41"/>
        <w:keepNext w:val="0"/>
        <w:rPr>
          <w:rFonts w:eastAsia="ＭＳ ゴシック"/>
        </w:rPr>
      </w:pPr>
      <w:bookmarkStart w:id="459" w:name="_Toc62482471"/>
      <w:bookmarkStart w:id="460" w:name="_Toc64030882"/>
      <w:bookmarkStart w:id="461" w:name="_Toc98867647"/>
      <w:r w:rsidRPr="00DB4071">
        <w:rPr>
          <w:rFonts w:eastAsia="ＭＳ ゴシック"/>
        </w:rPr>
        <w:t>3-2-12-1　一般事項</w:t>
      </w:r>
      <w:bookmarkEnd w:id="459"/>
      <w:bookmarkEnd w:id="460"/>
      <w:bookmarkEnd w:id="461"/>
    </w:p>
    <w:p w14:paraId="4409D517" w14:textId="289C153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工場製作工として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桁製作工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検査路製作工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鋼製伸縮継手製作工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落橋防止装置製作工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橋梁用防護柵製作工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アンカーフレーム製作工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プレビーム用桁製作工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鋼製排水管製作工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工場塗装工その他これらに類する工種について定める。</w:t>
      </w:r>
    </w:p>
    <w:p w14:paraId="48409C43" w14:textId="77777777" w:rsidR="005F3673" w:rsidRPr="00DB4071" w:rsidRDefault="005F3673" w:rsidP="00BA3F26">
      <w:pPr>
        <w:pStyle w:val="41"/>
        <w:keepNext w:val="0"/>
        <w:rPr>
          <w:rFonts w:eastAsia="ＭＳ ゴシック"/>
        </w:rPr>
      </w:pPr>
      <w:bookmarkStart w:id="462" w:name="_Toc62482472"/>
      <w:bookmarkStart w:id="463" w:name="_Toc64030883"/>
      <w:bookmarkStart w:id="464" w:name="_Toc98867648"/>
      <w:r w:rsidRPr="00DB4071">
        <w:rPr>
          <w:rFonts w:eastAsia="ＭＳ ゴシック"/>
        </w:rPr>
        <w:t>3-2-12-2　材料</w:t>
      </w:r>
      <w:bookmarkEnd w:id="462"/>
      <w:bookmarkEnd w:id="463"/>
      <w:bookmarkEnd w:id="464"/>
    </w:p>
    <w:p w14:paraId="71B78610" w14:textId="77777777" w:rsidR="005F3673" w:rsidRPr="00DB4071" w:rsidRDefault="005F3673" w:rsidP="00BA3F26">
      <w:pPr>
        <w:pStyle w:val="afffd"/>
        <w:keepNext w:val="0"/>
        <w:rPr>
          <w:rFonts w:eastAsia="ＭＳ ゴシック"/>
        </w:rPr>
      </w:pPr>
      <w:r w:rsidRPr="00DB4071">
        <w:rPr>
          <w:rFonts w:eastAsia="ＭＳ ゴシック"/>
        </w:rPr>
        <w:t>1.材料確認</w:t>
      </w:r>
    </w:p>
    <w:p w14:paraId="289EF7D8" w14:textId="066A7C7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鋼材に</w:t>
      </w:r>
      <w:r w:rsidRPr="00DB4071">
        <w:rPr>
          <w:rFonts w:ascii="ＭＳ ゴシック" w:eastAsia="ＭＳ ゴシック" w:hAnsi="ＭＳ ゴシック"/>
        </w:rPr>
        <w:t>JISマーク表示のないもの（JISマーク表示認証を受けていないもの</w:t>
      </w:r>
      <w:r w:rsidR="00C55D52" w:rsidRPr="00DB4071">
        <w:rPr>
          <w:rFonts w:ascii="ＭＳ ゴシック" w:eastAsia="ＭＳ ゴシック" w:hAnsi="ＭＳ ゴシック"/>
        </w:rPr>
        <w:t>，</w:t>
      </w:r>
      <w:r w:rsidRPr="00DB4071">
        <w:rPr>
          <w:rFonts w:ascii="ＭＳ ゴシック" w:eastAsia="ＭＳ ゴシック" w:hAnsi="ＭＳ ゴシック"/>
        </w:rPr>
        <w:t>JISマーク表示品であってもマーク表示の確認ができないものも含む）について以下のとおり</w:t>
      </w:r>
      <w:r w:rsidRPr="00DB4071">
        <w:rPr>
          <w:rFonts w:ascii="ＭＳ ゴシック" w:eastAsia="ＭＳ ゴシック" w:hAnsi="ＭＳ ゴシック"/>
          <w:b/>
        </w:rPr>
        <w:t>確認</w:t>
      </w:r>
      <w:r w:rsidRPr="00DB4071">
        <w:rPr>
          <w:rFonts w:ascii="ＭＳ ゴシック" w:eastAsia="ＭＳ ゴシック" w:hAnsi="ＭＳ ゴシック"/>
        </w:rPr>
        <w:t>しなければならない。</w:t>
      </w:r>
    </w:p>
    <w:p w14:paraId="7596DFD3" w14:textId="5AB1E87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1）鋼材に製造ロット番号等が記され</w:t>
      </w:r>
      <w:r w:rsidR="00C55D52" w:rsidRPr="00DB4071">
        <w:rPr>
          <w:rFonts w:ascii="ＭＳ ゴシック" w:eastAsia="ＭＳ ゴシック" w:hAnsi="ＭＳ ゴシック"/>
        </w:rPr>
        <w:t>，</w:t>
      </w:r>
      <w:r w:rsidRPr="00DB4071">
        <w:rPr>
          <w:rFonts w:ascii="ＭＳ ゴシック" w:eastAsia="ＭＳ ゴシック" w:hAnsi="ＭＳ ゴシック"/>
        </w:rPr>
        <w:t>かつ</w:t>
      </w:r>
      <w:r w:rsidR="00C55D52" w:rsidRPr="00DB4071">
        <w:rPr>
          <w:rFonts w:ascii="ＭＳ ゴシック" w:eastAsia="ＭＳ ゴシック" w:hAnsi="ＭＳ ゴシック"/>
        </w:rPr>
        <w:t>，</w:t>
      </w:r>
      <w:r w:rsidRPr="00DB4071">
        <w:rPr>
          <w:rFonts w:ascii="ＭＳ ゴシック" w:eastAsia="ＭＳ ゴシック" w:hAnsi="ＭＳ ゴシック"/>
        </w:rPr>
        <w:t>これに対応するミルシート等が添付されているものについては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ミルシート等による品質確認及び現物による員数</w:t>
      </w:r>
      <w:r w:rsidR="00C55D52" w:rsidRPr="00DB4071">
        <w:rPr>
          <w:rFonts w:ascii="ＭＳ ゴシック" w:eastAsia="ＭＳ ゴシック" w:hAnsi="ＭＳ ゴシック"/>
        </w:rPr>
        <w:t>，</w:t>
      </w:r>
      <w:r w:rsidRPr="00DB4071">
        <w:rPr>
          <w:rFonts w:ascii="ＭＳ ゴシック" w:eastAsia="ＭＳ ゴシック" w:hAnsi="ＭＳ ゴシック"/>
        </w:rPr>
        <w:t>形状寸法確認によるものとする。</w:t>
      </w:r>
    </w:p>
    <w:p w14:paraId="381590FF" w14:textId="20539E41"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ミルシート等とは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鋼材の購入条件によりミルシートの原本が得られない場合のミルシートの写しも含むものとするが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この場合その写しが当該鋼材と整合していることを保証するものの氏名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捺印及び日付がついているものに限る。</w:t>
      </w:r>
    </w:p>
    <w:p w14:paraId="2E685D7B" w14:textId="0E79AF0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2）鋼材の製造ロット番号等が不明で</w:t>
      </w:r>
      <w:r w:rsidR="00C55D52" w:rsidRPr="00DB4071">
        <w:rPr>
          <w:rFonts w:ascii="ＭＳ ゴシック" w:eastAsia="ＭＳ ゴシック" w:hAnsi="ＭＳ ゴシック"/>
        </w:rPr>
        <w:t>，</w:t>
      </w:r>
      <w:r w:rsidRPr="00DB4071">
        <w:rPr>
          <w:rFonts w:ascii="ＭＳ ゴシック" w:eastAsia="ＭＳ ゴシック" w:hAnsi="ＭＳ ゴシック"/>
        </w:rPr>
        <w:t>ミルシート等との照合が不可能なもののうち</w:t>
      </w:r>
      <w:r w:rsidR="00C55D52" w:rsidRPr="00DB4071">
        <w:rPr>
          <w:rFonts w:ascii="ＭＳ ゴシック" w:eastAsia="ＭＳ ゴシック" w:hAnsi="ＭＳ ゴシック"/>
        </w:rPr>
        <w:t>，</w:t>
      </w:r>
      <w:r w:rsidRPr="00DB4071">
        <w:rPr>
          <w:rFonts w:ascii="ＭＳ ゴシック" w:eastAsia="ＭＳ ゴシック" w:hAnsi="ＭＳ ゴシック"/>
        </w:rPr>
        <w:t>主要構造部材として使用する材料については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機械試験による品質確認及び現物による員数</w:t>
      </w:r>
      <w:r w:rsidR="00C55D52" w:rsidRPr="00DB4071">
        <w:rPr>
          <w:rFonts w:ascii="ＭＳ ゴシック" w:eastAsia="ＭＳ ゴシック" w:hAnsi="ＭＳ ゴシック"/>
        </w:rPr>
        <w:t>，</w:t>
      </w:r>
      <w:r w:rsidRPr="00DB4071">
        <w:rPr>
          <w:rFonts w:ascii="ＭＳ ゴシック" w:eastAsia="ＭＳ ゴシック" w:hAnsi="ＭＳ ゴシック"/>
        </w:rPr>
        <w:t>形状寸法確認による材料確認を行うものとする。</w:t>
      </w:r>
    </w:p>
    <w:p w14:paraId="74D6FF2A" w14:textId="4714733A"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機械試験の対象とする材料の選定については監督職員と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するものとする。</w:t>
      </w:r>
    </w:p>
    <w:p w14:paraId="7707D309" w14:textId="71A5709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3）上記以外の材料については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現物による員数</w:t>
      </w:r>
      <w:r w:rsidR="00C55D52" w:rsidRPr="00DB4071">
        <w:rPr>
          <w:rFonts w:ascii="ＭＳ ゴシック" w:eastAsia="ＭＳ ゴシック" w:hAnsi="ＭＳ ゴシック"/>
        </w:rPr>
        <w:t>，</w:t>
      </w:r>
      <w:r w:rsidRPr="00DB4071">
        <w:rPr>
          <w:rFonts w:ascii="ＭＳ ゴシック" w:eastAsia="ＭＳ ゴシック" w:hAnsi="ＭＳ ゴシック"/>
        </w:rPr>
        <w:t>形状寸法確認を行うものとする。</w:t>
      </w:r>
    </w:p>
    <w:p w14:paraId="0237E5F4" w14:textId="77777777" w:rsidR="005F3673" w:rsidRPr="00DB4071" w:rsidRDefault="005F3673" w:rsidP="00BA3F26">
      <w:pPr>
        <w:pStyle w:val="afffd"/>
        <w:keepNext w:val="0"/>
        <w:rPr>
          <w:rFonts w:eastAsia="ＭＳ ゴシック"/>
        </w:rPr>
      </w:pPr>
      <w:r w:rsidRPr="00DB4071">
        <w:rPr>
          <w:rFonts w:eastAsia="ＭＳ ゴシック"/>
        </w:rPr>
        <w:t>2.ミルシートの提出</w:t>
      </w:r>
    </w:p>
    <w:p w14:paraId="357D617C" w14:textId="6D1E4D8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鋼材の材料のうち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主要構造部材に使用される鋼材の品質が記されたミルシートについて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工事完成時に</w:t>
      </w:r>
      <w:r w:rsidRPr="00DB4071">
        <w:rPr>
          <w:rFonts w:ascii="ＭＳ ゴシック" w:eastAsia="ＭＳ ゴシック" w:hAnsi="ＭＳ ゴシック" w:hint="eastAsia"/>
          <w:b/>
        </w:rPr>
        <w:t>提出</w:t>
      </w:r>
      <w:r w:rsidRPr="00DB4071">
        <w:rPr>
          <w:rFonts w:ascii="ＭＳ ゴシック" w:eastAsia="ＭＳ ゴシック" w:hAnsi="ＭＳ ゴシック" w:hint="eastAsia"/>
        </w:rPr>
        <w:t>するものとする。</w:t>
      </w:r>
    </w:p>
    <w:p w14:paraId="2611B375" w14:textId="77777777" w:rsidR="005F3673" w:rsidRPr="00DB4071" w:rsidRDefault="005F3673" w:rsidP="00BA3F26">
      <w:pPr>
        <w:pStyle w:val="afffd"/>
        <w:keepNext w:val="0"/>
        <w:rPr>
          <w:rFonts w:eastAsia="ＭＳ ゴシック"/>
        </w:rPr>
      </w:pPr>
      <w:r w:rsidRPr="00DB4071">
        <w:rPr>
          <w:rFonts w:eastAsia="ＭＳ ゴシック"/>
        </w:rPr>
        <w:t>3.溶接材料</w:t>
      </w:r>
    </w:p>
    <w:p w14:paraId="101E5F15" w14:textId="72D9367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溶接材料の使用区分を</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3-2-45</w:t>
      </w:r>
      <w:r w:rsidRPr="00DB4071">
        <w:rPr>
          <w:rFonts w:ascii="ＭＳ ゴシック" w:eastAsia="ＭＳ ゴシック" w:hAnsi="ＭＳ ゴシック"/>
        </w:rPr>
        <w:t>に従って設定しなければならない。</w:t>
      </w:r>
    </w:p>
    <w:p w14:paraId="7832585B" w14:textId="77777777" w:rsidR="005F3673" w:rsidRPr="00DB4071" w:rsidRDefault="005F3673" w:rsidP="00BA3F26">
      <w:pPr>
        <w:pStyle w:val="a2"/>
        <w:ind w:firstLine="210"/>
        <w:rPr>
          <w:rFonts w:ascii="ＭＳ ゴシック" w:eastAsia="ＭＳ ゴシック" w:hAnsi="ＭＳ ゴシック"/>
        </w:rPr>
      </w:pPr>
    </w:p>
    <w:p w14:paraId="3E748FF2" w14:textId="77777777" w:rsidR="005F3673" w:rsidRPr="00DB4071" w:rsidRDefault="005F3673" w:rsidP="00EA3AD1">
      <w:pPr>
        <w:keepNext/>
        <w:jc w:val="center"/>
        <w:rPr>
          <w:rFonts w:ascii="ＭＳ ゴシック" w:eastAsia="ＭＳ ゴシック" w:hAnsi="ＭＳ ゴシック"/>
        </w:rPr>
      </w:pPr>
      <w:r w:rsidRPr="00DB4071">
        <w:rPr>
          <w:rFonts w:ascii="ＭＳ ゴシック" w:eastAsia="ＭＳ ゴシック" w:hAnsi="ＭＳ ゴシック" w:hint="eastAsia"/>
          <w:b/>
          <w:color w:val="FF0000"/>
        </w:rPr>
        <w:lastRenderedPageBreak/>
        <w:t>表3-2-45</w:t>
      </w:r>
      <w:r w:rsidRPr="00DB4071">
        <w:rPr>
          <w:rFonts w:ascii="ＭＳ ゴシック" w:eastAsia="ＭＳ ゴシック" w:hAnsi="ＭＳ ゴシック" w:hint="eastAsia"/>
          <w:b/>
        </w:rPr>
        <w:t xml:space="preserve">　溶接材料区分</w:t>
      </w:r>
    </w:p>
    <w:tbl>
      <w:tblPr>
        <w:tblW w:w="8283" w:type="dxa"/>
        <w:jc w:val="center"/>
        <w:tblCellMar>
          <w:left w:w="85" w:type="dxa"/>
          <w:right w:w="85" w:type="dxa"/>
        </w:tblCellMar>
        <w:tblLook w:val="04A0" w:firstRow="1" w:lastRow="0" w:firstColumn="1" w:lastColumn="0" w:noHBand="0" w:noVBand="1"/>
      </w:tblPr>
      <w:tblGrid>
        <w:gridCol w:w="3647"/>
        <w:gridCol w:w="4636"/>
      </w:tblGrid>
      <w:tr w:rsidR="005F3673" w:rsidRPr="00DB4071" w14:paraId="51F64D4A" w14:textId="77777777" w:rsidTr="005F3673">
        <w:trPr>
          <w:trHeight w:val="497"/>
          <w:jc w:val="center"/>
        </w:trPr>
        <w:tc>
          <w:tcPr>
            <w:tcW w:w="3647" w:type="dxa"/>
            <w:tcBorders>
              <w:top w:val="single" w:sz="4" w:space="0" w:color="auto"/>
              <w:left w:val="single" w:sz="4" w:space="0" w:color="auto"/>
              <w:bottom w:val="single" w:sz="4" w:space="0" w:color="auto"/>
              <w:right w:val="nil"/>
            </w:tcBorders>
            <w:vAlign w:val="center"/>
            <w:hideMark/>
          </w:tcPr>
          <w:p w14:paraId="18C31E8B" w14:textId="77777777" w:rsidR="005F3673" w:rsidRPr="00DB4071" w:rsidRDefault="005F3673" w:rsidP="00EA3AD1">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使用区分</w:t>
            </w:r>
          </w:p>
        </w:tc>
        <w:tc>
          <w:tcPr>
            <w:tcW w:w="4636" w:type="dxa"/>
            <w:tcBorders>
              <w:top w:val="single" w:sz="4" w:space="0" w:color="auto"/>
              <w:left w:val="single" w:sz="4" w:space="0" w:color="auto"/>
              <w:bottom w:val="single" w:sz="4" w:space="0" w:color="auto"/>
              <w:right w:val="single" w:sz="4" w:space="0" w:color="auto"/>
            </w:tcBorders>
            <w:vAlign w:val="center"/>
            <w:hideMark/>
          </w:tcPr>
          <w:p w14:paraId="107775FE" w14:textId="77777777" w:rsidR="005F3673" w:rsidRPr="00DB4071" w:rsidRDefault="005F3673" w:rsidP="00EA3AD1">
            <w:pPr>
              <w:keepNex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使用する溶接材料</w:t>
            </w:r>
          </w:p>
        </w:tc>
      </w:tr>
      <w:tr w:rsidR="005F3673" w:rsidRPr="00DB4071" w14:paraId="77EE4A8A" w14:textId="77777777" w:rsidTr="005F3673">
        <w:trPr>
          <w:trHeight w:val="735"/>
          <w:jc w:val="center"/>
        </w:trPr>
        <w:tc>
          <w:tcPr>
            <w:tcW w:w="3647" w:type="dxa"/>
            <w:tcBorders>
              <w:top w:val="single" w:sz="4" w:space="0" w:color="auto"/>
              <w:left w:val="single" w:sz="4" w:space="0" w:color="auto"/>
              <w:bottom w:val="single" w:sz="4" w:space="0" w:color="auto"/>
              <w:right w:val="nil"/>
            </w:tcBorders>
            <w:vAlign w:val="center"/>
            <w:hideMark/>
          </w:tcPr>
          <w:p w14:paraId="70FFFCAD" w14:textId="77777777" w:rsidR="005F3673" w:rsidRPr="00DB4071" w:rsidRDefault="005F3673" w:rsidP="00EA3AD1">
            <w:pPr>
              <w:keepNext/>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66"/>
                <w:kern w:val="0"/>
                <w:sz w:val="18"/>
                <w:szCs w:val="18"/>
              </w:rPr>
              <w:t>強度の同じ鋼材を溶接する場合</w:t>
            </w:r>
          </w:p>
        </w:tc>
        <w:tc>
          <w:tcPr>
            <w:tcW w:w="4636" w:type="dxa"/>
            <w:tcBorders>
              <w:top w:val="single" w:sz="4" w:space="0" w:color="auto"/>
              <w:left w:val="single" w:sz="4" w:space="0" w:color="auto"/>
              <w:bottom w:val="single" w:sz="4" w:space="0" w:color="auto"/>
              <w:right w:val="single" w:sz="4" w:space="0" w:color="auto"/>
            </w:tcBorders>
            <w:vAlign w:val="center"/>
            <w:hideMark/>
          </w:tcPr>
          <w:p w14:paraId="278D6F29" w14:textId="77777777" w:rsidR="005F3673" w:rsidRPr="00DB4071" w:rsidRDefault="005F3673" w:rsidP="00EA3AD1">
            <w:pPr>
              <w:keepNext/>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母材の規格値と同等またはそれ以上の機械的性質（じん性を除く）を有する溶接材料</w:t>
            </w:r>
          </w:p>
        </w:tc>
      </w:tr>
      <w:tr w:rsidR="005F3673" w:rsidRPr="00DB4071" w14:paraId="4F0B608C" w14:textId="77777777" w:rsidTr="005F3673">
        <w:trPr>
          <w:trHeight w:val="500"/>
          <w:jc w:val="center"/>
        </w:trPr>
        <w:tc>
          <w:tcPr>
            <w:tcW w:w="3647" w:type="dxa"/>
            <w:tcBorders>
              <w:top w:val="single" w:sz="4" w:space="0" w:color="auto"/>
              <w:left w:val="single" w:sz="4" w:space="0" w:color="auto"/>
              <w:bottom w:val="single" w:sz="4" w:space="0" w:color="auto"/>
              <w:right w:val="nil"/>
            </w:tcBorders>
            <w:vAlign w:val="center"/>
            <w:hideMark/>
          </w:tcPr>
          <w:p w14:paraId="0BAE7763" w14:textId="77777777" w:rsidR="005F3673" w:rsidRPr="00DB4071" w:rsidRDefault="005F3673" w:rsidP="00EA3AD1">
            <w:pPr>
              <w:keepNext/>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33"/>
                <w:kern w:val="0"/>
                <w:sz w:val="18"/>
                <w:szCs w:val="18"/>
              </w:rPr>
              <w:t>強度の異なる鋼材を溶接する場合</w:t>
            </w:r>
          </w:p>
        </w:tc>
        <w:tc>
          <w:tcPr>
            <w:tcW w:w="4636" w:type="dxa"/>
            <w:tcBorders>
              <w:top w:val="single" w:sz="4" w:space="0" w:color="auto"/>
              <w:left w:val="single" w:sz="4" w:space="0" w:color="auto"/>
              <w:bottom w:val="single" w:sz="4" w:space="0" w:color="auto"/>
              <w:right w:val="single" w:sz="4" w:space="0" w:color="auto"/>
            </w:tcBorders>
            <w:vAlign w:val="center"/>
            <w:hideMark/>
          </w:tcPr>
          <w:p w14:paraId="3F26D021" w14:textId="77777777" w:rsidR="005F3673" w:rsidRPr="00DB4071" w:rsidRDefault="005F3673" w:rsidP="00EA3AD1">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低強度側の母材の規格値と同等またはそれ以上の機械的性質（じん性を除く）を有する溶接材料</w:t>
            </w:r>
          </w:p>
        </w:tc>
      </w:tr>
      <w:tr w:rsidR="005F3673" w:rsidRPr="00DB4071" w14:paraId="30A76385" w14:textId="77777777" w:rsidTr="005F3673">
        <w:trPr>
          <w:trHeight w:val="224"/>
          <w:jc w:val="center"/>
        </w:trPr>
        <w:tc>
          <w:tcPr>
            <w:tcW w:w="3647" w:type="dxa"/>
            <w:tcBorders>
              <w:top w:val="single" w:sz="4" w:space="0" w:color="auto"/>
              <w:left w:val="single" w:sz="4" w:space="0" w:color="auto"/>
              <w:bottom w:val="single" w:sz="4" w:space="0" w:color="auto"/>
              <w:right w:val="nil"/>
            </w:tcBorders>
            <w:vAlign w:val="center"/>
            <w:hideMark/>
          </w:tcPr>
          <w:p w14:paraId="0283BD8B" w14:textId="77777777" w:rsidR="005F3673" w:rsidRPr="00DB4071" w:rsidRDefault="005F3673" w:rsidP="00EA3AD1">
            <w:pPr>
              <w:keepNext/>
              <w:rPr>
                <w:rFonts w:ascii="ＭＳ ゴシック" w:eastAsia="ＭＳ ゴシック" w:hAnsi="ＭＳ ゴシック"/>
                <w:spacing w:val="33"/>
                <w:kern w:val="0"/>
                <w:sz w:val="18"/>
                <w:szCs w:val="18"/>
              </w:rPr>
            </w:pPr>
            <w:r w:rsidRPr="00DB4071">
              <w:rPr>
                <w:rFonts w:ascii="ＭＳ ゴシック" w:eastAsia="ＭＳ ゴシック" w:hAnsi="ＭＳ ゴシック" w:hint="eastAsia"/>
                <w:spacing w:val="33"/>
                <w:kern w:val="0"/>
                <w:sz w:val="18"/>
                <w:szCs w:val="18"/>
              </w:rPr>
              <w:t>じん性の同じ鋼材を溶接する場合</w:t>
            </w:r>
          </w:p>
        </w:tc>
        <w:tc>
          <w:tcPr>
            <w:tcW w:w="4636" w:type="dxa"/>
            <w:tcBorders>
              <w:top w:val="single" w:sz="4" w:space="0" w:color="auto"/>
              <w:left w:val="single" w:sz="4" w:space="0" w:color="auto"/>
              <w:bottom w:val="single" w:sz="4" w:space="0" w:color="auto"/>
              <w:right w:val="single" w:sz="4" w:space="0" w:color="auto"/>
            </w:tcBorders>
            <w:vAlign w:val="center"/>
            <w:hideMark/>
          </w:tcPr>
          <w:p w14:paraId="130B3971" w14:textId="77777777" w:rsidR="005F3673" w:rsidRPr="00DB4071" w:rsidRDefault="005F3673" w:rsidP="00EA3AD1">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母材の要求値と同等またはそれ以上のじん性を有する溶接材料</w:t>
            </w:r>
          </w:p>
        </w:tc>
      </w:tr>
      <w:tr w:rsidR="005F3673" w:rsidRPr="00DB4071" w14:paraId="4C3B861D" w14:textId="77777777" w:rsidTr="005F3673">
        <w:trPr>
          <w:trHeight w:val="205"/>
          <w:jc w:val="center"/>
        </w:trPr>
        <w:tc>
          <w:tcPr>
            <w:tcW w:w="3647" w:type="dxa"/>
            <w:tcBorders>
              <w:top w:val="single" w:sz="4" w:space="0" w:color="auto"/>
              <w:left w:val="single" w:sz="4" w:space="0" w:color="auto"/>
              <w:bottom w:val="single" w:sz="4" w:space="0" w:color="auto"/>
              <w:right w:val="nil"/>
            </w:tcBorders>
            <w:vAlign w:val="center"/>
            <w:hideMark/>
          </w:tcPr>
          <w:p w14:paraId="20A1AA07" w14:textId="77777777" w:rsidR="005F3673" w:rsidRPr="00DB4071" w:rsidRDefault="005F3673" w:rsidP="00EA3AD1">
            <w:pPr>
              <w:keepNext/>
              <w:rPr>
                <w:rFonts w:ascii="ＭＳ ゴシック" w:eastAsia="ＭＳ ゴシック" w:hAnsi="ＭＳ ゴシック"/>
                <w:spacing w:val="33"/>
                <w:kern w:val="0"/>
                <w:sz w:val="18"/>
                <w:szCs w:val="18"/>
              </w:rPr>
            </w:pPr>
            <w:r w:rsidRPr="00DB4071">
              <w:rPr>
                <w:rFonts w:ascii="ＭＳ ゴシック" w:eastAsia="ＭＳ ゴシック" w:hAnsi="ＭＳ ゴシック" w:hint="eastAsia"/>
                <w:spacing w:val="33"/>
                <w:kern w:val="0"/>
                <w:sz w:val="18"/>
                <w:szCs w:val="18"/>
              </w:rPr>
              <w:t>じん性の異なる鋼材を溶接する場合</w:t>
            </w:r>
          </w:p>
        </w:tc>
        <w:tc>
          <w:tcPr>
            <w:tcW w:w="4636" w:type="dxa"/>
            <w:tcBorders>
              <w:top w:val="single" w:sz="4" w:space="0" w:color="auto"/>
              <w:left w:val="single" w:sz="4" w:space="0" w:color="auto"/>
              <w:bottom w:val="single" w:sz="4" w:space="0" w:color="auto"/>
              <w:right w:val="single" w:sz="4" w:space="0" w:color="auto"/>
            </w:tcBorders>
            <w:vAlign w:val="center"/>
            <w:hideMark/>
          </w:tcPr>
          <w:p w14:paraId="750497AC" w14:textId="77777777" w:rsidR="005F3673" w:rsidRPr="00DB4071" w:rsidRDefault="005F3673" w:rsidP="00EA3AD1">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低じん性側の母材の要求値と同等またはそれ以上のじん性を有する溶接材料</w:t>
            </w:r>
          </w:p>
        </w:tc>
      </w:tr>
      <w:tr w:rsidR="005F3673" w:rsidRPr="00DB4071" w14:paraId="1E4C0350" w14:textId="77777777" w:rsidTr="005F3673">
        <w:trPr>
          <w:trHeight w:val="136"/>
          <w:jc w:val="center"/>
        </w:trPr>
        <w:tc>
          <w:tcPr>
            <w:tcW w:w="3647" w:type="dxa"/>
            <w:tcBorders>
              <w:top w:val="single" w:sz="4" w:space="0" w:color="auto"/>
              <w:left w:val="single" w:sz="4" w:space="0" w:color="auto"/>
              <w:bottom w:val="single" w:sz="4" w:space="0" w:color="auto"/>
              <w:right w:val="nil"/>
            </w:tcBorders>
            <w:vAlign w:val="center"/>
            <w:hideMark/>
          </w:tcPr>
          <w:p w14:paraId="2294DE47" w14:textId="77777777" w:rsidR="005F3673" w:rsidRPr="00DB4071" w:rsidRDefault="005F3673" w:rsidP="00EA3AD1">
            <w:pPr>
              <w:keepNext/>
              <w:rPr>
                <w:rFonts w:ascii="ＭＳ ゴシック" w:eastAsia="ＭＳ ゴシック" w:hAnsi="ＭＳ ゴシック"/>
                <w:spacing w:val="33"/>
                <w:kern w:val="0"/>
                <w:sz w:val="18"/>
                <w:szCs w:val="18"/>
              </w:rPr>
            </w:pPr>
            <w:r w:rsidRPr="00DB4071">
              <w:rPr>
                <w:rFonts w:ascii="ＭＳ ゴシック" w:eastAsia="ＭＳ ゴシック" w:hAnsi="ＭＳ ゴシック" w:hint="eastAsia"/>
                <w:spacing w:val="33"/>
                <w:kern w:val="0"/>
                <w:sz w:val="18"/>
                <w:szCs w:val="18"/>
              </w:rPr>
              <w:t>耐候性鋼と普通鋼を溶接する場合</w:t>
            </w:r>
          </w:p>
        </w:tc>
        <w:tc>
          <w:tcPr>
            <w:tcW w:w="4636" w:type="dxa"/>
            <w:tcBorders>
              <w:top w:val="single" w:sz="4" w:space="0" w:color="auto"/>
              <w:left w:val="single" w:sz="4" w:space="0" w:color="auto"/>
              <w:bottom w:val="single" w:sz="4" w:space="0" w:color="auto"/>
              <w:right w:val="single" w:sz="4" w:space="0" w:color="auto"/>
            </w:tcBorders>
            <w:vAlign w:val="center"/>
            <w:hideMark/>
          </w:tcPr>
          <w:p w14:paraId="4420182B" w14:textId="7E0A96E3" w:rsidR="005F3673" w:rsidRPr="00DB4071" w:rsidRDefault="005F3673" w:rsidP="00EA3AD1">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普通鋼の母材と同等またはそれ以上の機械的性質</w:t>
            </w:r>
            <w:r w:rsidR="00C55D52" w:rsidRPr="00DB4071">
              <w:rPr>
                <w:rFonts w:ascii="ＭＳ ゴシック" w:eastAsia="ＭＳ ゴシック" w:hAnsi="ＭＳ ゴシック" w:hint="eastAsia"/>
                <w:spacing w:val="20"/>
                <w:sz w:val="18"/>
                <w:szCs w:val="18"/>
              </w:rPr>
              <w:t>，</w:t>
            </w:r>
            <w:r w:rsidRPr="00DB4071">
              <w:rPr>
                <w:rFonts w:ascii="ＭＳ ゴシック" w:eastAsia="ＭＳ ゴシック" w:hAnsi="ＭＳ ゴシック" w:hint="eastAsia"/>
                <w:spacing w:val="20"/>
                <w:sz w:val="18"/>
                <w:szCs w:val="18"/>
              </w:rPr>
              <w:t>じん性を有する溶接材料</w:t>
            </w:r>
          </w:p>
        </w:tc>
      </w:tr>
      <w:tr w:rsidR="005F3673" w:rsidRPr="00DB4071" w14:paraId="2C06DC80" w14:textId="77777777" w:rsidTr="005F3673">
        <w:trPr>
          <w:trHeight w:val="154"/>
          <w:jc w:val="center"/>
        </w:trPr>
        <w:tc>
          <w:tcPr>
            <w:tcW w:w="3647" w:type="dxa"/>
            <w:tcBorders>
              <w:top w:val="single" w:sz="4" w:space="0" w:color="auto"/>
              <w:left w:val="single" w:sz="4" w:space="0" w:color="auto"/>
              <w:bottom w:val="single" w:sz="4" w:space="0" w:color="auto"/>
              <w:right w:val="nil"/>
            </w:tcBorders>
            <w:vAlign w:val="center"/>
            <w:hideMark/>
          </w:tcPr>
          <w:p w14:paraId="6527D7CC" w14:textId="77777777" w:rsidR="005F3673" w:rsidRPr="00DB4071" w:rsidRDefault="005F3673" w:rsidP="00EA3AD1">
            <w:pPr>
              <w:keepNext/>
              <w:rPr>
                <w:rFonts w:ascii="ＭＳ ゴシック" w:eastAsia="ＭＳ ゴシック" w:hAnsi="ＭＳ ゴシック"/>
                <w:spacing w:val="33"/>
                <w:kern w:val="0"/>
                <w:sz w:val="18"/>
                <w:szCs w:val="18"/>
              </w:rPr>
            </w:pPr>
            <w:r w:rsidRPr="00DB4071">
              <w:rPr>
                <w:rFonts w:ascii="ＭＳ ゴシック" w:eastAsia="ＭＳ ゴシック" w:hAnsi="ＭＳ ゴシック" w:hint="eastAsia"/>
                <w:spacing w:val="33"/>
                <w:kern w:val="0"/>
                <w:sz w:val="18"/>
                <w:szCs w:val="18"/>
              </w:rPr>
              <w:t>耐候性鋼と耐候性鋼を溶接する場合</w:t>
            </w:r>
          </w:p>
        </w:tc>
        <w:tc>
          <w:tcPr>
            <w:tcW w:w="4636" w:type="dxa"/>
            <w:tcBorders>
              <w:top w:val="single" w:sz="4" w:space="0" w:color="auto"/>
              <w:left w:val="single" w:sz="4" w:space="0" w:color="auto"/>
              <w:bottom w:val="single" w:sz="4" w:space="0" w:color="auto"/>
              <w:right w:val="single" w:sz="4" w:space="0" w:color="auto"/>
            </w:tcBorders>
            <w:vAlign w:val="center"/>
            <w:hideMark/>
          </w:tcPr>
          <w:p w14:paraId="448E8EBE" w14:textId="24AA656C" w:rsidR="005F3673" w:rsidRPr="00DB4071" w:rsidRDefault="005F3673" w:rsidP="00EA3AD1">
            <w:pPr>
              <w:keepNex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母材の要求値と同等またはそれ以上の機械的性質</w:t>
            </w:r>
            <w:r w:rsidR="00C55D52" w:rsidRPr="00DB4071">
              <w:rPr>
                <w:rFonts w:ascii="ＭＳ ゴシック" w:eastAsia="ＭＳ ゴシック" w:hAnsi="ＭＳ ゴシック" w:hint="eastAsia"/>
                <w:spacing w:val="20"/>
                <w:sz w:val="18"/>
                <w:szCs w:val="18"/>
              </w:rPr>
              <w:t>，</w:t>
            </w:r>
            <w:r w:rsidRPr="00DB4071">
              <w:rPr>
                <w:rFonts w:ascii="ＭＳ ゴシック" w:eastAsia="ＭＳ ゴシック" w:hAnsi="ＭＳ ゴシック" w:hint="eastAsia"/>
                <w:spacing w:val="20"/>
                <w:sz w:val="18"/>
                <w:szCs w:val="18"/>
              </w:rPr>
              <w:t>じん性及び耐候性鋼を有する溶接材料</w:t>
            </w:r>
          </w:p>
        </w:tc>
      </w:tr>
    </w:tbl>
    <w:p w14:paraId="1E45ED4C" w14:textId="77777777" w:rsidR="005F3673" w:rsidRPr="00DB4071" w:rsidRDefault="005F3673" w:rsidP="00BA3F26">
      <w:pPr>
        <w:pStyle w:val="a2"/>
        <w:ind w:firstLine="210"/>
        <w:rPr>
          <w:rFonts w:ascii="ＭＳ ゴシック" w:eastAsia="ＭＳ ゴシック" w:hAnsi="ＭＳ ゴシック"/>
        </w:rPr>
      </w:pPr>
    </w:p>
    <w:p w14:paraId="7BAD4B6E" w14:textId="575003A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耐候性鋼材を溶接する場合は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耐候性鋼材用の溶接材料を用いなければならない。</w:t>
      </w:r>
    </w:p>
    <w:p w14:paraId="4233BE76" w14:textId="57D0C90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被覆アーク溶接で施工する場合で以下の項目に該当する場合は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低水素系</w:t>
      </w:r>
      <w:r w:rsidRPr="00DB4071">
        <w:rPr>
          <w:rFonts w:ascii="ＭＳ ゴシック" w:eastAsia="ＭＳ ゴシック" w:hAnsi="ＭＳ ゴシック" w:hint="eastAsia"/>
          <w:color w:val="FF0000"/>
        </w:rPr>
        <w:t>溶接材料</w:t>
      </w:r>
      <w:r w:rsidRPr="00DB4071">
        <w:rPr>
          <w:rFonts w:ascii="ＭＳ ゴシック" w:eastAsia="ＭＳ ゴシック" w:hAnsi="ＭＳ ゴシック" w:hint="eastAsia"/>
        </w:rPr>
        <w:t>を使用するものとする。</w:t>
      </w:r>
    </w:p>
    <w:p w14:paraId="561E8650"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1）耐候性鋼材を溶接する場合</w:t>
      </w:r>
    </w:p>
    <w:p w14:paraId="6C1395E8"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2）SM490，</w:t>
      </w:r>
      <w:r w:rsidRPr="00DB4071">
        <w:rPr>
          <w:rFonts w:ascii="ＭＳ ゴシック" w:eastAsia="ＭＳ ゴシック" w:hAnsi="ＭＳ ゴシック"/>
          <w:color w:val="FF0000"/>
        </w:rPr>
        <w:t>SM490Y，SM520，SBHS400，SM570及びSBHS500</w:t>
      </w:r>
      <w:r w:rsidRPr="00DB4071">
        <w:rPr>
          <w:rFonts w:ascii="ＭＳ ゴシック" w:eastAsia="ＭＳ ゴシック" w:hAnsi="ＭＳ ゴシック"/>
        </w:rPr>
        <w:t>を溶接する場合</w:t>
      </w:r>
    </w:p>
    <w:p w14:paraId="466AE63C" w14:textId="77777777" w:rsidR="005F3673" w:rsidRPr="00DB4071" w:rsidRDefault="005F3673" w:rsidP="00BA3F26">
      <w:pPr>
        <w:pStyle w:val="afffd"/>
        <w:keepNext w:val="0"/>
        <w:rPr>
          <w:rFonts w:eastAsia="ＭＳ ゴシック"/>
        </w:rPr>
      </w:pPr>
      <w:r w:rsidRPr="00DB4071">
        <w:rPr>
          <w:rFonts w:eastAsia="ＭＳ ゴシック"/>
        </w:rPr>
        <w:t>4.被覆アーク溶接棒</w:t>
      </w:r>
    </w:p>
    <w:p w14:paraId="0E0F5681" w14:textId="1894620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被覆アーク溶接棒を</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3-2-46</w:t>
      </w:r>
      <w:r w:rsidRPr="00DB4071">
        <w:rPr>
          <w:rFonts w:ascii="ＭＳ ゴシック" w:eastAsia="ＭＳ ゴシック" w:hAnsi="ＭＳ ゴシック"/>
        </w:rPr>
        <w:t>に従って乾燥させなければならない。</w:t>
      </w:r>
    </w:p>
    <w:p w14:paraId="7D764A02" w14:textId="77777777" w:rsidR="005F3673" w:rsidRPr="00DB4071" w:rsidRDefault="005F3673" w:rsidP="00BA3F26">
      <w:pPr>
        <w:pStyle w:val="a2"/>
        <w:ind w:firstLine="210"/>
        <w:rPr>
          <w:rFonts w:ascii="ＭＳ ゴシック" w:eastAsia="ＭＳ ゴシック" w:hAnsi="ＭＳ ゴシック"/>
        </w:rPr>
      </w:pPr>
    </w:p>
    <w:p w14:paraId="3E0222F1" w14:textId="77777777" w:rsidR="005F3673" w:rsidRPr="00DB4071" w:rsidRDefault="005F3673" w:rsidP="00BA3F26">
      <w:pPr>
        <w:spacing w:line="335" w:lineRule="exact"/>
        <w:ind w:left="528" w:hanging="210"/>
        <w:jc w:val="center"/>
        <w:rPr>
          <w:rFonts w:ascii="ＭＳ ゴシック" w:eastAsia="ＭＳ ゴシック" w:hAnsi="ＭＳ ゴシック"/>
          <w:spacing w:val="24"/>
        </w:rPr>
      </w:pPr>
      <w:r w:rsidRPr="00DB4071">
        <w:rPr>
          <w:rFonts w:ascii="ＭＳ ゴシック" w:eastAsia="ＭＳ ゴシック" w:hAnsi="ＭＳ ゴシック" w:hint="eastAsia"/>
          <w:b/>
          <w:color w:val="FF0000"/>
          <w:spacing w:val="24"/>
        </w:rPr>
        <w:t>表3-2-46</w:t>
      </w:r>
      <w:r w:rsidRPr="00DB4071">
        <w:rPr>
          <w:rFonts w:ascii="ＭＳ ゴシック" w:eastAsia="ＭＳ ゴシック" w:hAnsi="ＭＳ ゴシック" w:hint="eastAsia"/>
          <w:b/>
          <w:spacing w:val="24"/>
        </w:rPr>
        <w:t xml:space="preserve">　溶接棒乾燥の温度と時間</w:t>
      </w:r>
    </w:p>
    <w:tbl>
      <w:tblPr>
        <w:tblW w:w="0" w:type="auto"/>
        <w:jc w:val="center"/>
        <w:tblCellMar>
          <w:left w:w="57" w:type="dxa"/>
          <w:right w:w="57" w:type="dxa"/>
        </w:tblCellMar>
        <w:tblLook w:val="04A0" w:firstRow="1" w:lastRow="0" w:firstColumn="1" w:lastColumn="0" w:noHBand="0" w:noVBand="1"/>
      </w:tblPr>
      <w:tblGrid>
        <w:gridCol w:w="1736"/>
        <w:gridCol w:w="2976"/>
        <w:gridCol w:w="1736"/>
        <w:gridCol w:w="1488"/>
      </w:tblGrid>
      <w:tr w:rsidR="005F3673" w:rsidRPr="00DB4071" w14:paraId="56E0099C" w14:textId="77777777" w:rsidTr="005F3673">
        <w:trPr>
          <w:trHeight w:val="366"/>
          <w:jc w:val="center"/>
        </w:trPr>
        <w:tc>
          <w:tcPr>
            <w:tcW w:w="1736" w:type="dxa"/>
            <w:tcBorders>
              <w:top w:val="single" w:sz="4" w:space="0" w:color="auto"/>
              <w:left w:val="single" w:sz="4" w:space="0" w:color="auto"/>
              <w:bottom w:val="single" w:sz="4" w:space="0" w:color="auto"/>
              <w:right w:val="nil"/>
            </w:tcBorders>
            <w:vAlign w:val="center"/>
            <w:hideMark/>
          </w:tcPr>
          <w:p w14:paraId="730346E6"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溶接棒の種類</w:t>
            </w:r>
          </w:p>
        </w:tc>
        <w:tc>
          <w:tcPr>
            <w:tcW w:w="2976" w:type="dxa"/>
            <w:tcBorders>
              <w:top w:val="single" w:sz="4" w:space="0" w:color="auto"/>
              <w:left w:val="single" w:sz="4" w:space="0" w:color="auto"/>
              <w:bottom w:val="single" w:sz="4" w:space="0" w:color="auto"/>
              <w:right w:val="nil"/>
            </w:tcBorders>
            <w:vAlign w:val="center"/>
            <w:hideMark/>
          </w:tcPr>
          <w:p w14:paraId="5FC3CD1B"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溶接棒の状態</w:t>
            </w:r>
          </w:p>
        </w:tc>
        <w:tc>
          <w:tcPr>
            <w:tcW w:w="1736" w:type="dxa"/>
            <w:tcBorders>
              <w:top w:val="single" w:sz="4" w:space="0" w:color="auto"/>
              <w:left w:val="single" w:sz="4" w:space="0" w:color="auto"/>
              <w:bottom w:val="single" w:sz="4" w:space="0" w:color="auto"/>
              <w:right w:val="nil"/>
            </w:tcBorders>
            <w:vAlign w:val="center"/>
            <w:hideMark/>
          </w:tcPr>
          <w:p w14:paraId="75A05FD8"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乾燥温度</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9D5E9"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乾燥時間</w:t>
            </w:r>
          </w:p>
        </w:tc>
      </w:tr>
      <w:tr w:rsidR="005F3673" w:rsidRPr="00DB4071" w14:paraId="38BC881A" w14:textId="77777777" w:rsidTr="005F3673">
        <w:trPr>
          <w:trHeight w:val="885"/>
          <w:jc w:val="center"/>
        </w:trPr>
        <w:tc>
          <w:tcPr>
            <w:tcW w:w="1736" w:type="dxa"/>
            <w:tcBorders>
              <w:top w:val="single" w:sz="4" w:space="0" w:color="auto"/>
              <w:left w:val="single" w:sz="4" w:space="0" w:color="auto"/>
              <w:bottom w:val="single" w:sz="4" w:space="0" w:color="auto"/>
              <w:right w:val="nil"/>
            </w:tcBorders>
            <w:vAlign w:val="center"/>
            <w:hideMark/>
          </w:tcPr>
          <w:p w14:paraId="6BDD87D3" w14:textId="77777777" w:rsidR="005F3673" w:rsidRPr="00DB4071" w:rsidRDefault="005F3673" w:rsidP="00BA3F26">
            <w:pP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軟鋼用被覆</w:t>
            </w:r>
          </w:p>
          <w:p w14:paraId="2CB0A7E8"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アーク溶接棒</w:t>
            </w:r>
          </w:p>
        </w:tc>
        <w:tc>
          <w:tcPr>
            <w:tcW w:w="2976" w:type="dxa"/>
            <w:tcBorders>
              <w:top w:val="single" w:sz="4" w:space="0" w:color="auto"/>
              <w:left w:val="single" w:sz="4" w:space="0" w:color="auto"/>
              <w:bottom w:val="single" w:sz="4" w:space="0" w:color="auto"/>
              <w:right w:val="nil"/>
            </w:tcBorders>
            <w:vAlign w:val="center"/>
            <w:hideMark/>
          </w:tcPr>
          <w:p w14:paraId="10264BAC"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乾燥（開封）後１２時間以上経過したときもしくは溶接棒が吸湿したおそれがあるとき</w:t>
            </w:r>
          </w:p>
        </w:tc>
        <w:tc>
          <w:tcPr>
            <w:tcW w:w="1736" w:type="dxa"/>
            <w:tcBorders>
              <w:top w:val="single" w:sz="4" w:space="0" w:color="auto"/>
              <w:left w:val="single" w:sz="4" w:space="0" w:color="auto"/>
              <w:bottom w:val="single" w:sz="4" w:space="0" w:color="auto"/>
              <w:right w:val="nil"/>
            </w:tcBorders>
            <w:vAlign w:val="center"/>
            <w:hideMark/>
          </w:tcPr>
          <w:p w14:paraId="2831B78A"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100～150℃</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5AE980"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１時間以上</w:t>
            </w:r>
          </w:p>
        </w:tc>
      </w:tr>
      <w:tr w:rsidR="005F3673" w:rsidRPr="00DB4071" w14:paraId="7200990C" w14:textId="77777777" w:rsidTr="005F3673">
        <w:trPr>
          <w:trHeight w:val="885"/>
          <w:jc w:val="center"/>
        </w:trPr>
        <w:tc>
          <w:tcPr>
            <w:tcW w:w="1736" w:type="dxa"/>
            <w:tcBorders>
              <w:top w:val="single" w:sz="4" w:space="0" w:color="auto"/>
              <w:left w:val="single" w:sz="4" w:space="0" w:color="auto"/>
              <w:bottom w:val="single" w:sz="4" w:space="0" w:color="auto"/>
              <w:right w:val="nil"/>
            </w:tcBorders>
            <w:vAlign w:val="center"/>
            <w:hideMark/>
          </w:tcPr>
          <w:p w14:paraId="33BE148E" w14:textId="77777777" w:rsidR="005F3673" w:rsidRPr="00DB4071" w:rsidRDefault="005F3673" w:rsidP="00BA3F26">
            <w:pP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低水素系被覆</w:t>
            </w:r>
          </w:p>
          <w:p w14:paraId="1E274D86"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アーク溶接棒</w:t>
            </w:r>
          </w:p>
        </w:tc>
        <w:tc>
          <w:tcPr>
            <w:tcW w:w="2976" w:type="dxa"/>
            <w:tcBorders>
              <w:top w:val="single" w:sz="4" w:space="0" w:color="auto"/>
              <w:left w:val="single" w:sz="4" w:space="0" w:color="auto"/>
              <w:bottom w:val="single" w:sz="4" w:space="0" w:color="auto"/>
              <w:right w:val="nil"/>
            </w:tcBorders>
            <w:vAlign w:val="center"/>
            <w:hideMark/>
          </w:tcPr>
          <w:p w14:paraId="64D5E186"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乾燥（開封）後４時間以上経過したときもしくは溶接棒が吸湿したおそれがあるとき</w:t>
            </w:r>
          </w:p>
        </w:tc>
        <w:tc>
          <w:tcPr>
            <w:tcW w:w="1736" w:type="dxa"/>
            <w:tcBorders>
              <w:top w:val="single" w:sz="4" w:space="0" w:color="auto"/>
              <w:left w:val="single" w:sz="4" w:space="0" w:color="auto"/>
              <w:bottom w:val="single" w:sz="4" w:space="0" w:color="auto"/>
              <w:right w:val="nil"/>
            </w:tcBorders>
            <w:vAlign w:val="center"/>
            <w:hideMark/>
          </w:tcPr>
          <w:p w14:paraId="7C39B555"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300～400℃</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EE6E0C"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１時間以上</w:t>
            </w:r>
          </w:p>
        </w:tc>
      </w:tr>
    </w:tbl>
    <w:p w14:paraId="1BFC67A2" w14:textId="77777777" w:rsidR="005F3673" w:rsidRPr="00DB4071" w:rsidRDefault="005F3673" w:rsidP="00BA3F26">
      <w:pPr>
        <w:pStyle w:val="a2"/>
        <w:ind w:firstLine="210"/>
        <w:rPr>
          <w:rFonts w:ascii="ＭＳ ゴシック" w:eastAsia="ＭＳ ゴシック" w:hAnsi="ＭＳ ゴシック"/>
        </w:rPr>
      </w:pPr>
    </w:p>
    <w:p w14:paraId="3D207882" w14:textId="77777777" w:rsidR="005F3673" w:rsidRPr="00DB4071" w:rsidRDefault="005F3673" w:rsidP="00BA3F26">
      <w:pPr>
        <w:pStyle w:val="afffd"/>
        <w:keepNext w:val="0"/>
        <w:rPr>
          <w:rFonts w:eastAsia="ＭＳ ゴシック"/>
        </w:rPr>
      </w:pPr>
      <w:r w:rsidRPr="00DB4071">
        <w:rPr>
          <w:rFonts w:eastAsia="ＭＳ ゴシック"/>
        </w:rPr>
        <w:t>5.サブマージアーク溶接に用いるフラックス</w:t>
      </w:r>
    </w:p>
    <w:p w14:paraId="21BBF815" w14:textId="197FEA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サブマージアーク溶接に用いるフラックスを</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3-2-47</w:t>
      </w:r>
      <w:r w:rsidRPr="00DB4071">
        <w:rPr>
          <w:rFonts w:ascii="ＭＳ ゴシック" w:eastAsia="ＭＳ ゴシック" w:hAnsi="ＭＳ ゴシック"/>
        </w:rPr>
        <w:t>に従って乾燥させなければならない。</w:t>
      </w:r>
    </w:p>
    <w:p w14:paraId="432903D6" w14:textId="77777777" w:rsidR="005F3673" w:rsidRPr="00DB4071" w:rsidRDefault="005F3673" w:rsidP="00BA3F26">
      <w:pPr>
        <w:pStyle w:val="a2"/>
        <w:ind w:firstLine="210"/>
        <w:rPr>
          <w:rFonts w:ascii="ＭＳ ゴシック" w:eastAsia="ＭＳ ゴシック" w:hAnsi="ＭＳ ゴシック"/>
        </w:rPr>
      </w:pPr>
    </w:p>
    <w:p w14:paraId="17850A27" w14:textId="77777777" w:rsidR="005F3673" w:rsidRPr="00DB4071" w:rsidRDefault="005F3673" w:rsidP="00EA3AD1">
      <w:pPr>
        <w:keepNext/>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lastRenderedPageBreak/>
        <w:t>表3-2-47</w:t>
      </w:r>
      <w:r w:rsidRPr="00DB4071">
        <w:rPr>
          <w:rFonts w:ascii="ＭＳ ゴシック" w:eastAsia="ＭＳ ゴシック" w:hAnsi="ＭＳ ゴシック" w:hint="eastAsia"/>
          <w:b/>
        </w:rPr>
        <w:t xml:space="preserve">　フラックスの乾燥の温度と時間</w:t>
      </w:r>
    </w:p>
    <w:tbl>
      <w:tblPr>
        <w:tblW w:w="0" w:type="auto"/>
        <w:jc w:val="center"/>
        <w:tblCellMar>
          <w:left w:w="0" w:type="dxa"/>
          <w:right w:w="0" w:type="dxa"/>
        </w:tblCellMar>
        <w:tblLook w:val="04A0" w:firstRow="1" w:lastRow="0" w:firstColumn="1" w:lastColumn="0" w:noHBand="0" w:noVBand="1"/>
      </w:tblPr>
      <w:tblGrid>
        <w:gridCol w:w="2728"/>
        <w:gridCol w:w="2232"/>
        <w:gridCol w:w="2232"/>
      </w:tblGrid>
      <w:tr w:rsidR="005F3673" w:rsidRPr="00DB4071" w14:paraId="0A8A559D" w14:textId="77777777" w:rsidTr="005C5D94">
        <w:trPr>
          <w:trHeight w:val="170"/>
          <w:jc w:val="center"/>
        </w:trPr>
        <w:tc>
          <w:tcPr>
            <w:tcW w:w="2728" w:type="dxa"/>
            <w:tcBorders>
              <w:top w:val="single" w:sz="4" w:space="0" w:color="auto"/>
              <w:left w:val="single" w:sz="4" w:space="0" w:color="auto"/>
              <w:bottom w:val="single" w:sz="4" w:space="0" w:color="auto"/>
              <w:right w:val="nil"/>
            </w:tcBorders>
            <w:vAlign w:val="center"/>
            <w:hideMark/>
          </w:tcPr>
          <w:p w14:paraId="65E332BD"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フラックスの種類</w:t>
            </w:r>
          </w:p>
        </w:tc>
        <w:tc>
          <w:tcPr>
            <w:tcW w:w="2232" w:type="dxa"/>
            <w:tcBorders>
              <w:top w:val="single" w:sz="4" w:space="0" w:color="auto"/>
              <w:left w:val="single" w:sz="4" w:space="0" w:color="auto"/>
              <w:bottom w:val="single" w:sz="4" w:space="0" w:color="auto"/>
              <w:right w:val="nil"/>
            </w:tcBorders>
            <w:vAlign w:val="center"/>
            <w:hideMark/>
          </w:tcPr>
          <w:p w14:paraId="581E5BD1"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乾燥温度</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FB554FE"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乾燥時間</w:t>
            </w:r>
          </w:p>
        </w:tc>
      </w:tr>
      <w:tr w:rsidR="005F3673" w:rsidRPr="00DB4071" w14:paraId="00588575" w14:textId="77777777" w:rsidTr="005C5D94">
        <w:trPr>
          <w:trHeight w:val="170"/>
          <w:jc w:val="center"/>
        </w:trPr>
        <w:tc>
          <w:tcPr>
            <w:tcW w:w="2728" w:type="dxa"/>
            <w:tcBorders>
              <w:top w:val="single" w:sz="4" w:space="0" w:color="auto"/>
              <w:left w:val="single" w:sz="4" w:space="0" w:color="auto"/>
              <w:bottom w:val="single" w:sz="4" w:space="0" w:color="auto"/>
              <w:right w:val="nil"/>
            </w:tcBorders>
            <w:vAlign w:val="center"/>
            <w:hideMark/>
          </w:tcPr>
          <w:p w14:paraId="78032A7E"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59"/>
                <w:kern w:val="0"/>
                <w:sz w:val="20"/>
              </w:rPr>
              <w:t>溶触フラック</w:t>
            </w:r>
            <w:r w:rsidRPr="00DB4071">
              <w:rPr>
                <w:rFonts w:ascii="ＭＳ ゴシック" w:eastAsia="ＭＳ ゴシック" w:hAnsi="ＭＳ ゴシック" w:hint="eastAsia"/>
                <w:spacing w:val="5"/>
                <w:kern w:val="0"/>
                <w:sz w:val="20"/>
              </w:rPr>
              <w:t>ス</w:t>
            </w:r>
          </w:p>
        </w:tc>
        <w:tc>
          <w:tcPr>
            <w:tcW w:w="2232" w:type="dxa"/>
            <w:tcBorders>
              <w:top w:val="single" w:sz="4" w:space="0" w:color="auto"/>
              <w:left w:val="single" w:sz="4" w:space="0" w:color="auto"/>
              <w:bottom w:val="single" w:sz="4" w:space="0" w:color="auto"/>
              <w:right w:val="nil"/>
            </w:tcBorders>
            <w:vAlign w:val="center"/>
            <w:hideMark/>
          </w:tcPr>
          <w:p w14:paraId="2C822866"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150～200℃</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8549804"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１時間以上</w:t>
            </w:r>
          </w:p>
        </w:tc>
      </w:tr>
      <w:tr w:rsidR="005F3673" w:rsidRPr="00DB4071" w14:paraId="1B6261C2" w14:textId="77777777" w:rsidTr="005C5D94">
        <w:trPr>
          <w:trHeight w:val="170"/>
          <w:jc w:val="center"/>
        </w:trPr>
        <w:tc>
          <w:tcPr>
            <w:tcW w:w="2728" w:type="dxa"/>
            <w:tcBorders>
              <w:top w:val="single" w:sz="4" w:space="0" w:color="auto"/>
              <w:left w:val="single" w:sz="4" w:space="0" w:color="auto"/>
              <w:bottom w:val="single" w:sz="4" w:space="0" w:color="auto"/>
              <w:right w:val="nil"/>
            </w:tcBorders>
            <w:vAlign w:val="center"/>
            <w:hideMark/>
          </w:tcPr>
          <w:p w14:paraId="5F048F3A"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ボンドフラックス</w:t>
            </w:r>
          </w:p>
        </w:tc>
        <w:tc>
          <w:tcPr>
            <w:tcW w:w="2232" w:type="dxa"/>
            <w:tcBorders>
              <w:top w:val="single" w:sz="4" w:space="0" w:color="auto"/>
              <w:left w:val="single" w:sz="4" w:space="0" w:color="auto"/>
              <w:bottom w:val="single" w:sz="4" w:space="0" w:color="auto"/>
              <w:right w:val="nil"/>
            </w:tcBorders>
            <w:vAlign w:val="center"/>
            <w:hideMark/>
          </w:tcPr>
          <w:p w14:paraId="4CF786FA"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200～250℃</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F02040E" w14:textId="77777777" w:rsidR="005F3673" w:rsidRPr="00DB4071" w:rsidRDefault="005F3673" w:rsidP="00EA3AD1">
            <w:pPr>
              <w:keepNext/>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１時間以上</w:t>
            </w:r>
          </w:p>
        </w:tc>
      </w:tr>
    </w:tbl>
    <w:p w14:paraId="284D0CB2" w14:textId="77777777" w:rsidR="005F3673" w:rsidRPr="00DB4071" w:rsidRDefault="005F3673" w:rsidP="00BA3F26">
      <w:pPr>
        <w:pStyle w:val="a2"/>
        <w:ind w:firstLine="210"/>
        <w:rPr>
          <w:rFonts w:ascii="ＭＳ ゴシック" w:eastAsia="ＭＳ ゴシック" w:hAnsi="ＭＳ ゴシック"/>
        </w:rPr>
      </w:pPr>
    </w:p>
    <w:p w14:paraId="2EECCB80" w14:textId="77777777" w:rsidR="005F3673" w:rsidRPr="00DB4071" w:rsidRDefault="005F3673" w:rsidP="00BA3F26">
      <w:pPr>
        <w:pStyle w:val="afffd"/>
        <w:keepNext w:val="0"/>
        <w:rPr>
          <w:rFonts w:eastAsia="ＭＳ ゴシック"/>
        </w:rPr>
      </w:pPr>
      <w:r w:rsidRPr="00DB4071">
        <w:rPr>
          <w:rFonts w:eastAsia="ＭＳ ゴシック"/>
        </w:rPr>
        <w:t>6.CO2ガスシールドアーク溶接に用いるCO2ガス</w:t>
      </w:r>
    </w:p>
    <w:p w14:paraId="4D47C83D" w14:textId="47318BD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CO2ガスシールドアーク溶接に用いるCO2ガスは</w:t>
      </w:r>
      <w:r w:rsidR="00C55D52" w:rsidRPr="00DB4071">
        <w:rPr>
          <w:rFonts w:ascii="ＭＳ ゴシック" w:eastAsia="ＭＳ ゴシック" w:hAnsi="ＭＳ ゴシック"/>
        </w:rPr>
        <w:t>，</w:t>
      </w:r>
      <w:r w:rsidRPr="00DB4071">
        <w:rPr>
          <w:rFonts w:ascii="ＭＳ ゴシック" w:eastAsia="ＭＳ ゴシック" w:hAnsi="ＭＳ ゴシック"/>
        </w:rPr>
        <w:t>JIS K 1106（液化二酸化炭素（液化炭酸ガス））に規定された</w:t>
      </w:r>
      <w:r w:rsidRPr="00DB4071">
        <w:rPr>
          <w:rFonts w:ascii="ＭＳ ゴシック" w:eastAsia="ＭＳ ゴシック" w:hAnsi="ＭＳ ゴシック"/>
          <w:color w:val="FF0000"/>
        </w:rPr>
        <w:t>3種</w:t>
      </w:r>
      <w:r w:rsidRPr="00DB4071">
        <w:rPr>
          <w:rFonts w:ascii="ＭＳ ゴシック" w:eastAsia="ＭＳ ゴシック" w:hAnsi="ＭＳ ゴシック"/>
        </w:rPr>
        <w:t>を使用するものとする。</w:t>
      </w:r>
    </w:p>
    <w:p w14:paraId="55D9A4B9" w14:textId="77777777" w:rsidR="005F3673" w:rsidRPr="00DB4071" w:rsidRDefault="005F3673" w:rsidP="00BA3F26">
      <w:pPr>
        <w:pStyle w:val="afffd"/>
        <w:keepNext w:val="0"/>
        <w:rPr>
          <w:rFonts w:eastAsia="ＭＳ ゴシック"/>
        </w:rPr>
      </w:pPr>
      <w:r w:rsidRPr="00DB4071">
        <w:rPr>
          <w:rFonts w:eastAsia="ＭＳ ゴシック"/>
        </w:rPr>
        <w:t>7.工場塗装工の材料</w:t>
      </w:r>
    </w:p>
    <w:p w14:paraId="199141E0" w14:textId="40A285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工場塗装工の材料については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7498DABB" w14:textId="74B4E42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JISに適合した塗料を使用しなければならない。また受注者は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設計図書に特に明示されていない場合は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施工前に色見本により監督職員の承諾を得なければならない。</w:t>
      </w:r>
    </w:p>
    <w:p w14:paraId="270C2628" w14:textId="491B83C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塗料を直射日光を受けない場所に保管し</w:t>
      </w:r>
      <w:r w:rsidR="00C55D52" w:rsidRPr="00DB4071">
        <w:rPr>
          <w:rFonts w:ascii="ＭＳ ゴシック" w:eastAsia="ＭＳ ゴシック" w:hAnsi="ＭＳ ゴシック"/>
        </w:rPr>
        <w:t>，</w:t>
      </w:r>
      <w:r w:rsidRPr="00DB4071">
        <w:rPr>
          <w:rFonts w:ascii="ＭＳ ゴシック" w:eastAsia="ＭＳ ゴシック" w:hAnsi="ＭＳ ゴシック"/>
        </w:rPr>
        <w:t>その</w:t>
      </w:r>
      <w:r w:rsidRPr="00DB4071">
        <w:rPr>
          <w:rFonts w:ascii="ＭＳ ゴシック" w:eastAsia="ＭＳ ゴシック" w:hAnsi="ＭＳ ゴシック"/>
          <w:color w:val="FF0000"/>
        </w:rPr>
        <w:t>取扱</w:t>
      </w:r>
      <w:r w:rsidR="005D338D" w:rsidRPr="00DB4071">
        <w:rPr>
          <w:rFonts w:ascii="ＭＳ ゴシック" w:eastAsia="ＭＳ ゴシック" w:hAnsi="ＭＳ ゴシック" w:hint="eastAsia"/>
          <w:color w:val="FF0000"/>
        </w:rPr>
        <w:t>い</w:t>
      </w:r>
      <w:r w:rsidRPr="00DB4071">
        <w:rPr>
          <w:rFonts w:ascii="ＭＳ ゴシック" w:eastAsia="ＭＳ ゴシック" w:hAnsi="ＭＳ ゴシック"/>
        </w:rPr>
        <w:t>について</w:t>
      </w:r>
      <w:r w:rsidR="00C55D52" w:rsidRPr="00DB4071">
        <w:rPr>
          <w:rFonts w:ascii="ＭＳ ゴシック" w:eastAsia="ＭＳ ゴシック" w:hAnsi="ＭＳ ゴシック"/>
        </w:rPr>
        <w:t>，</w:t>
      </w:r>
      <w:r w:rsidRPr="00DB4071">
        <w:rPr>
          <w:rFonts w:ascii="ＭＳ ゴシック" w:eastAsia="ＭＳ ゴシック" w:hAnsi="ＭＳ ゴシック"/>
        </w:rPr>
        <w:t>関係諸法令及び諸法規を遵守しなければならない。</w:t>
      </w:r>
    </w:p>
    <w:p w14:paraId="18208781" w14:textId="7FCCDC3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多液型塗料を使用する場合</w:t>
      </w:r>
      <w:r w:rsidR="00C55D52" w:rsidRPr="00DB4071">
        <w:rPr>
          <w:rFonts w:ascii="ＭＳ ゴシック" w:eastAsia="ＭＳ ゴシック" w:hAnsi="ＭＳ ゴシック"/>
        </w:rPr>
        <w:t>，</w:t>
      </w:r>
      <w:r w:rsidRPr="00DB4071">
        <w:rPr>
          <w:rFonts w:ascii="ＭＳ ゴシック" w:eastAsia="ＭＳ ゴシック" w:hAnsi="ＭＳ ゴシック"/>
        </w:rPr>
        <w:t>混合の際の混合割合</w:t>
      </w:r>
      <w:r w:rsidR="00C55D52" w:rsidRPr="00DB4071">
        <w:rPr>
          <w:rFonts w:ascii="ＭＳ ゴシック" w:eastAsia="ＭＳ ゴシック" w:hAnsi="ＭＳ ゴシック"/>
        </w:rPr>
        <w:t>，</w:t>
      </w:r>
      <w:r w:rsidRPr="00DB4071">
        <w:rPr>
          <w:rFonts w:ascii="ＭＳ ゴシック" w:eastAsia="ＭＳ ゴシック" w:hAnsi="ＭＳ ゴシック"/>
        </w:rPr>
        <w:t>混合法</w:t>
      </w:r>
      <w:r w:rsidR="00C55D52" w:rsidRPr="00DB4071">
        <w:rPr>
          <w:rFonts w:ascii="ＭＳ ゴシック" w:eastAsia="ＭＳ ゴシック" w:hAnsi="ＭＳ ゴシック"/>
        </w:rPr>
        <w:t>，</w:t>
      </w:r>
      <w:r w:rsidRPr="00DB4071">
        <w:rPr>
          <w:rFonts w:ascii="ＭＳ ゴシック" w:eastAsia="ＭＳ ゴシック" w:hAnsi="ＭＳ ゴシック"/>
        </w:rPr>
        <w:t>混合塗料の状態</w:t>
      </w:r>
      <w:r w:rsidR="00C55D52" w:rsidRPr="00DB4071">
        <w:rPr>
          <w:rFonts w:ascii="ＭＳ ゴシック" w:eastAsia="ＭＳ ゴシック" w:hAnsi="ＭＳ ゴシック"/>
        </w:rPr>
        <w:t>，</w:t>
      </w:r>
      <w:r w:rsidRPr="00DB4071">
        <w:rPr>
          <w:rFonts w:ascii="ＭＳ ゴシック" w:eastAsia="ＭＳ ゴシック" w:hAnsi="ＭＳ ゴシック"/>
        </w:rPr>
        <w:t>使用時間等について使用塗料の仕様を遵守しなければならない。</w:t>
      </w:r>
    </w:p>
    <w:p w14:paraId="32FB1178" w14:textId="5DA7C62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多液形塗料の可使時間は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表3-2-48</w:t>
      </w:r>
      <w:r w:rsidRPr="00DB4071">
        <w:rPr>
          <w:rFonts w:ascii="ＭＳ ゴシック" w:eastAsia="ＭＳ ゴシック" w:hAnsi="ＭＳ ゴシック"/>
        </w:rPr>
        <w:t>の基準を遵守しなければならない。</w:t>
      </w:r>
    </w:p>
    <w:p w14:paraId="16469FEB" w14:textId="77777777" w:rsidR="005F3673" w:rsidRPr="00DB4071" w:rsidRDefault="005F3673" w:rsidP="00BA3F26">
      <w:pPr>
        <w:pStyle w:val="affff0"/>
        <w:ind w:left="0" w:firstLine="0"/>
        <w:rPr>
          <w:rFonts w:ascii="ＭＳ ゴシック" w:eastAsia="ＭＳ ゴシック" w:hAnsi="ＭＳ ゴシック"/>
        </w:rPr>
      </w:pPr>
    </w:p>
    <w:p w14:paraId="2E71BF3B" w14:textId="77777777" w:rsidR="005F3673" w:rsidRPr="00DB4071" w:rsidRDefault="005F3673" w:rsidP="00716E06">
      <w:pPr>
        <w:keepNext/>
        <w:jc w:val="center"/>
        <w:rPr>
          <w:rFonts w:ascii="ＭＳ ゴシック" w:eastAsia="ＭＳ ゴシック" w:hAnsi="ＭＳ ゴシック"/>
        </w:rPr>
      </w:pPr>
      <w:r w:rsidRPr="00DB4071">
        <w:rPr>
          <w:rFonts w:ascii="ＭＳ ゴシック" w:eastAsia="ＭＳ ゴシック" w:hAnsi="ＭＳ ゴシック" w:hint="eastAsia"/>
          <w:b/>
          <w:color w:val="FF0000"/>
        </w:rPr>
        <w:lastRenderedPageBreak/>
        <w:t>表3-2-48</w:t>
      </w:r>
      <w:r w:rsidRPr="00DB4071">
        <w:rPr>
          <w:rFonts w:ascii="ＭＳ ゴシック" w:eastAsia="ＭＳ ゴシック" w:hAnsi="ＭＳ ゴシック" w:hint="eastAsia"/>
          <w:b/>
        </w:rPr>
        <w:t xml:space="preserve">　多液形塗料の可使時間</w:t>
      </w: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60"/>
        <w:gridCol w:w="2340"/>
      </w:tblGrid>
      <w:tr w:rsidR="005F3673" w:rsidRPr="00DB4071" w14:paraId="013AD7E2" w14:textId="77777777" w:rsidTr="005F3673">
        <w:trPr>
          <w:trHeight w:val="270"/>
          <w:jc w:val="center"/>
        </w:trPr>
        <w:tc>
          <w:tcPr>
            <w:tcW w:w="5160" w:type="dxa"/>
            <w:tcBorders>
              <w:top w:val="single" w:sz="4" w:space="0" w:color="auto"/>
              <w:left w:val="single" w:sz="4" w:space="0" w:color="auto"/>
              <w:bottom w:val="single" w:sz="4" w:space="0" w:color="auto"/>
              <w:right w:val="single" w:sz="4" w:space="0" w:color="auto"/>
            </w:tcBorders>
            <w:noWrap/>
            <w:vAlign w:val="center"/>
            <w:hideMark/>
          </w:tcPr>
          <w:p w14:paraId="5CC21180" w14:textId="77777777"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塗料名</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1C2637E4" w14:textId="77777777"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可使時間（時間）</w:t>
            </w:r>
          </w:p>
        </w:tc>
      </w:tr>
      <w:tr w:rsidR="005F3673" w:rsidRPr="00DB4071" w14:paraId="5AB881BC" w14:textId="77777777" w:rsidTr="005F3673">
        <w:trPr>
          <w:trHeight w:val="270"/>
          <w:jc w:val="center"/>
        </w:trPr>
        <w:tc>
          <w:tcPr>
            <w:tcW w:w="5160" w:type="dxa"/>
            <w:tcBorders>
              <w:top w:val="single" w:sz="4" w:space="0" w:color="auto"/>
              <w:left w:val="single" w:sz="4" w:space="0" w:color="auto"/>
              <w:bottom w:val="single" w:sz="4" w:space="0" w:color="auto"/>
              <w:right w:val="single" w:sz="4" w:space="0" w:color="auto"/>
            </w:tcBorders>
            <w:noWrap/>
            <w:vAlign w:val="center"/>
            <w:hideMark/>
          </w:tcPr>
          <w:p w14:paraId="4978B977"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長ばく形エッチングプライマー</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376FE532" w14:textId="00EB9D92"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20℃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8以内</w:t>
            </w:r>
          </w:p>
        </w:tc>
      </w:tr>
      <w:tr w:rsidR="005F3673" w:rsidRPr="00DB4071" w14:paraId="4FBE2D28" w14:textId="77777777" w:rsidTr="005F3673">
        <w:trPr>
          <w:trHeight w:val="810"/>
          <w:jc w:val="center"/>
        </w:trPr>
        <w:tc>
          <w:tcPr>
            <w:tcW w:w="5160" w:type="dxa"/>
            <w:tcBorders>
              <w:top w:val="single" w:sz="4" w:space="0" w:color="auto"/>
              <w:left w:val="single" w:sz="4" w:space="0" w:color="auto"/>
              <w:bottom w:val="single" w:sz="4" w:space="0" w:color="auto"/>
              <w:right w:val="single" w:sz="4" w:space="0" w:color="auto"/>
            </w:tcBorders>
            <w:vAlign w:val="center"/>
            <w:hideMark/>
          </w:tcPr>
          <w:p w14:paraId="7355E994"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無機ジンクリッチプライマー</w:t>
            </w:r>
          </w:p>
          <w:p w14:paraId="41EEBC44"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無機ジンクリッチペイント</w:t>
            </w:r>
          </w:p>
          <w:p w14:paraId="7EB94CF3"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有機ジンクリッチペイント</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25C9F4B9" w14:textId="6539BD86"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20℃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5以内</w:t>
            </w:r>
          </w:p>
        </w:tc>
      </w:tr>
      <w:tr w:rsidR="005F3673" w:rsidRPr="00DB4071" w14:paraId="34A91408" w14:textId="77777777" w:rsidTr="005F3673">
        <w:trPr>
          <w:trHeight w:val="498"/>
          <w:jc w:val="center"/>
        </w:trPr>
        <w:tc>
          <w:tcPr>
            <w:tcW w:w="5160" w:type="dxa"/>
            <w:vMerge w:val="restart"/>
            <w:tcBorders>
              <w:top w:val="single" w:sz="4" w:space="0" w:color="auto"/>
              <w:left w:val="single" w:sz="4" w:space="0" w:color="auto"/>
              <w:bottom w:val="single" w:sz="4" w:space="0" w:color="auto"/>
              <w:right w:val="single" w:sz="4" w:space="0" w:color="auto"/>
            </w:tcBorders>
            <w:vAlign w:val="center"/>
            <w:hideMark/>
          </w:tcPr>
          <w:p w14:paraId="4DD72A1A"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エポキシ樹脂塗料下塗</w:t>
            </w:r>
          </w:p>
          <w:p w14:paraId="527707BA"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変性エポキシ樹脂塗料下塗</w:t>
            </w:r>
          </w:p>
          <w:p w14:paraId="3B705412"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亜鉛めっき用エポキシ樹脂塗料下塗</w:t>
            </w:r>
          </w:p>
          <w:p w14:paraId="5F5606C9"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弱溶剤形変性エポキシ樹脂塗料下塗</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024F3B78" w14:textId="7AEA1136"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10℃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8以内</w:t>
            </w:r>
          </w:p>
        </w:tc>
      </w:tr>
      <w:tr w:rsidR="005F3673" w:rsidRPr="00DB4071" w14:paraId="674F5F13" w14:textId="77777777" w:rsidTr="005F3673">
        <w:trPr>
          <w:trHeight w:val="5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23B8B"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kern w:val="0"/>
                <w:sz w:val="22"/>
                <w:szCs w:val="22"/>
              </w:rPr>
            </w:pP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1A631CAA" w14:textId="14432AA4"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20℃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5以内</w:t>
            </w:r>
          </w:p>
        </w:tc>
      </w:tr>
      <w:tr w:rsidR="005F3673" w:rsidRPr="00DB4071" w14:paraId="362549AA" w14:textId="77777777" w:rsidTr="005F3673">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F5A61"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kern w:val="0"/>
                <w:sz w:val="22"/>
                <w:szCs w:val="22"/>
              </w:rPr>
            </w:pP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613B2C74" w14:textId="55351782"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30℃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3以内</w:t>
            </w:r>
          </w:p>
        </w:tc>
      </w:tr>
      <w:tr w:rsidR="005F3673" w:rsidRPr="00DB4071" w14:paraId="6ADE5B5A" w14:textId="77777777" w:rsidTr="005F3673">
        <w:trPr>
          <w:trHeight w:val="270"/>
          <w:jc w:val="center"/>
        </w:trPr>
        <w:tc>
          <w:tcPr>
            <w:tcW w:w="51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87CB55"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変性エポキシ樹脂塗料内面用</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27906E25" w14:textId="0591BCC8"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20℃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5以内</w:t>
            </w:r>
          </w:p>
        </w:tc>
      </w:tr>
      <w:tr w:rsidR="005F3673" w:rsidRPr="00DB4071" w14:paraId="437C7428" w14:textId="77777777" w:rsidTr="005F3673">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38AB2"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kern w:val="0"/>
                <w:sz w:val="22"/>
                <w:szCs w:val="22"/>
              </w:rPr>
            </w:pP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58CCCA5F" w14:textId="093F0E71"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30℃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3以内</w:t>
            </w:r>
          </w:p>
        </w:tc>
      </w:tr>
      <w:tr w:rsidR="005F3673" w:rsidRPr="00DB4071" w14:paraId="171E5A01" w14:textId="77777777" w:rsidTr="005F3673">
        <w:trPr>
          <w:trHeight w:val="270"/>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0ED9D"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超厚膜形エポキシ樹脂塗料</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252853AA" w14:textId="1E8390CD"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20℃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3以内</w:t>
            </w:r>
          </w:p>
        </w:tc>
      </w:tr>
      <w:tr w:rsidR="005F3673" w:rsidRPr="00DB4071" w14:paraId="514898A5" w14:textId="77777777" w:rsidTr="005F3673">
        <w:trPr>
          <w:trHeight w:val="595"/>
          <w:jc w:val="center"/>
        </w:trPr>
        <w:tc>
          <w:tcPr>
            <w:tcW w:w="5160" w:type="dxa"/>
            <w:vMerge w:val="restart"/>
            <w:tcBorders>
              <w:top w:val="single" w:sz="4" w:space="0" w:color="auto"/>
              <w:left w:val="single" w:sz="4" w:space="0" w:color="auto"/>
              <w:bottom w:val="single" w:sz="4" w:space="0" w:color="auto"/>
              <w:right w:val="single" w:sz="4" w:space="0" w:color="auto"/>
            </w:tcBorders>
            <w:vAlign w:val="center"/>
            <w:hideMark/>
          </w:tcPr>
          <w:p w14:paraId="026FA984"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エポキシ樹脂塗料下塗（低温用）</w:t>
            </w:r>
          </w:p>
          <w:p w14:paraId="10C6D591"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変性エポキシ樹脂塗料下塗（低温用）</w:t>
            </w:r>
          </w:p>
          <w:p w14:paraId="36FBE063"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変性エポキシ樹脂塗料内面用（低温用）</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77DC1618" w14:textId="75048D76"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5℃</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5以内</w:t>
            </w:r>
          </w:p>
        </w:tc>
      </w:tr>
      <w:tr w:rsidR="005F3673" w:rsidRPr="00DB4071" w14:paraId="3F6C96A8" w14:textId="77777777" w:rsidTr="005F3673">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4CA94"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kern w:val="0"/>
                <w:sz w:val="22"/>
                <w:szCs w:val="22"/>
              </w:rPr>
            </w:pP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5DAC8B65" w14:textId="6FF52DA6"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10℃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3以内</w:t>
            </w:r>
          </w:p>
        </w:tc>
      </w:tr>
      <w:tr w:rsidR="005F3673" w:rsidRPr="00DB4071" w14:paraId="2ECF4EA9" w14:textId="77777777" w:rsidTr="005F3673">
        <w:trPr>
          <w:trHeight w:val="270"/>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C7343"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無溶剤形変性エポキシ樹脂塗料</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7B3EAF12" w14:textId="13326988"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20℃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1以内</w:t>
            </w:r>
          </w:p>
        </w:tc>
      </w:tr>
      <w:tr w:rsidR="005F3673" w:rsidRPr="00DB4071" w14:paraId="77562438" w14:textId="77777777" w:rsidTr="005F3673">
        <w:trPr>
          <w:trHeight w:val="270"/>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96C74"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無溶剤形変性エポキシ樹脂塗料（低温用）</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1E928DC9" w14:textId="02246F2E"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10℃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1以内</w:t>
            </w:r>
          </w:p>
        </w:tc>
      </w:tr>
      <w:tr w:rsidR="005F3673" w:rsidRPr="00DB4071" w14:paraId="11E30FFF" w14:textId="77777777" w:rsidTr="005F3673">
        <w:trPr>
          <w:trHeight w:val="270"/>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86E22"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コンクリート塗装用エポキシ樹脂プライマー</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4465D682" w14:textId="3F983EE1"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20℃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5以内</w:t>
            </w:r>
          </w:p>
        </w:tc>
      </w:tr>
      <w:tr w:rsidR="005F3673" w:rsidRPr="00DB4071" w14:paraId="6AD2BEB6" w14:textId="77777777" w:rsidTr="005F3673">
        <w:trPr>
          <w:trHeight w:val="1447"/>
          <w:jc w:val="center"/>
        </w:trPr>
        <w:tc>
          <w:tcPr>
            <w:tcW w:w="51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E96A26"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ふっ素樹脂塗料用中塗</w:t>
            </w:r>
          </w:p>
          <w:p w14:paraId="6B9A1CB4"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ふっ素樹脂塗料上塗</w:t>
            </w:r>
          </w:p>
          <w:p w14:paraId="124C0A9F"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弱溶剤形ふっ素樹脂塗料用中塗</w:t>
            </w:r>
          </w:p>
          <w:p w14:paraId="0A403887"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弱溶剤形ふっ素樹脂塗料上塗</w:t>
            </w:r>
          </w:p>
          <w:p w14:paraId="5CC54073"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コンクリート塗装用エポキシ樹脂塗料中塗</w:t>
            </w:r>
          </w:p>
          <w:p w14:paraId="16465877"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コンクリート塗装用柔軟形エポキシ樹脂塗料中塗</w:t>
            </w:r>
          </w:p>
          <w:p w14:paraId="23BC9B28"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コンクリート塗装用ふっ素樹脂塗料上塗</w:t>
            </w:r>
          </w:p>
          <w:p w14:paraId="159923C7" w14:textId="77777777" w:rsidR="005F3673" w:rsidRPr="00DB4071" w:rsidRDefault="005F3673" w:rsidP="00716E06">
            <w:pPr>
              <w:keepNext/>
              <w:widowControl/>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コンクリート塗装用柔軟形ふっ素樹脂塗料上塗</w:t>
            </w: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2EFE3F64" w14:textId="7A52A0E7"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20℃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5以内</w:t>
            </w:r>
          </w:p>
        </w:tc>
      </w:tr>
      <w:tr w:rsidR="005F3673" w:rsidRPr="00DB4071" w14:paraId="2374A072" w14:textId="77777777" w:rsidTr="005F3673">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B2EB9"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kern w:val="0"/>
                <w:sz w:val="22"/>
                <w:szCs w:val="22"/>
              </w:rPr>
            </w:pP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266C4A8C" w14:textId="7422A76D" w:rsidR="005F3673" w:rsidRPr="00DB4071" w:rsidRDefault="005F3673" w:rsidP="00716E06">
            <w:pPr>
              <w:keepNext/>
              <w:widowControl/>
              <w:jc w:val="center"/>
              <w:rPr>
                <w:rFonts w:ascii="ＭＳ ゴシック" w:eastAsia="ＭＳ ゴシック" w:hAnsi="ＭＳ ゴシック" w:cs="ＭＳ Ｐゴシック"/>
                <w:kern w:val="0"/>
                <w:sz w:val="22"/>
                <w:szCs w:val="22"/>
              </w:rPr>
            </w:pPr>
            <w:r w:rsidRPr="00DB4071">
              <w:rPr>
                <w:rFonts w:ascii="ＭＳ ゴシック" w:eastAsia="ＭＳ ゴシック" w:hAnsi="ＭＳ ゴシック" w:cs="ＭＳ Ｐゴシック" w:hint="eastAsia"/>
                <w:kern w:val="0"/>
                <w:sz w:val="22"/>
                <w:szCs w:val="22"/>
              </w:rPr>
              <w:t>30℃</w:t>
            </w:r>
            <w:r w:rsidR="00C55D52" w:rsidRPr="00DB4071">
              <w:rPr>
                <w:rFonts w:ascii="ＭＳ ゴシック" w:eastAsia="ＭＳ ゴシック" w:hAnsi="ＭＳ ゴシック" w:cs="ＭＳ Ｐゴシック" w:hint="eastAsia"/>
                <w:kern w:val="0"/>
                <w:sz w:val="22"/>
                <w:szCs w:val="22"/>
              </w:rPr>
              <w:t>，</w:t>
            </w:r>
            <w:r w:rsidRPr="00DB4071">
              <w:rPr>
                <w:rFonts w:ascii="ＭＳ ゴシック" w:eastAsia="ＭＳ ゴシック" w:hAnsi="ＭＳ ゴシック" w:cs="ＭＳ Ｐゴシック" w:hint="eastAsia"/>
                <w:kern w:val="0"/>
                <w:sz w:val="22"/>
                <w:szCs w:val="22"/>
              </w:rPr>
              <w:t>3以内</w:t>
            </w:r>
          </w:p>
        </w:tc>
      </w:tr>
    </w:tbl>
    <w:p w14:paraId="4C3C091C" w14:textId="77777777" w:rsidR="005F3673" w:rsidRPr="00DB4071" w:rsidRDefault="005F3673" w:rsidP="00BA3F26">
      <w:pPr>
        <w:pStyle w:val="affff0"/>
        <w:ind w:left="0" w:firstLine="0"/>
        <w:rPr>
          <w:rFonts w:ascii="ＭＳ ゴシック" w:eastAsia="ＭＳ ゴシック" w:hAnsi="ＭＳ ゴシック"/>
        </w:rPr>
      </w:pPr>
    </w:p>
    <w:p w14:paraId="36364CE4" w14:textId="12A7A20D" w:rsidR="005F3673" w:rsidRPr="00DB4071" w:rsidRDefault="005F3673" w:rsidP="00BA3F26">
      <w:pPr>
        <w:pStyle w:val="affff0"/>
        <w:rPr>
          <w:rFonts w:ascii="ＭＳ ゴシック" w:eastAsia="ＭＳ ゴシック" w:hAnsi="ＭＳ ゴシック"/>
          <w:color w:val="FF0000"/>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塗料の有効期限を</w:t>
      </w:r>
      <w:r w:rsidR="00C55D52" w:rsidRPr="00DB4071">
        <w:rPr>
          <w:rFonts w:ascii="ＭＳ ゴシック" w:eastAsia="ＭＳ ゴシック" w:hAnsi="ＭＳ ゴシック"/>
        </w:rPr>
        <w:t>，</w:t>
      </w:r>
      <w:r w:rsidRPr="00DB4071">
        <w:rPr>
          <w:rFonts w:ascii="ＭＳ ゴシック" w:eastAsia="ＭＳ ゴシック" w:hAnsi="ＭＳ ゴシック"/>
        </w:rPr>
        <w:t>ジンクリッチペイントは製造後</w:t>
      </w:r>
      <w:r w:rsidRPr="00DB4071">
        <w:rPr>
          <w:rFonts w:ascii="ＭＳ ゴシック" w:eastAsia="ＭＳ ゴシック" w:hAnsi="ＭＳ ゴシック"/>
          <w:color w:val="FF0000"/>
        </w:rPr>
        <w:t>6ケ月</w:t>
      </w:r>
      <w:r w:rsidRPr="00DB4071">
        <w:rPr>
          <w:rFonts w:ascii="ＭＳ ゴシック" w:eastAsia="ＭＳ ゴシック" w:hAnsi="ＭＳ ゴシック"/>
        </w:rPr>
        <w:t>以内</w:t>
      </w:r>
      <w:r w:rsidR="00C55D52" w:rsidRPr="00DB4071">
        <w:rPr>
          <w:rFonts w:ascii="ＭＳ ゴシック" w:eastAsia="ＭＳ ゴシック" w:hAnsi="ＭＳ ゴシック"/>
        </w:rPr>
        <w:t>，</w:t>
      </w:r>
      <w:r w:rsidRPr="00DB4071">
        <w:rPr>
          <w:rFonts w:ascii="ＭＳ ゴシック" w:eastAsia="ＭＳ ゴシック" w:hAnsi="ＭＳ ゴシック"/>
        </w:rPr>
        <w:t>その他の塗料は製造後</w:t>
      </w:r>
      <w:r w:rsidRPr="00DB4071">
        <w:rPr>
          <w:rFonts w:ascii="ＭＳ ゴシック" w:eastAsia="ＭＳ ゴシック" w:hAnsi="ＭＳ ゴシック"/>
          <w:color w:val="FF0000"/>
        </w:rPr>
        <w:t>12ケ月</w:t>
      </w:r>
      <w:r w:rsidRPr="00DB4071">
        <w:rPr>
          <w:rFonts w:ascii="ＭＳ ゴシック" w:eastAsia="ＭＳ ゴシック" w:hAnsi="ＭＳ ゴシック"/>
        </w:rPr>
        <w:t>とし</w:t>
      </w:r>
      <w:r w:rsidR="00C55D52" w:rsidRPr="00DB4071">
        <w:rPr>
          <w:rFonts w:ascii="ＭＳ ゴシック" w:eastAsia="ＭＳ ゴシック" w:hAnsi="ＭＳ ゴシック"/>
        </w:rPr>
        <w:t>，</w:t>
      </w:r>
      <w:r w:rsidRPr="00DB4071">
        <w:rPr>
          <w:rFonts w:ascii="ＭＳ ゴシック" w:eastAsia="ＭＳ ゴシック" w:hAnsi="ＭＳ ゴシック"/>
        </w:rPr>
        <w:t>有効期限を経過した塗料は使用してはならない。</w:t>
      </w:r>
      <w:r w:rsidRPr="00DB4071">
        <w:rPr>
          <w:rFonts w:ascii="ＭＳ ゴシック" w:eastAsia="ＭＳ ゴシック" w:hAnsi="ＭＳ ゴシック"/>
          <w:color w:val="FF0000"/>
        </w:rPr>
        <w:t>工期延期等やむを得ない理由によって使用期間が</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ジンクリッチペイントは6ヶ月を超えた場合</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その他の塗料は12ヶ月を超えた場合は</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抜き取り試験を行って品質を確認し</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正常の場合使用することができる。</w:t>
      </w:r>
    </w:p>
    <w:p w14:paraId="5C3098E0" w14:textId="3823747B" w:rsidR="005F3673" w:rsidRPr="00DB4071" w:rsidRDefault="005F3673" w:rsidP="00BA3F26">
      <w:pPr>
        <w:widowControl/>
        <w:autoSpaceDE/>
        <w:autoSpaceDN/>
        <w:spacing w:line="240" w:lineRule="auto"/>
        <w:jc w:val="left"/>
        <w:rPr>
          <w:rFonts w:ascii="ＭＳ ゴシック" w:eastAsia="ＭＳ ゴシック" w:hAnsi="ＭＳ ゴシック"/>
        </w:rPr>
      </w:pPr>
    </w:p>
    <w:p w14:paraId="4F659F3E" w14:textId="77777777" w:rsidR="005F3673" w:rsidRPr="00DB4071" w:rsidRDefault="005F3673" w:rsidP="00BA3F26">
      <w:pPr>
        <w:pStyle w:val="41"/>
        <w:keepNext w:val="0"/>
        <w:rPr>
          <w:rFonts w:eastAsia="ＭＳ ゴシック"/>
        </w:rPr>
      </w:pPr>
      <w:bookmarkStart w:id="465" w:name="_Toc62482473"/>
      <w:bookmarkStart w:id="466" w:name="_Toc64030884"/>
      <w:bookmarkStart w:id="467" w:name="_Toc98867649"/>
      <w:r w:rsidRPr="00DB4071">
        <w:rPr>
          <w:rFonts w:eastAsia="ＭＳ ゴシック"/>
        </w:rPr>
        <w:t>3-2-12-3　桁製作工</w:t>
      </w:r>
      <w:bookmarkEnd w:id="465"/>
      <w:bookmarkEnd w:id="466"/>
      <w:bookmarkEnd w:id="467"/>
    </w:p>
    <w:p w14:paraId="089AED83" w14:textId="77777777" w:rsidR="005F3673" w:rsidRPr="00DB4071" w:rsidRDefault="005F3673" w:rsidP="00BA3F26">
      <w:pPr>
        <w:pStyle w:val="afffd"/>
        <w:keepNext w:val="0"/>
        <w:rPr>
          <w:rFonts w:eastAsia="ＭＳ ゴシック"/>
        </w:rPr>
      </w:pPr>
      <w:r w:rsidRPr="00DB4071">
        <w:rPr>
          <w:rFonts w:eastAsia="ＭＳ ゴシック"/>
        </w:rPr>
        <w:t>1.製作加工</w:t>
      </w:r>
    </w:p>
    <w:p w14:paraId="3A9661DA" w14:textId="64599E2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製作加工については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3634C8EE" w14:textId="77777777" w:rsidR="005F3673" w:rsidRPr="00DB4071" w:rsidRDefault="005F3673" w:rsidP="00BA3F26">
      <w:pPr>
        <w:pStyle w:val="affff0"/>
        <w:numPr>
          <w:ilvl w:val="0"/>
          <w:numId w:val="46"/>
        </w:numPr>
        <w:rPr>
          <w:rFonts w:ascii="ＭＳ ゴシック" w:eastAsia="ＭＳ ゴシック" w:hAnsi="ＭＳ ゴシック"/>
        </w:rPr>
      </w:pPr>
      <w:r w:rsidRPr="00DB4071">
        <w:rPr>
          <w:rFonts w:ascii="ＭＳ ゴシック" w:eastAsia="ＭＳ ゴシック" w:hAnsi="ＭＳ ゴシック"/>
        </w:rPr>
        <w:t>原寸</w:t>
      </w:r>
    </w:p>
    <w:p w14:paraId="220D190C" w14:textId="01D2DA51" w:rsidR="005F3673" w:rsidRPr="00DB4071" w:rsidRDefault="005F3673" w:rsidP="00BA3F26">
      <w:pPr>
        <w:pStyle w:val="affff4"/>
        <w:numPr>
          <w:ilvl w:val="0"/>
          <w:numId w:val="22"/>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工作に着手する前に</w:t>
      </w:r>
      <w:r w:rsidRPr="00DB4071">
        <w:rPr>
          <w:rFonts w:ascii="ＭＳ ゴシック" w:eastAsia="ＭＳ ゴシック" w:hAnsi="ＭＳ ゴシック" w:hint="eastAsia"/>
          <w:color w:val="FF0000"/>
        </w:rPr>
        <w:t>コンピュータによる原寸システム等により</w:t>
      </w:r>
      <w:r w:rsidRPr="00DB4071">
        <w:rPr>
          <w:rFonts w:ascii="ＭＳ ゴシック" w:eastAsia="ＭＳ ゴシック" w:hAnsi="ＭＳ ゴシック" w:hint="eastAsia"/>
        </w:rPr>
        <w:t>図面の不備や製作上に支障がないかどうかを確認しなければならない。</w:t>
      </w:r>
    </w:p>
    <w:p w14:paraId="6B8698E1" w14:textId="5FEEB4D1" w:rsidR="005F3673" w:rsidRPr="00DB4071" w:rsidRDefault="005F3673" w:rsidP="00BA3F26">
      <w:pPr>
        <w:pStyle w:val="affff4"/>
        <w:numPr>
          <w:ilvl w:val="0"/>
          <w:numId w:val="22"/>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lastRenderedPageBreak/>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上記①においてコンピュータによる原寸システム等を使用しない場合は</w:t>
      </w:r>
      <w:r w:rsidRPr="00DB4071">
        <w:rPr>
          <w:rFonts w:ascii="ＭＳ ゴシック" w:eastAsia="ＭＳ ゴシック" w:hAnsi="ＭＳ ゴシック" w:hint="eastAsia"/>
        </w:rPr>
        <w:t>監督職員の承諾を得なければならない。</w:t>
      </w:r>
    </w:p>
    <w:p w14:paraId="25A3E06F" w14:textId="3422F441" w:rsidR="005F3673" w:rsidRPr="00DB4071" w:rsidRDefault="005F3673" w:rsidP="00BA3F26">
      <w:pPr>
        <w:pStyle w:val="affff4"/>
        <w:numPr>
          <w:ilvl w:val="0"/>
          <w:numId w:val="22"/>
        </w:numPr>
        <w:ind w:leftChars="0" w:firstLineChars="0"/>
        <w:rPr>
          <w:rFonts w:ascii="ＭＳ ゴシック" w:eastAsia="ＭＳ ゴシック" w:hAnsi="ＭＳ ゴシック"/>
        </w:rPr>
      </w:pPr>
      <w:r w:rsidRPr="00DB4071">
        <w:rPr>
          <w:rFonts w:ascii="ＭＳ ゴシック" w:eastAsia="ＭＳ ゴシック" w:hAnsi="ＭＳ ゴシック" w:hint="eastAsia"/>
          <w:color w:val="FF0000"/>
        </w:rPr>
        <w:t>原寸図を作成する場合</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B 7512（鋼製巻尺）の1級に合格した鋼製巻尺を使用しなければならない。</w:t>
      </w:r>
    </w:p>
    <w:p w14:paraId="1AE5BCFF" w14:textId="3130B16C" w:rsidR="005F3673" w:rsidRPr="00DB4071" w:rsidRDefault="005F3673" w:rsidP="00BA3F26">
      <w:pPr>
        <w:pStyle w:val="affff4"/>
        <w:ind w:left="945" w:hanging="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設計図書に関して監督職員の承諾を得なければならない。</w:t>
      </w:r>
    </w:p>
    <w:p w14:paraId="7A903EBA" w14:textId="6FD8F480" w:rsidR="005F3673" w:rsidRPr="00DB4071" w:rsidRDefault="005F3673" w:rsidP="00BA3F26">
      <w:pPr>
        <w:pStyle w:val="affff4"/>
        <w:numPr>
          <w:ilvl w:val="0"/>
          <w:numId w:val="22"/>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現場と工場の鋼製巻尺の使用にあたって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温度補正を行わなければならない。</w:t>
      </w:r>
      <w:r w:rsidRPr="00DB4071">
        <w:rPr>
          <w:rFonts w:ascii="ＭＳ ゴシック" w:eastAsia="ＭＳ ゴシック" w:hAnsi="ＭＳ ゴシック" w:hint="eastAsia"/>
          <w:color w:val="FF0000"/>
        </w:rPr>
        <w:t>なお</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桁に鋼製巻尺を添わせる場合には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桁と同温度とみなせるため温度補正の必要はない。</w:t>
      </w:r>
    </w:p>
    <w:p w14:paraId="0AC35957" w14:textId="77777777" w:rsidR="005F3673" w:rsidRPr="00DB4071" w:rsidRDefault="005F3673" w:rsidP="00BA3F26">
      <w:pPr>
        <w:pStyle w:val="affff0"/>
        <w:numPr>
          <w:ilvl w:val="0"/>
          <w:numId w:val="46"/>
        </w:numPr>
        <w:rPr>
          <w:rFonts w:ascii="ＭＳ ゴシック" w:eastAsia="ＭＳ ゴシック" w:hAnsi="ＭＳ ゴシック"/>
        </w:rPr>
      </w:pPr>
      <w:r w:rsidRPr="00DB4071">
        <w:rPr>
          <w:rFonts w:ascii="ＭＳ ゴシック" w:eastAsia="ＭＳ ゴシック" w:hAnsi="ＭＳ ゴシック"/>
        </w:rPr>
        <w:t>工作</w:t>
      </w:r>
    </w:p>
    <w:p w14:paraId="03470426" w14:textId="50376D3E" w:rsidR="005F3673" w:rsidRPr="00DB4071" w:rsidRDefault="005F3673" w:rsidP="00BA3F26">
      <w:pPr>
        <w:pStyle w:val="affff4"/>
        <w:numPr>
          <w:ilvl w:val="0"/>
          <w:numId w:val="2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主要部材の板取にあたっては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主たる応力の方向と圧延方向とが一致することを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しなければならない。</w:t>
      </w:r>
    </w:p>
    <w:p w14:paraId="5676D95B" w14:textId="7F44D33B"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圧延直角方向で</w:t>
      </w:r>
      <w:r w:rsidRPr="00DB4071">
        <w:rPr>
          <w:rFonts w:ascii="ＭＳ ゴシック" w:eastAsia="ＭＳ ゴシック" w:hAnsi="ＭＳ ゴシック"/>
        </w:rPr>
        <w:t>JIS G 3106（溶接構造用圧延鋼材）の機械的性質を満足する場合や</w:t>
      </w:r>
      <w:r w:rsidR="00C55D52" w:rsidRPr="00DB4071">
        <w:rPr>
          <w:rFonts w:ascii="ＭＳ ゴシック" w:eastAsia="ＭＳ ゴシック" w:hAnsi="ＭＳ ゴシック"/>
        </w:rPr>
        <w:t>，</w:t>
      </w:r>
      <w:r w:rsidRPr="00DB4071">
        <w:rPr>
          <w:rFonts w:ascii="ＭＳ ゴシック" w:eastAsia="ＭＳ ゴシック" w:hAnsi="ＭＳ ゴシック"/>
        </w:rPr>
        <w:t>連結板などの溶接されない部材について板取りする場合は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この限りではない。</w:t>
      </w:r>
    </w:p>
    <w:p w14:paraId="287D50B4" w14:textId="631E45D6"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板取りに関する資料を保管し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監督職員または検査職員からの請求があった場合は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提示</w:t>
      </w:r>
      <w:r w:rsidRPr="00DB4071">
        <w:rPr>
          <w:rFonts w:ascii="ＭＳ ゴシック" w:eastAsia="ＭＳ ゴシック" w:hAnsi="ＭＳ ゴシック" w:hint="eastAsia"/>
        </w:rPr>
        <w:t>しなければならない。</w:t>
      </w:r>
    </w:p>
    <w:p w14:paraId="6A8DCF4C" w14:textId="4F5E49A0" w:rsidR="005F3673" w:rsidRPr="00DB4071" w:rsidRDefault="005F3673" w:rsidP="00BA3F26">
      <w:pPr>
        <w:pStyle w:val="affff4"/>
        <w:numPr>
          <w:ilvl w:val="0"/>
          <w:numId w:val="2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けがきにあたって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完成後も残るような場所にはタガネ・ポンチ傷をつけてはならない。</w:t>
      </w:r>
    </w:p>
    <w:p w14:paraId="5D568281" w14:textId="2B2F622A" w:rsidR="005F3673" w:rsidRPr="00DB4071" w:rsidRDefault="005F3673" w:rsidP="00BA3F26">
      <w:pPr>
        <w:pStyle w:val="affff4"/>
        <w:numPr>
          <w:ilvl w:val="0"/>
          <w:numId w:val="2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主要部材の切断を自動ガス切断法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プラズマアーク切断法またはレーザー切断法により行わなければならない。また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フィラー・タイプレート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形鋼</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板厚</w:t>
      </w:r>
      <w:r w:rsidRPr="00DB4071">
        <w:rPr>
          <w:rFonts w:ascii="ＭＳ ゴシック" w:eastAsia="ＭＳ ゴシック" w:hAnsi="ＭＳ ゴシック"/>
        </w:rPr>
        <w:t>10mm以下のガセットプレート及び</w:t>
      </w:r>
      <w:r w:rsidRPr="00DB4071">
        <w:rPr>
          <w:rFonts w:ascii="ＭＳ ゴシック" w:eastAsia="ＭＳ ゴシック" w:hAnsi="ＭＳ ゴシック"/>
          <w:color w:val="FF0000"/>
        </w:rPr>
        <w:t>補剛材等は</w:t>
      </w:r>
      <w:r w:rsidR="00C55D52" w:rsidRPr="00DB4071">
        <w:rPr>
          <w:rFonts w:ascii="ＭＳ ゴシック" w:eastAsia="ＭＳ ゴシック" w:hAnsi="ＭＳ ゴシック"/>
        </w:rPr>
        <w:t>，</w:t>
      </w:r>
      <w:r w:rsidRPr="00DB4071">
        <w:rPr>
          <w:rFonts w:ascii="ＭＳ ゴシック" w:eastAsia="ＭＳ ゴシック" w:hAnsi="ＭＳ ゴシック"/>
        </w:rPr>
        <w:t>せん断により切断してよいが</w:t>
      </w:r>
      <w:r w:rsidR="00C55D52" w:rsidRPr="00DB4071">
        <w:rPr>
          <w:rFonts w:ascii="ＭＳ ゴシック" w:eastAsia="ＭＳ ゴシック" w:hAnsi="ＭＳ ゴシック"/>
        </w:rPr>
        <w:t>，</w:t>
      </w:r>
      <w:r w:rsidRPr="00DB4071">
        <w:rPr>
          <w:rFonts w:ascii="ＭＳ ゴシック" w:eastAsia="ＭＳ ゴシック" w:hAnsi="ＭＳ ゴシック"/>
        </w:rPr>
        <w:t>切断線に肩落ち</w:t>
      </w:r>
      <w:r w:rsidR="00C55D52" w:rsidRPr="00DB4071">
        <w:rPr>
          <w:rFonts w:ascii="ＭＳ ゴシック" w:eastAsia="ＭＳ ゴシック" w:hAnsi="ＭＳ ゴシック"/>
        </w:rPr>
        <w:t>，</w:t>
      </w:r>
      <w:r w:rsidRPr="00DB4071">
        <w:rPr>
          <w:rFonts w:ascii="ＭＳ ゴシック" w:eastAsia="ＭＳ ゴシック" w:hAnsi="ＭＳ ゴシック"/>
        </w:rPr>
        <w:t>かえり</w:t>
      </w:r>
      <w:r w:rsidR="00C55D52" w:rsidRPr="00DB4071">
        <w:rPr>
          <w:rFonts w:ascii="ＭＳ ゴシック" w:eastAsia="ＭＳ ゴシック" w:hAnsi="ＭＳ ゴシック"/>
        </w:rPr>
        <w:t>，</w:t>
      </w:r>
      <w:r w:rsidRPr="00DB4071">
        <w:rPr>
          <w:rFonts w:ascii="ＭＳ ゴシック" w:eastAsia="ＭＳ ゴシック" w:hAnsi="ＭＳ ゴシック"/>
        </w:rPr>
        <w:t>不揃い等のある場合は縁削りまたは</w:t>
      </w:r>
      <w:r w:rsidR="0030593F" w:rsidRPr="00DB4071">
        <w:rPr>
          <w:rFonts w:ascii="ＭＳ ゴシック" w:eastAsia="ＭＳ ゴシック" w:hAnsi="ＭＳ ゴシック"/>
          <w:color w:val="FF0000"/>
        </w:rPr>
        <w:t>グラインダ</w:t>
      </w:r>
      <w:r w:rsidRPr="00DB4071">
        <w:rPr>
          <w:rFonts w:ascii="ＭＳ ゴシック" w:eastAsia="ＭＳ ゴシック" w:hAnsi="ＭＳ ゴシック"/>
        </w:rPr>
        <w:t>仕上げを行って平滑に仕上げるものとする。</w:t>
      </w:r>
    </w:p>
    <w:p w14:paraId="5AD97E48" w14:textId="4DD100D2" w:rsidR="005F3673" w:rsidRPr="00DB4071" w:rsidRDefault="005F3673" w:rsidP="00BA3F26">
      <w:pPr>
        <w:pStyle w:val="affff4"/>
        <w:numPr>
          <w:ilvl w:val="0"/>
          <w:numId w:val="2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塗装</w:t>
      </w:r>
      <w:r w:rsidRPr="00DB4071">
        <w:rPr>
          <w:rFonts w:ascii="ＭＳ ゴシック" w:eastAsia="ＭＳ ゴシック" w:hAnsi="ＭＳ ゴシック" w:hint="eastAsia"/>
          <w:color w:val="FF0000"/>
        </w:rPr>
        <w:t>等の防錆・防食を行う部材</w:t>
      </w:r>
      <w:r w:rsidRPr="00DB4071">
        <w:rPr>
          <w:rFonts w:ascii="ＭＳ ゴシック" w:eastAsia="ＭＳ ゴシック" w:hAnsi="ＭＳ ゴシック" w:hint="eastAsia"/>
        </w:rPr>
        <w:t>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組立てた後に自由縁となる</w:t>
      </w:r>
      <w:r w:rsidRPr="00DB4071">
        <w:rPr>
          <w:rFonts w:ascii="ＭＳ ゴシック" w:eastAsia="ＭＳ ゴシック" w:hAnsi="ＭＳ ゴシック" w:hint="eastAsia"/>
          <w:color w:val="FF0000"/>
        </w:rPr>
        <w:t>部材</w:t>
      </w:r>
      <w:r w:rsidRPr="00DB4071">
        <w:rPr>
          <w:rFonts w:ascii="ＭＳ ゴシック" w:eastAsia="ＭＳ ゴシック" w:hAnsi="ＭＳ ゴシック" w:hint="eastAsia"/>
        </w:rPr>
        <w:t>の角は面取りを行うものとし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半径</w:t>
      </w:r>
      <w:r w:rsidRPr="00DB4071">
        <w:rPr>
          <w:rFonts w:ascii="ＭＳ ゴシック" w:eastAsia="ＭＳ ゴシック" w:hAnsi="ＭＳ ゴシック"/>
        </w:rPr>
        <w:t>2mm以上の曲面仕上げを行うものとする。</w:t>
      </w:r>
    </w:p>
    <w:p w14:paraId="64CE6DD1" w14:textId="4F8375CE" w:rsidR="005F3673" w:rsidRPr="00DB4071" w:rsidRDefault="005F3673" w:rsidP="00BA3F26">
      <w:pPr>
        <w:pStyle w:val="affff4"/>
        <w:numPr>
          <w:ilvl w:val="0"/>
          <w:numId w:val="2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鋼材の切断面の表面の粗さを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50μm以下にしなければならない</w:t>
      </w:r>
    </w:p>
    <w:p w14:paraId="5E57C6B6" w14:textId="21D005A8" w:rsidR="005F3673" w:rsidRPr="00DB4071" w:rsidRDefault="005F3673" w:rsidP="00BA3F26">
      <w:pPr>
        <w:pStyle w:val="affff4"/>
        <w:numPr>
          <w:ilvl w:val="0"/>
          <w:numId w:val="2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孔あけにあたって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に示す径にドリルまたはドリルとリーマ通しの併用により行わなければならない。ただし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二次部材（道示による）で板厚</w:t>
      </w:r>
      <w:r w:rsidRPr="00DB4071">
        <w:rPr>
          <w:rFonts w:ascii="ＭＳ ゴシック" w:eastAsia="ＭＳ ゴシック" w:hAnsi="ＭＳ ゴシック"/>
        </w:rPr>
        <w:t>16mm以下の材片は</w:t>
      </w:r>
      <w:r w:rsidR="00C55D52" w:rsidRPr="00DB4071">
        <w:rPr>
          <w:rFonts w:ascii="ＭＳ ゴシック" w:eastAsia="ＭＳ ゴシック" w:hAnsi="ＭＳ ゴシック"/>
        </w:rPr>
        <w:t>，</w:t>
      </w:r>
      <w:r w:rsidRPr="00DB4071">
        <w:rPr>
          <w:rFonts w:ascii="ＭＳ ゴシック" w:eastAsia="ＭＳ ゴシック" w:hAnsi="ＭＳ ゴシック"/>
        </w:rPr>
        <w:t>押抜きにより行うことができる。</w:t>
      </w:r>
    </w:p>
    <w:p w14:paraId="686F2183" w14:textId="2B4A2482"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仮組立時以前に主要部材に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に示す径を孔あけする場合は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NC穿孔機または型板を使用するものとする。</w:t>
      </w:r>
    </w:p>
    <w:p w14:paraId="0A657FED" w14:textId="53EF541F"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孔あけによって孔の周辺に生じたまくれは削り取るものとする。</w:t>
      </w:r>
    </w:p>
    <w:p w14:paraId="72E958B3" w14:textId="469D2264" w:rsidR="005F3673" w:rsidRPr="00DB4071" w:rsidRDefault="005F3673" w:rsidP="00BA3F26">
      <w:pPr>
        <w:pStyle w:val="affff4"/>
        <w:numPr>
          <w:ilvl w:val="0"/>
          <w:numId w:val="23"/>
        </w:numPr>
        <w:ind w:leftChars="0" w:firstLineChars="0"/>
        <w:rPr>
          <w:rFonts w:ascii="ＭＳ ゴシック" w:eastAsia="ＭＳ ゴシック" w:hAnsi="ＭＳ ゴシック"/>
        </w:rPr>
      </w:pPr>
      <w:r w:rsidRPr="00DB4071">
        <w:rPr>
          <w:rStyle w:val="affff5"/>
          <w:rFonts w:ascii="ＭＳ ゴシック" w:eastAsia="ＭＳ ゴシック" w:hAnsi="ＭＳ ゴシック" w:hint="eastAsia"/>
        </w:rPr>
        <w:t>受注者は</w:t>
      </w:r>
      <w:r w:rsidR="00C55D52" w:rsidRPr="00DB4071">
        <w:rPr>
          <w:rStyle w:val="affff5"/>
          <w:rFonts w:ascii="ＭＳ ゴシック" w:eastAsia="ＭＳ ゴシック" w:hAnsi="ＭＳ ゴシック" w:hint="eastAsia"/>
        </w:rPr>
        <w:t>，</w:t>
      </w:r>
      <w:r w:rsidRPr="00DB4071">
        <w:rPr>
          <w:rStyle w:val="affff5"/>
          <w:rFonts w:ascii="ＭＳ ゴシック" w:eastAsia="ＭＳ ゴシック" w:hAnsi="ＭＳ ゴシック" w:hint="eastAsia"/>
        </w:rPr>
        <w:t>主要部材において冷間曲げ加工を行う場合</w:t>
      </w:r>
      <w:r w:rsidR="00C55D52" w:rsidRPr="00DB4071">
        <w:rPr>
          <w:rStyle w:val="affff5"/>
          <w:rFonts w:ascii="ＭＳ ゴシック" w:eastAsia="ＭＳ ゴシック" w:hAnsi="ＭＳ ゴシック" w:hint="eastAsia"/>
        </w:rPr>
        <w:t>，</w:t>
      </w:r>
      <w:r w:rsidRPr="00DB4071">
        <w:rPr>
          <w:rStyle w:val="affff5"/>
          <w:rFonts w:ascii="ＭＳ ゴシック" w:eastAsia="ＭＳ ゴシック" w:hAnsi="ＭＳ ゴシック" w:hint="eastAsia"/>
        </w:rPr>
        <w:t>内側半径は板厚の</w:t>
      </w:r>
      <w:r w:rsidRPr="00DB4071">
        <w:rPr>
          <w:rStyle w:val="affff5"/>
          <w:rFonts w:ascii="ＭＳ ゴシック" w:eastAsia="ＭＳ ゴシック" w:hAnsi="ＭＳ ゴシック"/>
        </w:rPr>
        <w:t>15倍以</w:t>
      </w:r>
      <w:r w:rsidRPr="00DB4071">
        <w:rPr>
          <w:rFonts w:ascii="ＭＳ ゴシック" w:eastAsia="ＭＳ ゴシック" w:hAnsi="ＭＳ ゴシック"/>
        </w:rPr>
        <w:t>上にしなければならない。</w:t>
      </w:r>
    </w:p>
    <w:p w14:paraId="7CFCAE4E" w14:textId="005A68D9"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設計図書に関して監督職員の承諾を得なければならない。</w:t>
      </w:r>
    </w:p>
    <w:p w14:paraId="04B7DA1B" w14:textId="0254CE65"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Z 2242（金属材料のシャルピー衝撃試験方法）に規定するシャルピー衝撃試験の結果が</w:t>
      </w:r>
      <w:r w:rsidRPr="00DB4071">
        <w:rPr>
          <w:rFonts w:ascii="ＭＳ ゴシック" w:eastAsia="ＭＳ ゴシック" w:hAnsi="ＭＳ ゴシック"/>
          <w:color w:val="FF0000"/>
        </w:rPr>
        <w:t>表3-2-49</w:t>
      </w:r>
      <w:r w:rsidRPr="00DB4071">
        <w:rPr>
          <w:rFonts w:ascii="ＭＳ ゴシック" w:eastAsia="ＭＳ ゴシック" w:hAnsi="ＭＳ ゴシック"/>
        </w:rPr>
        <w:t>に示す条件を満たし</w:t>
      </w:r>
      <w:r w:rsidR="00C55D52" w:rsidRPr="00DB4071">
        <w:rPr>
          <w:rFonts w:ascii="ＭＳ ゴシック" w:eastAsia="ＭＳ ゴシック" w:hAnsi="ＭＳ ゴシック"/>
        </w:rPr>
        <w:t>，</w:t>
      </w:r>
      <w:r w:rsidRPr="00DB4071">
        <w:rPr>
          <w:rFonts w:ascii="ＭＳ ゴシック" w:eastAsia="ＭＳ ゴシック" w:hAnsi="ＭＳ ゴシック"/>
        </w:rPr>
        <w:t>かつ化学成分中の窒素が0.006％を超えない材料については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内側半径を板厚の7倍以上または5倍以上とすることができる。</w:t>
      </w:r>
    </w:p>
    <w:p w14:paraId="1C36E35A" w14:textId="77777777" w:rsidR="005F3673" w:rsidRPr="00DB4071" w:rsidRDefault="005F3673" w:rsidP="00BA3F26">
      <w:pPr>
        <w:pStyle w:val="2a"/>
        <w:ind w:firstLine="210"/>
        <w:rPr>
          <w:rFonts w:ascii="ＭＳ ゴシック" w:eastAsia="ＭＳ ゴシック" w:hAnsi="ＭＳ ゴシック"/>
        </w:rPr>
      </w:pPr>
    </w:p>
    <w:p w14:paraId="00BCA740"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lastRenderedPageBreak/>
        <w:t>表3-2-49</w:t>
      </w:r>
      <w:r w:rsidRPr="00DB4071">
        <w:rPr>
          <w:rFonts w:ascii="ＭＳ ゴシック" w:eastAsia="ＭＳ ゴシック" w:hAnsi="ＭＳ ゴシック" w:hint="eastAsia"/>
          <w:b/>
        </w:rPr>
        <w:t xml:space="preserve">　シャルピー吸収エネルギーに対する冷間曲げ加工半径の許容値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8"/>
        <w:gridCol w:w="3051"/>
        <w:gridCol w:w="1560"/>
      </w:tblGrid>
      <w:tr w:rsidR="005F3673" w:rsidRPr="00DB4071" w14:paraId="45742134" w14:textId="77777777" w:rsidTr="005C5D94">
        <w:trPr>
          <w:cantSplit/>
          <w:trHeight w:val="20"/>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14:paraId="6068F486"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0"/>
              </w:rPr>
              <w:t>シャルピー吸収エネルギー（Ｊ）</w:t>
            </w:r>
          </w:p>
        </w:tc>
        <w:tc>
          <w:tcPr>
            <w:tcW w:w="3051" w:type="dxa"/>
            <w:tcBorders>
              <w:top w:val="single" w:sz="4" w:space="0" w:color="auto"/>
              <w:left w:val="single" w:sz="4" w:space="0" w:color="auto"/>
              <w:bottom w:val="single" w:sz="4" w:space="0" w:color="auto"/>
              <w:right w:val="single" w:sz="4" w:space="0" w:color="auto"/>
            </w:tcBorders>
            <w:vAlign w:val="center"/>
            <w:hideMark/>
          </w:tcPr>
          <w:p w14:paraId="3579B450"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0"/>
              </w:rPr>
              <w:t>冷間曲げ加工の内側半径</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073B21"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4"/>
              </w:rPr>
              <w:t>付記記号</w:t>
            </w:r>
            <w:r w:rsidRPr="00DB4071">
              <w:rPr>
                <w:rFonts w:ascii="ＭＳ ゴシック" w:eastAsia="ＭＳ ゴシック" w:hAnsi="ＭＳ ゴシック" w:hint="eastAsia"/>
                <w:spacing w:val="24"/>
                <w:vertAlign w:val="superscript"/>
              </w:rPr>
              <w:t>注）</w:t>
            </w:r>
          </w:p>
        </w:tc>
      </w:tr>
      <w:tr w:rsidR="005F3673" w:rsidRPr="00DB4071" w14:paraId="6183E994" w14:textId="77777777" w:rsidTr="005C5D94">
        <w:trPr>
          <w:cantSplit/>
          <w:trHeight w:val="20"/>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14:paraId="132A94EC"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0"/>
              </w:rPr>
              <w:t>150以上</w:t>
            </w:r>
          </w:p>
        </w:tc>
        <w:tc>
          <w:tcPr>
            <w:tcW w:w="3051" w:type="dxa"/>
            <w:tcBorders>
              <w:top w:val="single" w:sz="4" w:space="0" w:color="auto"/>
              <w:left w:val="single" w:sz="4" w:space="0" w:color="auto"/>
              <w:bottom w:val="single" w:sz="4" w:space="0" w:color="auto"/>
              <w:right w:val="single" w:sz="4" w:space="0" w:color="auto"/>
            </w:tcBorders>
            <w:vAlign w:val="center"/>
            <w:hideMark/>
          </w:tcPr>
          <w:p w14:paraId="639FCAB8"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0"/>
              </w:rPr>
              <w:t>板厚の７倍以上</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30DC66"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4"/>
              </w:rPr>
              <w:t>-7L,－7C</w:t>
            </w:r>
          </w:p>
        </w:tc>
      </w:tr>
      <w:tr w:rsidR="005F3673" w:rsidRPr="00DB4071" w14:paraId="415FA50C" w14:textId="77777777" w:rsidTr="005C5D94">
        <w:trPr>
          <w:cantSplit/>
          <w:trHeight w:val="20"/>
          <w:jc w:val="center"/>
        </w:trPr>
        <w:tc>
          <w:tcPr>
            <w:tcW w:w="3828" w:type="dxa"/>
            <w:tcBorders>
              <w:top w:val="single" w:sz="4" w:space="0" w:color="auto"/>
              <w:left w:val="single" w:sz="4" w:space="0" w:color="auto"/>
              <w:bottom w:val="single" w:sz="4" w:space="0" w:color="auto"/>
              <w:right w:val="single" w:sz="4" w:space="0" w:color="auto"/>
            </w:tcBorders>
            <w:vAlign w:val="center"/>
            <w:hideMark/>
          </w:tcPr>
          <w:p w14:paraId="1CA4B945"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0"/>
              </w:rPr>
              <w:t>200以上</w:t>
            </w:r>
          </w:p>
        </w:tc>
        <w:tc>
          <w:tcPr>
            <w:tcW w:w="3051" w:type="dxa"/>
            <w:tcBorders>
              <w:top w:val="single" w:sz="4" w:space="0" w:color="auto"/>
              <w:left w:val="single" w:sz="4" w:space="0" w:color="auto"/>
              <w:bottom w:val="single" w:sz="4" w:space="0" w:color="auto"/>
              <w:right w:val="single" w:sz="4" w:space="0" w:color="auto"/>
            </w:tcBorders>
            <w:vAlign w:val="center"/>
            <w:hideMark/>
          </w:tcPr>
          <w:p w14:paraId="7664521F"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0"/>
              </w:rPr>
              <w:t>板厚の５倍以上</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AF6919" w14:textId="77777777" w:rsidR="005F3673" w:rsidRPr="00DB4071" w:rsidRDefault="005F3673" w:rsidP="00BA3F26">
            <w:pPr>
              <w:tabs>
                <w:tab w:val="left" w:pos="868"/>
                <w:tab w:val="left" w:pos="4588"/>
                <w:tab w:val="left" w:pos="8308"/>
              </w:tabs>
              <w:rPr>
                <w:rFonts w:ascii="ＭＳ ゴシック" w:eastAsia="ＭＳ ゴシック" w:hAnsi="ＭＳ ゴシック"/>
                <w:spacing w:val="24"/>
              </w:rPr>
            </w:pPr>
            <w:r w:rsidRPr="00DB4071">
              <w:rPr>
                <w:rFonts w:ascii="ＭＳ ゴシック" w:eastAsia="ＭＳ ゴシック" w:hAnsi="ＭＳ ゴシック" w:hint="eastAsia"/>
                <w:spacing w:val="24"/>
              </w:rPr>
              <w:t>-5L,－5C</w:t>
            </w:r>
          </w:p>
        </w:tc>
      </w:tr>
    </w:tbl>
    <w:p w14:paraId="0D4B8359" w14:textId="77777777" w:rsidR="005F3673" w:rsidRPr="00EA3AD1" w:rsidRDefault="005F3673" w:rsidP="00BA3F26">
      <w:pPr>
        <w:ind w:left="634" w:hangingChars="317" w:hanging="634"/>
        <w:rPr>
          <w:rFonts w:ascii="ＭＳ ゴシック" w:eastAsia="ＭＳ ゴシック" w:hAnsi="ＭＳ ゴシック"/>
          <w:sz w:val="20"/>
        </w:rPr>
      </w:pPr>
      <w:r w:rsidRPr="00EA3AD1">
        <w:rPr>
          <w:rFonts w:ascii="ＭＳ ゴシック" w:eastAsia="ＭＳ ゴシック" w:hAnsi="ＭＳ ゴシック" w:hint="eastAsia"/>
          <w:sz w:val="20"/>
        </w:rPr>
        <w:t>［注1］1番目の数字：最小曲げ半径の板厚の倍率</w:t>
      </w:r>
    </w:p>
    <w:p w14:paraId="24FAAA7A" w14:textId="77777777" w:rsidR="005F3673" w:rsidRPr="00EA3AD1" w:rsidRDefault="005F3673" w:rsidP="00BA3F26">
      <w:pPr>
        <w:ind w:left="634" w:hangingChars="317" w:hanging="634"/>
        <w:rPr>
          <w:rFonts w:ascii="ＭＳ ゴシック" w:eastAsia="ＭＳ ゴシック" w:hAnsi="ＭＳ ゴシック"/>
          <w:sz w:val="20"/>
        </w:rPr>
      </w:pPr>
      <w:r w:rsidRPr="00EA3AD1">
        <w:rPr>
          <w:rFonts w:ascii="ＭＳ ゴシック" w:eastAsia="ＭＳ ゴシック" w:hAnsi="ＭＳ ゴシック" w:hint="eastAsia"/>
          <w:sz w:val="20"/>
        </w:rPr>
        <w:t>［注2］2番目の記号：曲げ加工方向（L：最終圧延方向と同一方向　C：最終圧延方向と直角方向）</w:t>
      </w:r>
    </w:p>
    <w:p w14:paraId="3F6AC630" w14:textId="77777777" w:rsidR="005F3673" w:rsidRPr="00DB4071" w:rsidRDefault="005F3673" w:rsidP="00BA3F26">
      <w:pPr>
        <w:pStyle w:val="2a"/>
        <w:ind w:left="0" w:firstLineChars="0" w:firstLine="0"/>
        <w:rPr>
          <w:rFonts w:ascii="ＭＳ ゴシック" w:eastAsia="ＭＳ ゴシック" w:hAnsi="ＭＳ ゴシック"/>
        </w:rPr>
      </w:pPr>
    </w:p>
    <w:p w14:paraId="7E41FE4B" w14:textId="37666D65" w:rsidR="005F3673" w:rsidRPr="00DB4071" w:rsidRDefault="005F3673" w:rsidP="00BA3F26">
      <w:pPr>
        <w:pStyle w:val="affff4"/>
        <w:numPr>
          <w:ilvl w:val="0"/>
          <w:numId w:val="2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調質鋼（</w:t>
      </w:r>
      <w:r w:rsidRPr="00DB4071">
        <w:rPr>
          <w:rFonts w:ascii="ＭＳ ゴシック" w:eastAsia="ＭＳ ゴシック" w:hAnsi="ＭＳ ゴシック"/>
        </w:rPr>
        <w:t>Q）及び熱加工制御鋼（TMC）の熱間加工を行ってはならない。</w:t>
      </w:r>
    </w:p>
    <w:p w14:paraId="44C581CD" w14:textId="77777777" w:rsidR="005F3673" w:rsidRPr="00DB4071" w:rsidRDefault="005F3673" w:rsidP="00BA3F26">
      <w:pPr>
        <w:pStyle w:val="affff0"/>
        <w:numPr>
          <w:ilvl w:val="0"/>
          <w:numId w:val="46"/>
        </w:numPr>
        <w:rPr>
          <w:rFonts w:ascii="ＭＳ ゴシック" w:eastAsia="ＭＳ ゴシック" w:hAnsi="ＭＳ ゴシック"/>
        </w:rPr>
      </w:pPr>
      <w:r w:rsidRPr="00DB4071">
        <w:rPr>
          <w:rFonts w:ascii="ＭＳ ゴシック" w:eastAsia="ＭＳ ゴシック" w:hAnsi="ＭＳ ゴシック"/>
        </w:rPr>
        <w:t>溶接施工</w:t>
      </w:r>
    </w:p>
    <w:p w14:paraId="6811675E" w14:textId="32866C45" w:rsidR="005F3673" w:rsidRPr="00DB4071" w:rsidRDefault="005F3673" w:rsidP="00BA3F26">
      <w:pPr>
        <w:pStyle w:val="affff4"/>
        <w:numPr>
          <w:ilvl w:val="0"/>
          <w:numId w:val="25"/>
        </w:numPr>
        <w:ind w:leftChars="0" w:firstLineChars="0"/>
        <w:rPr>
          <w:rStyle w:val="2f"/>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溶接施工について各継手に要求される溶接品質を確保するよう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w:t>
      </w:r>
      <w:r w:rsidRPr="00DB4071">
        <w:rPr>
          <w:rStyle w:val="2f"/>
          <w:rFonts w:ascii="ＭＳ ゴシック" w:eastAsia="ＭＳ ゴシック" w:hAnsi="ＭＳ ゴシック" w:hint="eastAsia"/>
        </w:rPr>
        <w:t>下の事項を施工計画書へ記載しなければならない。</w:t>
      </w:r>
    </w:p>
    <w:p w14:paraId="7EB76F70" w14:textId="77777777" w:rsidR="005F3673" w:rsidRPr="00DB4071" w:rsidRDefault="005F3673" w:rsidP="00BA3F26">
      <w:pPr>
        <w:pStyle w:val="2e"/>
        <w:numPr>
          <w:ilvl w:val="0"/>
          <w:numId w:val="2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鋼材の種類及び特性</w:t>
      </w:r>
    </w:p>
    <w:p w14:paraId="5E3B2A46" w14:textId="77777777" w:rsidR="005F3673" w:rsidRPr="00DB4071" w:rsidRDefault="005F3673" w:rsidP="00BA3F26">
      <w:pPr>
        <w:pStyle w:val="2e"/>
        <w:numPr>
          <w:ilvl w:val="0"/>
          <w:numId w:val="2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溶接材料の種類及び特性</w:t>
      </w:r>
    </w:p>
    <w:p w14:paraId="1ED1B2BF" w14:textId="77777777" w:rsidR="005F3673" w:rsidRPr="00DB4071" w:rsidRDefault="005F3673" w:rsidP="00BA3F26">
      <w:pPr>
        <w:pStyle w:val="2e"/>
        <w:numPr>
          <w:ilvl w:val="0"/>
          <w:numId w:val="2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溶接作業者の保有資格</w:t>
      </w:r>
    </w:p>
    <w:p w14:paraId="6DC311C4" w14:textId="77777777" w:rsidR="005F3673" w:rsidRPr="00DB4071" w:rsidRDefault="005F3673" w:rsidP="00BA3F26">
      <w:pPr>
        <w:pStyle w:val="2e"/>
        <w:numPr>
          <w:ilvl w:val="0"/>
          <w:numId w:val="2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継手の形状及び精度</w:t>
      </w:r>
    </w:p>
    <w:p w14:paraId="6F8D77DF" w14:textId="77777777" w:rsidR="005F3673" w:rsidRPr="00DB4071" w:rsidRDefault="005F3673" w:rsidP="00BA3F26">
      <w:pPr>
        <w:pStyle w:val="2e"/>
        <w:numPr>
          <w:ilvl w:val="0"/>
          <w:numId w:val="2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溶接環境及び使用設備</w:t>
      </w:r>
    </w:p>
    <w:p w14:paraId="213CA6F7" w14:textId="77777777" w:rsidR="005F3673" w:rsidRPr="00DB4071" w:rsidRDefault="005F3673" w:rsidP="00BA3F26">
      <w:pPr>
        <w:pStyle w:val="2e"/>
        <w:numPr>
          <w:ilvl w:val="0"/>
          <w:numId w:val="2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溶接施工条件及び留意事項</w:t>
      </w:r>
    </w:p>
    <w:p w14:paraId="2EDE1C6F" w14:textId="77777777" w:rsidR="005F3673" w:rsidRPr="00DB4071" w:rsidRDefault="005F3673" w:rsidP="00BA3F26">
      <w:pPr>
        <w:pStyle w:val="2e"/>
        <w:numPr>
          <w:ilvl w:val="0"/>
          <w:numId w:val="2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溶接部の検査方法</w:t>
      </w:r>
    </w:p>
    <w:p w14:paraId="19F5ABD6" w14:textId="77777777" w:rsidR="005F3673" w:rsidRPr="00DB4071" w:rsidRDefault="005F3673" w:rsidP="00BA3F26">
      <w:pPr>
        <w:pStyle w:val="2e"/>
        <w:numPr>
          <w:ilvl w:val="0"/>
          <w:numId w:val="2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不適合品の取り扱い</w:t>
      </w:r>
    </w:p>
    <w:p w14:paraId="00CDFE99" w14:textId="067A56CB" w:rsidR="005F3673" w:rsidRPr="00DB4071" w:rsidRDefault="005F3673" w:rsidP="00BA3F26">
      <w:pPr>
        <w:pStyle w:val="affff4"/>
        <w:numPr>
          <w:ilvl w:val="0"/>
          <w:numId w:val="25"/>
        </w:numPr>
        <w:ind w:leftChars="0" w:firstLineChars="0"/>
        <w:rPr>
          <w:rFonts w:ascii="ＭＳ ゴシック" w:eastAsia="ＭＳ ゴシック" w:hAnsi="ＭＳ ゴシック"/>
        </w:rPr>
      </w:pPr>
      <w:r w:rsidRPr="00DB4071">
        <w:rPr>
          <w:rStyle w:val="2f"/>
          <w:rFonts w:ascii="ＭＳ ゴシック" w:eastAsia="ＭＳ ゴシック" w:hAnsi="ＭＳ ゴシック" w:hint="eastAsia"/>
        </w:rPr>
        <w:t>受注者は</w:t>
      </w:r>
      <w:r w:rsidR="00C55D52" w:rsidRPr="00DB4071">
        <w:rPr>
          <w:rStyle w:val="2f"/>
          <w:rFonts w:ascii="ＭＳ ゴシック" w:eastAsia="ＭＳ ゴシック" w:hAnsi="ＭＳ ゴシック" w:hint="eastAsia"/>
        </w:rPr>
        <w:t>，</w:t>
      </w:r>
      <w:r w:rsidRPr="00DB4071">
        <w:rPr>
          <w:rStyle w:val="2f"/>
          <w:rFonts w:ascii="ＭＳ ゴシック" w:eastAsia="ＭＳ ゴシック" w:hAnsi="ＭＳ ゴシック"/>
        </w:rPr>
        <w:t>JIS Z 3801（手溶接技術検定における試験方法及び判定基準）に定め</w:t>
      </w:r>
      <w:r w:rsidRPr="00DB4071">
        <w:rPr>
          <w:rFonts w:ascii="ＭＳ ゴシック" w:eastAsia="ＭＳ ゴシック" w:hAnsi="ＭＳ ゴシック"/>
        </w:rPr>
        <w:t>られた試験の種類のうち</w:t>
      </w:r>
      <w:r w:rsidR="00C55D52" w:rsidRPr="00DB4071">
        <w:rPr>
          <w:rFonts w:ascii="ＭＳ ゴシック" w:eastAsia="ＭＳ ゴシック" w:hAnsi="ＭＳ ゴシック"/>
        </w:rPr>
        <w:t>，</w:t>
      </w:r>
      <w:r w:rsidRPr="00DB4071">
        <w:rPr>
          <w:rFonts w:ascii="ＭＳ ゴシック" w:eastAsia="ＭＳ ゴシック" w:hAnsi="ＭＳ ゴシック"/>
        </w:rPr>
        <w:t>その作業に該当する試験または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これと同等以上の検定試験に合格した溶接作業者を従事させなければならない。</w:t>
      </w:r>
    </w:p>
    <w:p w14:paraId="79ACDC7D" w14:textId="1803D3C8"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半自動溶接を行う場合は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JIS Z 3841（半自動溶接技術検定における試験方法及び判定基準）に定められた試験の種類のうち</w:t>
      </w:r>
      <w:r w:rsidR="00C55D52" w:rsidRPr="00DB4071">
        <w:rPr>
          <w:rFonts w:ascii="ＭＳ ゴシック" w:eastAsia="ＭＳ ゴシック" w:hAnsi="ＭＳ ゴシック"/>
        </w:rPr>
        <w:t>，</w:t>
      </w:r>
      <w:r w:rsidRPr="00DB4071">
        <w:rPr>
          <w:rFonts w:ascii="ＭＳ ゴシック" w:eastAsia="ＭＳ ゴシック" w:hAnsi="ＭＳ ゴシック"/>
        </w:rPr>
        <w:t>その作業に該当する試験または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これと同等以上の検定試験に合格した溶接作業者を従事させるものとする。</w:t>
      </w:r>
    </w:p>
    <w:p w14:paraId="7793AE5B" w14:textId="02B01DF1"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サブマージアーク溶接を行う場合は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A-2Fまたは</w:t>
      </w:r>
      <w:r w:rsidR="00C55D52" w:rsidRPr="00DB4071">
        <w:rPr>
          <w:rFonts w:ascii="ＭＳ ゴシック" w:eastAsia="ＭＳ ゴシック" w:hAnsi="ＭＳ ゴシック"/>
        </w:rPr>
        <w:t>，</w:t>
      </w:r>
      <w:r w:rsidRPr="00DB4071">
        <w:rPr>
          <w:rFonts w:ascii="ＭＳ ゴシック" w:eastAsia="ＭＳ ゴシック" w:hAnsi="ＭＳ ゴシック"/>
        </w:rPr>
        <w:t>これと同等以上の検定試験に合格した溶接作業者を従事させるものとする。</w:t>
      </w:r>
    </w:p>
    <w:p w14:paraId="7794C3AE" w14:textId="6A1B48B9"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工場溶接に従事する溶接作業者は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6ヶ月以上溶接工事に従事し</w:t>
      </w:r>
      <w:r w:rsidR="00C55D52" w:rsidRPr="00DB4071">
        <w:rPr>
          <w:rFonts w:ascii="ＭＳ ゴシック" w:eastAsia="ＭＳ ゴシック" w:hAnsi="ＭＳ ゴシック"/>
        </w:rPr>
        <w:t>，</w:t>
      </w:r>
      <w:r w:rsidRPr="00DB4071">
        <w:rPr>
          <w:rFonts w:ascii="ＭＳ ゴシック" w:eastAsia="ＭＳ ゴシック" w:hAnsi="ＭＳ ゴシック"/>
        </w:rPr>
        <w:t>かつ工事前</w:t>
      </w:r>
      <w:r w:rsidRPr="00DB4071">
        <w:rPr>
          <w:rFonts w:ascii="ＭＳ ゴシック" w:eastAsia="ＭＳ ゴシック" w:hAnsi="ＭＳ ゴシック"/>
          <w:color w:val="FF0000"/>
        </w:rPr>
        <w:t>2ケ月</w:t>
      </w:r>
      <w:r w:rsidRPr="00DB4071">
        <w:rPr>
          <w:rFonts w:ascii="ＭＳ ゴシック" w:eastAsia="ＭＳ ゴシック" w:hAnsi="ＭＳ ゴシック"/>
        </w:rPr>
        <w:t>以上引き続きその工場において</w:t>
      </w:r>
      <w:r w:rsidR="00C55D52" w:rsidRPr="00DB4071">
        <w:rPr>
          <w:rFonts w:ascii="ＭＳ ゴシック" w:eastAsia="ＭＳ ゴシック" w:hAnsi="ＭＳ ゴシック"/>
        </w:rPr>
        <w:t>，</w:t>
      </w:r>
      <w:r w:rsidRPr="00DB4071">
        <w:rPr>
          <w:rFonts w:ascii="ＭＳ ゴシック" w:eastAsia="ＭＳ ゴシック" w:hAnsi="ＭＳ ゴシック"/>
        </w:rPr>
        <w:t>溶接工事に従事した者でなければならない。また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現場溶接に従事する溶接作業者は</w:t>
      </w:r>
      <w:r w:rsidR="00C55D52" w:rsidRPr="00DB4071">
        <w:rPr>
          <w:rFonts w:ascii="ＭＳ ゴシック" w:eastAsia="ＭＳ ゴシック" w:hAnsi="ＭＳ ゴシック"/>
        </w:rPr>
        <w:t>，</w:t>
      </w:r>
      <w:r w:rsidRPr="00DB4071">
        <w:rPr>
          <w:rFonts w:ascii="ＭＳ ゴシック" w:eastAsia="ＭＳ ゴシック" w:hAnsi="ＭＳ ゴシック"/>
        </w:rPr>
        <w:t>6ヶ月以上溶接工事に従事し</w:t>
      </w:r>
      <w:r w:rsidR="00C55D52" w:rsidRPr="00DB4071">
        <w:rPr>
          <w:rFonts w:ascii="ＭＳ ゴシック" w:eastAsia="ＭＳ ゴシック" w:hAnsi="ＭＳ ゴシック"/>
        </w:rPr>
        <w:t>，</w:t>
      </w:r>
      <w:r w:rsidRPr="00DB4071">
        <w:rPr>
          <w:rFonts w:ascii="ＭＳ ゴシック" w:eastAsia="ＭＳ ゴシック" w:hAnsi="ＭＳ ゴシック"/>
        </w:rPr>
        <w:t>かつ適用する溶接施工方法の経験がある者または十分な訓練を受けた者でなければならない。</w:t>
      </w:r>
    </w:p>
    <w:p w14:paraId="2123D656"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4）溶接施工試験</w:t>
      </w:r>
    </w:p>
    <w:p w14:paraId="76E258E9" w14:textId="2D456E99" w:rsidR="005F3673" w:rsidRPr="00DB4071" w:rsidRDefault="005F3673" w:rsidP="00BA3F26">
      <w:pPr>
        <w:pStyle w:val="affff4"/>
        <w:numPr>
          <w:ilvl w:val="0"/>
          <w:numId w:val="26"/>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以下の事項のいずれかに該当する場合は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溶接施工試験を行わなければならない。</w:t>
      </w:r>
    </w:p>
    <w:p w14:paraId="6479E145" w14:textId="551A66EE"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二次部材については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除くものとする。</w:t>
      </w:r>
    </w:p>
    <w:p w14:paraId="32C4135F" w14:textId="59C2F0A7"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すでに過去に同等またはそれ以上の条件で溶接施工試験を行い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かつ施工経験をもつ工場では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その溶接施工試験報告書について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を得た上で溶接施工試験を省略することができる。</w:t>
      </w:r>
    </w:p>
    <w:p w14:paraId="2727EE4B" w14:textId="7BF33A77" w:rsidR="005F3673" w:rsidRPr="00DB4071" w:rsidRDefault="005F3673" w:rsidP="00BA3F26">
      <w:pPr>
        <w:pStyle w:val="2a"/>
        <w:numPr>
          <w:ilvl w:val="0"/>
          <w:numId w:val="27"/>
        </w:numPr>
        <w:ind w:firstLineChars="0"/>
        <w:rPr>
          <w:rFonts w:ascii="ＭＳ ゴシック" w:eastAsia="ＭＳ ゴシック" w:hAnsi="ＭＳ ゴシック"/>
        </w:rPr>
      </w:pPr>
      <w:r w:rsidRPr="00DB4071">
        <w:rPr>
          <w:rFonts w:ascii="ＭＳ ゴシック" w:eastAsia="ＭＳ ゴシック" w:hAnsi="ＭＳ ゴシック"/>
        </w:rPr>
        <w:t>SM570</w:t>
      </w:r>
      <w:r w:rsidR="00C55D52" w:rsidRPr="00DB4071">
        <w:rPr>
          <w:rFonts w:ascii="ＭＳ ゴシック" w:eastAsia="ＭＳ ゴシック" w:hAnsi="ＭＳ ゴシック"/>
        </w:rPr>
        <w:t>，</w:t>
      </w:r>
      <w:r w:rsidRPr="00DB4071">
        <w:rPr>
          <w:rFonts w:ascii="ＭＳ ゴシック" w:eastAsia="ＭＳ ゴシック" w:hAnsi="ＭＳ ゴシック"/>
        </w:rPr>
        <w:t>SMA570W</w:t>
      </w:r>
      <w:r w:rsidR="00C55D52" w:rsidRPr="00DB4071">
        <w:rPr>
          <w:rFonts w:ascii="ＭＳ ゴシック" w:eastAsia="ＭＳ ゴシック" w:hAnsi="ＭＳ ゴシック"/>
        </w:rPr>
        <w:t>，</w:t>
      </w:r>
      <w:r w:rsidRPr="00DB4071">
        <w:rPr>
          <w:rFonts w:ascii="ＭＳ ゴシック" w:eastAsia="ＭＳ ゴシック" w:hAnsi="ＭＳ ゴシック"/>
        </w:rPr>
        <w:t>SM520及びSMA490Wにおいて</w:t>
      </w:r>
      <w:r w:rsidR="00C55D52" w:rsidRPr="00DB4071">
        <w:rPr>
          <w:rFonts w:ascii="ＭＳ ゴシック" w:eastAsia="ＭＳ ゴシック" w:hAnsi="ＭＳ ゴシック"/>
        </w:rPr>
        <w:t>，</w:t>
      </w:r>
      <w:r w:rsidRPr="00DB4071">
        <w:rPr>
          <w:rFonts w:ascii="ＭＳ ゴシック" w:eastAsia="ＭＳ ゴシック" w:hAnsi="ＭＳ ゴシック"/>
        </w:rPr>
        <w:t>1パスの入熱量が7,000J/mmを超える場合</w:t>
      </w:r>
    </w:p>
    <w:p w14:paraId="41ED715D" w14:textId="12B167A8" w:rsidR="005F3673" w:rsidRPr="00DB4071" w:rsidRDefault="005F3673" w:rsidP="00BA3F26">
      <w:pPr>
        <w:pStyle w:val="2a"/>
        <w:numPr>
          <w:ilvl w:val="0"/>
          <w:numId w:val="27"/>
        </w:numPr>
        <w:ind w:firstLineChars="0"/>
        <w:rPr>
          <w:rFonts w:ascii="ＭＳ ゴシック" w:eastAsia="ＭＳ ゴシック" w:hAnsi="ＭＳ ゴシック"/>
        </w:rPr>
      </w:pPr>
      <w:r w:rsidRPr="00DB4071">
        <w:rPr>
          <w:rFonts w:ascii="ＭＳ ゴシック" w:eastAsia="ＭＳ ゴシック" w:hAnsi="ＭＳ ゴシック"/>
          <w:color w:val="FF0000"/>
        </w:rPr>
        <w:t>SBHS500</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SBHS500W</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SBHS400</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SBHS400W</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SM490Y及びSM490</w:t>
      </w:r>
      <w:r w:rsidRPr="00DB4071">
        <w:rPr>
          <w:rFonts w:ascii="ＭＳ ゴシック" w:eastAsia="ＭＳ ゴシック" w:hAnsi="ＭＳ ゴシック"/>
        </w:rPr>
        <w:t>において</w:t>
      </w:r>
      <w:r w:rsidR="00C55D52" w:rsidRPr="00DB4071">
        <w:rPr>
          <w:rFonts w:ascii="ＭＳ ゴシック" w:eastAsia="ＭＳ ゴシック" w:hAnsi="ＭＳ ゴシック"/>
        </w:rPr>
        <w:t>，</w:t>
      </w:r>
      <w:r w:rsidRPr="00DB4071">
        <w:rPr>
          <w:rFonts w:ascii="ＭＳ ゴシック" w:eastAsia="ＭＳ ゴシック" w:hAnsi="ＭＳ ゴシック"/>
        </w:rPr>
        <w:t>1パスの入</w:t>
      </w:r>
      <w:r w:rsidRPr="00DB4071">
        <w:rPr>
          <w:rFonts w:ascii="ＭＳ ゴシック" w:eastAsia="ＭＳ ゴシック" w:hAnsi="ＭＳ ゴシック"/>
        </w:rPr>
        <w:lastRenderedPageBreak/>
        <w:t>熱量が10,000J/mmを超える場合</w:t>
      </w:r>
    </w:p>
    <w:p w14:paraId="4D22C684" w14:textId="38746DBB" w:rsidR="005F3673" w:rsidRPr="00DB4071" w:rsidRDefault="005F3673" w:rsidP="00BA3F26">
      <w:pPr>
        <w:pStyle w:val="2a"/>
        <w:numPr>
          <w:ilvl w:val="0"/>
          <w:numId w:val="27"/>
        </w:numPr>
        <w:ind w:firstLineChars="0"/>
        <w:rPr>
          <w:rFonts w:ascii="ＭＳ ゴシック" w:eastAsia="ＭＳ ゴシック" w:hAnsi="ＭＳ ゴシック"/>
        </w:rPr>
      </w:pPr>
      <w:r w:rsidRPr="00DB4071">
        <w:rPr>
          <w:rFonts w:ascii="ＭＳ ゴシック" w:eastAsia="ＭＳ ゴシック" w:hAnsi="ＭＳ ゴシック" w:hint="eastAsia"/>
        </w:rPr>
        <w:t>被覆アーク溶接法（手溶接のみ）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ガスシールドアーク溶接法（</w:t>
      </w:r>
      <w:r w:rsidRPr="00DB4071">
        <w:rPr>
          <w:rFonts w:ascii="ＭＳ ゴシック" w:eastAsia="ＭＳ ゴシック" w:hAnsi="ＭＳ ゴシック"/>
        </w:rPr>
        <w:t>CO2ガスまたはArとCO2の混合ガス）</w:t>
      </w:r>
      <w:r w:rsidR="00C55D52" w:rsidRPr="00DB4071">
        <w:rPr>
          <w:rFonts w:ascii="ＭＳ ゴシック" w:eastAsia="ＭＳ ゴシック" w:hAnsi="ＭＳ ゴシック"/>
        </w:rPr>
        <w:t>，</w:t>
      </w:r>
      <w:r w:rsidRPr="00DB4071">
        <w:rPr>
          <w:rFonts w:ascii="ＭＳ ゴシック" w:eastAsia="ＭＳ ゴシック" w:hAnsi="ＭＳ ゴシック"/>
        </w:rPr>
        <w:t>サブマージアーク溶接法以外の溶接を行う場</w:t>
      </w:r>
      <w:r w:rsidRPr="00DB4071">
        <w:rPr>
          <w:rFonts w:ascii="ＭＳ ゴシック" w:eastAsia="ＭＳ ゴシック" w:hAnsi="ＭＳ ゴシック" w:hint="eastAsia"/>
        </w:rPr>
        <w:t>合</w:t>
      </w:r>
    </w:p>
    <w:p w14:paraId="4A26859A" w14:textId="77777777" w:rsidR="005F3673" w:rsidRPr="00DB4071" w:rsidRDefault="005F3673" w:rsidP="00BA3F26">
      <w:pPr>
        <w:pStyle w:val="2a"/>
        <w:numPr>
          <w:ilvl w:val="0"/>
          <w:numId w:val="27"/>
        </w:numPr>
        <w:ind w:firstLineChars="0"/>
        <w:rPr>
          <w:rFonts w:ascii="ＭＳ ゴシック" w:eastAsia="ＭＳ ゴシック" w:hAnsi="ＭＳ ゴシック"/>
        </w:rPr>
      </w:pPr>
      <w:r w:rsidRPr="00DB4071">
        <w:rPr>
          <w:rFonts w:ascii="ＭＳ ゴシック" w:eastAsia="ＭＳ ゴシック" w:hAnsi="ＭＳ ゴシック" w:hint="eastAsia"/>
        </w:rPr>
        <w:t>鋼橋製作の実績がない場合</w:t>
      </w:r>
    </w:p>
    <w:p w14:paraId="42E04202" w14:textId="77777777" w:rsidR="005F3673" w:rsidRPr="00DB4071" w:rsidRDefault="005F3673" w:rsidP="00BA3F26">
      <w:pPr>
        <w:pStyle w:val="2a"/>
        <w:numPr>
          <w:ilvl w:val="0"/>
          <w:numId w:val="27"/>
        </w:numPr>
        <w:ind w:firstLineChars="0"/>
        <w:rPr>
          <w:rFonts w:ascii="ＭＳ ゴシック" w:eastAsia="ＭＳ ゴシック" w:hAnsi="ＭＳ ゴシック"/>
        </w:rPr>
      </w:pPr>
      <w:r w:rsidRPr="00DB4071">
        <w:rPr>
          <w:rFonts w:ascii="ＭＳ ゴシック" w:eastAsia="ＭＳ ゴシック" w:hAnsi="ＭＳ ゴシック" w:hint="eastAsia"/>
        </w:rPr>
        <w:t>使用実績のないところから材料供給を受ける場合</w:t>
      </w:r>
    </w:p>
    <w:p w14:paraId="30511122" w14:textId="77777777" w:rsidR="005F3673" w:rsidRPr="00DB4071" w:rsidRDefault="005F3673" w:rsidP="00BA3F26">
      <w:pPr>
        <w:pStyle w:val="2a"/>
        <w:numPr>
          <w:ilvl w:val="0"/>
          <w:numId w:val="27"/>
        </w:numPr>
        <w:ind w:firstLineChars="0"/>
        <w:rPr>
          <w:rFonts w:ascii="ＭＳ ゴシック" w:eastAsia="ＭＳ ゴシック" w:hAnsi="ＭＳ ゴシック"/>
        </w:rPr>
      </w:pPr>
      <w:r w:rsidRPr="00DB4071">
        <w:rPr>
          <w:rFonts w:ascii="ＭＳ ゴシック" w:eastAsia="ＭＳ ゴシック" w:hAnsi="ＭＳ ゴシック" w:hint="eastAsia"/>
        </w:rPr>
        <w:t>採用する溶接方法の施工実績がない場合</w:t>
      </w:r>
    </w:p>
    <w:p w14:paraId="310B06FD" w14:textId="0EB94F8B" w:rsidR="005F3673" w:rsidRPr="00DB4071" w:rsidRDefault="005F3673" w:rsidP="00BA3F26">
      <w:pPr>
        <w:pStyle w:val="affff4"/>
        <w:numPr>
          <w:ilvl w:val="0"/>
          <w:numId w:val="26"/>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溶接施工試験にあたって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品質管理基準に規定された溶接施工試験項目から該当する項目を選んで行わなければならない。</w:t>
      </w:r>
    </w:p>
    <w:p w14:paraId="0F17F640" w14:textId="19DA9D42" w:rsidR="005F3673" w:rsidRPr="00DB4071" w:rsidRDefault="005F3673" w:rsidP="00BA3F26">
      <w:pPr>
        <w:pStyle w:val="affff4"/>
        <w:ind w:leftChars="0" w:left="1159" w:firstLineChars="0" w:firstLine="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供試鋼板の選定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溶接条件の選定その他は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以下によるものとする。</w:t>
      </w:r>
    </w:p>
    <w:p w14:paraId="254E9CAA" w14:textId="4808D126" w:rsidR="005F3673" w:rsidRPr="00DB4071" w:rsidRDefault="005F3673" w:rsidP="00BA3F26">
      <w:pPr>
        <w:pStyle w:val="2e"/>
        <w:numPr>
          <w:ilvl w:val="0"/>
          <w:numId w:val="28"/>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供試鋼板には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同様な溶接条件で取扱う鋼板のうち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最も条件の悪いものを用いるものとする。</w:t>
      </w:r>
    </w:p>
    <w:p w14:paraId="53DCEE10" w14:textId="609CFB08" w:rsidR="005F3673" w:rsidRPr="00DB4071" w:rsidRDefault="005F3673" w:rsidP="00BA3F26">
      <w:pPr>
        <w:pStyle w:val="2e"/>
        <w:numPr>
          <w:ilvl w:val="0"/>
          <w:numId w:val="28"/>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溶接は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実際の施工で用いる溶接条件で行うものとし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溶接姿勢は実際に行う姿勢のうち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最も不利なもので行うものとする。</w:t>
      </w:r>
    </w:p>
    <w:p w14:paraId="5DA5C084" w14:textId="0B53D7C9" w:rsidR="005F3673" w:rsidRPr="00DB4071" w:rsidRDefault="005F3673" w:rsidP="00BA3F26">
      <w:pPr>
        <w:pStyle w:val="2e"/>
        <w:numPr>
          <w:ilvl w:val="0"/>
          <w:numId w:val="28"/>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異種の鋼材の開先溶接試験は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実際の施工と同等の組合わせの鋼材で行うものとする。</w:t>
      </w:r>
    </w:p>
    <w:p w14:paraId="3AD76697" w14:textId="090FB6D0" w:rsidR="005F3673" w:rsidRPr="00DB4071" w:rsidRDefault="005F3673" w:rsidP="00BA3F26">
      <w:pPr>
        <w:pStyle w:val="2e"/>
        <w:ind w:leftChars="0" w:left="1521" w:firstLineChars="0" w:firstLine="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同鋼種で板厚の異なる継手については板厚の薄い方の鋼材で行うことができる。</w:t>
      </w:r>
    </w:p>
    <w:p w14:paraId="74877223" w14:textId="7E99C10E" w:rsidR="005F3673" w:rsidRPr="00DB4071" w:rsidRDefault="005F3673" w:rsidP="00BA3F26">
      <w:pPr>
        <w:pStyle w:val="2e"/>
        <w:numPr>
          <w:ilvl w:val="0"/>
          <w:numId w:val="28"/>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再試験は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当初試験時の個数の</w:t>
      </w:r>
      <w:r w:rsidRPr="00DB4071">
        <w:rPr>
          <w:rFonts w:ascii="ＭＳ ゴシック" w:eastAsia="ＭＳ ゴシック" w:hAnsi="ＭＳ ゴシック"/>
        </w:rPr>
        <w:t>2倍とする。</w:t>
      </w:r>
    </w:p>
    <w:p w14:paraId="0B32AD44"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5）組立て</w:t>
      </w:r>
    </w:p>
    <w:p w14:paraId="322DC99E" w14:textId="6DDBDAFE"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部材の組立てにあたって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補助治具を有効に利用し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無理のない姿勢で組立溶接できるように考慮しなければならない。また支材やストロングバック等の異材を母材に溶接することは避けるものとする。やむを得ず溶接を行って母材を傷つけた場合は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本項（</w:t>
      </w:r>
      <w:r w:rsidRPr="00DB4071">
        <w:rPr>
          <w:rFonts w:ascii="ＭＳ ゴシック" w:eastAsia="ＭＳ ゴシック" w:hAnsi="ＭＳ ゴシック"/>
        </w:rPr>
        <w:t>12）欠陥部の補修により補修するものとする。</w:t>
      </w:r>
    </w:p>
    <w:p w14:paraId="219C89EB"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6）材片の組合わせ精度</w:t>
      </w:r>
    </w:p>
    <w:p w14:paraId="0D63B5D8" w14:textId="54A10ED2"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材片の組合わせ精度を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継手部の応力伝達が円滑で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継手性能が確保されるものにしなければならない。材片の組合わせ精度は以下の値とするものとする。</w:t>
      </w:r>
    </w:p>
    <w:p w14:paraId="4543DF28" w14:textId="4663FA70"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施工試験によって誤差の許容量が</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された場合は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を得たうえで下記の値以上とすることができる。</w:t>
      </w:r>
    </w:p>
    <w:p w14:paraId="57D4EA81" w14:textId="77777777" w:rsidR="005F3673" w:rsidRPr="00DB4071" w:rsidRDefault="005F3673" w:rsidP="00BA3F26">
      <w:pPr>
        <w:pStyle w:val="affff4"/>
        <w:numPr>
          <w:ilvl w:val="0"/>
          <w:numId w:val="29"/>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開先溶接</w:t>
      </w:r>
    </w:p>
    <w:p w14:paraId="1E354310"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ルート間隔の誤差：規定値±</w:t>
      </w:r>
      <w:r w:rsidRPr="00DB4071">
        <w:rPr>
          <w:rFonts w:ascii="ＭＳ ゴシック" w:eastAsia="ＭＳ ゴシック" w:hAnsi="ＭＳ ゴシック"/>
        </w:rPr>
        <w:t>1.0mm以下</w:t>
      </w:r>
    </w:p>
    <w:p w14:paraId="7C5A7B60"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板厚方向の材片の偏心：</w:t>
      </w:r>
      <w:r w:rsidRPr="00DB4071">
        <w:rPr>
          <w:rFonts w:ascii="ＭＳ ゴシック" w:eastAsia="ＭＳ ゴシック" w:hAnsi="ＭＳ ゴシック"/>
        </w:rPr>
        <w:t>t≦</w:t>
      </w:r>
      <w:r w:rsidRPr="00DB4071">
        <w:rPr>
          <w:rFonts w:ascii="ＭＳ ゴシック" w:eastAsia="ＭＳ ゴシック" w:hAnsi="ＭＳ ゴシック"/>
          <w:color w:val="FF0000"/>
        </w:rPr>
        <w:t>50mm</w:t>
      </w:r>
      <w:r w:rsidRPr="00DB4071">
        <w:rPr>
          <w:rFonts w:ascii="ＭＳ ゴシック" w:eastAsia="ＭＳ ゴシック" w:hAnsi="ＭＳ ゴシック"/>
        </w:rPr>
        <w:t>薄い方の板厚の10％以下</w:t>
      </w:r>
    </w:p>
    <w:p w14:paraId="363C056A"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color w:val="FF0000"/>
        </w:rPr>
        <w:t>50mm</w:t>
      </w:r>
      <w:r w:rsidRPr="00DB4071">
        <w:rPr>
          <w:rFonts w:ascii="ＭＳ ゴシック" w:eastAsia="ＭＳ ゴシック" w:hAnsi="ＭＳ ゴシック"/>
        </w:rPr>
        <w:t>＜t5mm以下</w:t>
      </w:r>
    </w:p>
    <w:p w14:paraId="37A890F2"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rPr>
        <w:t>t：薄い方の板厚</w:t>
      </w:r>
    </w:p>
    <w:p w14:paraId="58CD5ACC"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color w:val="FF0000"/>
        </w:rPr>
        <w:t>裏当て金</w:t>
      </w:r>
      <w:r w:rsidRPr="00DB4071">
        <w:rPr>
          <w:rFonts w:ascii="ＭＳ ゴシック" w:eastAsia="ＭＳ ゴシック" w:hAnsi="ＭＳ ゴシック" w:hint="eastAsia"/>
        </w:rPr>
        <w:t>を用いる場合の密着度：</w:t>
      </w:r>
      <w:r w:rsidRPr="00DB4071">
        <w:rPr>
          <w:rFonts w:ascii="ＭＳ ゴシック" w:eastAsia="ＭＳ ゴシック" w:hAnsi="ＭＳ ゴシック"/>
        </w:rPr>
        <w:t>0.5mm以下</w:t>
      </w:r>
    </w:p>
    <w:p w14:paraId="59211781"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開先角度：規定値±</w:t>
      </w:r>
      <w:r w:rsidRPr="00DB4071">
        <w:rPr>
          <w:rFonts w:ascii="ＭＳ ゴシック" w:eastAsia="ＭＳ ゴシック" w:hAnsi="ＭＳ ゴシック"/>
        </w:rPr>
        <w:t>10゜</w:t>
      </w:r>
    </w:p>
    <w:p w14:paraId="658F9012" w14:textId="77777777" w:rsidR="005F3673" w:rsidRPr="00DB4071" w:rsidRDefault="005F3673" w:rsidP="00BA3F26">
      <w:pPr>
        <w:pStyle w:val="affff4"/>
        <w:numPr>
          <w:ilvl w:val="0"/>
          <w:numId w:val="29"/>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すみ肉溶接</w:t>
      </w:r>
    </w:p>
    <w:p w14:paraId="4F96E512"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材片の密着度：</w:t>
      </w:r>
      <w:r w:rsidRPr="00DB4071">
        <w:rPr>
          <w:rFonts w:ascii="ＭＳ ゴシック" w:eastAsia="ＭＳ ゴシック" w:hAnsi="ＭＳ ゴシック"/>
        </w:rPr>
        <w:t>1.0mm以下</w:t>
      </w:r>
    </w:p>
    <w:p w14:paraId="6ADEB7E8"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7）組立溶接</w:t>
      </w:r>
    </w:p>
    <w:p w14:paraId="7D422D59" w14:textId="596080D2"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本溶接の一部となる組立溶接にあたって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本溶接を行う溶接作業者と同等の技術をもつ者を従事させ</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使用溶接棒は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本溶接の場合と同様に管理しなければならない。</w:t>
      </w:r>
    </w:p>
    <w:p w14:paraId="6ED2A917" w14:textId="723ED330"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lastRenderedPageBreak/>
        <w:t>組立溶接のすみ肉脚長（すみ肉溶接以外の溶接にあってはすみ肉換算の脚長）は</w:t>
      </w:r>
      <w:r w:rsidRPr="00DB4071">
        <w:rPr>
          <w:rFonts w:ascii="ＭＳ ゴシック" w:eastAsia="ＭＳ ゴシック" w:hAnsi="ＭＳ ゴシック"/>
        </w:rPr>
        <w:t>4mm以上とし､長さは80mm以上とするものとする。ただし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厚い方の板厚が12mm以下の場合</w:t>
      </w:r>
      <w:r w:rsidR="00C55D52" w:rsidRPr="00DB4071">
        <w:rPr>
          <w:rFonts w:ascii="ＭＳ ゴシック" w:eastAsia="ＭＳ ゴシック" w:hAnsi="ＭＳ ゴシック"/>
        </w:rPr>
        <w:t>，</w:t>
      </w:r>
      <w:r w:rsidRPr="00DB4071">
        <w:rPr>
          <w:rFonts w:ascii="ＭＳ ゴシック" w:eastAsia="ＭＳ ゴシック" w:hAnsi="ＭＳ ゴシック"/>
        </w:rPr>
        <w:t>または以下の式により計算した鋼材の溶接われ感受性組成PCMが0.22％以下の場合は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50mm以上とすることができる｡</w:t>
      </w:r>
    </w:p>
    <w:p w14:paraId="22ADB7A4" w14:textId="77777777" w:rsidR="005F3673" w:rsidRPr="00DB4071" w:rsidRDefault="005F3673" w:rsidP="00BA3F26">
      <w:pPr>
        <w:pStyle w:val="2a"/>
        <w:ind w:left="0" w:firstLineChars="0" w:firstLine="0"/>
        <w:rPr>
          <w:rFonts w:ascii="ＭＳ ゴシック" w:eastAsia="ＭＳ ゴシック" w:hAnsi="ＭＳ ゴシック"/>
        </w:rPr>
      </w:pPr>
    </w:p>
    <w:p w14:paraId="7D6AD1C9"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72CD46FA" wp14:editId="4828DD28">
            <wp:extent cx="4572000" cy="350520"/>
            <wp:effectExtent l="19050" t="19050" r="19050" b="11430"/>
            <wp:docPr id="1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350520"/>
                    </a:xfrm>
                    <a:prstGeom prst="rect">
                      <a:avLst/>
                    </a:prstGeom>
                    <a:noFill/>
                    <a:ln w="9525" cmpd="sng">
                      <a:solidFill>
                        <a:srgbClr val="000000"/>
                      </a:solidFill>
                      <a:miter lim="800000"/>
                      <a:headEnd/>
                      <a:tailEnd/>
                    </a:ln>
                    <a:effectLst/>
                  </pic:spPr>
                </pic:pic>
              </a:graphicData>
            </a:graphic>
          </wp:inline>
        </w:drawing>
      </w:r>
    </w:p>
    <w:p w14:paraId="05FF099A" w14:textId="77777777" w:rsidR="005F3673" w:rsidRPr="00DB4071" w:rsidRDefault="005F3673" w:rsidP="00BA3F26">
      <w:pPr>
        <w:pStyle w:val="2a"/>
        <w:ind w:left="0" w:firstLineChars="0" w:firstLine="0"/>
        <w:rPr>
          <w:rFonts w:ascii="ＭＳ ゴシック" w:eastAsia="ＭＳ ゴシック" w:hAnsi="ＭＳ ゴシック"/>
        </w:rPr>
      </w:pPr>
    </w:p>
    <w:p w14:paraId="24201CE8" w14:textId="2EF5F2B8" w:rsidR="005F3673" w:rsidRPr="00DB4071" w:rsidRDefault="005F3673" w:rsidP="00BA3F26">
      <w:pPr>
        <w:widowControl/>
        <w:autoSpaceDE/>
        <w:autoSpaceDN/>
        <w:spacing w:line="240" w:lineRule="auto"/>
        <w:jc w:val="left"/>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8）予熱</w:t>
      </w:r>
    </w:p>
    <w:p w14:paraId="7F01C073" w14:textId="401ED00A"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鋼種及び溶接方法に応じて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溶接線の両側</w:t>
      </w:r>
      <w:r w:rsidRPr="00DB4071">
        <w:rPr>
          <w:rFonts w:ascii="ＭＳ ゴシック" w:eastAsia="ＭＳ ゴシック" w:hAnsi="ＭＳ ゴシック"/>
        </w:rPr>
        <w:t>100mm範囲の母材を</w:t>
      </w:r>
      <w:r w:rsidRPr="00DB4071">
        <w:rPr>
          <w:rFonts w:ascii="ＭＳ ゴシック" w:eastAsia="ＭＳ ゴシック" w:hAnsi="ＭＳ ゴシック"/>
          <w:color w:val="FF0000"/>
        </w:rPr>
        <w:t>表3-2-51の条件を満たす場合に限り</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表3-2-50</w:t>
      </w:r>
      <w:r w:rsidRPr="00DB4071">
        <w:rPr>
          <w:rFonts w:ascii="ＭＳ ゴシック" w:eastAsia="ＭＳ ゴシック" w:hAnsi="ＭＳ ゴシック"/>
        </w:rPr>
        <w:t>により予熱することを標準とする。</w:t>
      </w:r>
    </w:p>
    <w:p w14:paraId="0141099F" w14:textId="56CE49D4" w:rsidR="005F3673" w:rsidRPr="00DB4071" w:rsidRDefault="005F3673" w:rsidP="00BA3F26">
      <w:pPr>
        <w:pStyle w:val="2a"/>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なお</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鋼材の</w:t>
      </w:r>
      <w:r w:rsidRPr="00DB4071">
        <w:rPr>
          <w:rFonts w:ascii="ＭＳ ゴシック" w:eastAsia="ＭＳ ゴシック" w:hAnsi="ＭＳ ゴシック"/>
          <w:color w:val="FF0000"/>
        </w:rPr>
        <w:t>PCM値を低減すれば予熱温度を低減できる。この場合の予熱温度は表3-2-52とする。</w:t>
      </w:r>
    </w:p>
    <w:p w14:paraId="371AC665" w14:textId="77777777" w:rsidR="005F3673" w:rsidRPr="00DB4071" w:rsidRDefault="005F3673" w:rsidP="00BA3F26">
      <w:pPr>
        <w:pStyle w:val="2a"/>
        <w:ind w:firstLine="210"/>
        <w:rPr>
          <w:rFonts w:ascii="ＭＳ ゴシック" w:eastAsia="ＭＳ ゴシック" w:hAnsi="ＭＳ ゴシック"/>
        </w:rPr>
      </w:pPr>
    </w:p>
    <w:p w14:paraId="1939DBEC" w14:textId="77777777" w:rsidR="005F3673" w:rsidRPr="00DB4071" w:rsidRDefault="005F3673" w:rsidP="00BA3F26">
      <w:pPr>
        <w:jc w:val="center"/>
        <w:rPr>
          <w:rFonts w:ascii="ＭＳ ゴシック" w:eastAsia="ＭＳ ゴシック" w:hAnsi="ＭＳ ゴシック"/>
          <w:spacing w:val="24"/>
        </w:rPr>
      </w:pPr>
      <w:r w:rsidRPr="00DB4071">
        <w:rPr>
          <w:rFonts w:ascii="ＭＳ ゴシック" w:eastAsia="ＭＳ ゴシック" w:hAnsi="ＭＳ ゴシック" w:hint="eastAsia"/>
          <w:b/>
          <w:color w:val="FF0000"/>
        </w:rPr>
        <w:t>表3-2-50</w:t>
      </w:r>
      <w:r w:rsidRPr="00DB4071">
        <w:rPr>
          <w:rFonts w:ascii="ＭＳ ゴシック" w:eastAsia="ＭＳ ゴシック" w:hAnsi="ＭＳ ゴシック" w:hint="eastAsia"/>
          <w:b/>
        </w:rPr>
        <w:t xml:space="preserve">　予熱温度の標準</w:t>
      </w:r>
    </w:p>
    <w:tbl>
      <w:tblPr>
        <w:tblW w:w="8537" w:type="dxa"/>
        <w:jc w:val="center"/>
        <w:tblCellMar>
          <w:left w:w="28" w:type="dxa"/>
          <w:right w:w="28" w:type="dxa"/>
        </w:tblCellMar>
        <w:tblLook w:val="04A0" w:firstRow="1" w:lastRow="0" w:firstColumn="1" w:lastColumn="0" w:noHBand="0" w:noVBand="1"/>
      </w:tblPr>
      <w:tblGrid>
        <w:gridCol w:w="936"/>
        <w:gridCol w:w="4112"/>
        <w:gridCol w:w="871"/>
        <w:gridCol w:w="872"/>
        <w:gridCol w:w="872"/>
        <w:gridCol w:w="874"/>
      </w:tblGrid>
      <w:tr w:rsidR="005F3673" w:rsidRPr="00DB4071" w14:paraId="471161CC" w14:textId="77777777" w:rsidTr="005F3673">
        <w:trPr>
          <w:cantSplit/>
          <w:trHeight w:val="258"/>
          <w:jc w:val="center"/>
        </w:trPr>
        <w:tc>
          <w:tcPr>
            <w:tcW w:w="936" w:type="dxa"/>
            <w:vMerge w:val="restart"/>
            <w:tcBorders>
              <w:top w:val="single" w:sz="4" w:space="0" w:color="auto"/>
              <w:left w:val="single" w:sz="4" w:space="0" w:color="auto"/>
              <w:bottom w:val="single" w:sz="4" w:space="0" w:color="auto"/>
              <w:right w:val="nil"/>
            </w:tcBorders>
            <w:vAlign w:val="center"/>
            <w:hideMark/>
          </w:tcPr>
          <w:p w14:paraId="5BB6B9C2"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鋼　種</w:t>
            </w:r>
          </w:p>
        </w:tc>
        <w:tc>
          <w:tcPr>
            <w:tcW w:w="4112" w:type="dxa"/>
            <w:vMerge w:val="restart"/>
            <w:tcBorders>
              <w:top w:val="single" w:sz="4" w:space="0" w:color="auto"/>
              <w:left w:val="single" w:sz="4" w:space="0" w:color="auto"/>
              <w:bottom w:val="single" w:sz="4" w:space="0" w:color="auto"/>
              <w:right w:val="nil"/>
            </w:tcBorders>
            <w:vAlign w:val="center"/>
            <w:hideMark/>
          </w:tcPr>
          <w:p w14:paraId="0C013D31"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溶　接　方　法</w:t>
            </w:r>
          </w:p>
        </w:tc>
        <w:tc>
          <w:tcPr>
            <w:tcW w:w="3489" w:type="dxa"/>
            <w:gridSpan w:val="4"/>
            <w:tcBorders>
              <w:top w:val="single" w:sz="4" w:space="0" w:color="auto"/>
              <w:left w:val="single" w:sz="4" w:space="0" w:color="auto"/>
              <w:bottom w:val="single" w:sz="4" w:space="0" w:color="auto"/>
              <w:right w:val="single" w:sz="4" w:space="0" w:color="auto"/>
            </w:tcBorders>
            <w:vAlign w:val="center"/>
            <w:hideMark/>
          </w:tcPr>
          <w:p w14:paraId="269541FE"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 熱 温 度(℃)</w:t>
            </w:r>
          </w:p>
        </w:tc>
      </w:tr>
      <w:tr w:rsidR="005F3673" w:rsidRPr="00DB4071" w14:paraId="783D5E26" w14:textId="77777777" w:rsidTr="005F3673">
        <w:trPr>
          <w:cantSplit/>
          <w:trHeight w:val="283"/>
          <w:jc w:val="center"/>
        </w:trPr>
        <w:tc>
          <w:tcPr>
            <w:tcW w:w="0" w:type="auto"/>
            <w:vMerge/>
            <w:tcBorders>
              <w:top w:val="single" w:sz="4" w:space="0" w:color="auto"/>
              <w:left w:val="single" w:sz="4" w:space="0" w:color="auto"/>
              <w:bottom w:val="single" w:sz="4" w:space="0" w:color="auto"/>
              <w:right w:val="nil"/>
            </w:tcBorders>
            <w:vAlign w:val="center"/>
            <w:hideMark/>
          </w:tcPr>
          <w:p w14:paraId="00E1B59E"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0" w:type="auto"/>
            <w:vMerge/>
            <w:tcBorders>
              <w:top w:val="single" w:sz="4" w:space="0" w:color="auto"/>
              <w:left w:val="single" w:sz="4" w:space="0" w:color="auto"/>
              <w:bottom w:val="single" w:sz="4" w:space="0" w:color="auto"/>
              <w:right w:val="nil"/>
            </w:tcBorders>
            <w:vAlign w:val="center"/>
            <w:hideMark/>
          </w:tcPr>
          <w:p w14:paraId="6E010E17"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3489" w:type="dxa"/>
            <w:gridSpan w:val="4"/>
            <w:tcBorders>
              <w:top w:val="single" w:sz="4" w:space="0" w:color="auto"/>
              <w:left w:val="single" w:sz="4" w:space="0" w:color="auto"/>
              <w:bottom w:val="single" w:sz="4" w:space="0" w:color="auto"/>
              <w:right w:val="single" w:sz="4" w:space="0" w:color="auto"/>
            </w:tcBorders>
            <w:vAlign w:val="center"/>
            <w:hideMark/>
          </w:tcPr>
          <w:p w14:paraId="39868231"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板 厚 区 分(mm)</w:t>
            </w:r>
          </w:p>
        </w:tc>
      </w:tr>
      <w:tr w:rsidR="005F3673" w:rsidRPr="00DB4071" w14:paraId="1D8D2787" w14:textId="77777777" w:rsidTr="005F3673">
        <w:trPr>
          <w:cantSplit/>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6551DB87"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0" w:type="auto"/>
            <w:vMerge/>
            <w:tcBorders>
              <w:top w:val="single" w:sz="4" w:space="0" w:color="auto"/>
              <w:left w:val="single" w:sz="4" w:space="0" w:color="auto"/>
              <w:bottom w:val="single" w:sz="4" w:space="0" w:color="auto"/>
              <w:right w:val="nil"/>
            </w:tcBorders>
            <w:vAlign w:val="center"/>
            <w:hideMark/>
          </w:tcPr>
          <w:p w14:paraId="105FB079"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871" w:type="dxa"/>
            <w:tcBorders>
              <w:top w:val="single" w:sz="4" w:space="0" w:color="auto"/>
              <w:left w:val="single" w:sz="4" w:space="0" w:color="auto"/>
              <w:bottom w:val="single" w:sz="4" w:space="0" w:color="auto"/>
              <w:right w:val="nil"/>
            </w:tcBorders>
            <w:vAlign w:val="center"/>
            <w:hideMark/>
          </w:tcPr>
          <w:p w14:paraId="4201D10C"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25以下</w:t>
            </w:r>
          </w:p>
        </w:tc>
        <w:tc>
          <w:tcPr>
            <w:tcW w:w="872" w:type="dxa"/>
            <w:tcBorders>
              <w:top w:val="single" w:sz="4" w:space="0" w:color="auto"/>
              <w:left w:val="single" w:sz="4" w:space="0" w:color="auto"/>
              <w:bottom w:val="single" w:sz="4" w:space="0" w:color="auto"/>
              <w:right w:val="nil"/>
            </w:tcBorders>
            <w:vAlign w:val="center"/>
            <w:hideMark/>
          </w:tcPr>
          <w:p w14:paraId="5ABD90F3"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25を超え</w:t>
            </w:r>
          </w:p>
          <w:p w14:paraId="356EA114"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40以下</w:t>
            </w:r>
          </w:p>
        </w:tc>
        <w:tc>
          <w:tcPr>
            <w:tcW w:w="872" w:type="dxa"/>
            <w:tcBorders>
              <w:top w:val="single" w:sz="4" w:space="0" w:color="auto"/>
              <w:left w:val="single" w:sz="4" w:space="0" w:color="auto"/>
              <w:bottom w:val="single" w:sz="4" w:space="0" w:color="auto"/>
              <w:right w:val="nil"/>
            </w:tcBorders>
            <w:vAlign w:val="center"/>
            <w:hideMark/>
          </w:tcPr>
          <w:p w14:paraId="70265E32"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40を超え</w:t>
            </w:r>
          </w:p>
          <w:p w14:paraId="0AF88D84"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50以下</w:t>
            </w:r>
          </w:p>
        </w:tc>
        <w:tc>
          <w:tcPr>
            <w:tcW w:w="874" w:type="dxa"/>
            <w:tcBorders>
              <w:top w:val="single" w:sz="4" w:space="0" w:color="auto"/>
              <w:left w:val="single" w:sz="4" w:space="0" w:color="auto"/>
              <w:bottom w:val="single" w:sz="4" w:space="0" w:color="auto"/>
              <w:right w:val="single" w:sz="4" w:space="0" w:color="auto"/>
            </w:tcBorders>
            <w:vAlign w:val="center"/>
            <w:hideMark/>
          </w:tcPr>
          <w:p w14:paraId="7C59C369"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50を超え</w:t>
            </w:r>
          </w:p>
          <w:p w14:paraId="1AAA97C5"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100以下</w:t>
            </w:r>
          </w:p>
        </w:tc>
      </w:tr>
      <w:tr w:rsidR="005F3673" w:rsidRPr="00DB4071" w14:paraId="541DD750" w14:textId="77777777" w:rsidTr="005F3673">
        <w:trPr>
          <w:cantSplit/>
          <w:trHeight w:hRule="exact" w:val="454"/>
          <w:jc w:val="center"/>
        </w:trPr>
        <w:tc>
          <w:tcPr>
            <w:tcW w:w="936" w:type="dxa"/>
            <w:vMerge w:val="restart"/>
            <w:tcBorders>
              <w:top w:val="single" w:sz="4" w:space="0" w:color="auto"/>
              <w:left w:val="single" w:sz="4" w:space="0" w:color="auto"/>
              <w:bottom w:val="single" w:sz="4" w:space="0" w:color="auto"/>
              <w:right w:val="nil"/>
            </w:tcBorders>
            <w:vAlign w:val="center"/>
            <w:hideMark/>
          </w:tcPr>
          <w:p w14:paraId="4B321A0B"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SM400</w:t>
            </w:r>
          </w:p>
        </w:tc>
        <w:tc>
          <w:tcPr>
            <w:tcW w:w="4112" w:type="dxa"/>
            <w:tcBorders>
              <w:top w:val="single" w:sz="4" w:space="0" w:color="auto"/>
              <w:left w:val="single" w:sz="4" w:space="0" w:color="auto"/>
              <w:bottom w:val="single" w:sz="4" w:space="0" w:color="auto"/>
              <w:right w:val="nil"/>
            </w:tcBorders>
            <w:vAlign w:val="center"/>
            <w:hideMark/>
          </w:tcPr>
          <w:p w14:paraId="5C1DF415"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低水素系以外の溶接棒による被覆アーク溶接</w:t>
            </w:r>
          </w:p>
        </w:tc>
        <w:tc>
          <w:tcPr>
            <w:tcW w:w="871" w:type="dxa"/>
            <w:tcBorders>
              <w:top w:val="single" w:sz="4" w:space="0" w:color="auto"/>
              <w:left w:val="single" w:sz="4" w:space="0" w:color="auto"/>
              <w:bottom w:val="single" w:sz="4" w:space="0" w:color="auto"/>
              <w:right w:val="nil"/>
            </w:tcBorders>
            <w:vAlign w:val="center"/>
            <w:hideMark/>
          </w:tcPr>
          <w:p w14:paraId="0429AC8A"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4DCCD49E"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2" w:type="dxa"/>
            <w:tcBorders>
              <w:top w:val="single" w:sz="4" w:space="0" w:color="auto"/>
              <w:left w:val="single" w:sz="4" w:space="0" w:color="auto"/>
              <w:bottom w:val="single" w:sz="4" w:space="0" w:color="auto"/>
              <w:right w:val="nil"/>
            </w:tcBorders>
            <w:vAlign w:val="center"/>
            <w:hideMark/>
          </w:tcPr>
          <w:p w14:paraId="46058ADD"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w:t>
            </w:r>
          </w:p>
        </w:tc>
        <w:tc>
          <w:tcPr>
            <w:tcW w:w="874" w:type="dxa"/>
            <w:tcBorders>
              <w:top w:val="single" w:sz="4" w:space="0" w:color="auto"/>
              <w:left w:val="single" w:sz="4" w:space="0" w:color="auto"/>
              <w:bottom w:val="single" w:sz="4" w:space="0" w:color="auto"/>
              <w:right w:val="single" w:sz="4" w:space="0" w:color="auto"/>
            </w:tcBorders>
            <w:vAlign w:val="center"/>
            <w:hideMark/>
          </w:tcPr>
          <w:p w14:paraId="5DAD157A"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w:t>
            </w:r>
          </w:p>
        </w:tc>
      </w:tr>
      <w:tr w:rsidR="005F3673" w:rsidRPr="00DB4071" w14:paraId="74938B15" w14:textId="77777777" w:rsidTr="005F3673">
        <w:trPr>
          <w:cantSplit/>
          <w:trHeight w:hRule="exact" w:val="454"/>
          <w:jc w:val="center"/>
        </w:trPr>
        <w:tc>
          <w:tcPr>
            <w:tcW w:w="0" w:type="auto"/>
            <w:vMerge/>
            <w:tcBorders>
              <w:top w:val="single" w:sz="4" w:space="0" w:color="auto"/>
              <w:left w:val="single" w:sz="4" w:space="0" w:color="auto"/>
              <w:bottom w:val="single" w:sz="4" w:space="0" w:color="auto"/>
              <w:right w:val="nil"/>
            </w:tcBorders>
            <w:vAlign w:val="center"/>
            <w:hideMark/>
          </w:tcPr>
          <w:p w14:paraId="17DA0AC8"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4112" w:type="dxa"/>
            <w:tcBorders>
              <w:top w:val="single" w:sz="4" w:space="0" w:color="auto"/>
              <w:left w:val="single" w:sz="4" w:space="0" w:color="auto"/>
              <w:bottom w:val="single" w:sz="4" w:space="0" w:color="auto"/>
              <w:right w:val="nil"/>
            </w:tcBorders>
            <w:vAlign w:val="center"/>
            <w:hideMark/>
          </w:tcPr>
          <w:p w14:paraId="22DC51A8"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低水素系の溶接棒による被覆アーク溶接</w:t>
            </w:r>
          </w:p>
        </w:tc>
        <w:tc>
          <w:tcPr>
            <w:tcW w:w="871" w:type="dxa"/>
            <w:tcBorders>
              <w:top w:val="single" w:sz="4" w:space="0" w:color="auto"/>
              <w:left w:val="single" w:sz="4" w:space="0" w:color="auto"/>
              <w:bottom w:val="single" w:sz="4" w:space="0" w:color="auto"/>
              <w:right w:val="nil"/>
            </w:tcBorders>
            <w:vAlign w:val="center"/>
            <w:hideMark/>
          </w:tcPr>
          <w:p w14:paraId="793559F1"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0EC8706F"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3A8E0BCB"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766750CC"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r>
      <w:tr w:rsidR="005F3673" w:rsidRPr="00DB4071" w14:paraId="3699D0B1" w14:textId="77777777" w:rsidTr="005F3673">
        <w:trPr>
          <w:cantSplit/>
          <w:trHeight w:hRule="exact" w:val="454"/>
          <w:jc w:val="center"/>
        </w:trPr>
        <w:tc>
          <w:tcPr>
            <w:tcW w:w="0" w:type="auto"/>
            <w:vMerge/>
            <w:tcBorders>
              <w:top w:val="single" w:sz="4" w:space="0" w:color="auto"/>
              <w:left w:val="single" w:sz="4" w:space="0" w:color="auto"/>
              <w:bottom w:val="single" w:sz="4" w:space="0" w:color="auto"/>
              <w:right w:val="nil"/>
            </w:tcBorders>
            <w:vAlign w:val="center"/>
            <w:hideMark/>
          </w:tcPr>
          <w:p w14:paraId="5B4B90E6"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4112" w:type="dxa"/>
            <w:tcBorders>
              <w:top w:val="single" w:sz="4" w:space="0" w:color="auto"/>
              <w:left w:val="single" w:sz="4" w:space="0" w:color="auto"/>
              <w:bottom w:val="single" w:sz="4" w:space="0" w:color="auto"/>
              <w:right w:val="nil"/>
            </w:tcBorders>
            <w:vAlign w:val="center"/>
            <w:hideMark/>
          </w:tcPr>
          <w:p w14:paraId="7D02B386"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10"/>
                <w:sz w:val="18"/>
                <w:szCs w:val="18"/>
              </w:rPr>
              <w:t>サブマージアーク</w:t>
            </w:r>
            <w:r w:rsidRPr="00DB4071">
              <w:rPr>
                <w:rFonts w:ascii="ＭＳ ゴシック" w:eastAsia="ＭＳ ゴシック" w:hAnsi="ＭＳ ゴシック" w:hint="eastAsia"/>
                <w:spacing w:val="20"/>
                <w:sz w:val="18"/>
                <w:szCs w:val="18"/>
              </w:rPr>
              <w:t>溶接</w:t>
            </w:r>
          </w:p>
          <w:p w14:paraId="6BAE1210"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ガスシールドアーク溶接</w:t>
            </w:r>
          </w:p>
        </w:tc>
        <w:tc>
          <w:tcPr>
            <w:tcW w:w="871" w:type="dxa"/>
            <w:tcBorders>
              <w:top w:val="single" w:sz="4" w:space="0" w:color="auto"/>
              <w:left w:val="single" w:sz="4" w:space="0" w:color="auto"/>
              <w:bottom w:val="single" w:sz="4" w:space="0" w:color="auto"/>
              <w:right w:val="nil"/>
            </w:tcBorders>
            <w:vAlign w:val="center"/>
            <w:hideMark/>
          </w:tcPr>
          <w:p w14:paraId="0FF7EFB8"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35B41BB8"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59982C52" w14:textId="77777777" w:rsidR="005F3673" w:rsidRPr="00DB4071" w:rsidRDefault="005F3673" w:rsidP="005C5D94">
            <w:pPr>
              <w:keepNext/>
              <w:snapToGrid w:val="0"/>
              <w:spacing w:line="200" w:lineRule="exact"/>
              <w:jc w:val="center"/>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予熱なし</w:t>
            </w:r>
          </w:p>
        </w:tc>
        <w:tc>
          <w:tcPr>
            <w:tcW w:w="874" w:type="dxa"/>
            <w:tcBorders>
              <w:top w:val="single" w:sz="4" w:space="0" w:color="auto"/>
              <w:left w:val="single" w:sz="4" w:space="0" w:color="auto"/>
              <w:bottom w:val="single" w:sz="4" w:space="0" w:color="auto"/>
              <w:right w:val="single" w:sz="4" w:space="0" w:color="auto"/>
            </w:tcBorders>
            <w:vAlign w:val="center"/>
            <w:hideMark/>
          </w:tcPr>
          <w:p w14:paraId="3DE934C2"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r>
      <w:tr w:rsidR="005F3673" w:rsidRPr="00DB4071" w14:paraId="67F20ADF" w14:textId="77777777" w:rsidTr="005F3673">
        <w:trPr>
          <w:cantSplit/>
          <w:trHeight w:hRule="exact" w:val="454"/>
          <w:jc w:val="center"/>
        </w:trPr>
        <w:tc>
          <w:tcPr>
            <w:tcW w:w="936" w:type="dxa"/>
            <w:vMerge w:val="restart"/>
            <w:tcBorders>
              <w:top w:val="single" w:sz="4" w:space="0" w:color="auto"/>
              <w:left w:val="single" w:sz="4" w:space="0" w:color="auto"/>
              <w:bottom w:val="single" w:sz="4" w:space="0" w:color="auto"/>
              <w:right w:val="nil"/>
            </w:tcBorders>
            <w:vAlign w:val="center"/>
            <w:hideMark/>
          </w:tcPr>
          <w:p w14:paraId="45E7E473"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SMA400W</w:t>
            </w:r>
          </w:p>
        </w:tc>
        <w:tc>
          <w:tcPr>
            <w:tcW w:w="4112" w:type="dxa"/>
            <w:tcBorders>
              <w:top w:val="single" w:sz="4" w:space="0" w:color="auto"/>
              <w:left w:val="single" w:sz="4" w:space="0" w:color="auto"/>
              <w:bottom w:val="single" w:sz="4" w:space="0" w:color="auto"/>
              <w:right w:val="nil"/>
            </w:tcBorders>
            <w:vAlign w:val="center"/>
            <w:hideMark/>
          </w:tcPr>
          <w:p w14:paraId="6C33FAEC"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低水素系の溶接棒による被覆アーク溶接</w:t>
            </w:r>
          </w:p>
        </w:tc>
        <w:tc>
          <w:tcPr>
            <w:tcW w:w="871" w:type="dxa"/>
            <w:tcBorders>
              <w:top w:val="single" w:sz="4" w:space="0" w:color="auto"/>
              <w:left w:val="single" w:sz="4" w:space="0" w:color="auto"/>
              <w:bottom w:val="single" w:sz="4" w:space="0" w:color="auto"/>
              <w:right w:val="nil"/>
            </w:tcBorders>
            <w:vAlign w:val="center"/>
            <w:hideMark/>
          </w:tcPr>
          <w:p w14:paraId="212E2633"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027C2CC0"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70CD7A65"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5DD5AD3"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r>
      <w:tr w:rsidR="005F3673" w:rsidRPr="00DB4071" w14:paraId="7FDFDEDA" w14:textId="77777777" w:rsidTr="005F3673">
        <w:trPr>
          <w:cantSplit/>
          <w:trHeight w:hRule="exact" w:val="454"/>
          <w:jc w:val="center"/>
        </w:trPr>
        <w:tc>
          <w:tcPr>
            <w:tcW w:w="0" w:type="auto"/>
            <w:vMerge/>
            <w:tcBorders>
              <w:top w:val="single" w:sz="4" w:space="0" w:color="auto"/>
              <w:left w:val="single" w:sz="4" w:space="0" w:color="auto"/>
              <w:bottom w:val="single" w:sz="4" w:space="0" w:color="auto"/>
              <w:right w:val="nil"/>
            </w:tcBorders>
            <w:vAlign w:val="center"/>
            <w:hideMark/>
          </w:tcPr>
          <w:p w14:paraId="4B97EC05"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4112" w:type="dxa"/>
            <w:tcBorders>
              <w:top w:val="single" w:sz="4" w:space="0" w:color="auto"/>
              <w:left w:val="single" w:sz="4" w:space="0" w:color="auto"/>
              <w:bottom w:val="single" w:sz="4" w:space="0" w:color="auto"/>
              <w:right w:val="nil"/>
            </w:tcBorders>
            <w:vAlign w:val="center"/>
            <w:hideMark/>
          </w:tcPr>
          <w:p w14:paraId="1E4661F2"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10"/>
                <w:sz w:val="18"/>
                <w:szCs w:val="18"/>
              </w:rPr>
              <w:t>サブマージアーク</w:t>
            </w:r>
            <w:r w:rsidRPr="00DB4071">
              <w:rPr>
                <w:rFonts w:ascii="ＭＳ ゴシック" w:eastAsia="ＭＳ ゴシック" w:hAnsi="ＭＳ ゴシック" w:hint="eastAsia"/>
                <w:spacing w:val="20"/>
                <w:sz w:val="18"/>
                <w:szCs w:val="18"/>
              </w:rPr>
              <w:t>溶接</w:t>
            </w:r>
          </w:p>
          <w:p w14:paraId="0D284A7F"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ガスシールドアーク溶接</w:t>
            </w:r>
          </w:p>
        </w:tc>
        <w:tc>
          <w:tcPr>
            <w:tcW w:w="871" w:type="dxa"/>
            <w:tcBorders>
              <w:top w:val="single" w:sz="4" w:space="0" w:color="auto"/>
              <w:left w:val="single" w:sz="4" w:space="0" w:color="auto"/>
              <w:bottom w:val="single" w:sz="4" w:space="0" w:color="auto"/>
              <w:right w:val="nil"/>
            </w:tcBorders>
            <w:vAlign w:val="center"/>
            <w:hideMark/>
          </w:tcPr>
          <w:p w14:paraId="5DBEABD9"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76D38922"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2C40CD5F" w14:textId="77777777" w:rsidR="005F3673" w:rsidRPr="00DB4071" w:rsidRDefault="005F3673" w:rsidP="005C5D94">
            <w:pPr>
              <w:keepNext/>
              <w:snapToGrid w:val="0"/>
              <w:spacing w:line="200" w:lineRule="exact"/>
              <w:jc w:val="center"/>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予熱なし</w:t>
            </w:r>
          </w:p>
        </w:tc>
        <w:tc>
          <w:tcPr>
            <w:tcW w:w="874" w:type="dxa"/>
            <w:tcBorders>
              <w:top w:val="single" w:sz="4" w:space="0" w:color="auto"/>
              <w:left w:val="single" w:sz="4" w:space="0" w:color="auto"/>
              <w:bottom w:val="single" w:sz="4" w:space="0" w:color="auto"/>
              <w:right w:val="single" w:sz="4" w:space="0" w:color="auto"/>
            </w:tcBorders>
            <w:vAlign w:val="center"/>
            <w:hideMark/>
          </w:tcPr>
          <w:p w14:paraId="4D137E44"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r>
      <w:tr w:rsidR="005F3673" w:rsidRPr="00DB4071" w14:paraId="2F796762" w14:textId="77777777" w:rsidTr="005F3673">
        <w:trPr>
          <w:cantSplit/>
          <w:trHeight w:hRule="exact" w:val="454"/>
          <w:jc w:val="center"/>
        </w:trPr>
        <w:tc>
          <w:tcPr>
            <w:tcW w:w="936" w:type="dxa"/>
            <w:vMerge w:val="restart"/>
            <w:tcBorders>
              <w:top w:val="single" w:sz="4" w:space="0" w:color="auto"/>
              <w:left w:val="single" w:sz="4" w:space="0" w:color="auto"/>
              <w:bottom w:val="single" w:sz="4" w:space="0" w:color="auto"/>
              <w:right w:val="nil"/>
            </w:tcBorders>
            <w:vAlign w:val="center"/>
            <w:hideMark/>
          </w:tcPr>
          <w:p w14:paraId="4A753D77"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SM490</w:t>
            </w:r>
          </w:p>
          <w:p w14:paraId="0EC3EA35"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SM490Y</w:t>
            </w:r>
          </w:p>
        </w:tc>
        <w:tc>
          <w:tcPr>
            <w:tcW w:w="4112" w:type="dxa"/>
            <w:tcBorders>
              <w:top w:val="single" w:sz="4" w:space="0" w:color="auto"/>
              <w:left w:val="single" w:sz="4" w:space="0" w:color="auto"/>
              <w:bottom w:val="single" w:sz="4" w:space="0" w:color="auto"/>
              <w:right w:val="nil"/>
            </w:tcBorders>
            <w:vAlign w:val="center"/>
            <w:hideMark/>
          </w:tcPr>
          <w:p w14:paraId="0CFC9CEB"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低水素系の溶接棒による被覆アーク溶接</w:t>
            </w:r>
          </w:p>
        </w:tc>
        <w:tc>
          <w:tcPr>
            <w:tcW w:w="871" w:type="dxa"/>
            <w:tcBorders>
              <w:top w:val="single" w:sz="4" w:space="0" w:color="auto"/>
              <w:left w:val="single" w:sz="4" w:space="0" w:color="auto"/>
              <w:bottom w:val="single" w:sz="4" w:space="0" w:color="auto"/>
              <w:right w:val="nil"/>
            </w:tcBorders>
            <w:vAlign w:val="center"/>
            <w:hideMark/>
          </w:tcPr>
          <w:p w14:paraId="521C968C"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2DC85506"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2" w:type="dxa"/>
            <w:tcBorders>
              <w:top w:val="single" w:sz="4" w:space="0" w:color="auto"/>
              <w:left w:val="single" w:sz="4" w:space="0" w:color="auto"/>
              <w:bottom w:val="single" w:sz="4" w:space="0" w:color="auto"/>
              <w:right w:val="nil"/>
            </w:tcBorders>
            <w:vAlign w:val="center"/>
            <w:hideMark/>
          </w:tcPr>
          <w:p w14:paraId="79728AB0"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w:t>
            </w:r>
          </w:p>
        </w:tc>
        <w:tc>
          <w:tcPr>
            <w:tcW w:w="874" w:type="dxa"/>
            <w:tcBorders>
              <w:top w:val="single" w:sz="4" w:space="0" w:color="auto"/>
              <w:left w:val="single" w:sz="4" w:space="0" w:color="auto"/>
              <w:bottom w:val="single" w:sz="4" w:space="0" w:color="auto"/>
              <w:right w:val="single" w:sz="4" w:space="0" w:color="auto"/>
            </w:tcBorders>
            <w:vAlign w:val="center"/>
            <w:hideMark/>
          </w:tcPr>
          <w:p w14:paraId="3A3F7507"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w:t>
            </w:r>
          </w:p>
        </w:tc>
      </w:tr>
      <w:tr w:rsidR="005F3673" w:rsidRPr="00DB4071" w14:paraId="07B17910" w14:textId="77777777" w:rsidTr="005F3673">
        <w:trPr>
          <w:cantSplit/>
          <w:trHeight w:hRule="exact" w:val="454"/>
          <w:jc w:val="center"/>
        </w:trPr>
        <w:tc>
          <w:tcPr>
            <w:tcW w:w="0" w:type="auto"/>
            <w:vMerge/>
            <w:tcBorders>
              <w:top w:val="single" w:sz="4" w:space="0" w:color="auto"/>
              <w:left w:val="single" w:sz="4" w:space="0" w:color="auto"/>
              <w:bottom w:val="single" w:sz="4" w:space="0" w:color="auto"/>
              <w:right w:val="nil"/>
            </w:tcBorders>
            <w:vAlign w:val="center"/>
            <w:hideMark/>
          </w:tcPr>
          <w:p w14:paraId="5F7FEC46"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4112" w:type="dxa"/>
            <w:tcBorders>
              <w:top w:val="single" w:sz="4" w:space="0" w:color="auto"/>
              <w:left w:val="single" w:sz="4" w:space="0" w:color="auto"/>
              <w:bottom w:val="single" w:sz="4" w:space="0" w:color="auto"/>
              <w:right w:val="nil"/>
            </w:tcBorders>
            <w:vAlign w:val="center"/>
            <w:hideMark/>
          </w:tcPr>
          <w:p w14:paraId="499812D2"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10"/>
                <w:sz w:val="18"/>
                <w:szCs w:val="18"/>
              </w:rPr>
              <w:t>サブマージアーク</w:t>
            </w:r>
            <w:r w:rsidRPr="00DB4071">
              <w:rPr>
                <w:rFonts w:ascii="ＭＳ ゴシック" w:eastAsia="ＭＳ ゴシック" w:hAnsi="ＭＳ ゴシック" w:hint="eastAsia"/>
                <w:spacing w:val="20"/>
                <w:sz w:val="18"/>
                <w:szCs w:val="18"/>
              </w:rPr>
              <w:t>溶接</w:t>
            </w:r>
          </w:p>
          <w:p w14:paraId="6A16D083"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ガスシールドアーク溶接</w:t>
            </w:r>
          </w:p>
        </w:tc>
        <w:tc>
          <w:tcPr>
            <w:tcW w:w="871" w:type="dxa"/>
            <w:tcBorders>
              <w:top w:val="single" w:sz="4" w:space="0" w:color="auto"/>
              <w:left w:val="single" w:sz="4" w:space="0" w:color="auto"/>
              <w:bottom w:val="single" w:sz="4" w:space="0" w:color="auto"/>
              <w:right w:val="nil"/>
            </w:tcBorders>
            <w:vAlign w:val="center"/>
            <w:hideMark/>
          </w:tcPr>
          <w:p w14:paraId="084A23B6" w14:textId="77777777" w:rsidR="005F3673" w:rsidRPr="00DB4071" w:rsidRDefault="005F3673" w:rsidP="005C5D94">
            <w:pPr>
              <w:keepNext/>
              <w:snapToGrid w:val="0"/>
              <w:spacing w:line="200" w:lineRule="exact"/>
              <w:jc w:val="center"/>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1F48A2BC" w14:textId="77777777" w:rsidR="005F3673" w:rsidRPr="00DB4071" w:rsidRDefault="005F3673" w:rsidP="005C5D94">
            <w:pPr>
              <w:keepNext/>
              <w:snapToGrid w:val="0"/>
              <w:spacing w:line="200" w:lineRule="exact"/>
              <w:jc w:val="center"/>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4097C0D1"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8CCE673"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r>
      <w:tr w:rsidR="005F3673" w:rsidRPr="00DB4071" w14:paraId="11244BE1" w14:textId="77777777" w:rsidTr="005F3673">
        <w:trPr>
          <w:cantSplit/>
          <w:trHeight w:hRule="exact" w:val="454"/>
          <w:jc w:val="center"/>
        </w:trPr>
        <w:tc>
          <w:tcPr>
            <w:tcW w:w="936" w:type="dxa"/>
            <w:vMerge w:val="restart"/>
            <w:tcBorders>
              <w:top w:val="single" w:sz="4" w:space="0" w:color="auto"/>
              <w:left w:val="single" w:sz="4" w:space="0" w:color="auto"/>
              <w:bottom w:val="single" w:sz="4" w:space="0" w:color="auto"/>
              <w:right w:val="nil"/>
            </w:tcBorders>
            <w:vAlign w:val="center"/>
            <w:hideMark/>
          </w:tcPr>
          <w:p w14:paraId="3E7DFF87"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SM520</w:t>
            </w:r>
          </w:p>
          <w:p w14:paraId="02C0B809"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SM570</w:t>
            </w:r>
          </w:p>
        </w:tc>
        <w:tc>
          <w:tcPr>
            <w:tcW w:w="4112" w:type="dxa"/>
            <w:tcBorders>
              <w:top w:val="single" w:sz="4" w:space="0" w:color="auto"/>
              <w:left w:val="single" w:sz="4" w:space="0" w:color="auto"/>
              <w:bottom w:val="single" w:sz="4" w:space="0" w:color="auto"/>
              <w:right w:val="nil"/>
            </w:tcBorders>
            <w:vAlign w:val="center"/>
            <w:hideMark/>
          </w:tcPr>
          <w:p w14:paraId="3660EA84"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低水素系の溶接棒による被覆アーク溶接</w:t>
            </w:r>
          </w:p>
        </w:tc>
        <w:tc>
          <w:tcPr>
            <w:tcW w:w="871" w:type="dxa"/>
            <w:tcBorders>
              <w:top w:val="single" w:sz="4" w:space="0" w:color="auto"/>
              <w:left w:val="single" w:sz="4" w:space="0" w:color="auto"/>
              <w:bottom w:val="single" w:sz="4" w:space="0" w:color="auto"/>
              <w:right w:val="nil"/>
            </w:tcBorders>
            <w:vAlign w:val="center"/>
            <w:hideMark/>
          </w:tcPr>
          <w:p w14:paraId="3F119B1A"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21781A6D"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w:t>
            </w:r>
          </w:p>
        </w:tc>
        <w:tc>
          <w:tcPr>
            <w:tcW w:w="872" w:type="dxa"/>
            <w:tcBorders>
              <w:top w:val="single" w:sz="4" w:space="0" w:color="auto"/>
              <w:left w:val="single" w:sz="4" w:space="0" w:color="auto"/>
              <w:bottom w:val="single" w:sz="4" w:space="0" w:color="auto"/>
              <w:right w:val="nil"/>
            </w:tcBorders>
            <w:vAlign w:val="center"/>
            <w:hideMark/>
          </w:tcPr>
          <w:p w14:paraId="179A833E"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DA9AB7B"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100</w:t>
            </w:r>
          </w:p>
        </w:tc>
      </w:tr>
      <w:tr w:rsidR="005F3673" w:rsidRPr="00DB4071" w14:paraId="7BD99E76" w14:textId="77777777" w:rsidTr="005F3673">
        <w:trPr>
          <w:cantSplit/>
          <w:trHeight w:hRule="exact" w:val="454"/>
          <w:jc w:val="center"/>
        </w:trPr>
        <w:tc>
          <w:tcPr>
            <w:tcW w:w="0" w:type="auto"/>
            <w:vMerge/>
            <w:tcBorders>
              <w:top w:val="single" w:sz="4" w:space="0" w:color="auto"/>
              <w:left w:val="single" w:sz="4" w:space="0" w:color="auto"/>
              <w:bottom w:val="single" w:sz="4" w:space="0" w:color="auto"/>
              <w:right w:val="nil"/>
            </w:tcBorders>
            <w:vAlign w:val="center"/>
            <w:hideMark/>
          </w:tcPr>
          <w:p w14:paraId="387FA113"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4112" w:type="dxa"/>
            <w:tcBorders>
              <w:top w:val="single" w:sz="4" w:space="0" w:color="auto"/>
              <w:left w:val="single" w:sz="4" w:space="0" w:color="auto"/>
              <w:bottom w:val="single" w:sz="4" w:space="0" w:color="auto"/>
              <w:right w:val="nil"/>
            </w:tcBorders>
            <w:vAlign w:val="center"/>
            <w:hideMark/>
          </w:tcPr>
          <w:p w14:paraId="1353216F"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10"/>
                <w:sz w:val="18"/>
                <w:szCs w:val="18"/>
              </w:rPr>
              <w:t>サブマージアーク</w:t>
            </w:r>
            <w:r w:rsidRPr="00DB4071">
              <w:rPr>
                <w:rFonts w:ascii="ＭＳ ゴシック" w:eastAsia="ＭＳ ゴシック" w:hAnsi="ＭＳ ゴシック" w:hint="eastAsia"/>
                <w:spacing w:val="20"/>
                <w:sz w:val="18"/>
                <w:szCs w:val="18"/>
              </w:rPr>
              <w:t>溶接</w:t>
            </w:r>
          </w:p>
          <w:p w14:paraId="77365665"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ガスシールドアーク溶接</w:t>
            </w:r>
          </w:p>
        </w:tc>
        <w:tc>
          <w:tcPr>
            <w:tcW w:w="871" w:type="dxa"/>
            <w:tcBorders>
              <w:top w:val="single" w:sz="4" w:space="0" w:color="auto"/>
              <w:left w:val="single" w:sz="4" w:space="0" w:color="auto"/>
              <w:bottom w:val="single" w:sz="4" w:space="0" w:color="auto"/>
              <w:right w:val="nil"/>
            </w:tcBorders>
            <w:vAlign w:val="center"/>
            <w:hideMark/>
          </w:tcPr>
          <w:p w14:paraId="7A9D4DEF"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7FC3C3BB"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2" w:type="dxa"/>
            <w:tcBorders>
              <w:top w:val="single" w:sz="4" w:space="0" w:color="auto"/>
              <w:left w:val="single" w:sz="4" w:space="0" w:color="auto"/>
              <w:bottom w:val="single" w:sz="4" w:space="0" w:color="auto"/>
              <w:right w:val="nil"/>
            </w:tcBorders>
            <w:vAlign w:val="center"/>
            <w:hideMark/>
          </w:tcPr>
          <w:p w14:paraId="1438CB28"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61D67880"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w:t>
            </w:r>
          </w:p>
        </w:tc>
      </w:tr>
      <w:tr w:rsidR="005F3673" w:rsidRPr="00DB4071" w14:paraId="2F002621" w14:textId="77777777" w:rsidTr="005F3673">
        <w:trPr>
          <w:cantSplit/>
          <w:trHeight w:hRule="exact" w:val="454"/>
          <w:jc w:val="center"/>
        </w:trPr>
        <w:tc>
          <w:tcPr>
            <w:tcW w:w="936" w:type="dxa"/>
            <w:vMerge w:val="restart"/>
            <w:tcBorders>
              <w:top w:val="single" w:sz="4" w:space="0" w:color="auto"/>
              <w:left w:val="single" w:sz="4" w:space="0" w:color="auto"/>
              <w:bottom w:val="single" w:sz="4" w:space="0" w:color="auto"/>
              <w:right w:val="nil"/>
            </w:tcBorders>
            <w:vAlign w:val="center"/>
            <w:hideMark/>
          </w:tcPr>
          <w:p w14:paraId="66A11E82"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SMA490W</w:t>
            </w:r>
          </w:p>
          <w:p w14:paraId="4E1C54FE"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SMA570W</w:t>
            </w:r>
          </w:p>
        </w:tc>
        <w:tc>
          <w:tcPr>
            <w:tcW w:w="4112" w:type="dxa"/>
            <w:tcBorders>
              <w:top w:val="single" w:sz="4" w:space="0" w:color="auto"/>
              <w:left w:val="single" w:sz="4" w:space="0" w:color="auto"/>
              <w:bottom w:val="single" w:sz="4" w:space="0" w:color="auto"/>
              <w:right w:val="nil"/>
            </w:tcBorders>
            <w:vAlign w:val="center"/>
            <w:hideMark/>
          </w:tcPr>
          <w:p w14:paraId="2FF5601A"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低水素系の溶接棒による被覆アーク溶接</w:t>
            </w:r>
          </w:p>
        </w:tc>
        <w:tc>
          <w:tcPr>
            <w:tcW w:w="871" w:type="dxa"/>
            <w:tcBorders>
              <w:top w:val="single" w:sz="4" w:space="0" w:color="auto"/>
              <w:left w:val="single" w:sz="4" w:space="0" w:color="auto"/>
              <w:bottom w:val="single" w:sz="4" w:space="0" w:color="auto"/>
              <w:right w:val="nil"/>
            </w:tcBorders>
            <w:vAlign w:val="center"/>
            <w:hideMark/>
          </w:tcPr>
          <w:p w14:paraId="73749863"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5B071117"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w:t>
            </w:r>
          </w:p>
        </w:tc>
        <w:tc>
          <w:tcPr>
            <w:tcW w:w="872" w:type="dxa"/>
            <w:tcBorders>
              <w:top w:val="single" w:sz="4" w:space="0" w:color="auto"/>
              <w:left w:val="single" w:sz="4" w:space="0" w:color="auto"/>
              <w:bottom w:val="single" w:sz="4" w:space="0" w:color="auto"/>
              <w:right w:val="nil"/>
            </w:tcBorders>
            <w:vAlign w:val="center"/>
            <w:hideMark/>
          </w:tcPr>
          <w:p w14:paraId="39277466"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w:t>
            </w:r>
          </w:p>
        </w:tc>
        <w:tc>
          <w:tcPr>
            <w:tcW w:w="874" w:type="dxa"/>
            <w:tcBorders>
              <w:top w:val="single" w:sz="4" w:space="0" w:color="auto"/>
              <w:left w:val="single" w:sz="4" w:space="0" w:color="auto"/>
              <w:bottom w:val="single" w:sz="4" w:space="0" w:color="auto"/>
              <w:right w:val="single" w:sz="4" w:space="0" w:color="auto"/>
            </w:tcBorders>
            <w:vAlign w:val="center"/>
            <w:hideMark/>
          </w:tcPr>
          <w:p w14:paraId="39A94D1D"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100</w:t>
            </w:r>
          </w:p>
        </w:tc>
      </w:tr>
      <w:tr w:rsidR="005F3673" w:rsidRPr="00DB4071" w14:paraId="39F9E4B1" w14:textId="77777777" w:rsidTr="005F3673">
        <w:trPr>
          <w:cantSplit/>
          <w:trHeight w:hRule="exact" w:val="500"/>
          <w:jc w:val="center"/>
        </w:trPr>
        <w:tc>
          <w:tcPr>
            <w:tcW w:w="0" w:type="auto"/>
            <w:vMerge/>
            <w:tcBorders>
              <w:top w:val="single" w:sz="4" w:space="0" w:color="auto"/>
              <w:left w:val="single" w:sz="4" w:space="0" w:color="auto"/>
              <w:bottom w:val="single" w:sz="4" w:space="0" w:color="auto"/>
              <w:right w:val="nil"/>
            </w:tcBorders>
            <w:vAlign w:val="center"/>
            <w:hideMark/>
          </w:tcPr>
          <w:p w14:paraId="33C39C9A"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4112" w:type="dxa"/>
            <w:tcBorders>
              <w:top w:val="single" w:sz="4" w:space="0" w:color="auto"/>
              <w:left w:val="single" w:sz="4" w:space="0" w:color="auto"/>
              <w:bottom w:val="single" w:sz="4" w:space="0" w:color="auto"/>
              <w:right w:val="nil"/>
            </w:tcBorders>
            <w:vAlign w:val="center"/>
            <w:hideMark/>
          </w:tcPr>
          <w:p w14:paraId="725B86E6"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10"/>
                <w:sz w:val="18"/>
                <w:szCs w:val="18"/>
              </w:rPr>
              <w:t>サブマージアーク</w:t>
            </w:r>
            <w:r w:rsidRPr="00DB4071">
              <w:rPr>
                <w:rFonts w:ascii="ＭＳ ゴシック" w:eastAsia="ＭＳ ゴシック" w:hAnsi="ＭＳ ゴシック" w:hint="eastAsia"/>
                <w:spacing w:val="20"/>
                <w:sz w:val="18"/>
                <w:szCs w:val="18"/>
              </w:rPr>
              <w:t>溶接</w:t>
            </w:r>
          </w:p>
          <w:p w14:paraId="3C532648"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ガスシールドアーク溶接</w:t>
            </w:r>
          </w:p>
        </w:tc>
        <w:tc>
          <w:tcPr>
            <w:tcW w:w="871" w:type="dxa"/>
            <w:tcBorders>
              <w:top w:val="single" w:sz="4" w:space="0" w:color="auto"/>
              <w:left w:val="single" w:sz="4" w:space="0" w:color="auto"/>
              <w:bottom w:val="single" w:sz="4" w:space="0" w:color="auto"/>
              <w:right w:val="nil"/>
            </w:tcBorders>
            <w:vAlign w:val="center"/>
            <w:hideMark/>
          </w:tcPr>
          <w:p w14:paraId="5CF07464"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0FAE112C"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2" w:type="dxa"/>
            <w:tcBorders>
              <w:top w:val="single" w:sz="4" w:space="0" w:color="auto"/>
              <w:left w:val="single" w:sz="4" w:space="0" w:color="auto"/>
              <w:bottom w:val="single" w:sz="4" w:space="0" w:color="auto"/>
              <w:right w:val="nil"/>
            </w:tcBorders>
            <w:vAlign w:val="center"/>
            <w:hideMark/>
          </w:tcPr>
          <w:p w14:paraId="23D58D98"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52A5B411" w14:textId="77777777" w:rsidR="005F3673" w:rsidRPr="00DB4071" w:rsidRDefault="005F3673" w:rsidP="005C5D94">
            <w:pPr>
              <w:keepNext/>
              <w:snapToGrid w:val="0"/>
              <w:spacing w:line="2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80</w:t>
            </w:r>
          </w:p>
        </w:tc>
      </w:tr>
      <w:tr w:rsidR="005F3673" w:rsidRPr="00DB4071" w14:paraId="13ED08DF" w14:textId="77777777" w:rsidTr="005F3673">
        <w:trPr>
          <w:cantSplit/>
          <w:trHeight w:hRule="exact" w:val="564"/>
          <w:jc w:val="center"/>
        </w:trPr>
        <w:tc>
          <w:tcPr>
            <w:tcW w:w="936" w:type="dxa"/>
            <w:vMerge w:val="restart"/>
            <w:tcBorders>
              <w:top w:val="single" w:sz="4" w:space="0" w:color="auto"/>
              <w:left w:val="single" w:sz="4" w:space="0" w:color="auto"/>
              <w:bottom w:val="single" w:sz="4" w:space="0" w:color="auto"/>
              <w:right w:val="nil"/>
            </w:tcBorders>
            <w:vAlign w:val="center"/>
            <w:hideMark/>
          </w:tcPr>
          <w:p w14:paraId="42C71F16"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SBHS400</w:t>
            </w:r>
          </w:p>
          <w:p w14:paraId="6C005F17"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SBHS400W</w:t>
            </w:r>
          </w:p>
          <w:p w14:paraId="654CD5DC"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SBHS500</w:t>
            </w:r>
          </w:p>
          <w:p w14:paraId="4FB55753" w14:textId="77777777" w:rsidR="005F3673" w:rsidRPr="00DB4071" w:rsidRDefault="005F3673" w:rsidP="005C5D94">
            <w:pPr>
              <w:keepNext/>
              <w:snapToGrid w:val="0"/>
              <w:spacing w:line="24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SBHS500W</w:t>
            </w:r>
          </w:p>
        </w:tc>
        <w:tc>
          <w:tcPr>
            <w:tcW w:w="4112" w:type="dxa"/>
            <w:tcBorders>
              <w:top w:val="single" w:sz="4" w:space="0" w:color="auto"/>
              <w:left w:val="single" w:sz="4" w:space="0" w:color="auto"/>
              <w:bottom w:val="single" w:sz="4" w:space="0" w:color="auto"/>
              <w:right w:val="nil"/>
            </w:tcBorders>
            <w:vAlign w:val="center"/>
            <w:hideMark/>
          </w:tcPr>
          <w:p w14:paraId="7AE3F566" w14:textId="77777777" w:rsidR="005F3673" w:rsidRPr="00DB4071" w:rsidRDefault="005F3673" w:rsidP="005C5D94">
            <w:pPr>
              <w:keepNext/>
              <w:snapToGrid w:val="0"/>
              <w:spacing w:line="200"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10"/>
                <w:sz w:val="18"/>
                <w:szCs w:val="18"/>
              </w:rPr>
              <w:t>低酸素系の溶接棒による</w:t>
            </w:r>
            <w:r w:rsidRPr="00DB4071">
              <w:rPr>
                <w:rFonts w:ascii="ＭＳ ゴシック" w:eastAsia="ＭＳ ゴシック" w:hAnsi="ＭＳ ゴシック" w:hint="eastAsia"/>
                <w:spacing w:val="20"/>
                <w:sz w:val="18"/>
                <w:szCs w:val="18"/>
              </w:rPr>
              <w:t>被覆アーク溶接</w:t>
            </w:r>
          </w:p>
        </w:tc>
        <w:tc>
          <w:tcPr>
            <w:tcW w:w="871" w:type="dxa"/>
            <w:tcBorders>
              <w:top w:val="single" w:sz="4" w:space="0" w:color="auto"/>
              <w:left w:val="single" w:sz="4" w:space="0" w:color="auto"/>
              <w:bottom w:val="single" w:sz="4" w:space="0" w:color="auto"/>
              <w:right w:val="nil"/>
            </w:tcBorders>
            <w:vAlign w:val="center"/>
            <w:hideMark/>
          </w:tcPr>
          <w:p w14:paraId="164A39A0" w14:textId="77777777" w:rsidR="005F3673" w:rsidRPr="00DB4071" w:rsidRDefault="005F3673" w:rsidP="005C5D94">
            <w:pPr>
              <w:keepNext/>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3891746F" w14:textId="77777777" w:rsidR="005F3673" w:rsidRPr="00DB4071" w:rsidRDefault="005F3673" w:rsidP="005C5D94">
            <w:pPr>
              <w:keepNext/>
              <w:jc w:val="center"/>
              <w:rPr>
                <w:rFonts w:ascii="ＭＳ ゴシック" w:eastAsia="ＭＳ ゴシック" w:hAnsi="ＭＳ ゴシック"/>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3F2CA0D7" w14:textId="77777777" w:rsidR="005F3673" w:rsidRPr="00DB4071" w:rsidRDefault="005F3673" w:rsidP="005C5D94">
            <w:pPr>
              <w:keepNext/>
              <w:jc w:val="center"/>
              <w:rPr>
                <w:rFonts w:ascii="ＭＳ ゴシック" w:eastAsia="ＭＳ ゴシック" w:hAnsi="ＭＳ ゴシック"/>
              </w:rPr>
            </w:pPr>
            <w:r w:rsidRPr="00DB4071">
              <w:rPr>
                <w:rFonts w:ascii="ＭＳ ゴシック" w:eastAsia="ＭＳ ゴシック" w:hAnsi="ＭＳ ゴシック" w:hint="eastAsia"/>
                <w:spacing w:val="20"/>
                <w:sz w:val="18"/>
                <w:szCs w:val="18"/>
              </w:rPr>
              <w:t>予熱なし</w:t>
            </w:r>
          </w:p>
        </w:tc>
        <w:tc>
          <w:tcPr>
            <w:tcW w:w="874" w:type="dxa"/>
            <w:tcBorders>
              <w:top w:val="single" w:sz="4" w:space="0" w:color="auto"/>
              <w:left w:val="single" w:sz="4" w:space="0" w:color="auto"/>
              <w:bottom w:val="single" w:sz="4" w:space="0" w:color="auto"/>
              <w:right w:val="single" w:sz="4" w:space="0" w:color="auto"/>
            </w:tcBorders>
            <w:vAlign w:val="center"/>
            <w:hideMark/>
          </w:tcPr>
          <w:p w14:paraId="2E231BC4" w14:textId="77777777" w:rsidR="005F3673" w:rsidRPr="00DB4071" w:rsidRDefault="005F3673" w:rsidP="005C5D94">
            <w:pPr>
              <w:keepNext/>
              <w:jc w:val="center"/>
              <w:rPr>
                <w:rFonts w:ascii="ＭＳ ゴシック" w:eastAsia="ＭＳ ゴシック" w:hAnsi="ＭＳ ゴシック"/>
              </w:rPr>
            </w:pPr>
            <w:r w:rsidRPr="00DB4071">
              <w:rPr>
                <w:rFonts w:ascii="ＭＳ ゴシック" w:eastAsia="ＭＳ ゴシック" w:hAnsi="ＭＳ ゴシック" w:hint="eastAsia"/>
                <w:spacing w:val="20"/>
                <w:sz w:val="18"/>
                <w:szCs w:val="18"/>
              </w:rPr>
              <w:t>予熱なし</w:t>
            </w:r>
          </w:p>
        </w:tc>
      </w:tr>
      <w:tr w:rsidR="005F3673" w:rsidRPr="00DB4071" w14:paraId="2857D27D" w14:textId="77777777" w:rsidTr="005F3673">
        <w:trPr>
          <w:cantSplit/>
          <w:trHeight w:hRule="exact" w:val="570"/>
          <w:jc w:val="center"/>
        </w:trPr>
        <w:tc>
          <w:tcPr>
            <w:tcW w:w="0" w:type="auto"/>
            <w:vMerge/>
            <w:tcBorders>
              <w:top w:val="single" w:sz="4" w:space="0" w:color="auto"/>
              <w:left w:val="single" w:sz="4" w:space="0" w:color="auto"/>
              <w:bottom w:val="single" w:sz="4" w:space="0" w:color="auto"/>
              <w:right w:val="nil"/>
            </w:tcBorders>
            <w:vAlign w:val="center"/>
            <w:hideMark/>
          </w:tcPr>
          <w:p w14:paraId="0779FE40"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18"/>
                <w:szCs w:val="18"/>
              </w:rPr>
            </w:pPr>
          </w:p>
        </w:tc>
        <w:tc>
          <w:tcPr>
            <w:tcW w:w="4112" w:type="dxa"/>
            <w:tcBorders>
              <w:top w:val="single" w:sz="4" w:space="0" w:color="auto"/>
              <w:left w:val="single" w:sz="4" w:space="0" w:color="auto"/>
              <w:bottom w:val="single" w:sz="4" w:space="0" w:color="auto"/>
              <w:right w:val="nil"/>
            </w:tcBorders>
            <w:vAlign w:val="center"/>
            <w:hideMark/>
          </w:tcPr>
          <w:p w14:paraId="6E1B894E" w14:textId="77777777" w:rsidR="005F3673" w:rsidRPr="00DB4071" w:rsidRDefault="005F3673" w:rsidP="005C5D94">
            <w:pPr>
              <w:keepNext/>
              <w:snapToGrid w:val="0"/>
              <w:spacing w:line="200" w:lineRule="exact"/>
              <w:rPr>
                <w:rFonts w:ascii="ＭＳ ゴシック" w:eastAsia="ＭＳ ゴシック" w:hAnsi="ＭＳ ゴシック"/>
                <w:spacing w:val="10"/>
                <w:sz w:val="18"/>
                <w:szCs w:val="18"/>
              </w:rPr>
            </w:pPr>
            <w:r w:rsidRPr="00DB4071">
              <w:rPr>
                <w:rFonts w:ascii="ＭＳ ゴシック" w:eastAsia="ＭＳ ゴシック" w:hAnsi="ＭＳ ゴシック" w:hint="eastAsia"/>
                <w:spacing w:val="10"/>
                <w:sz w:val="18"/>
                <w:szCs w:val="18"/>
              </w:rPr>
              <w:t>ガスシールドアーク溶接</w:t>
            </w:r>
          </w:p>
          <w:p w14:paraId="316F6E0C" w14:textId="77777777" w:rsidR="005F3673" w:rsidRPr="00DB4071" w:rsidRDefault="005F3673" w:rsidP="005C5D94">
            <w:pPr>
              <w:keepNext/>
              <w:snapToGrid w:val="0"/>
              <w:spacing w:line="200" w:lineRule="exact"/>
              <w:rPr>
                <w:rFonts w:ascii="ＭＳ ゴシック" w:eastAsia="ＭＳ ゴシック" w:hAnsi="ＭＳ ゴシック"/>
                <w:spacing w:val="10"/>
                <w:sz w:val="18"/>
                <w:szCs w:val="18"/>
              </w:rPr>
            </w:pPr>
            <w:r w:rsidRPr="00DB4071">
              <w:rPr>
                <w:rFonts w:ascii="ＭＳ ゴシック" w:eastAsia="ＭＳ ゴシック" w:hAnsi="ＭＳ ゴシック" w:hint="eastAsia"/>
                <w:spacing w:val="10"/>
                <w:sz w:val="18"/>
                <w:szCs w:val="18"/>
              </w:rPr>
              <w:t>サブマージアーク溶接</w:t>
            </w:r>
          </w:p>
        </w:tc>
        <w:tc>
          <w:tcPr>
            <w:tcW w:w="871" w:type="dxa"/>
            <w:tcBorders>
              <w:top w:val="single" w:sz="4" w:space="0" w:color="auto"/>
              <w:left w:val="single" w:sz="4" w:space="0" w:color="auto"/>
              <w:bottom w:val="single" w:sz="4" w:space="0" w:color="auto"/>
              <w:right w:val="nil"/>
            </w:tcBorders>
            <w:vAlign w:val="center"/>
            <w:hideMark/>
          </w:tcPr>
          <w:p w14:paraId="1ADD8DD1" w14:textId="77777777" w:rsidR="005F3673" w:rsidRPr="00DB4071" w:rsidRDefault="005F3673" w:rsidP="005C5D94">
            <w:pPr>
              <w:keepNext/>
              <w:jc w:val="center"/>
              <w:rPr>
                <w:rFonts w:ascii="ＭＳ ゴシック" w:eastAsia="ＭＳ ゴシック" w:hAnsi="ＭＳ ゴシック"/>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40963B08" w14:textId="77777777" w:rsidR="005F3673" w:rsidRPr="00DB4071" w:rsidRDefault="005F3673" w:rsidP="005C5D94">
            <w:pPr>
              <w:keepNext/>
              <w:jc w:val="center"/>
              <w:rPr>
                <w:rFonts w:ascii="ＭＳ ゴシック" w:eastAsia="ＭＳ ゴシック" w:hAnsi="ＭＳ ゴシック"/>
              </w:rPr>
            </w:pPr>
            <w:r w:rsidRPr="00DB4071">
              <w:rPr>
                <w:rFonts w:ascii="ＭＳ ゴシック" w:eastAsia="ＭＳ ゴシック" w:hAnsi="ＭＳ ゴシック" w:hint="eastAsia"/>
                <w:spacing w:val="20"/>
                <w:sz w:val="18"/>
                <w:szCs w:val="18"/>
              </w:rPr>
              <w:t>予熱なし</w:t>
            </w:r>
          </w:p>
        </w:tc>
        <w:tc>
          <w:tcPr>
            <w:tcW w:w="872" w:type="dxa"/>
            <w:tcBorders>
              <w:top w:val="single" w:sz="4" w:space="0" w:color="auto"/>
              <w:left w:val="single" w:sz="4" w:space="0" w:color="auto"/>
              <w:bottom w:val="single" w:sz="4" w:space="0" w:color="auto"/>
              <w:right w:val="nil"/>
            </w:tcBorders>
            <w:vAlign w:val="center"/>
            <w:hideMark/>
          </w:tcPr>
          <w:p w14:paraId="5E636CE8" w14:textId="77777777" w:rsidR="005F3673" w:rsidRPr="00DB4071" w:rsidRDefault="005F3673" w:rsidP="005C5D94">
            <w:pPr>
              <w:keepNext/>
              <w:jc w:val="center"/>
              <w:rPr>
                <w:rFonts w:ascii="ＭＳ ゴシック" w:eastAsia="ＭＳ ゴシック" w:hAnsi="ＭＳ ゴシック"/>
              </w:rPr>
            </w:pPr>
            <w:r w:rsidRPr="00DB4071">
              <w:rPr>
                <w:rFonts w:ascii="ＭＳ ゴシック" w:eastAsia="ＭＳ ゴシック" w:hAnsi="ＭＳ ゴシック" w:hint="eastAsia"/>
                <w:spacing w:val="20"/>
                <w:sz w:val="18"/>
                <w:szCs w:val="18"/>
              </w:rPr>
              <w:t>予熱なし</w:t>
            </w:r>
          </w:p>
        </w:tc>
        <w:tc>
          <w:tcPr>
            <w:tcW w:w="874" w:type="dxa"/>
            <w:tcBorders>
              <w:top w:val="single" w:sz="4" w:space="0" w:color="auto"/>
              <w:left w:val="single" w:sz="4" w:space="0" w:color="auto"/>
              <w:bottom w:val="single" w:sz="4" w:space="0" w:color="auto"/>
              <w:right w:val="single" w:sz="4" w:space="0" w:color="auto"/>
            </w:tcBorders>
            <w:vAlign w:val="center"/>
            <w:hideMark/>
          </w:tcPr>
          <w:p w14:paraId="2755F9AB" w14:textId="77777777" w:rsidR="005F3673" w:rsidRPr="00DB4071" w:rsidRDefault="005F3673" w:rsidP="005C5D94">
            <w:pPr>
              <w:keepNext/>
              <w:jc w:val="center"/>
              <w:rPr>
                <w:rFonts w:ascii="ＭＳ ゴシック" w:eastAsia="ＭＳ ゴシック" w:hAnsi="ＭＳ ゴシック"/>
              </w:rPr>
            </w:pPr>
            <w:r w:rsidRPr="00DB4071">
              <w:rPr>
                <w:rFonts w:ascii="ＭＳ ゴシック" w:eastAsia="ＭＳ ゴシック" w:hAnsi="ＭＳ ゴシック" w:hint="eastAsia"/>
                <w:spacing w:val="20"/>
                <w:sz w:val="18"/>
                <w:szCs w:val="18"/>
              </w:rPr>
              <w:t>予熱なし</w:t>
            </w:r>
          </w:p>
        </w:tc>
      </w:tr>
    </w:tbl>
    <w:p w14:paraId="4C32D62F" w14:textId="3EC583AC" w:rsidR="005F3673" w:rsidRPr="00BC3764" w:rsidRDefault="005F3673" w:rsidP="00BA3F26">
      <w:pPr>
        <w:ind w:left="831" w:rightChars="186" w:right="391" w:hanging="567"/>
        <w:rPr>
          <w:rFonts w:ascii="ＭＳ ゴシック" w:eastAsia="ＭＳ ゴシック" w:hAnsi="ＭＳ ゴシック"/>
          <w:sz w:val="20"/>
        </w:rPr>
      </w:pPr>
      <w:r w:rsidRPr="00BC3764">
        <w:rPr>
          <w:rFonts w:ascii="ＭＳ ゴシック" w:eastAsia="ＭＳ ゴシック" w:hAnsi="ＭＳ ゴシック" w:hint="eastAsia"/>
          <w:sz w:val="20"/>
        </w:rPr>
        <w:t>［注］「予熱なし」については</w:t>
      </w:r>
      <w:r w:rsidR="00C55D52" w:rsidRPr="00BC3764">
        <w:rPr>
          <w:rFonts w:ascii="ＭＳ ゴシック" w:eastAsia="ＭＳ ゴシック" w:hAnsi="ＭＳ ゴシック" w:hint="eastAsia"/>
          <w:sz w:val="20"/>
        </w:rPr>
        <w:t>，</w:t>
      </w:r>
      <w:r w:rsidRPr="00BC3764">
        <w:rPr>
          <w:rFonts w:ascii="ＭＳ ゴシック" w:eastAsia="ＭＳ ゴシック" w:hAnsi="ＭＳ ゴシック" w:hint="eastAsia"/>
          <w:sz w:val="20"/>
        </w:rPr>
        <w:t>気温（室内の場合は室温）が５℃以下の場合は</w:t>
      </w:r>
      <w:r w:rsidR="00C55D52" w:rsidRPr="00BC3764">
        <w:rPr>
          <w:rFonts w:ascii="ＭＳ ゴシック" w:eastAsia="ＭＳ ゴシック" w:hAnsi="ＭＳ ゴシック" w:hint="eastAsia"/>
          <w:sz w:val="20"/>
        </w:rPr>
        <w:t>，</w:t>
      </w:r>
      <w:r w:rsidRPr="00BC3764">
        <w:rPr>
          <w:rFonts w:ascii="ＭＳ ゴシック" w:eastAsia="ＭＳ ゴシック" w:hAnsi="ＭＳ ゴシック" w:hint="eastAsia"/>
          <w:sz w:val="20"/>
        </w:rPr>
        <w:t>20℃程度に加熱する。</w:t>
      </w:r>
    </w:p>
    <w:p w14:paraId="6A10095A" w14:textId="1C6D8FCC" w:rsidR="005F3673" w:rsidRPr="00DB4071" w:rsidRDefault="005F3673" w:rsidP="00BA3F26">
      <w:pPr>
        <w:pStyle w:val="2a"/>
        <w:ind w:left="0" w:firstLineChars="0" w:firstLine="0"/>
        <w:rPr>
          <w:rFonts w:ascii="ＭＳ ゴシック" w:eastAsia="ＭＳ ゴシック" w:hAnsi="ＭＳ ゴシック"/>
        </w:rPr>
      </w:pPr>
    </w:p>
    <w:p w14:paraId="0443AF52" w14:textId="77777777" w:rsidR="005F3673" w:rsidRPr="00DB4071" w:rsidRDefault="005F3673" w:rsidP="00716E06">
      <w:pPr>
        <w:keepNext/>
        <w:jc w:val="center"/>
        <w:rPr>
          <w:rFonts w:ascii="ＭＳ ゴシック" w:eastAsia="ＭＳ ゴシック" w:hAnsi="ＭＳ ゴシック"/>
          <w:b/>
        </w:rPr>
      </w:pPr>
      <w:r w:rsidRPr="00DB4071">
        <w:rPr>
          <w:rFonts w:ascii="ＭＳ ゴシック" w:eastAsia="ＭＳ ゴシック" w:hAnsi="ＭＳ ゴシック" w:hint="eastAsia"/>
          <w:b/>
          <w:color w:val="FF0000"/>
        </w:rPr>
        <w:lastRenderedPageBreak/>
        <w:t>表3-2-51</w:t>
      </w:r>
      <w:r w:rsidRPr="00DB4071">
        <w:rPr>
          <w:rFonts w:ascii="ＭＳ ゴシック" w:eastAsia="ＭＳ ゴシック" w:hAnsi="ＭＳ ゴシック" w:hint="eastAsia"/>
          <w:b/>
        </w:rPr>
        <w:t xml:space="preserve">　予熱温度の標準を適用する場合の</w:t>
      </w:r>
      <w:r w:rsidRPr="00DB4071">
        <w:rPr>
          <w:rFonts w:ascii="ＭＳ ゴシック" w:eastAsia="ＭＳ ゴシック" w:hAnsi="ＭＳ ゴシック" w:hint="eastAsia"/>
          <w:b/>
          <w:i/>
        </w:rPr>
        <w:t>P</w:t>
      </w:r>
      <w:r w:rsidRPr="00DB4071">
        <w:rPr>
          <w:rFonts w:ascii="ＭＳ ゴシック" w:eastAsia="ＭＳ ゴシック" w:hAnsi="ＭＳ ゴシック" w:hint="eastAsia"/>
          <w:b/>
          <w:vertAlign w:val="subscript"/>
        </w:rPr>
        <w:t>CM</w:t>
      </w:r>
      <w:r w:rsidRPr="00DB4071">
        <w:rPr>
          <w:rFonts w:ascii="ＭＳ ゴシック" w:eastAsia="ＭＳ ゴシック" w:hAnsi="ＭＳ ゴシック" w:hint="eastAsia"/>
          <w:b/>
        </w:rPr>
        <w:t>の条件</w:t>
      </w:r>
    </w:p>
    <w:tbl>
      <w:tblPr>
        <w:tblW w:w="8847" w:type="dxa"/>
        <w:tblCellMar>
          <w:left w:w="99" w:type="dxa"/>
          <w:right w:w="99" w:type="dxa"/>
        </w:tblCellMar>
        <w:tblLook w:val="04A0" w:firstRow="1" w:lastRow="0" w:firstColumn="1" w:lastColumn="0" w:noHBand="0" w:noVBand="1"/>
      </w:tblPr>
      <w:tblGrid>
        <w:gridCol w:w="1080"/>
        <w:gridCol w:w="821"/>
        <w:gridCol w:w="992"/>
        <w:gridCol w:w="993"/>
        <w:gridCol w:w="992"/>
        <w:gridCol w:w="992"/>
        <w:gridCol w:w="992"/>
        <w:gridCol w:w="993"/>
        <w:gridCol w:w="992"/>
      </w:tblGrid>
      <w:tr w:rsidR="005F3673" w:rsidRPr="00DB4071" w14:paraId="7E4CEACC" w14:textId="77777777" w:rsidTr="005F3673">
        <w:trPr>
          <w:trHeight w:val="270"/>
        </w:trPr>
        <w:tc>
          <w:tcPr>
            <w:tcW w:w="1080" w:type="dxa"/>
            <w:noWrap/>
            <w:vAlign w:val="center"/>
            <w:hideMark/>
          </w:tcPr>
          <w:p w14:paraId="33A9864D" w14:textId="77777777" w:rsidR="005F3673" w:rsidRPr="00DB4071" w:rsidRDefault="005F3673" w:rsidP="00716E06">
            <w:pPr>
              <w:keepNext/>
              <w:rPr>
                <w:rFonts w:ascii="ＭＳ ゴシック" w:eastAsia="ＭＳ ゴシック" w:hAnsi="ＭＳ ゴシック"/>
                <w:b/>
              </w:rPr>
            </w:pPr>
          </w:p>
        </w:tc>
        <w:tc>
          <w:tcPr>
            <w:tcW w:w="821" w:type="dxa"/>
            <w:noWrap/>
            <w:vAlign w:val="center"/>
            <w:hideMark/>
          </w:tcPr>
          <w:p w14:paraId="09920394"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0"/>
                <w:kern w:val="0"/>
                <w:sz w:val="20"/>
              </w:rPr>
            </w:pPr>
          </w:p>
        </w:tc>
        <w:tc>
          <w:tcPr>
            <w:tcW w:w="992" w:type="dxa"/>
            <w:noWrap/>
            <w:vAlign w:val="center"/>
            <w:hideMark/>
          </w:tcPr>
          <w:p w14:paraId="41A002CE"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0"/>
                <w:kern w:val="0"/>
                <w:sz w:val="20"/>
              </w:rPr>
            </w:pPr>
          </w:p>
        </w:tc>
        <w:tc>
          <w:tcPr>
            <w:tcW w:w="993" w:type="dxa"/>
            <w:noWrap/>
            <w:vAlign w:val="center"/>
            <w:hideMark/>
          </w:tcPr>
          <w:p w14:paraId="329881F6"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0"/>
                <w:kern w:val="0"/>
                <w:sz w:val="20"/>
              </w:rPr>
            </w:pPr>
          </w:p>
        </w:tc>
        <w:tc>
          <w:tcPr>
            <w:tcW w:w="992" w:type="dxa"/>
            <w:noWrap/>
            <w:vAlign w:val="center"/>
            <w:hideMark/>
          </w:tcPr>
          <w:p w14:paraId="1FBE8E24"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0"/>
                <w:kern w:val="0"/>
                <w:sz w:val="20"/>
              </w:rPr>
            </w:pPr>
          </w:p>
        </w:tc>
        <w:tc>
          <w:tcPr>
            <w:tcW w:w="992" w:type="dxa"/>
            <w:noWrap/>
            <w:vAlign w:val="center"/>
            <w:hideMark/>
          </w:tcPr>
          <w:p w14:paraId="6C5FB166"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0"/>
                <w:kern w:val="0"/>
                <w:sz w:val="20"/>
              </w:rPr>
            </w:pPr>
          </w:p>
        </w:tc>
        <w:tc>
          <w:tcPr>
            <w:tcW w:w="992" w:type="dxa"/>
            <w:noWrap/>
            <w:vAlign w:val="center"/>
            <w:hideMark/>
          </w:tcPr>
          <w:p w14:paraId="2E258A58"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0"/>
                <w:kern w:val="0"/>
                <w:sz w:val="20"/>
              </w:rPr>
            </w:pPr>
          </w:p>
        </w:tc>
        <w:tc>
          <w:tcPr>
            <w:tcW w:w="993" w:type="dxa"/>
            <w:noWrap/>
            <w:vAlign w:val="center"/>
            <w:hideMark/>
          </w:tcPr>
          <w:p w14:paraId="71392835"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0"/>
                <w:kern w:val="0"/>
                <w:sz w:val="20"/>
              </w:rPr>
            </w:pPr>
          </w:p>
        </w:tc>
        <w:tc>
          <w:tcPr>
            <w:tcW w:w="992" w:type="dxa"/>
            <w:noWrap/>
            <w:vAlign w:val="center"/>
            <w:hideMark/>
          </w:tcPr>
          <w:p w14:paraId="38C87C14" w14:textId="77777777" w:rsidR="005F3673" w:rsidRPr="00DB4071" w:rsidRDefault="005F3673" w:rsidP="00716E06">
            <w:pPr>
              <w:keepNext/>
              <w:widowControl/>
              <w:autoSpaceDE/>
              <w:spacing w:line="240" w:lineRule="auto"/>
              <w:jc w:val="righ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w:t>
            </w:r>
          </w:p>
        </w:tc>
      </w:tr>
      <w:tr w:rsidR="005F3673" w:rsidRPr="00DB4071" w14:paraId="7D7C4913" w14:textId="77777777" w:rsidTr="005F3673">
        <w:trPr>
          <w:trHeight w:val="270"/>
        </w:trPr>
        <w:tc>
          <w:tcPr>
            <w:tcW w:w="1080" w:type="dxa"/>
            <w:tcBorders>
              <w:top w:val="single" w:sz="4" w:space="0" w:color="auto"/>
              <w:left w:val="single" w:sz="4" w:space="0" w:color="auto"/>
              <w:bottom w:val="nil"/>
              <w:right w:val="nil"/>
            </w:tcBorders>
            <w:noWrap/>
            <w:vAlign w:val="center"/>
            <w:hideMark/>
          </w:tcPr>
          <w:p w14:paraId="67D884A6" w14:textId="77777777" w:rsidR="005F3673" w:rsidRPr="00DB4071" w:rsidRDefault="005F3673" w:rsidP="00716E06">
            <w:pPr>
              <w:keepNext/>
              <w:widowControl/>
              <w:autoSpaceDE/>
              <w:spacing w:line="240" w:lineRule="auto"/>
              <w:jc w:val="lef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 xml:space="preserve">　</w:t>
            </w:r>
          </w:p>
        </w:tc>
        <w:tc>
          <w:tcPr>
            <w:tcW w:w="821" w:type="dxa"/>
            <w:tcBorders>
              <w:top w:val="single" w:sz="4" w:space="0" w:color="auto"/>
              <w:left w:val="nil"/>
              <w:bottom w:val="nil"/>
              <w:right w:val="single" w:sz="4" w:space="0" w:color="auto"/>
            </w:tcBorders>
            <w:noWrap/>
            <w:vAlign w:val="center"/>
            <w:hideMark/>
          </w:tcPr>
          <w:p w14:paraId="7865CDE9" w14:textId="77777777" w:rsidR="005F3673" w:rsidRPr="00DB4071" w:rsidRDefault="005F3673" w:rsidP="00716E06">
            <w:pPr>
              <w:keepNext/>
              <w:widowControl/>
              <w:autoSpaceDE/>
              <w:spacing w:line="240" w:lineRule="auto"/>
              <w:jc w:val="righ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鋼　種</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74995C47"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SM400</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3A75FAB7"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SMA400W</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5B20201C"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SM490</w:t>
            </w:r>
            <w:r w:rsidRPr="00DB4071">
              <w:rPr>
                <w:rFonts w:ascii="ＭＳ ゴシック" w:eastAsia="ＭＳ ゴシック" w:hAnsi="ＭＳ ゴシック" w:cs="ＭＳ Ｐゴシック" w:hint="eastAsia"/>
                <w:spacing w:val="0"/>
                <w:kern w:val="0"/>
                <w:sz w:val="18"/>
                <w:szCs w:val="18"/>
              </w:rPr>
              <w:br/>
              <w:t>SM490Y</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7A7CC602"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SM520</w:t>
            </w:r>
            <w:r w:rsidRPr="00DB4071">
              <w:rPr>
                <w:rFonts w:ascii="ＭＳ ゴシック" w:eastAsia="ＭＳ ゴシック" w:hAnsi="ＭＳ ゴシック" w:cs="ＭＳ Ｐゴシック" w:hint="eastAsia"/>
                <w:spacing w:val="0"/>
                <w:kern w:val="0"/>
                <w:sz w:val="18"/>
                <w:szCs w:val="18"/>
              </w:rPr>
              <w:br/>
              <w:t>SM570</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1FC533E3"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SMA490W</w:t>
            </w:r>
            <w:r w:rsidRPr="00DB4071">
              <w:rPr>
                <w:rFonts w:ascii="ＭＳ ゴシック" w:eastAsia="ＭＳ ゴシック" w:hAnsi="ＭＳ ゴシック" w:cs="ＭＳ Ｐゴシック" w:hint="eastAsia"/>
                <w:spacing w:val="0"/>
                <w:kern w:val="0"/>
                <w:sz w:val="18"/>
                <w:szCs w:val="18"/>
              </w:rPr>
              <w:br/>
              <w:t>SMA570W</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14:paraId="6B645A5D"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SBHS400</w:t>
            </w:r>
            <w:r w:rsidRPr="00DB4071">
              <w:rPr>
                <w:rFonts w:ascii="ＭＳ ゴシック" w:eastAsia="ＭＳ ゴシック" w:hAnsi="ＭＳ ゴシック" w:cs="ＭＳ Ｐゴシック" w:hint="eastAsia"/>
                <w:spacing w:val="0"/>
                <w:kern w:val="0"/>
                <w:sz w:val="18"/>
                <w:szCs w:val="18"/>
              </w:rPr>
              <w:br/>
              <w:t>SBHS400W</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03EB85E5"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SBHS500</w:t>
            </w:r>
            <w:r w:rsidRPr="00DB4071">
              <w:rPr>
                <w:rFonts w:ascii="ＭＳ ゴシック" w:eastAsia="ＭＳ ゴシック" w:hAnsi="ＭＳ ゴシック" w:cs="ＭＳ Ｐゴシック" w:hint="eastAsia"/>
                <w:spacing w:val="0"/>
                <w:kern w:val="0"/>
                <w:sz w:val="18"/>
                <w:szCs w:val="18"/>
              </w:rPr>
              <w:br/>
              <w:t>SBHS500W</w:t>
            </w:r>
          </w:p>
        </w:tc>
      </w:tr>
      <w:tr w:rsidR="005F3673" w:rsidRPr="00DB4071" w14:paraId="079C27BC" w14:textId="77777777" w:rsidTr="005F3673">
        <w:trPr>
          <w:trHeight w:val="270"/>
        </w:trPr>
        <w:tc>
          <w:tcPr>
            <w:tcW w:w="1080" w:type="dxa"/>
            <w:tcBorders>
              <w:top w:val="nil"/>
              <w:left w:val="single" w:sz="8" w:space="0" w:color="auto"/>
              <w:bottom w:val="nil"/>
              <w:right w:val="nil"/>
            </w:tcBorders>
            <w:vAlign w:val="center"/>
            <w:hideMark/>
          </w:tcPr>
          <w:p w14:paraId="240C6886" w14:textId="77777777" w:rsidR="005F3673" w:rsidRPr="00DB4071" w:rsidRDefault="005F3673" w:rsidP="00716E06">
            <w:pPr>
              <w:keepNext/>
              <w:widowControl/>
              <w:autoSpaceDE/>
              <w:spacing w:line="240" w:lineRule="auto"/>
              <w:jc w:val="lef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鋼材の</w:t>
            </w:r>
          </w:p>
        </w:tc>
        <w:tc>
          <w:tcPr>
            <w:tcW w:w="821" w:type="dxa"/>
            <w:vMerge w:val="restart"/>
            <w:noWrap/>
            <w:vAlign w:val="center"/>
            <w:hideMark/>
          </w:tcPr>
          <w:p w14:paraId="0B1291A8" w14:textId="4A45F037" w:rsidR="005F3673" w:rsidRPr="00DB4071" w:rsidRDefault="00640C6E" w:rsidP="00716E06">
            <w:pPr>
              <w:keepNext/>
              <w:widowControl/>
              <w:autoSpaceDE/>
              <w:spacing w:line="240" w:lineRule="auto"/>
              <w:jc w:val="lef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52206A99" wp14:editId="62E019AD">
                      <wp:simplePos x="0" y="0"/>
                      <wp:positionH relativeFrom="column">
                        <wp:posOffset>-760730</wp:posOffset>
                      </wp:positionH>
                      <wp:positionV relativeFrom="paragraph">
                        <wp:posOffset>-162560</wp:posOffset>
                      </wp:positionV>
                      <wp:extent cx="1225550" cy="514350"/>
                      <wp:effectExtent l="0" t="0" r="12700" b="0"/>
                      <wp:wrapNone/>
                      <wp:docPr id="4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5550" cy="51435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474DCC" id="Line 103"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2.8pt" to="36.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" strokeweight=".5pt"/>
                  </w:pict>
                </mc:Fallback>
              </mc:AlternateConten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A9D9D"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D8A18"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179071"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0CEABD"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96042B"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2AAABE"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E50275"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r>
      <w:tr w:rsidR="005F3673" w:rsidRPr="00DB4071" w14:paraId="2D522BBC" w14:textId="77777777" w:rsidTr="005F3673">
        <w:trPr>
          <w:trHeight w:val="270"/>
        </w:trPr>
        <w:tc>
          <w:tcPr>
            <w:tcW w:w="1080" w:type="dxa"/>
            <w:tcBorders>
              <w:top w:val="nil"/>
              <w:left w:val="single" w:sz="8" w:space="0" w:color="auto"/>
              <w:bottom w:val="nil"/>
              <w:right w:val="nil"/>
            </w:tcBorders>
            <w:vAlign w:val="center"/>
            <w:hideMark/>
          </w:tcPr>
          <w:p w14:paraId="0CAD19FD" w14:textId="77777777" w:rsidR="005F3673" w:rsidRPr="00DB4071" w:rsidRDefault="005F3673" w:rsidP="00716E06">
            <w:pPr>
              <w:keepNext/>
              <w:widowControl/>
              <w:autoSpaceDE/>
              <w:spacing w:line="240" w:lineRule="auto"/>
              <w:jc w:val="lef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板厚(mm)</w:t>
            </w:r>
          </w:p>
        </w:tc>
        <w:tc>
          <w:tcPr>
            <w:tcW w:w="0" w:type="auto"/>
            <w:vMerge/>
            <w:vAlign w:val="center"/>
            <w:hideMark/>
          </w:tcPr>
          <w:p w14:paraId="67CAA559"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62823"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EBAA2"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3A8C41"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236451"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CC54EF"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E34909"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75D3FB"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r>
      <w:tr w:rsidR="005F3673" w:rsidRPr="00DB4071" w14:paraId="08A58435" w14:textId="77777777" w:rsidTr="005F3673">
        <w:trPr>
          <w:trHeight w:val="270"/>
        </w:trPr>
        <w:tc>
          <w:tcPr>
            <w:tcW w:w="1901" w:type="dxa"/>
            <w:gridSpan w:val="2"/>
            <w:tcBorders>
              <w:top w:val="single" w:sz="4" w:space="0" w:color="auto"/>
              <w:left w:val="single" w:sz="4" w:space="0" w:color="auto"/>
              <w:bottom w:val="single" w:sz="4" w:space="0" w:color="auto"/>
              <w:right w:val="single" w:sz="4" w:space="0" w:color="auto"/>
            </w:tcBorders>
            <w:noWrap/>
            <w:vAlign w:val="center"/>
            <w:hideMark/>
          </w:tcPr>
          <w:p w14:paraId="4464A656" w14:textId="77777777" w:rsidR="005F3673" w:rsidRPr="00DB4071" w:rsidRDefault="005F3673" w:rsidP="00716E06">
            <w:pPr>
              <w:keepNext/>
              <w:widowControl/>
              <w:autoSpaceDE/>
              <w:spacing w:line="240" w:lineRule="auto"/>
              <w:jc w:val="lef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25以下</w:t>
            </w:r>
          </w:p>
        </w:tc>
        <w:tc>
          <w:tcPr>
            <w:tcW w:w="992" w:type="dxa"/>
            <w:tcBorders>
              <w:top w:val="nil"/>
              <w:left w:val="nil"/>
              <w:bottom w:val="single" w:sz="4" w:space="0" w:color="auto"/>
              <w:right w:val="single" w:sz="4" w:space="0" w:color="auto"/>
            </w:tcBorders>
            <w:noWrap/>
            <w:vAlign w:val="center"/>
            <w:hideMark/>
          </w:tcPr>
          <w:p w14:paraId="644DFF51"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0.24以下</w:t>
            </w:r>
          </w:p>
        </w:tc>
        <w:tc>
          <w:tcPr>
            <w:tcW w:w="993" w:type="dxa"/>
            <w:tcBorders>
              <w:top w:val="nil"/>
              <w:left w:val="nil"/>
              <w:bottom w:val="single" w:sz="4" w:space="0" w:color="auto"/>
              <w:right w:val="single" w:sz="4" w:space="0" w:color="auto"/>
            </w:tcBorders>
            <w:noWrap/>
            <w:vAlign w:val="center"/>
            <w:hideMark/>
          </w:tcPr>
          <w:p w14:paraId="1F48AA9B"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0.24以下</w:t>
            </w:r>
          </w:p>
        </w:tc>
        <w:tc>
          <w:tcPr>
            <w:tcW w:w="992" w:type="dxa"/>
            <w:tcBorders>
              <w:top w:val="nil"/>
              <w:left w:val="nil"/>
              <w:bottom w:val="single" w:sz="4" w:space="0" w:color="auto"/>
              <w:right w:val="single" w:sz="4" w:space="0" w:color="auto"/>
            </w:tcBorders>
            <w:noWrap/>
            <w:vAlign w:val="center"/>
            <w:hideMark/>
          </w:tcPr>
          <w:p w14:paraId="41C5D087"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0.26以下</w:t>
            </w:r>
          </w:p>
        </w:tc>
        <w:tc>
          <w:tcPr>
            <w:tcW w:w="992" w:type="dxa"/>
            <w:tcBorders>
              <w:top w:val="nil"/>
              <w:left w:val="nil"/>
              <w:bottom w:val="single" w:sz="4" w:space="0" w:color="auto"/>
              <w:right w:val="single" w:sz="4" w:space="0" w:color="auto"/>
            </w:tcBorders>
            <w:noWrap/>
            <w:vAlign w:val="center"/>
            <w:hideMark/>
          </w:tcPr>
          <w:p w14:paraId="5CDDAB2D"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0.26以下</w:t>
            </w:r>
          </w:p>
        </w:tc>
        <w:tc>
          <w:tcPr>
            <w:tcW w:w="992" w:type="dxa"/>
            <w:tcBorders>
              <w:top w:val="nil"/>
              <w:left w:val="nil"/>
              <w:bottom w:val="single" w:sz="4" w:space="0" w:color="auto"/>
              <w:right w:val="single" w:sz="4" w:space="0" w:color="auto"/>
            </w:tcBorders>
            <w:noWrap/>
            <w:vAlign w:val="center"/>
            <w:hideMark/>
          </w:tcPr>
          <w:p w14:paraId="3EFCB8E9"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0.26以下</w:t>
            </w:r>
          </w:p>
        </w:tc>
        <w:tc>
          <w:tcPr>
            <w:tcW w:w="993" w:type="dxa"/>
            <w:vMerge w:val="restart"/>
            <w:tcBorders>
              <w:top w:val="nil"/>
              <w:left w:val="single" w:sz="4" w:space="0" w:color="auto"/>
              <w:bottom w:val="single" w:sz="4" w:space="0" w:color="000000"/>
              <w:right w:val="single" w:sz="4" w:space="0" w:color="auto"/>
            </w:tcBorders>
            <w:noWrap/>
            <w:vAlign w:val="center"/>
            <w:hideMark/>
          </w:tcPr>
          <w:p w14:paraId="004E9B24"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0.22以下</w:t>
            </w:r>
          </w:p>
        </w:tc>
        <w:tc>
          <w:tcPr>
            <w:tcW w:w="992" w:type="dxa"/>
            <w:vMerge w:val="restart"/>
            <w:tcBorders>
              <w:top w:val="nil"/>
              <w:left w:val="single" w:sz="4" w:space="0" w:color="auto"/>
              <w:bottom w:val="single" w:sz="4" w:space="0" w:color="000000"/>
              <w:right w:val="single" w:sz="4" w:space="0" w:color="auto"/>
            </w:tcBorders>
            <w:noWrap/>
            <w:vAlign w:val="center"/>
            <w:hideMark/>
          </w:tcPr>
          <w:p w14:paraId="62A2550B"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0.20以下</w:t>
            </w:r>
          </w:p>
        </w:tc>
      </w:tr>
      <w:tr w:rsidR="005F3673" w:rsidRPr="00DB4071" w14:paraId="2FA203BF" w14:textId="77777777" w:rsidTr="005F3673">
        <w:trPr>
          <w:trHeight w:val="270"/>
        </w:trPr>
        <w:tc>
          <w:tcPr>
            <w:tcW w:w="1901" w:type="dxa"/>
            <w:gridSpan w:val="2"/>
            <w:tcBorders>
              <w:top w:val="single" w:sz="4" w:space="0" w:color="auto"/>
              <w:left w:val="single" w:sz="4" w:space="0" w:color="auto"/>
              <w:bottom w:val="single" w:sz="4" w:space="0" w:color="auto"/>
              <w:right w:val="single" w:sz="4" w:space="0" w:color="auto"/>
            </w:tcBorders>
            <w:noWrap/>
            <w:vAlign w:val="center"/>
            <w:hideMark/>
          </w:tcPr>
          <w:p w14:paraId="50CD94C2" w14:textId="77777777" w:rsidR="005F3673" w:rsidRPr="00DB4071" w:rsidRDefault="005F3673" w:rsidP="00716E06">
            <w:pPr>
              <w:keepNext/>
              <w:widowControl/>
              <w:autoSpaceDE/>
              <w:spacing w:line="240" w:lineRule="auto"/>
              <w:jc w:val="lef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25を超え50以下</w:t>
            </w:r>
          </w:p>
        </w:tc>
        <w:tc>
          <w:tcPr>
            <w:tcW w:w="992" w:type="dxa"/>
            <w:tcBorders>
              <w:top w:val="nil"/>
              <w:left w:val="nil"/>
              <w:bottom w:val="single" w:sz="4" w:space="0" w:color="auto"/>
              <w:right w:val="single" w:sz="4" w:space="0" w:color="auto"/>
            </w:tcBorders>
            <w:noWrap/>
            <w:vAlign w:val="center"/>
            <w:hideMark/>
          </w:tcPr>
          <w:p w14:paraId="79D0B675"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0.24以下</w:t>
            </w:r>
          </w:p>
        </w:tc>
        <w:tc>
          <w:tcPr>
            <w:tcW w:w="993" w:type="dxa"/>
            <w:tcBorders>
              <w:top w:val="nil"/>
              <w:left w:val="nil"/>
              <w:bottom w:val="single" w:sz="4" w:space="0" w:color="auto"/>
              <w:right w:val="single" w:sz="4" w:space="0" w:color="auto"/>
            </w:tcBorders>
            <w:noWrap/>
            <w:vAlign w:val="center"/>
            <w:hideMark/>
          </w:tcPr>
          <w:p w14:paraId="56F49A7E"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0.24以下</w:t>
            </w:r>
          </w:p>
        </w:tc>
        <w:tc>
          <w:tcPr>
            <w:tcW w:w="992" w:type="dxa"/>
            <w:tcBorders>
              <w:top w:val="nil"/>
              <w:left w:val="nil"/>
              <w:bottom w:val="single" w:sz="4" w:space="0" w:color="auto"/>
              <w:right w:val="single" w:sz="4" w:space="0" w:color="auto"/>
            </w:tcBorders>
            <w:noWrap/>
            <w:vAlign w:val="center"/>
            <w:hideMark/>
          </w:tcPr>
          <w:p w14:paraId="00D7B483"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0.26以下</w:t>
            </w:r>
          </w:p>
        </w:tc>
        <w:tc>
          <w:tcPr>
            <w:tcW w:w="992" w:type="dxa"/>
            <w:tcBorders>
              <w:top w:val="nil"/>
              <w:left w:val="nil"/>
              <w:bottom w:val="single" w:sz="4" w:space="0" w:color="auto"/>
              <w:right w:val="single" w:sz="4" w:space="0" w:color="auto"/>
            </w:tcBorders>
            <w:noWrap/>
            <w:vAlign w:val="center"/>
            <w:hideMark/>
          </w:tcPr>
          <w:p w14:paraId="6E34A5CE"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0.27以下</w:t>
            </w:r>
          </w:p>
        </w:tc>
        <w:tc>
          <w:tcPr>
            <w:tcW w:w="992" w:type="dxa"/>
            <w:tcBorders>
              <w:top w:val="nil"/>
              <w:left w:val="nil"/>
              <w:bottom w:val="single" w:sz="4" w:space="0" w:color="auto"/>
              <w:right w:val="single" w:sz="4" w:space="0" w:color="auto"/>
            </w:tcBorders>
            <w:noWrap/>
            <w:vAlign w:val="center"/>
            <w:hideMark/>
          </w:tcPr>
          <w:p w14:paraId="74C9D415"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0.27以下</w:t>
            </w:r>
          </w:p>
        </w:tc>
        <w:tc>
          <w:tcPr>
            <w:tcW w:w="0" w:type="auto"/>
            <w:vMerge/>
            <w:tcBorders>
              <w:top w:val="nil"/>
              <w:left w:val="single" w:sz="4" w:space="0" w:color="auto"/>
              <w:bottom w:val="single" w:sz="4" w:space="0" w:color="000000"/>
              <w:right w:val="single" w:sz="4" w:space="0" w:color="auto"/>
            </w:tcBorders>
            <w:vAlign w:val="center"/>
            <w:hideMark/>
          </w:tcPr>
          <w:p w14:paraId="7DDA25EE"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4EE28DA"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r>
      <w:tr w:rsidR="005F3673" w:rsidRPr="00DB4071" w14:paraId="0D4F795F" w14:textId="77777777" w:rsidTr="005F3673">
        <w:trPr>
          <w:trHeight w:val="270"/>
        </w:trPr>
        <w:tc>
          <w:tcPr>
            <w:tcW w:w="1901" w:type="dxa"/>
            <w:gridSpan w:val="2"/>
            <w:tcBorders>
              <w:top w:val="single" w:sz="4" w:space="0" w:color="auto"/>
              <w:left w:val="single" w:sz="4" w:space="0" w:color="auto"/>
              <w:bottom w:val="single" w:sz="4" w:space="0" w:color="auto"/>
              <w:right w:val="single" w:sz="4" w:space="0" w:color="auto"/>
            </w:tcBorders>
            <w:noWrap/>
            <w:vAlign w:val="center"/>
            <w:hideMark/>
          </w:tcPr>
          <w:p w14:paraId="757673FA" w14:textId="77777777" w:rsidR="005F3673" w:rsidRPr="00DB4071" w:rsidRDefault="005F3673" w:rsidP="00716E06">
            <w:pPr>
              <w:keepNext/>
              <w:widowControl/>
              <w:autoSpaceDE/>
              <w:spacing w:line="240" w:lineRule="auto"/>
              <w:jc w:val="left"/>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50を超え100以下</w:t>
            </w:r>
          </w:p>
        </w:tc>
        <w:tc>
          <w:tcPr>
            <w:tcW w:w="992" w:type="dxa"/>
            <w:tcBorders>
              <w:top w:val="nil"/>
              <w:left w:val="nil"/>
              <w:bottom w:val="single" w:sz="4" w:space="0" w:color="auto"/>
              <w:right w:val="single" w:sz="4" w:space="0" w:color="auto"/>
            </w:tcBorders>
            <w:noWrap/>
            <w:vAlign w:val="center"/>
            <w:hideMark/>
          </w:tcPr>
          <w:p w14:paraId="5C4C237F"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0.24以下</w:t>
            </w:r>
          </w:p>
        </w:tc>
        <w:tc>
          <w:tcPr>
            <w:tcW w:w="993" w:type="dxa"/>
            <w:tcBorders>
              <w:top w:val="nil"/>
              <w:left w:val="nil"/>
              <w:bottom w:val="single" w:sz="4" w:space="0" w:color="auto"/>
              <w:right w:val="single" w:sz="4" w:space="0" w:color="auto"/>
            </w:tcBorders>
            <w:noWrap/>
            <w:vAlign w:val="center"/>
            <w:hideMark/>
          </w:tcPr>
          <w:p w14:paraId="6FFAABB5"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0.24以下</w:t>
            </w:r>
          </w:p>
        </w:tc>
        <w:tc>
          <w:tcPr>
            <w:tcW w:w="992" w:type="dxa"/>
            <w:tcBorders>
              <w:top w:val="nil"/>
              <w:left w:val="nil"/>
              <w:bottom w:val="single" w:sz="4" w:space="0" w:color="auto"/>
              <w:right w:val="single" w:sz="4" w:space="0" w:color="auto"/>
            </w:tcBorders>
            <w:noWrap/>
            <w:vAlign w:val="center"/>
            <w:hideMark/>
          </w:tcPr>
          <w:p w14:paraId="7E9A2028"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0.27以下</w:t>
            </w:r>
          </w:p>
        </w:tc>
        <w:tc>
          <w:tcPr>
            <w:tcW w:w="992" w:type="dxa"/>
            <w:tcBorders>
              <w:top w:val="nil"/>
              <w:left w:val="nil"/>
              <w:bottom w:val="single" w:sz="4" w:space="0" w:color="auto"/>
              <w:right w:val="single" w:sz="4" w:space="0" w:color="auto"/>
            </w:tcBorders>
            <w:noWrap/>
            <w:vAlign w:val="center"/>
            <w:hideMark/>
          </w:tcPr>
          <w:p w14:paraId="79D0A3D3"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0.29以下</w:t>
            </w:r>
          </w:p>
        </w:tc>
        <w:tc>
          <w:tcPr>
            <w:tcW w:w="992" w:type="dxa"/>
            <w:tcBorders>
              <w:top w:val="nil"/>
              <w:left w:val="nil"/>
              <w:bottom w:val="single" w:sz="4" w:space="0" w:color="auto"/>
              <w:right w:val="single" w:sz="4" w:space="0" w:color="auto"/>
            </w:tcBorders>
            <w:noWrap/>
            <w:vAlign w:val="center"/>
            <w:hideMark/>
          </w:tcPr>
          <w:p w14:paraId="5429DB40" w14:textId="77777777" w:rsidR="005F3673" w:rsidRPr="00DB4071" w:rsidRDefault="005F3673" w:rsidP="00716E06">
            <w:pPr>
              <w:keepNext/>
              <w:widowControl/>
              <w:autoSpaceDE/>
              <w:spacing w:line="240" w:lineRule="auto"/>
              <w:jc w:val="center"/>
              <w:rPr>
                <w:rFonts w:ascii="ＭＳ ゴシック" w:eastAsia="ＭＳ ゴシック" w:hAnsi="ＭＳ ゴシック" w:cs="ＭＳ Ｐゴシック"/>
                <w:spacing w:val="0"/>
                <w:kern w:val="0"/>
                <w:sz w:val="18"/>
                <w:szCs w:val="18"/>
              </w:rPr>
            </w:pPr>
            <w:r w:rsidRPr="00DB4071">
              <w:rPr>
                <w:rFonts w:ascii="ＭＳ ゴシック" w:eastAsia="ＭＳ ゴシック" w:hAnsi="ＭＳ ゴシック" w:cs="ＭＳ Ｐゴシック" w:hint="eastAsia"/>
                <w:spacing w:val="0"/>
                <w:kern w:val="0"/>
                <w:sz w:val="18"/>
                <w:szCs w:val="18"/>
              </w:rPr>
              <w:t>0.29以下</w:t>
            </w:r>
          </w:p>
        </w:tc>
        <w:tc>
          <w:tcPr>
            <w:tcW w:w="0" w:type="auto"/>
            <w:vMerge/>
            <w:tcBorders>
              <w:top w:val="nil"/>
              <w:left w:val="single" w:sz="4" w:space="0" w:color="auto"/>
              <w:bottom w:val="single" w:sz="4" w:space="0" w:color="000000"/>
              <w:right w:val="single" w:sz="4" w:space="0" w:color="auto"/>
            </w:tcBorders>
            <w:vAlign w:val="center"/>
            <w:hideMark/>
          </w:tcPr>
          <w:p w14:paraId="64CCFAFE"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6C5CCD3"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cs="ＭＳ Ｐゴシック"/>
                <w:spacing w:val="0"/>
                <w:kern w:val="0"/>
                <w:sz w:val="18"/>
                <w:szCs w:val="18"/>
              </w:rPr>
            </w:pPr>
          </w:p>
        </w:tc>
      </w:tr>
    </w:tbl>
    <w:p w14:paraId="3CEFE643" w14:textId="77777777" w:rsidR="005F3673" w:rsidRPr="00DB4071" w:rsidRDefault="005F3673" w:rsidP="00BA3F26">
      <w:pPr>
        <w:pStyle w:val="2a"/>
        <w:ind w:firstLine="210"/>
        <w:rPr>
          <w:rFonts w:ascii="ＭＳ ゴシック" w:eastAsia="ＭＳ ゴシック" w:hAnsi="ＭＳ ゴシック"/>
        </w:rPr>
      </w:pPr>
    </w:p>
    <w:p w14:paraId="5A616D62"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p>
    <w:p w14:paraId="66AE28A8"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2"/>
          <w:szCs w:val="22"/>
        </w:rPr>
      </w:pPr>
      <w:r w:rsidRPr="00DB4071">
        <w:rPr>
          <w:rFonts w:ascii="ＭＳ ゴシック" w:eastAsia="ＭＳ ゴシック" w:hAnsi="ＭＳ ゴシック" w:hint="eastAsia"/>
          <w:b/>
          <w:color w:val="FF0000"/>
        </w:rPr>
        <w:t>表3-2-52</w:t>
      </w:r>
      <w:r w:rsidRPr="00DB4071">
        <w:rPr>
          <w:rFonts w:ascii="ＭＳ ゴシック" w:eastAsia="ＭＳ ゴシック" w:hAnsi="ＭＳ ゴシック" w:hint="eastAsia"/>
          <w:b/>
        </w:rPr>
        <w:t xml:space="preserve">　</w:t>
      </w:r>
      <w:r w:rsidRPr="00DB4071">
        <w:rPr>
          <w:rFonts w:ascii="ＭＳ ゴシック" w:eastAsia="ＭＳ ゴシック" w:hAnsi="ＭＳ ゴシック" w:cs="ＭＳ Ｐゴシック" w:hint="eastAsia"/>
          <w:b/>
          <w:i/>
          <w:iCs/>
          <w:spacing w:val="0"/>
          <w:kern w:val="0"/>
          <w:szCs w:val="22"/>
        </w:rPr>
        <w:t>P</w:t>
      </w:r>
      <w:r w:rsidRPr="00DB4071">
        <w:rPr>
          <w:rFonts w:ascii="ＭＳ ゴシック" w:eastAsia="ＭＳ ゴシック" w:hAnsi="ＭＳ ゴシック" w:cs="ＭＳ Ｐゴシック" w:hint="eastAsia"/>
          <w:b/>
          <w:spacing w:val="0"/>
          <w:kern w:val="0"/>
          <w:szCs w:val="22"/>
          <w:vertAlign w:val="subscript"/>
        </w:rPr>
        <w:t>CM</w:t>
      </w:r>
      <w:r w:rsidRPr="00DB4071">
        <w:rPr>
          <w:rFonts w:ascii="ＭＳ ゴシック" w:eastAsia="ＭＳ ゴシック" w:hAnsi="ＭＳ ゴシック" w:cs="ＭＳ Ｐゴシック" w:hint="eastAsia"/>
          <w:b/>
          <w:spacing w:val="0"/>
          <w:kern w:val="0"/>
          <w:szCs w:val="22"/>
        </w:rPr>
        <w:t>値と予熱温度の標準</w:t>
      </w:r>
    </w:p>
    <w:tbl>
      <w:tblPr>
        <w:tblW w:w="8500" w:type="dxa"/>
        <w:tblInd w:w="104" w:type="dxa"/>
        <w:tblCellMar>
          <w:left w:w="99" w:type="dxa"/>
          <w:right w:w="99" w:type="dxa"/>
        </w:tblCellMar>
        <w:tblLook w:val="04A0" w:firstRow="1" w:lastRow="0" w:firstColumn="1" w:lastColumn="0" w:noHBand="0" w:noVBand="1"/>
      </w:tblPr>
      <w:tblGrid>
        <w:gridCol w:w="1780"/>
        <w:gridCol w:w="2140"/>
        <w:gridCol w:w="1462"/>
        <w:gridCol w:w="1559"/>
        <w:gridCol w:w="1559"/>
      </w:tblGrid>
      <w:tr w:rsidR="005F3673" w:rsidRPr="00DB4071" w14:paraId="491FB794" w14:textId="77777777" w:rsidTr="005C5D94">
        <w:trPr>
          <w:trHeight w:val="113"/>
        </w:trPr>
        <w:tc>
          <w:tcPr>
            <w:tcW w:w="1780" w:type="dxa"/>
            <w:vMerge w:val="restart"/>
            <w:tcBorders>
              <w:top w:val="single" w:sz="4" w:space="0" w:color="auto"/>
              <w:left w:val="single" w:sz="4" w:space="0" w:color="auto"/>
              <w:bottom w:val="single" w:sz="4" w:space="0" w:color="auto"/>
              <w:right w:val="single" w:sz="4" w:space="0" w:color="auto"/>
            </w:tcBorders>
            <w:noWrap/>
            <w:vAlign w:val="center"/>
            <w:hideMark/>
          </w:tcPr>
          <w:p w14:paraId="425AAFFD"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i/>
                <w:iCs/>
                <w:spacing w:val="0"/>
                <w:kern w:val="0"/>
                <w:sz w:val="20"/>
              </w:rPr>
              <w:t>P</w:t>
            </w:r>
            <w:r w:rsidRPr="00DB4071">
              <w:rPr>
                <w:rFonts w:ascii="ＭＳ ゴシック" w:eastAsia="ＭＳ ゴシック" w:hAnsi="ＭＳ ゴシック" w:cs="ＭＳ Ｐゴシック" w:hint="eastAsia"/>
                <w:spacing w:val="0"/>
                <w:kern w:val="0"/>
                <w:sz w:val="20"/>
                <w:vertAlign w:val="subscript"/>
              </w:rPr>
              <w:t>CM</w:t>
            </w:r>
            <w:r w:rsidRPr="00DB4071">
              <w:rPr>
                <w:rFonts w:ascii="ＭＳ ゴシック" w:eastAsia="ＭＳ ゴシック" w:hAnsi="ＭＳ ゴシック" w:cs="ＭＳ Ｐゴシック" w:hint="eastAsia"/>
                <w:spacing w:val="0"/>
                <w:kern w:val="0"/>
                <w:sz w:val="20"/>
              </w:rPr>
              <w:t>（％）</w:t>
            </w:r>
          </w:p>
        </w:tc>
        <w:tc>
          <w:tcPr>
            <w:tcW w:w="2140" w:type="dxa"/>
            <w:vMerge w:val="restart"/>
            <w:tcBorders>
              <w:top w:val="single" w:sz="4" w:space="0" w:color="auto"/>
              <w:left w:val="single" w:sz="4" w:space="0" w:color="auto"/>
              <w:bottom w:val="single" w:sz="4" w:space="0" w:color="auto"/>
              <w:right w:val="single" w:sz="4" w:space="0" w:color="auto"/>
            </w:tcBorders>
            <w:noWrap/>
            <w:vAlign w:val="center"/>
            <w:hideMark/>
          </w:tcPr>
          <w:p w14:paraId="2C1E5986"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溶接方法</w:t>
            </w:r>
          </w:p>
        </w:tc>
        <w:tc>
          <w:tcPr>
            <w:tcW w:w="4580" w:type="dxa"/>
            <w:gridSpan w:val="3"/>
            <w:tcBorders>
              <w:top w:val="single" w:sz="4" w:space="0" w:color="auto"/>
              <w:left w:val="nil"/>
              <w:bottom w:val="single" w:sz="4" w:space="0" w:color="auto"/>
              <w:right w:val="single" w:sz="4" w:space="0" w:color="auto"/>
            </w:tcBorders>
            <w:noWrap/>
            <w:vAlign w:val="center"/>
            <w:hideMark/>
          </w:tcPr>
          <w:p w14:paraId="235D30A4"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予熱温度（℃）</w:t>
            </w:r>
          </w:p>
        </w:tc>
      </w:tr>
      <w:tr w:rsidR="005F3673" w:rsidRPr="00DB4071" w14:paraId="7D0546B5" w14:textId="77777777" w:rsidTr="005C5D9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284DA"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F821B"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4580" w:type="dxa"/>
            <w:gridSpan w:val="3"/>
            <w:tcBorders>
              <w:top w:val="single" w:sz="4" w:space="0" w:color="auto"/>
              <w:left w:val="nil"/>
              <w:bottom w:val="single" w:sz="4" w:space="0" w:color="auto"/>
              <w:right w:val="single" w:sz="4" w:space="0" w:color="auto"/>
            </w:tcBorders>
            <w:noWrap/>
            <w:vAlign w:val="center"/>
            <w:hideMark/>
          </w:tcPr>
          <w:p w14:paraId="2A6EF04B"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板厚区分（ｍｍ）</w:t>
            </w:r>
          </w:p>
        </w:tc>
      </w:tr>
      <w:tr w:rsidR="005F3673" w:rsidRPr="00DB4071" w14:paraId="40C2CFDD" w14:textId="77777777" w:rsidTr="005C5D9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6894F"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E89C5"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1462" w:type="dxa"/>
            <w:tcBorders>
              <w:top w:val="nil"/>
              <w:left w:val="nil"/>
              <w:bottom w:val="single" w:sz="4" w:space="0" w:color="auto"/>
              <w:right w:val="single" w:sz="4" w:space="0" w:color="auto"/>
            </w:tcBorders>
            <w:noWrap/>
            <w:vAlign w:val="center"/>
            <w:hideMark/>
          </w:tcPr>
          <w:p w14:paraId="75781DE2"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t≦25</w:t>
            </w:r>
          </w:p>
        </w:tc>
        <w:tc>
          <w:tcPr>
            <w:tcW w:w="1559" w:type="dxa"/>
            <w:tcBorders>
              <w:top w:val="nil"/>
              <w:left w:val="nil"/>
              <w:bottom w:val="single" w:sz="4" w:space="0" w:color="auto"/>
              <w:right w:val="single" w:sz="4" w:space="0" w:color="auto"/>
            </w:tcBorders>
            <w:noWrap/>
            <w:vAlign w:val="center"/>
            <w:hideMark/>
          </w:tcPr>
          <w:p w14:paraId="1C1F66B5"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25＜t≦40</w:t>
            </w:r>
          </w:p>
        </w:tc>
        <w:tc>
          <w:tcPr>
            <w:tcW w:w="1559" w:type="dxa"/>
            <w:tcBorders>
              <w:top w:val="nil"/>
              <w:left w:val="nil"/>
              <w:bottom w:val="single" w:sz="4" w:space="0" w:color="auto"/>
              <w:right w:val="single" w:sz="4" w:space="0" w:color="auto"/>
            </w:tcBorders>
            <w:noWrap/>
            <w:vAlign w:val="center"/>
            <w:hideMark/>
          </w:tcPr>
          <w:p w14:paraId="7BB3EE1D"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40＜t≦100</w:t>
            </w:r>
          </w:p>
        </w:tc>
      </w:tr>
      <w:tr w:rsidR="005F3673" w:rsidRPr="00DB4071" w14:paraId="120790D6" w14:textId="77777777" w:rsidTr="005C5D94">
        <w:trPr>
          <w:trHeight w:val="113"/>
        </w:trPr>
        <w:tc>
          <w:tcPr>
            <w:tcW w:w="1780" w:type="dxa"/>
            <w:vMerge w:val="restart"/>
            <w:tcBorders>
              <w:top w:val="nil"/>
              <w:left w:val="single" w:sz="4" w:space="0" w:color="auto"/>
              <w:bottom w:val="single" w:sz="4" w:space="0" w:color="auto"/>
              <w:right w:val="single" w:sz="4" w:space="0" w:color="auto"/>
            </w:tcBorders>
            <w:noWrap/>
            <w:vAlign w:val="center"/>
            <w:hideMark/>
          </w:tcPr>
          <w:p w14:paraId="0CAD188C"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0.21</w:t>
            </w:r>
          </w:p>
        </w:tc>
        <w:tc>
          <w:tcPr>
            <w:tcW w:w="2140" w:type="dxa"/>
            <w:tcBorders>
              <w:top w:val="nil"/>
              <w:left w:val="nil"/>
              <w:bottom w:val="single" w:sz="4" w:space="0" w:color="auto"/>
              <w:right w:val="single" w:sz="4" w:space="0" w:color="auto"/>
            </w:tcBorders>
            <w:noWrap/>
            <w:vAlign w:val="center"/>
            <w:hideMark/>
          </w:tcPr>
          <w:p w14:paraId="67935C5E"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1B4B741E"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38B260F1"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2E3DC050"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r>
      <w:tr w:rsidR="005F3673" w:rsidRPr="00DB4071" w14:paraId="219EA84C" w14:textId="77777777" w:rsidTr="005C5D94">
        <w:trPr>
          <w:trHeight w:val="113"/>
        </w:trPr>
        <w:tc>
          <w:tcPr>
            <w:tcW w:w="0" w:type="auto"/>
            <w:vMerge/>
            <w:tcBorders>
              <w:top w:val="nil"/>
              <w:left w:val="single" w:sz="4" w:space="0" w:color="auto"/>
              <w:bottom w:val="single" w:sz="4" w:space="0" w:color="auto"/>
              <w:right w:val="single" w:sz="4" w:space="0" w:color="auto"/>
            </w:tcBorders>
            <w:vAlign w:val="center"/>
            <w:hideMark/>
          </w:tcPr>
          <w:p w14:paraId="474C1811"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4D44121A"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477745B0"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45B94D66"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70DB2170"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r>
      <w:tr w:rsidR="005F3673" w:rsidRPr="00DB4071" w14:paraId="0B8D1E81" w14:textId="77777777" w:rsidTr="005C5D94">
        <w:trPr>
          <w:trHeight w:val="113"/>
        </w:trPr>
        <w:tc>
          <w:tcPr>
            <w:tcW w:w="1780" w:type="dxa"/>
            <w:vMerge w:val="restart"/>
            <w:tcBorders>
              <w:top w:val="nil"/>
              <w:left w:val="single" w:sz="4" w:space="0" w:color="auto"/>
              <w:bottom w:val="single" w:sz="4" w:space="0" w:color="auto"/>
              <w:right w:val="single" w:sz="4" w:space="0" w:color="auto"/>
            </w:tcBorders>
            <w:noWrap/>
            <w:vAlign w:val="center"/>
            <w:hideMark/>
          </w:tcPr>
          <w:p w14:paraId="5EAB2095"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0.22</w:t>
            </w:r>
          </w:p>
        </w:tc>
        <w:tc>
          <w:tcPr>
            <w:tcW w:w="2140" w:type="dxa"/>
            <w:tcBorders>
              <w:top w:val="nil"/>
              <w:left w:val="nil"/>
              <w:bottom w:val="single" w:sz="4" w:space="0" w:color="auto"/>
              <w:right w:val="single" w:sz="4" w:space="0" w:color="auto"/>
            </w:tcBorders>
            <w:noWrap/>
            <w:vAlign w:val="center"/>
            <w:hideMark/>
          </w:tcPr>
          <w:p w14:paraId="660DDE13"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3D0D78F6"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48E64B16"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45DB5D0A"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r>
      <w:tr w:rsidR="005F3673" w:rsidRPr="00DB4071" w14:paraId="522EEDE0" w14:textId="77777777" w:rsidTr="005F3673">
        <w:trPr>
          <w:trHeight w:val="375"/>
        </w:trPr>
        <w:tc>
          <w:tcPr>
            <w:tcW w:w="0" w:type="auto"/>
            <w:vMerge/>
            <w:tcBorders>
              <w:top w:val="nil"/>
              <w:left w:val="single" w:sz="4" w:space="0" w:color="auto"/>
              <w:bottom w:val="single" w:sz="4" w:space="0" w:color="auto"/>
              <w:right w:val="single" w:sz="4" w:space="0" w:color="auto"/>
            </w:tcBorders>
            <w:vAlign w:val="center"/>
            <w:hideMark/>
          </w:tcPr>
          <w:p w14:paraId="3FD7F47C"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5ACB06AC"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39CBD538"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5BBF8BED"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5E67E0FB"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r>
      <w:tr w:rsidR="005F3673" w:rsidRPr="00DB4071" w14:paraId="69903716" w14:textId="77777777" w:rsidTr="005C5D94">
        <w:trPr>
          <w:trHeight w:val="57"/>
        </w:trPr>
        <w:tc>
          <w:tcPr>
            <w:tcW w:w="1780" w:type="dxa"/>
            <w:vMerge w:val="restart"/>
            <w:tcBorders>
              <w:top w:val="nil"/>
              <w:left w:val="single" w:sz="4" w:space="0" w:color="auto"/>
              <w:bottom w:val="single" w:sz="4" w:space="0" w:color="auto"/>
              <w:right w:val="single" w:sz="4" w:space="0" w:color="auto"/>
            </w:tcBorders>
            <w:noWrap/>
            <w:vAlign w:val="center"/>
            <w:hideMark/>
          </w:tcPr>
          <w:p w14:paraId="6D688B68"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0.23</w:t>
            </w:r>
          </w:p>
        </w:tc>
        <w:tc>
          <w:tcPr>
            <w:tcW w:w="2140" w:type="dxa"/>
            <w:tcBorders>
              <w:top w:val="nil"/>
              <w:left w:val="nil"/>
              <w:bottom w:val="single" w:sz="4" w:space="0" w:color="auto"/>
              <w:right w:val="single" w:sz="4" w:space="0" w:color="auto"/>
            </w:tcBorders>
            <w:noWrap/>
            <w:vAlign w:val="center"/>
            <w:hideMark/>
          </w:tcPr>
          <w:p w14:paraId="5EB8F73C"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78F1ACB5"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6A7B9BE1"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2317F7F5"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r>
      <w:tr w:rsidR="005F3673" w:rsidRPr="00DB4071" w14:paraId="124E058F" w14:textId="77777777" w:rsidTr="005C5D94">
        <w:trPr>
          <w:trHeight w:val="57"/>
        </w:trPr>
        <w:tc>
          <w:tcPr>
            <w:tcW w:w="0" w:type="auto"/>
            <w:vMerge/>
            <w:tcBorders>
              <w:top w:val="nil"/>
              <w:left w:val="single" w:sz="4" w:space="0" w:color="auto"/>
              <w:bottom w:val="single" w:sz="4" w:space="0" w:color="auto"/>
              <w:right w:val="single" w:sz="4" w:space="0" w:color="auto"/>
            </w:tcBorders>
            <w:vAlign w:val="center"/>
            <w:hideMark/>
          </w:tcPr>
          <w:p w14:paraId="5C9E32F6"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3C15FDC1"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32B4AEA7"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589D18D4"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1DCE66E4"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r>
      <w:tr w:rsidR="005F3673" w:rsidRPr="00DB4071" w14:paraId="38456FEA" w14:textId="77777777" w:rsidTr="005C5D94">
        <w:trPr>
          <w:trHeight w:val="57"/>
        </w:trPr>
        <w:tc>
          <w:tcPr>
            <w:tcW w:w="1780" w:type="dxa"/>
            <w:vMerge w:val="restart"/>
            <w:tcBorders>
              <w:top w:val="nil"/>
              <w:left w:val="single" w:sz="4" w:space="0" w:color="auto"/>
              <w:bottom w:val="single" w:sz="4" w:space="0" w:color="auto"/>
              <w:right w:val="single" w:sz="4" w:space="0" w:color="auto"/>
            </w:tcBorders>
            <w:noWrap/>
            <w:vAlign w:val="center"/>
            <w:hideMark/>
          </w:tcPr>
          <w:p w14:paraId="5637F26D"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0.24</w:t>
            </w:r>
          </w:p>
        </w:tc>
        <w:tc>
          <w:tcPr>
            <w:tcW w:w="2140" w:type="dxa"/>
            <w:tcBorders>
              <w:top w:val="nil"/>
              <w:left w:val="nil"/>
              <w:bottom w:val="single" w:sz="4" w:space="0" w:color="auto"/>
              <w:right w:val="single" w:sz="4" w:space="0" w:color="auto"/>
            </w:tcBorders>
            <w:noWrap/>
            <w:vAlign w:val="center"/>
            <w:hideMark/>
          </w:tcPr>
          <w:p w14:paraId="3B5C1145"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560F5D74"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26811FBB"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42AB14B0"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r>
      <w:tr w:rsidR="005F3673" w:rsidRPr="00DB4071" w14:paraId="1B32241C" w14:textId="77777777" w:rsidTr="005C5D94">
        <w:trPr>
          <w:trHeight w:val="57"/>
        </w:trPr>
        <w:tc>
          <w:tcPr>
            <w:tcW w:w="0" w:type="auto"/>
            <w:vMerge/>
            <w:tcBorders>
              <w:top w:val="nil"/>
              <w:left w:val="single" w:sz="4" w:space="0" w:color="auto"/>
              <w:bottom w:val="single" w:sz="4" w:space="0" w:color="auto"/>
              <w:right w:val="single" w:sz="4" w:space="0" w:color="auto"/>
            </w:tcBorders>
            <w:vAlign w:val="center"/>
            <w:hideMark/>
          </w:tcPr>
          <w:p w14:paraId="5AE344E4"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5BD6B359"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56AB32F9"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00CF6BE7"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306B308B"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r>
      <w:tr w:rsidR="005F3673" w:rsidRPr="00DB4071" w14:paraId="0740F0C8" w14:textId="77777777" w:rsidTr="005C5D94">
        <w:trPr>
          <w:trHeight w:val="57"/>
        </w:trPr>
        <w:tc>
          <w:tcPr>
            <w:tcW w:w="1780" w:type="dxa"/>
            <w:vMerge w:val="restart"/>
            <w:tcBorders>
              <w:top w:val="nil"/>
              <w:left w:val="single" w:sz="4" w:space="0" w:color="auto"/>
              <w:bottom w:val="single" w:sz="4" w:space="0" w:color="auto"/>
              <w:right w:val="single" w:sz="4" w:space="0" w:color="auto"/>
            </w:tcBorders>
            <w:noWrap/>
            <w:vAlign w:val="center"/>
            <w:hideMark/>
          </w:tcPr>
          <w:p w14:paraId="6D9FFC74"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0.25</w:t>
            </w:r>
          </w:p>
        </w:tc>
        <w:tc>
          <w:tcPr>
            <w:tcW w:w="2140" w:type="dxa"/>
            <w:tcBorders>
              <w:top w:val="nil"/>
              <w:left w:val="nil"/>
              <w:bottom w:val="single" w:sz="4" w:space="0" w:color="auto"/>
              <w:right w:val="single" w:sz="4" w:space="0" w:color="auto"/>
            </w:tcBorders>
            <w:noWrap/>
            <w:vAlign w:val="center"/>
            <w:hideMark/>
          </w:tcPr>
          <w:p w14:paraId="2DA4F221"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2BE9A126"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3CD7FB62"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c>
          <w:tcPr>
            <w:tcW w:w="1559" w:type="dxa"/>
            <w:tcBorders>
              <w:top w:val="nil"/>
              <w:left w:val="nil"/>
              <w:bottom w:val="single" w:sz="4" w:space="0" w:color="auto"/>
              <w:right w:val="single" w:sz="4" w:space="0" w:color="auto"/>
            </w:tcBorders>
            <w:noWrap/>
            <w:vAlign w:val="center"/>
            <w:hideMark/>
          </w:tcPr>
          <w:p w14:paraId="44D3AA81"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r>
      <w:tr w:rsidR="005F3673" w:rsidRPr="00DB4071" w14:paraId="20C80247" w14:textId="77777777" w:rsidTr="005C5D94">
        <w:trPr>
          <w:trHeight w:val="57"/>
        </w:trPr>
        <w:tc>
          <w:tcPr>
            <w:tcW w:w="0" w:type="auto"/>
            <w:vMerge/>
            <w:tcBorders>
              <w:top w:val="nil"/>
              <w:left w:val="single" w:sz="4" w:space="0" w:color="auto"/>
              <w:bottom w:val="single" w:sz="4" w:space="0" w:color="auto"/>
              <w:right w:val="single" w:sz="4" w:space="0" w:color="auto"/>
            </w:tcBorders>
            <w:vAlign w:val="center"/>
            <w:hideMark/>
          </w:tcPr>
          <w:p w14:paraId="6161DAEE"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0218D819"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0E26DF52"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04521507"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5BFD558E"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r>
      <w:tr w:rsidR="005F3673" w:rsidRPr="00DB4071" w14:paraId="09CB5496" w14:textId="77777777" w:rsidTr="005C5D94">
        <w:trPr>
          <w:trHeight w:val="57"/>
        </w:trPr>
        <w:tc>
          <w:tcPr>
            <w:tcW w:w="1780" w:type="dxa"/>
            <w:vMerge w:val="restart"/>
            <w:tcBorders>
              <w:top w:val="nil"/>
              <w:left w:val="single" w:sz="4" w:space="0" w:color="auto"/>
              <w:bottom w:val="single" w:sz="4" w:space="0" w:color="auto"/>
              <w:right w:val="single" w:sz="4" w:space="0" w:color="auto"/>
            </w:tcBorders>
            <w:noWrap/>
            <w:vAlign w:val="center"/>
            <w:hideMark/>
          </w:tcPr>
          <w:p w14:paraId="340C2187"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0.26</w:t>
            </w:r>
          </w:p>
        </w:tc>
        <w:tc>
          <w:tcPr>
            <w:tcW w:w="2140" w:type="dxa"/>
            <w:tcBorders>
              <w:top w:val="nil"/>
              <w:left w:val="nil"/>
              <w:bottom w:val="single" w:sz="4" w:space="0" w:color="auto"/>
              <w:right w:val="single" w:sz="4" w:space="0" w:color="auto"/>
            </w:tcBorders>
            <w:noWrap/>
            <w:vAlign w:val="center"/>
            <w:hideMark/>
          </w:tcPr>
          <w:p w14:paraId="506F19AD"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5138CF53"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0B7675F4"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c>
          <w:tcPr>
            <w:tcW w:w="1559" w:type="dxa"/>
            <w:tcBorders>
              <w:top w:val="nil"/>
              <w:left w:val="nil"/>
              <w:bottom w:val="single" w:sz="4" w:space="0" w:color="auto"/>
              <w:right w:val="single" w:sz="4" w:space="0" w:color="auto"/>
            </w:tcBorders>
            <w:noWrap/>
            <w:vAlign w:val="center"/>
            <w:hideMark/>
          </w:tcPr>
          <w:p w14:paraId="5A97BA1A"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80</w:t>
            </w:r>
          </w:p>
        </w:tc>
      </w:tr>
      <w:tr w:rsidR="005F3673" w:rsidRPr="00DB4071" w14:paraId="61374F2B" w14:textId="77777777" w:rsidTr="005C5D94">
        <w:trPr>
          <w:trHeight w:val="57"/>
        </w:trPr>
        <w:tc>
          <w:tcPr>
            <w:tcW w:w="0" w:type="auto"/>
            <w:vMerge/>
            <w:tcBorders>
              <w:top w:val="nil"/>
              <w:left w:val="single" w:sz="4" w:space="0" w:color="auto"/>
              <w:bottom w:val="single" w:sz="4" w:space="0" w:color="auto"/>
              <w:right w:val="single" w:sz="4" w:space="0" w:color="auto"/>
            </w:tcBorders>
            <w:vAlign w:val="center"/>
            <w:hideMark/>
          </w:tcPr>
          <w:p w14:paraId="5878A980"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280B7762"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5AEFA2F2"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364B0E88"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78795178"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r>
      <w:tr w:rsidR="005F3673" w:rsidRPr="00DB4071" w14:paraId="7A54DC02" w14:textId="77777777" w:rsidTr="005C5D94">
        <w:trPr>
          <w:trHeight w:val="57"/>
        </w:trPr>
        <w:tc>
          <w:tcPr>
            <w:tcW w:w="1780" w:type="dxa"/>
            <w:vMerge w:val="restart"/>
            <w:tcBorders>
              <w:top w:val="nil"/>
              <w:left w:val="single" w:sz="4" w:space="0" w:color="auto"/>
              <w:bottom w:val="single" w:sz="4" w:space="0" w:color="auto"/>
              <w:right w:val="single" w:sz="4" w:space="0" w:color="auto"/>
            </w:tcBorders>
            <w:noWrap/>
            <w:vAlign w:val="center"/>
            <w:hideMark/>
          </w:tcPr>
          <w:p w14:paraId="21E51816"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0.27</w:t>
            </w:r>
          </w:p>
        </w:tc>
        <w:tc>
          <w:tcPr>
            <w:tcW w:w="2140" w:type="dxa"/>
            <w:tcBorders>
              <w:top w:val="nil"/>
              <w:left w:val="nil"/>
              <w:bottom w:val="single" w:sz="4" w:space="0" w:color="auto"/>
              <w:right w:val="single" w:sz="4" w:space="0" w:color="auto"/>
            </w:tcBorders>
            <w:noWrap/>
            <w:vAlign w:val="center"/>
            <w:hideMark/>
          </w:tcPr>
          <w:p w14:paraId="6CD9DA4F"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7C98EC20"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c>
          <w:tcPr>
            <w:tcW w:w="1559" w:type="dxa"/>
            <w:tcBorders>
              <w:top w:val="nil"/>
              <w:left w:val="nil"/>
              <w:bottom w:val="single" w:sz="4" w:space="0" w:color="auto"/>
              <w:right w:val="single" w:sz="4" w:space="0" w:color="auto"/>
            </w:tcBorders>
            <w:noWrap/>
            <w:vAlign w:val="center"/>
            <w:hideMark/>
          </w:tcPr>
          <w:p w14:paraId="11A78954"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80</w:t>
            </w:r>
          </w:p>
        </w:tc>
        <w:tc>
          <w:tcPr>
            <w:tcW w:w="1559" w:type="dxa"/>
            <w:tcBorders>
              <w:top w:val="nil"/>
              <w:left w:val="nil"/>
              <w:bottom w:val="single" w:sz="4" w:space="0" w:color="auto"/>
              <w:right w:val="single" w:sz="4" w:space="0" w:color="auto"/>
            </w:tcBorders>
            <w:noWrap/>
            <w:vAlign w:val="center"/>
            <w:hideMark/>
          </w:tcPr>
          <w:p w14:paraId="634C1F2D"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80</w:t>
            </w:r>
          </w:p>
        </w:tc>
      </w:tr>
      <w:tr w:rsidR="005F3673" w:rsidRPr="00DB4071" w14:paraId="00A88901" w14:textId="77777777" w:rsidTr="005C5D94">
        <w:trPr>
          <w:trHeight w:val="57"/>
        </w:trPr>
        <w:tc>
          <w:tcPr>
            <w:tcW w:w="0" w:type="auto"/>
            <w:vMerge/>
            <w:tcBorders>
              <w:top w:val="nil"/>
              <w:left w:val="single" w:sz="4" w:space="0" w:color="auto"/>
              <w:bottom w:val="single" w:sz="4" w:space="0" w:color="auto"/>
              <w:right w:val="single" w:sz="4" w:space="0" w:color="auto"/>
            </w:tcBorders>
            <w:vAlign w:val="center"/>
            <w:hideMark/>
          </w:tcPr>
          <w:p w14:paraId="248930B0"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3E1DA26F"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11ED55A4"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予熱なし</w:t>
            </w:r>
          </w:p>
        </w:tc>
        <w:tc>
          <w:tcPr>
            <w:tcW w:w="1559" w:type="dxa"/>
            <w:tcBorders>
              <w:top w:val="nil"/>
              <w:left w:val="nil"/>
              <w:bottom w:val="single" w:sz="4" w:space="0" w:color="auto"/>
              <w:right w:val="single" w:sz="4" w:space="0" w:color="auto"/>
            </w:tcBorders>
            <w:noWrap/>
            <w:vAlign w:val="center"/>
            <w:hideMark/>
          </w:tcPr>
          <w:p w14:paraId="58FB3BD5"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c>
          <w:tcPr>
            <w:tcW w:w="1559" w:type="dxa"/>
            <w:tcBorders>
              <w:top w:val="nil"/>
              <w:left w:val="nil"/>
              <w:bottom w:val="single" w:sz="4" w:space="0" w:color="auto"/>
              <w:right w:val="single" w:sz="4" w:space="0" w:color="auto"/>
            </w:tcBorders>
            <w:noWrap/>
            <w:vAlign w:val="center"/>
            <w:hideMark/>
          </w:tcPr>
          <w:p w14:paraId="3933509E"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r>
      <w:tr w:rsidR="005F3673" w:rsidRPr="00DB4071" w14:paraId="06CAEB12" w14:textId="77777777" w:rsidTr="005C5D94">
        <w:trPr>
          <w:trHeight w:val="57"/>
        </w:trPr>
        <w:tc>
          <w:tcPr>
            <w:tcW w:w="1780" w:type="dxa"/>
            <w:vMerge w:val="restart"/>
            <w:tcBorders>
              <w:top w:val="nil"/>
              <w:left w:val="single" w:sz="4" w:space="0" w:color="auto"/>
              <w:bottom w:val="single" w:sz="4" w:space="0" w:color="auto"/>
              <w:right w:val="single" w:sz="4" w:space="0" w:color="auto"/>
            </w:tcBorders>
            <w:noWrap/>
            <w:vAlign w:val="center"/>
            <w:hideMark/>
          </w:tcPr>
          <w:p w14:paraId="5C9CA967"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0.28</w:t>
            </w:r>
          </w:p>
        </w:tc>
        <w:tc>
          <w:tcPr>
            <w:tcW w:w="2140" w:type="dxa"/>
            <w:tcBorders>
              <w:top w:val="nil"/>
              <w:left w:val="nil"/>
              <w:bottom w:val="single" w:sz="4" w:space="0" w:color="auto"/>
              <w:right w:val="single" w:sz="4" w:space="0" w:color="auto"/>
            </w:tcBorders>
            <w:noWrap/>
            <w:vAlign w:val="center"/>
            <w:hideMark/>
          </w:tcPr>
          <w:p w14:paraId="011BBD8C"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20435CBB"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c>
          <w:tcPr>
            <w:tcW w:w="1559" w:type="dxa"/>
            <w:tcBorders>
              <w:top w:val="nil"/>
              <w:left w:val="nil"/>
              <w:bottom w:val="single" w:sz="4" w:space="0" w:color="auto"/>
              <w:right w:val="single" w:sz="4" w:space="0" w:color="auto"/>
            </w:tcBorders>
            <w:noWrap/>
            <w:vAlign w:val="center"/>
            <w:hideMark/>
          </w:tcPr>
          <w:p w14:paraId="5349469A"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80</w:t>
            </w:r>
          </w:p>
        </w:tc>
        <w:tc>
          <w:tcPr>
            <w:tcW w:w="1559" w:type="dxa"/>
            <w:tcBorders>
              <w:top w:val="nil"/>
              <w:left w:val="nil"/>
              <w:bottom w:val="single" w:sz="4" w:space="0" w:color="auto"/>
              <w:right w:val="single" w:sz="4" w:space="0" w:color="auto"/>
            </w:tcBorders>
            <w:noWrap/>
            <w:vAlign w:val="center"/>
            <w:hideMark/>
          </w:tcPr>
          <w:p w14:paraId="3D267107"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100</w:t>
            </w:r>
          </w:p>
        </w:tc>
      </w:tr>
      <w:tr w:rsidR="005F3673" w:rsidRPr="00DB4071" w14:paraId="674F1BAB" w14:textId="77777777" w:rsidTr="005C5D94">
        <w:trPr>
          <w:trHeight w:val="57"/>
        </w:trPr>
        <w:tc>
          <w:tcPr>
            <w:tcW w:w="0" w:type="auto"/>
            <w:vMerge/>
            <w:tcBorders>
              <w:top w:val="nil"/>
              <w:left w:val="single" w:sz="4" w:space="0" w:color="auto"/>
              <w:bottom w:val="single" w:sz="4" w:space="0" w:color="auto"/>
              <w:right w:val="single" w:sz="4" w:space="0" w:color="auto"/>
            </w:tcBorders>
            <w:vAlign w:val="center"/>
            <w:hideMark/>
          </w:tcPr>
          <w:p w14:paraId="31A8B6A1"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307314F5"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49F7C602"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c>
          <w:tcPr>
            <w:tcW w:w="1559" w:type="dxa"/>
            <w:tcBorders>
              <w:top w:val="nil"/>
              <w:left w:val="nil"/>
              <w:bottom w:val="single" w:sz="4" w:space="0" w:color="auto"/>
              <w:right w:val="single" w:sz="4" w:space="0" w:color="auto"/>
            </w:tcBorders>
            <w:noWrap/>
            <w:vAlign w:val="center"/>
            <w:hideMark/>
          </w:tcPr>
          <w:p w14:paraId="41740DBF"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c>
          <w:tcPr>
            <w:tcW w:w="1559" w:type="dxa"/>
            <w:tcBorders>
              <w:top w:val="nil"/>
              <w:left w:val="nil"/>
              <w:bottom w:val="single" w:sz="4" w:space="0" w:color="auto"/>
              <w:right w:val="single" w:sz="4" w:space="0" w:color="auto"/>
            </w:tcBorders>
            <w:noWrap/>
            <w:vAlign w:val="center"/>
            <w:hideMark/>
          </w:tcPr>
          <w:p w14:paraId="1C403C1E"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80</w:t>
            </w:r>
          </w:p>
        </w:tc>
      </w:tr>
      <w:tr w:rsidR="005F3673" w:rsidRPr="00DB4071" w14:paraId="15C95C04" w14:textId="77777777" w:rsidTr="005C5D94">
        <w:trPr>
          <w:trHeight w:val="57"/>
        </w:trPr>
        <w:tc>
          <w:tcPr>
            <w:tcW w:w="1780" w:type="dxa"/>
            <w:vMerge w:val="restart"/>
            <w:tcBorders>
              <w:top w:val="nil"/>
              <w:left w:val="single" w:sz="4" w:space="0" w:color="auto"/>
              <w:bottom w:val="single" w:sz="4" w:space="0" w:color="auto"/>
              <w:right w:val="single" w:sz="4" w:space="0" w:color="auto"/>
            </w:tcBorders>
            <w:noWrap/>
            <w:vAlign w:val="center"/>
            <w:hideMark/>
          </w:tcPr>
          <w:p w14:paraId="60E567FB"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0.29</w:t>
            </w:r>
          </w:p>
        </w:tc>
        <w:tc>
          <w:tcPr>
            <w:tcW w:w="2140" w:type="dxa"/>
            <w:tcBorders>
              <w:top w:val="nil"/>
              <w:left w:val="nil"/>
              <w:bottom w:val="single" w:sz="4" w:space="0" w:color="auto"/>
              <w:right w:val="single" w:sz="4" w:space="0" w:color="auto"/>
            </w:tcBorders>
            <w:noWrap/>
            <w:vAlign w:val="center"/>
            <w:hideMark/>
          </w:tcPr>
          <w:p w14:paraId="5BD2E17F"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SMAW</w:t>
            </w:r>
          </w:p>
        </w:tc>
        <w:tc>
          <w:tcPr>
            <w:tcW w:w="1462" w:type="dxa"/>
            <w:tcBorders>
              <w:top w:val="nil"/>
              <w:left w:val="nil"/>
              <w:bottom w:val="single" w:sz="4" w:space="0" w:color="auto"/>
              <w:right w:val="single" w:sz="4" w:space="0" w:color="auto"/>
            </w:tcBorders>
            <w:noWrap/>
            <w:vAlign w:val="center"/>
            <w:hideMark/>
          </w:tcPr>
          <w:p w14:paraId="4421B2C2"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80</w:t>
            </w:r>
          </w:p>
        </w:tc>
        <w:tc>
          <w:tcPr>
            <w:tcW w:w="1559" w:type="dxa"/>
            <w:tcBorders>
              <w:top w:val="nil"/>
              <w:left w:val="nil"/>
              <w:bottom w:val="single" w:sz="4" w:space="0" w:color="auto"/>
              <w:right w:val="single" w:sz="4" w:space="0" w:color="auto"/>
            </w:tcBorders>
            <w:noWrap/>
            <w:vAlign w:val="center"/>
            <w:hideMark/>
          </w:tcPr>
          <w:p w14:paraId="5BD38C59"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100</w:t>
            </w:r>
          </w:p>
        </w:tc>
        <w:tc>
          <w:tcPr>
            <w:tcW w:w="1559" w:type="dxa"/>
            <w:tcBorders>
              <w:top w:val="nil"/>
              <w:left w:val="nil"/>
              <w:bottom w:val="single" w:sz="4" w:space="0" w:color="auto"/>
              <w:right w:val="single" w:sz="4" w:space="0" w:color="auto"/>
            </w:tcBorders>
            <w:noWrap/>
            <w:vAlign w:val="center"/>
            <w:hideMark/>
          </w:tcPr>
          <w:p w14:paraId="5DBC244C"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100</w:t>
            </w:r>
          </w:p>
        </w:tc>
      </w:tr>
      <w:tr w:rsidR="005F3673" w:rsidRPr="00DB4071" w14:paraId="1DD64242" w14:textId="77777777" w:rsidTr="005C5D94">
        <w:trPr>
          <w:trHeight w:val="57"/>
        </w:trPr>
        <w:tc>
          <w:tcPr>
            <w:tcW w:w="0" w:type="auto"/>
            <w:vMerge/>
            <w:tcBorders>
              <w:top w:val="nil"/>
              <w:left w:val="single" w:sz="4" w:space="0" w:color="auto"/>
              <w:bottom w:val="single" w:sz="4" w:space="0" w:color="auto"/>
              <w:right w:val="single" w:sz="4" w:space="0" w:color="auto"/>
            </w:tcBorders>
            <w:vAlign w:val="center"/>
            <w:hideMark/>
          </w:tcPr>
          <w:p w14:paraId="68DBC836" w14:textId="77777777" w:rsidR="005F3673" w:rsidRPr="00DB4071" w:rsidRDefault="005F3673" w:rsidP="00BA3F26">
            <w:pPr>
              <w:widowControl/>
              <w:autoSpaceDE/>
              <w:autoSpaceDN/>
              <w:spacing w:line="240" w:lineRule="auto"/>
              <w:jc w:val="left"/>
              <w:rPr>
                <w:rFonts w:ascii="ＭＳ ゴシック" w:eastAsia="ＭＳ ゴシック" w:hAnsi="ＭＳ ゴシック" w:cs="ＭＳ Ｐゴシック"/>
                <w:spacing w:val="0"/>
                <w:kern w:val="0"/>
                <w:sz w:val="20"/>
              </w:rPr>
            </w:pPr>
          </w:p>
        </w:tc>
        <w:tc>
          <w:tcPr>
            <w:tcW w:w="2140" w:type="dxa"/>
            <w:tcBorders>
              <w:top w:val="nil"/>
              <w:left w:val="nil"/>
              <w:bottom w:val="single" w:sz="4" w:space="0" w:color="auto"/>
              <w:right w:val="single" w:sz="4" w:space="0" w:color="auto"/>
            </w:tcBorders>
            <w:noWrap/>
            <w:vAlign w:val="center"/>
            <w:hideMark/>
          </w:tcPr>
          <w:p w14:paraId="529CB9C0" w14:textId="77777777" w:rsidR="005F3673" w:rsidRPr="00DB4071" w:rsidRDefault="005F3673" w:rsidP="00BA3F26">
            <w:pPr>
              <w:widowControl/>
              <w:autoSpaceDE/>
              <w:spacing w:line="240" w:lineRule="auto"/>
              <w:jc w:val="left"/>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GMAW,SAW</w:t>
            </w:r>
          </w:p>
        </w:tc>
        <w:tc>
          <w:tcPr>
            <w:tcW w:w="1462" w:type="dxa"/>
            <w:tcBorders>
              <w:top w:val="nil"/>
              <w:left w:val="nil"/>
              <w:bottom w:val="single" w:sz="4" w:space="0" w:color="auto"/>
              <w:right w:val="single" w:sz="4" w:space="0" w:color="auto"/>
            </w:tcBorders>
            <w:noWrap/>
            <w:vAlign w:val="center"/>
            <w:hideMark/>
          </w:tcPr>
          <w:p w14:paraId="618ED76F"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50</w:t>
            </w:r>
          </w:p>
        </w:tc>
        <w:tc>
          <w:tcPr>
            <w:tcW w:w="1559" w:type="dxa"/>
            <w:tcBorders>
              <w:top w:val="nil"/>
              <w:left w:val="nil"/>
              <w:bottom w:val="single" w:sz="4" w:space="0" w:color="auto"/>
              <w:right w:val="single" w:sz="4" w:space="0" w:color="auto"/>
            </w:tcBorders>
            <w:noWrap/>
            <w:vAlign w:val="center"/>
            <w:hideMark/>
          </w:tcPr>
          <w:p w14:paraId="3FEBB19D"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80</w:t>
            </w:r>
          </w:p>
        </w:tc>
        <w:tc>
          <w:tcPr>
            <w:tcW w:w="1559" w:type="dxa"/>
            <w:tcBorders>
              <w:top w:val="nil"/>
              <w:left w:val="nil"/>
              <w:bottom w:val="single" w:sz="4" w:space="0" w:color="auto"/>
              <w:right w:val="single" w:sz="4" w:space="0" w:color="auto"/>
            </w:tcBorders>
            <w:noWrap/>
            <w:vAlign w:val="center"/>
            <w:hideMark/>
          </w:tcPr>
          <w:p w14:paraId="5009AA47" w14:textId="77777777" w:rsidR="005F3673" w:rsidRPr="00DB4071" w:rsidRDefault="005F3673" w:rsidP="00BA3F26">
            <w:pPr>
              <w:widowControl/>
              <w:autoSpaceDE/>
              <w:spacing w:line="240" w:lineRule="auto"/>
              <w:jc w:val="center"/>
              <w:rPr>
                <w:rFonts w:ascii="ＭＳ ゴシック" w:eastAsia="ＭＳ ゴシック" w:hAnsi="ＭＳ ゴシック" w:cs="ＭＳ Ｐゴシック"/>
                <w:spacing w:val="0"/>
                <w:kern w:val="0"/>
                <w:sz w:val="20"/>
              </w:rPr>
            </w:pPr>
            <w:r w:rsidRPr="00DB4071">
              <w:rPr>
                <w:rFonts w:ascii="ＭＳ ゴシック" w:eastAsia="ＭＳ ゴシック" w:hAnsi="ＭＳ ゴシック" w:cs="ＭＳ Ｐゴシック" w:hint="eastAsia"/>
                <w:spacing w:val="0"/>
                <w:kern w:val="0"/>
                <w:sz w:val="20"/>
              </w:rPr>
              <w:t>80</w:t>
            </w:r>
          </w:p>
        </w:tc>
      </w:tr>
    </w:tbl>
    <w:p w14:paraId="3FB896FF"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p>
    <w:p w14:paraId="2785973F"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9）溶接施工上の注意</w:t>
      </w:r>
    </w:p>
    <w:p w14:paraId="4B0800DC" w14:textId="17FE4485" w:rsidR="005F3673" w:rsidRPr="00DB4071" w:rsidRDefault="005F3673" w:rsidP="00BA3F26">
      <w:pPr>
        <w:pStyle w:val="affff4"/>
        <w:numPr>
          <w:ilvl w:val="0"/>
          <w:numId w:val="3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溶接を行おうとする部分の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ブローホールやわれを発生させるおそれのある黒皮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油等を除去しなければならない。</w:t>
      </w:r>
    </w:p>
    <w:p w14:paraId="0D15E1E0" w14:textId="6B69EC61"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また受注者は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溶接を行う場合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溶接線周辺を十分乾燥させなければならない。</w:t>
      </w:r>
    </w:p>
    <w:p w14:paraId="1B86FBB6" w14:textId="3D79EFA7" w:rsidR="005F3673" w:rsidRPr="00DB4071" w:rsidRDefault="005F3673" w:rsidP="00BA3F26">
      <w:pPr>
        <w:pStyle w:val="affff4"/>
        <w:numPr>
          <w:ilvl w:val="0"/>
          <w:numId w:val="3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開先溶接及び主桁のフランジと腹板のすみ肉溶接等の施工にあたって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原則として部材と同等な開先を有するエンドタブを取付け</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溶接の始端及び終端が溶接する部材上に入らないようにしなければならない。</w:t>
      </w:r>
    </w:p>
    <w:p w14:paraId="24732479" w14:textId="3149DFCC"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エンドタブは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部材の溶接端部において所定の溶接品質を確保できる寸法形状の材片を使用するものとする。</w:t>
      </w:r>
    </w:p>
    <w:p w14:paraId="704B0800" w14:textId="0008E026"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エンドタブは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溶接終了後ガス切断法によって除去し</w:t>
      </w:r>
      <w:r w:rsidR="00C55D52" w:rsidRPr="00DB4071">
        <w:rPr>
          <w:rFonts w:ascii="ＭＳ ゴシック" w:eastAsia="ＭＳ ゴシック" w:hAnsi="ＭＳ ゴシック" w:hint="eastAsia"/>
        </w:rPr>
        <w:t>，</w:t>
      </w:r>
      <w:r w:rsidR="0030593F" w:rsidRPr="00DB4071">
        <w:rPr>
          <w:rFonts w:ascii="ＭＳ ゴシック" w:eastAsia="ＭＳ ゴシック" w:hAnsi="ＭＳ ゴシック" w:hint="eastAsia"/>
          <w:color w:val="FF0000"/>
        </w:rPr>
        <w:t>グラインダ</w:t>
      </w:r>
      <w:r w:rsidRPr="00DB4071">
        <w:rPr>
          <w:rFonts w:ascii="ＭＳ ゴシック" w:eastAsia="ＭＳ ゴシック" w:hAnsi="ＭＳ ゴシック" w:hint="eastAsia"/>
        </w:rPr>
        <w:t>仕上げするものとする。</w:t>
      </w:r>
    </w:p>
    <w:p w14:paraId="097EE43C" w14:textId="707AFA27" w:rsidR="005F3673" w:rsidRPr="00DB4071" w:rsidRDefault="005F3673" w:rsidP="00BA3F26">
      <w:pPr>
        <w:pStyle w:val="affff4"/>
        <w:numPr>
          <w:ilvl w:val="0"/>
          <w:numId w:val="3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完全溶込み開先溶接の施工においては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原則として裏はつりを行わなければならない。</w:t>
      </w:r>
    </w:p>
    <w:p w14:paraId="64068B91" w14:textId="1DECA104" w:rsidR="005F3673" w:rsidRPr="00DB4071" w:rsidRDefault="005F3673" w:rsidP="00BA3F26">
      <w:pPr>
        <w:pStyle w:val="affff4"/>
        <w:numPr>
          <w:ilvl w:val="0"/>
          <w:numId w:val="3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lastRenderedPageBreak/>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部分溶込み開先溶接の施工において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連続した溶接線を</w:t>
      </w:r>
      <w:r w:rsidRPr="00DB4071">
        <w:rPr>
          <w:rFonts w:ascii="ＭＳ ゴシック" w:eastAsia="ＭＳ ゴシック" w:hAnsi="ＭＳ ゴシック"/>
        </w:rPr>
        <w:t>2種の溶接法で施工する場合は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前のビードの端部をはつり</w:t>
      </w:r>
      <w:r w:rsidR="00C55D52" w:rsidRPr="00DB4071">
        <w:rPr>
          <w:rFonts w:ascii="ＭＳ ゴシック" w:eastAsia="ＭＳ ゴシック" w:hAnsi="ＭＳ ゴシック"/>
        </w:rPr>
        <w:t>，</w:t>
      </w:r>
      <w:r w:rsidRPr="00DB4071">
        <w:rPr>
          <w:rFonts w:ascii="ＭＳ ゴシック" w:eastAsia="ＭＳ ゴシック" w:hAnsi="ＭＳ ゴシック"/>
        </w:rPr>
        <w:t>欠陥のないことを</w:t>
      </w:r>
      <w:r w:rsidRPr="00DB4071">
        <w:rPr>
          <w:rFonts w:ascii="ＭＳ ゴシック" w:eastAsia="ＭＳ ゴシック" w:hAnsi="ＭＳ ゴシック"/>
          <w:b/>
        </w:rPr>
        <w:t>確認</w:t>
      </w:r>
      <w:r w:rsidRPr="00DB4071">
        <w:rPr>
          <w:rFonts w:ascii="ＭＳ ゴシック" w:eastAsia="ＭＳ ゴシック" w:hAnsi="ＭＳ ゴシック"/>
        </w:rPr>
        <w:t>してから次の溶接を行わなければならない。ただし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手溶接または半自動溶接で</w:t>
      </w:r>
      <w:r w:rsidR="00C55D52" w:rsidRPr="00DB4071">
        <w:rPr>
          <w:rFonts w:ascii="ＭＳ ゴシック" w:eastAsia="ＭＳ ゴシック" w:hAnsi="ＭＳ ゴシック"/>
        </w:rPr>
        <w:t>，</w:t>
      </w:r>
      <w:r w:rsidRPr="00DB4071">
        <w:rPr>
          <w:rFonts w:ascii="ＭＳ ゴシック" w:eastAsia="ＭＳ ゴシック" w:hAnsi="ＭＳ ゴシック"/>
        </w:rPr>
        <w:t>クレータの処理を行う場合は行わなくてもよいものとする。</w:t>
      </w:r>
    </w:p>
    <w:p w14:paraId="6A25153C" w14:textId="32025F94" w:rsidR="005F3673" w:rsidRPr="00DB4071" w:rsidRDefault="005F3673" w:rsidP="00BA3F26">
      <w:pPr>
        <w:pStyle w:val="affff4"/>
        <w:numPr>
          <w:ilvl w:val="0"/>
          <w:numId w:val="3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完全溶込み開先溶接からすみ肉溶接に変化する場合など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溶接線内で開先形状が変化する場合には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開先形状の遷移区間を設けなければならない。</w:t>
      </w:r>
    </w:p>
    <w:p w14:paraId="2BAC9DA7" w14:textId="63288958" w:rsidR="005F3673" w:rsidRPr="00DB4071" w:rsidRDefault="005F3673" w:rsidP="00BA3F26">
      <w:pPr>
        <w:pStyle w:val="affff4"/>
        <w:numPr>
          <w:ilvl w:val="0"/>
          <w:numId w:val="3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材片の隅角部で終わるすみ肉溶接を行う場合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隅角部をまわして連続的に施工しなければならない。</w:t>
      </w:r>
    </w:p>
    <w:p w14:paraId="1828D701" w14:textId="595D4430" w:rsidR="005F3673" w:rsidRPr="00DB4071" w:rsidRDefault="005F3673" w:rsidP="00BA3F26">
      <w:pPr>
        <w:pStyle w:val="affff4"/>
        <w:numPr>
          <w:ilvl w:val="0"/>
          <w:numId w:val="30"/>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サブマージアーク溶接法またはその他の自動溶接法を使用する場合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継手の途中でアークを切らないようにしなければならない。</w:t>
      </w:r>
    </w:p>
    <w:p w14:paraId="71CCF1D7" w14:textId="6970F381" w:rsidR="005F3673" w:rsidRPr="00DB4071" w:rsidRDefault="005F3673" w:rsidP="00BA3F26">
      <w:pPr>
        <w:pStyle w:val="2c"/>
        <w:ind w:left="1155"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やむを得ず途中でアークが切れた場合は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前のビードの終端部をはつり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欠陥のないことを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してから次の溶接を行うものとする。</w:t>
      </w:r>
    </w:p>
    <w:p w14:paraId="5E66B2F3"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10）開先溶接の余盛と仕上げ</w:t>
      </w:r>
    </w:p>
    <w:p w14:paraId="24EBF935" w14:textId="5186F38D"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特に仕上げの指定のない開先溶接においては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品質管理基準の規定値に従うものとし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余盛高が規格値を超える場合には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ビード形状</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特に止端部を滑らかに仕上げなければならない。</w:t>
      </w:r>
    </w:p>
    <w:p w14:paraId="0BC4336F"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11）溶接の検査</w:t>
      </w:r>
    </w:p>
    <w:p w14:paraId="00F5E040" w14:textId="64535504" w:rsidR="005F3673" w:rsidRPr="00DB4071" w:rsidRDefault="005F3673" w:rsidP="00BA3F26">
      <w:pPr>
        <w:pStyle w:val="affff4"/>
        <w:numPr>
          <w:ilvl w:val="0"/>
          <w:numId w:val="4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工場で行う完全溶込み突合せ溶接継手のうち主要部材の突合わせ継手を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放射線透過試験</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超音波探傷試験で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3-2-53</w:t>
      </w:r>
      <w:r w:rsidRPr="00DB4071">
        <w:rPr>
          <w:rFonts w:ascii="ＭＳ ゴシック" w:eastAsia="ＭＳ ゴシック" w:hAnsi="ＭＳ ゴシック"/>
        </w:rPr>
        <w:t>に示す1グループごとに1継手の抜取り検査を行わなければならない。</w:t>
      </w:r>
    </w:p>
    <w:p w14:paraId="73A8B031" w14:textId="0B5059C5"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それによるものとする。</w:t>
      </w:r>
    </w:p>
    <w:p w14:paraId="297C49CE" w14:textId="77777777" w:rsidR="005F3673" w:rsidRPr="00DB4071" w:rsidRDefault="005F3673" w:rsidP="00BA3F26">
      <w:pPr>
        <w:pStyle w:val="2a"/>
        <w:ind w:firstLine="210"/>
        <w:rPr>
          <w:rFonts w:ascii="ＭＳ ゴシック" w:eastAsia="ＭＳ ゴシック" w:hAnsi="ＭＳ ゴシック"/>
        </w:rPr>
      </w:pPr>
    </w:p>
    <w:p w14:paraId="2028288C" w14:textId="77777777" w:rsidR="005F3673" w:rsidRPr="00DB4071" w:rsidRDefault="005F3673" w:rsidP="00BA3F26">
      <w:pPr>
        <w:jc w:val="center"/>
        <w:rPr>
          <w:rFonts w:ascii="ＭＳ ゴシック" w:eastAsia="ＭＳ ゴシック" w:hAnsi="ＭＳ ゴシック"/>
          <w:sz w:val="36"/>
          <w:szCs w:val="36"/>
        </w:rPr>
      </w:pPr>
      <w:r w:rsidRPr="00DB4071">
        <w:rPr>
          <w:rFonts w:ascii="ＭＳ ゴシック" w:eastAsia="ＭＳ ゴシック" w:hAnsi="ＭＳ ゴシック" w:hint="eastAsia"/>
          <w:b/>
          <w:color w:val="FF0000"/>
        </w:rPr>
        <w:t>表3-2-53</w:t>
      </w:r>
      <w:r w:rsidRPr="00DB4071">
        <w:rPr>
          <w:rFonts w:ascii="ＭＳ ゴシック" w:eastAsia="ＭＳ ゴシック" w:hAnsi="ＭＳ ゴシック" w:hint="eastAsia"/>
          <w:b/>
        </w:rPr>
        <w:t xml:space="preserve">　主要部材の完全溶込みの突合せ継手の非破壊試験検査率</w:t>
      </w:r>
    </w:p>
    <w:tbl>
      <w:tblPr>
        <w:tblW w:w="8386"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
        <w:gridCol w:w="392"/>
        <w:gridCol w:w="1637"/>
        <w:gridCol w:w="2077"/>
        <w:gridCol w:w="2910"/>
        <w:gridCol w:w="972"/>
      </w:tblGrid>
      <w:tr w:rsidR="005F3673" w:rsidRPr="00DB4071" w14:paraId="53E2F295" w14:textId="77777777" w:rsidTr="005F3673">
        <w:trPr>
          <w:cantSplit/>
          <w:trHeight w:val="448"/>
        </w:trPr>
        <w:tc>
          <w:tcPr>
            <w:tcW w:w="229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FA84BFD" w14:textId="77777777" w:rsidR="005F3673" w:rsidRPr="00DB4071" w:rsidRDefault="005F3673" w:rsidP="00BA3F26">
            <w:pPr>
              <w:spacing w:line="335" w:lineRule="exact"/>
              <w:jc w:val="center"/>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部　　材</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780D8A" w14:textId="77777777" w:rsidR="005F3673" w:rsidRPr="00DB4071" w:rsidRDefault="005F3673" w:rsidP="00BA3F26">
            <w:pPr>
              <w:spacing w:line="300" w:lineRule="exact"/>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１検査ロットをグループ分けする場合の１グループの最大継手数</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AC3ECD" w14:textId="77777777" w:rsidR="005F3673" w:rsidRPr="00DB4071" w:rsidRDefault="005F3673" w:rsidP="00BA3F26">
            <w:pPr>
              <w:spacing w:line="300" w:lineRule="exact"/>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放射線透過試験</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F205E2" w14:textId="77777777" w:rsidR="005F3673" w:rsidRPr="00DB4071" w:rsidRDefault="005F3673" w:rsidP="00BA3F26">
            <w:pPr>
              <w:spacing w:line="300" w:lineRule="exact"/>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超音波探</w:t>
            </w:r>
          </w:p>
          <w:p w14:paraId="47D8668C" w14:textId="77777777" w:rsidR="005F3673" w:rsidRPr="00DB4071" w:rsidRDefault="005F3673" w:rsidP="00BA3F26">
            <w:pPr>
              <w:spacing w:line="300" w:lineRule="exact"/>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傷試験</w:t>
            </w:r>
          </w:p>
        </w:tc>
      </w:tr>
      <w:tr w:rsidR="005F3673" w:rsidRPr="00DB4071" w14:paraId="223CB0E3" w14:textId="77777777" w:rsidTr="005F3673">
        <w:trPr>
          <w:cantSplit/>
          <w:trHeight w:val="44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812348" w14:textId="77777777" w:rsidR="005F3673" w:rsidRPr="00DB4071" w:rsidRDefault="005F3673" w:rsidP="00BA3F26">
            <w:pPr>
              <w:widowControl/>
              <w:autoSpaceDE/>
              <w:autoSpaceDN/>
              <w:spacing w:line="240" w:lineRule="auto"/>
              <w:jc w:val="left"/>
              <w:rPr>
                <w:rFonts w:ascii="ＭＳ ゴシック" w:eastAsia="ＭＳ ゴシック" w:hAnsi="ＭＳ 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3633D"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19"/>
                <w:sz w:val="18"/>
                <w:szCs w:val="18"/>
              </w:rPr>
            </w:pP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72EC15" w14:textId="77777777" w:rsidR="005F3673" w:rsidRPr="00DB4071" w:rsidRDefault="005F3673" w:rsidP="00BA3F26">
            <w:pPr>
              <w:spacing w:line="300" w:lineRule="exact"/>
              <w:jc w:val="center"/>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撮影枚数</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D7C20F" w14:textId="77777777" w:rsidR="005F3673" w:rsidRPr="00DB4071" w:rsidRDefault="005F3673" w:rsidP="00BA3F26">
            <w:pPr>
              <w:spacing w:line="300" w:lineRule="exact"/>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検査長さ</w:t>
            </w:r>
          </w:p>
        </w:tc>
      </w:tr>
      <w:tr w:rsidR="005F3673" w:rsidRPr="00DB4071" w14:paraId="10267160" w14:textId="77777777" w:rsidTr="005F3673">
        <w:trPr>
          <w:cantSplit/>
        </w:trPr>
        <w:tc>
          <w:tcPr>
            <w:tcW w:w="2291" w:type="dxa"/>
            <w:gridSpan w:val="3"/>
            <w:tcBorders>
              <w:top w:val="single" w:sz="4" w:space="0" w:color="auto"/>
              <w:left w:val="single" w:sz="4" w:space="0" w:color="auto"/>
              <w:bottom w:val="single" w:sz="4" w:space="0" w:color="auto"/>
              <w:right w:val="single" w:sz="4" w:space="0" w:color="auto"/>
            </w:tcBorders>
            <w:vAlign w:val="center"/>
            <w:hideMark/>
          </w:tcPr>
          <w:p w14:paraId="0D5ABC79" w14:textId="77777777" w:rsidR="005F3673" w:rsidRPr="00DB4071" w:rsidRDefault="005F3673" w:rsidP="00BA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5"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引　張　部　材</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FD36C9" w14:textId="77777777" w:rsidR="005F3673" w:rsidRPr="00DB4071" w:rsidRDefault="005F3673" w:rsidP="00BA3F26">
            <w:pPr>
              <w:tabs>
                <w:tab w:val="left" w:pos="851"/>
              </w:tabs>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1</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2BAC23" w14:textId="77777777" w:rsidR="005F3673" w:rsidRPr="00DB4071" w:rsidRDefault="005F3673" w:rsidP="00BA3F26">
            <w:pPr>
              <w:tabs>
                <w:tab w:val="left" w:pos="851"/>
              </w:tabs>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１枚（始端又は終端部を含む）</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77A2F1" w14:textId="77777777" w:rsidR="005F3673" w:rsidRPr="00DB4071" w:rsidRDefault="005F3673" w:rsidP="00BA3F26">
            <w:pPr>
              <w:tabs>
                <w:tab w:val="left" w:pos="851"/>
              </w:tabs>
              <w:spacing w:line="335" w:lineRule="exact"/>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継手全長を原則とする</w:t>
            </w:r>
          </w:p>
          <w:p w14:paraId="27B2C46E" w14:textId="77777777" w:rsidR="005F3673" w:rsidRPr="00DB4071" w:rsidRDefault="005F3673" w:rsidP="00BA3F26">
            <w:pPr>
              <w:tabs>
                <w:tab w:val="left" w:pos="851"/>
              </w:tabs>
              <w:spacing w:line="335" w:lineRule="exact"/>
              <w:rPr>
                <w:rFonts w:ascii="ＭＳ ゴシック" w:eastAsia="ＭＳ ゴシック" w:hAnsi="ＭＳ ゴシック"/>
                <w:sz w:val="18"/>
                <w:szCs w:val="18"/>
              </w:rPr>
            </w:pPr>
          </w:p>
        </w:tc>
      </w:tr>
      <w:tr w:rsidR="005F3673" w:rsidRPr="00DB4071" w14:paraId="2258E04B" w14:textId="77777777" w:rsidTr="005F3673">
        <w:trPr>
          <w:cantSplit/>
        </w:trPr>
        <w:tc>
          <w:tcPr>
            <w:tcW w:w="2291" w:type="dxa"/>
            <w:gridSpan w:val="3"/>
            <w:tcBorders>
              <w:top w:val="single" w:sz="4" w:space="0" w:color="auto"/>
              <w:left w:val="single" w:sz="4" w:space="0" w:color="auto"/>
              <w:bottom w:val="single" w:sz="4" w:space="0" w:color="auto"/>
              <w:right w:val="single" w:sz="4" w:space="0" w:color="auto"/>
            </w:tcBorders>
            <w:vAlign w:val="center"/>
            <w:hideMark/>
          </w:tcPr>
          <w:p w14:paraId="2DD8394E" w14:textId="77777777" w:rsidR="005F3673" w:rsidRPr="00DB4071" w:rsidRDefault="005F3673" w:rsidP="00BA3F26">
            <w:pPr>
              <w:tabs>
                <w:tab w:val="left" w:pos="851"/>
              </w:tabs>
              <w:spacing w:line="335" w:lineRule="exact"/>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圧　縮　部　材</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1B3F79" w14:textId="77777777" w:rsidR="005F3673" w:rsidRPr="00DB4071" w:rsidRDefault="005F3673" w:rsidP="00BA3F26">
            <w:pPr>
              <w:tabs>
                <w:tab w:val="left" w:pos="851"/>
              </w:tabs>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5</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5EF281" w14:textId="77777777" w:rsidR="005F3673" w:rsidRPr="00DB4071" w:rsidRDefault="005F3673" w:rsidP="00BA3F26">
            <w:pPr>
              <w:tabs>
                <w:tab w:val="left" w:pos="851"/>
              </w:tabs>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１枚（始端又は終端部を含む）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A07C5"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r>
      <w:tr w:rsidR="005F3673" w:rsidRPr="00DB4071" w14:paraId="050D178E" w14:textId="77777777" w:rsidTr="005F3673">
        <w:trPr>
          <w:cantSplit/>
        </w:trPr>
        <w:tc>
          <w:tcPr>
            <w:tcW w:w="220" w:type="dxa"/>
            <w:vMerge w:val="restart"/>
            <w:tcBorders>
              <w:top w:val="single" w:sz="4" w:space="0" w:color="auto"/>
              <w:left w:val="single" w:sz="4" w:space="0" w:color="auto"/>
              <w:bottom w:val="single" w:sz="4" w:space="0" w:color="auto"/>
              <w:right w:val="single" w:sz="4" w:space="0" w:color="auto"/>
            </w:tcBorders>
            <w:vAlign w:val="center"/>
            <w:hideMark/>
          </w:tcPr>
          <w:p w14:paraId="46A15AE9" w14:textId="77777777" w:rsidR="005F3673" w:rsidRPr="00DB4071" w:rsidRDefault="005F3673" w:rsidP="00BA3F26">
            <w:pPr>
              <w:tabs>
                <w:tab w:val="left" w:pos="851"/>
              </w:tabs>
              <w:spacing w:line="335" w:lineRule="exact"/>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曲げ部材</w:t>
            </w:r>
          </w:p>
        </w:tc>
        <w:tc>
          <w:tcPr>
            <w:tcW w:w="2071" w:type="dxa"/>
            <w:gridSpan w:val="2"/>
            <w:tcBorders>
              <w:top w:val="single" w:sz="4" w:space="0" w:color="auto"/>
              <w:left w:val="single" w:sz="4" w:space="0" w:color="auto"/>
              <w:bottom w:val="single" w:sz="4" w:space="0" w:color="auto"/>
              <w:right w:val="single" w:sz="4" w:space="0" w:color="auto"/>
            </w:tcBorders>
            <w:vAlign w:val="center"/>
            <w:hideMark/>
          </w:tcPr>
          <w:p w14:paraId="3729894B" w14:textId="77777777" w:rsidR="005F3673" w:rsidRPr="00DB4071" w:rsidRDefault="005F3673" w:rsidP="00BA3F26">
            <w:pPr>
              <w:tabs>
                <w:tab w:val="left" w:pos="851"/>
              </w:tabs>
              <w:spacing w:line="335" w:lineRule="exact"/>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引張フランジ</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84C442" w14:textId="77777777" w:rsidR="005F3673" w:rsidRPr="00DB4071" w:rsidRDefault="005F3673" w:rsidP="00BA3F26">
            <w:pPr>
              <w:tabs>
                <w:tab w:val="left" w:pos="851"/>
              </w:tabs>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1</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69F2CA" w14:textId="77777777" w:rsidR="005F3673" w:rsidRPr="00DB4071" w:rsidRDefault="005F3673" w:rsidP="00BA3F26">
            <w:pPr>
              <w:tabs>
                <w:tab w:val="left" w:pos="851"/>
              </w:tabs>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１枚（始端又は終端部を含む）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40EEC"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r>
      <w:tr w:rsidR="005F3673" w:rsidRPr="00DB4071" w14:paraId="65E66985" w14:textId="77777777" w:rsidTr="005F367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D4F52"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c>
          <w:tcPr>
            <w:tcW w:w="2071" w:type="dxa"/>
            <w:gridSpan w:val="2"/>
            <w:tcBorders>
              <w:top w:val="single" w:sz="4" w:space="0" w:color="auto"/>
              <w:left w:val="single" w:sz="4" w:space="0" w:color="auto"/>
              <w:bottom w:val="single" w:sz="4" w:space="0" w:color="auto"/>
              <w:right w:val="single" w:sz="4" w:space="0" w:color="auto"/>
            </w:tcBorders>
            <w:vAlign w:val="center"/>
            <w:hideMark/>
          </w:tcPr>
          <w:p w14:paraId="4AE8D81E" w14:textId="77777777" w:rsidR="005F3673" w:rsidRPr="00DB4071" w:rsidRDefault="005F3673" w:rsidP="00BA3F26">
            <w:pPr>
              <w:tabs>
                <w:tab w:val="left" w:pos="851"/>
              </w:tabs>
              <w:spacing w:line="335" w:lineRule="exact"/>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圧縮フランジ</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B7D18F" w14:textId="77777777" w:rsidR="005F3673" w:rsidRPr="00DB4071" w:rsidRDefault="005F3673" w:rsidP="00BA3F26">
            <w:pPr>
              <w:tabs>
                <w:tab w:val="left" w:pos="851"/>
              </w:tabs>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5</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EF52E8" w14:textId="77777777" w:rsidR="005F3673" w:rsidRPr="00DB4071" w:rsidRDefault="005F3673" w:rsidP="00BA3F26">
            <w:pPr>
              <w:tabs>
                <w:tab w:val="left" w:pos="851"/>
              </w:tabs>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１枚（始端又は終端部を含む）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C8710"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r>
      <w:tr w:rsidR="005F3673" w:rsidRPr="00DB4071" w14:paraId="21AFC274" w14:textId="77777777" w:rsidTr="005F367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B0522"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c>
          <w:tcPr>
            <w:tcW w:w="3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B0BFD2" w14:textId="77777777" w:rsidR="005F3673" w:rsidRPr="00DB4071" w:rsidRDefault="005F3673" w:rsidP="00BA3F26">
            <w:pPr>
              <w:tabs>
                <w:tab w:val="left" w:pos="851"/>
              </w:tabs>
              <w:spacing w:line="335" w:lineRule="exact"/>
              <w:rPr>
                <w:rFonts w:ascii="ＭＳ ゴシック" w:eastAsia="ＭＳ ゴシック" w:hAnsi="ＭＳ ゴシック"/>
                <w:sz w:val="18"/>
                <w:szCs w:val="18"/>
              </w:rPr>
            </w:pPr>
            <w:r w:rsidRPr="00DB4071">
              <w:rPr>
                <w:rFonts w:ascii="ＭＳ ゴシック" w:eastAsia="ＭＳ ゴシック" w:hAnsi="ＭＳ ゴシック" w:hint="eastAsia"/>
                <w:spacing w:val="20"/>
                <w:sz w:val="18"/>
                <w:szCs w:val="18"/>
              </w:rPr>
              <w:t>腹板</w:t>
            </w:r>
          </w:p>
        </w:tc>
        <w:tc>
          <w:tcPr>
            <w:tcW w:w="1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BBA64B" w14:textId="77777777" w:rsidR="005F3673" w:rsidRPr="00DB4071" w:rsidRDefault="005F3673" w:rsidP="00BA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応力に直角な方向の継手</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E75E43" w14:textId="77777777" w:rsidR="005F3673" w:rsidRPr="00DB4071" w:rsidRDefault="005F3673" w:rsidP="00BA3F26">
            <w:pPr>
              <w:tabs>
                <w:tab w:val="left" w:pos="851"/>
              </w:tabs>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1</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183A70" w14:textId="77777777" w:rsidR="005F3673" w:rsidRPr="00DB4071" w:rsidRDefault="005F3673" w:rsidP="00BA3F26">
            <w:pPr>
              <w:tabs>
                <w:tab w:val="left" w:pos="851"/>
              </w:tabs>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１枚（引張側）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6852B"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r>
      <w:tr w:rsidR="005F3673" w:rsidRPr="00DB4071" w14:paraId="2CA314AC" w14:textId="77777777" w:rsidTr="005F367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3A20C"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C9241"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c>
          <w:tcPr>
            <w:tcW w:w="1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F3B708" w14:textId="77777777" w:rsidR="005F3673" w:rsidRPr="00DB4071" w:rsidRDefault="005F3673" w:rsidP="00BA3F26">
            <w:pPr>
              <w:tabs>
                <w:tab w:val="left" w:pos="851"/>
              </w:tabs>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応力に平行な方向の継手</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C18B91" w14:textId="77777777" w:rsidR="005F3673" w:rsidRPr="00DB4071" w:rsidRDefault="005F3673" w:rsidP="00BA3F26">
            <w:pPr>
              <w:tabs>
                <w:tab w:val="left" w:pos="851"/>
              </w:tabs>
              <w:jc w:val="center"/>
              <w:rPr>
                <w:rFonts w:ascii="ＭＳ ゴシック" w:eastAsia="ＭＳ ゴシック" w:hAnsi="ＭＳ ゴシック"/>
                <w:sz w:val="18"/>
                <w:szCs w:val="18"/>
              </w:rPr>
            </w:pPr>
            <w:r w:rsidRPr="00DB4071">
              <w:rPr>
                <w:rFonts w:ascii="ＭＳ ゴシック" w:eastAsia="ＭＳ ゴシック" w:hAnsi="ＭＳ ゴシック" w:hint="eastAsia"/>
                <w:sz w:val="18"/>
                <w:szCs w:val="18"/>
              </w:rPr>
              <w:t>1</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141577" w14:textId="77777777" w:rsidR="005F3673" w:rsidRPr="00DB4071" w:rsidRDefault="005F3673" w:rsidP="00BA3F26">
            <w:pPr>
              <w:tabs>
                <w:tab w:val="left" w:pos="851"/>
              </w:tabs>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１枚（始端又は終端部を含む）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83D43"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r>
      <w:tr w:rsidR="005F3673" w:rsidRPr="00DB4071" w14:paraId="5933133C" w14:textId="77777777" w:rsidTr="005F3673">
        <w:trPr>
          <w:cantSplit/>
        </w:trPr>
        <w:tc>
          <w:tcPr>
            <w:tcW w:w="2291" w:type="dxa"/>
            <w:gridSpan w:val="3"/>
            <w:tcBorders>
              <w:top w:val="single" w:sz="4" w:space="0" w:color="auto"/>
              <w:left w:val="single" w:sz="4" w:space="0" w:color="auto"/>
              <w:bottom w:val="single" w:sz="4" w:space="0" w:color="auto"/>
              <w:right w:val="single" w:sz="4" w:space="0" w:color="auto"/>
            </w:tcBorders>
            <w:vAlign w:val="center"/>
            <w:hideMark/>
          </w:tcPr>
          <w:p w14:paraId="075CE274" w14:textId="77777777" w:rsidR="005F3673" w:rsidRPr="00DB4071" w:rsidRDefault="005F3673" w:rsidP="00BA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5" w:lineRule="exact"/>
              <w:rPr>
                <w:rFonts w:ascii="ＭＳ ゴシック" w:eastAsia="ＭＳ ゴシック" w:hAnsi="ＭＳ ゴシック"/>
                <w:spacing w:val="20"/>
                <w:sz w:val="18"/>
                <w:szCs w:val="18"/>
              </w:rPr>
            </w:pPr>
            <w:r w:rsidRPr="00DB4071">
              <w:rPr>
                <w:rFonts w:ascii="ＭＳ ゴシック" w:eastAsia="ＭＳ ゴシック" w:hAnsi="ＭＳ ゴシック" w:hint="eastAsia"/>
                <w:spacing w:val="20"/>
                <w:sz w:val="18"/>
                <w:szCs w:val="18"/>
              </w:rPr>
              <w:t>鋼　　床　　版</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68390F" w14:textId="77777777" w:rsidR="005F3673" w:rsidRPr="00DB4071" w:rsidRDefault="005F3673" w:rsidP="00BA3F26">
            <w:pPr>
              <w:tabs>
                <w:tab w:val="left" w:pos="851"/>
              </w:tabs>
              <w:jc w:val="center"/>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19"/>
                <w:sz w:val="18"/>
                <w:szCs w:val="18"/>
              </w:rPr>
              <w:t>1</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61C1C6" w14:textId="77777777" w:rsidR="005F3673" w:rsidRPr="00DB4071" w:rsidRDefault="005F3673" w:rsidP="00BA3F26">
            <w:pPr>
              <w:tabs>
                <w:tab w:val="left" w:pos="851"/>
              </w:tabs>
              <w:rPr>
                <w:rFonts w:ascii="ＭＳ ゴシック" w:eastAsia="ＭＳ ゴシック" w:hAnsi="ＭＳ ゴシック"/>
                <w:spacing w:val="19"/>
                <w:sz w:val="18"/>
                <w:szCs w:val="18"/>
              </w:rPr>
            </w:pPr>
            <w:r w:rsidRPr="00DB4071">
              <w:rPr>
                <w:rFonts w:ascii="ＭＳ ゴシック" w:eastAsia="ＭＳ ゴシック" w:hAnsi="ＭＳ ゴシック" w:hint="eastAsia"/>
                <w:spacing w:val="20"/>
                <w:sz w:val="18"/>
                <w:szCs w:val="18"/>
              </w:rPr>
              <w:t>１枚（始端又は終端部を含む）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3B427"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z w:val="18"/>
                <w:szCs w:val="18"/>
              </w:rPr>
            </w:pPr>
          </w:p>
        </w:tc>
      </w:tr>
    </w:tbl>
    <w:p w14:paraId="1775C130" w14:textId="74BA9014" w:rsidR="005F3673" w:rsidRPr="00BC3764" w:rsidRDefault="005F3673" w:rsidP="00BA3F26">
      <w:pPr>
        <w:ind w:leftChars="233" w:left="889" w:hangingChars="200" w:hanging="400"/>
        <w:rPr>
          <w:rFonts w:ascii="ＭＳ ゴシック" w:eastAsia="ＭＳ ゴシック" w:hAnsi="ＭＳ ゴシック"/>
          <w:sz w:val="20"/>
        </w:rPr>
      </w:pPr>
      <w:r w:rsidRPr="00BC3764">
        <w:rPr>
          <w:rFonts w:ascii="ＭＳ ゴシック" w:eastAsia="ＭＳ ゴシック" w:hAnsi="ＭＳ ゴシック" w:hint="eastAsia"/>
          <w:sz w:val="20"/>
        </w:rPr>
        <w:t>注）検査手法の特性の相違により</w:t>
      </w:r>
      <w:r w:rsidR="00C55D52" w:rsidRPr="00BC3764">
        <w:rPr>
          <w:rFonts w:ascii="ＭＳ ゴシック" w:eastAsia="ＭＳ ゴシック" w:hAnsi="ＭＳ ゴシック" w:hint="eastAsia"/>
          <w:sz w:val="20"/>
        </w:rPr>
        <w:t>，</w:t>
      </w:r>
      <w:r w:rsidRPr="00BC3764">
        <w:rPr>
          <w:rFonts w:ascii="ＭＳ ゴシック" w:eastAsia="ＭＳ ゴシック" w:hAnsi="ＭＳ ゴシック" w:hint="eastAsia"/>
          <w:sz w:val="20"/>
        </w:rPr>
        <w:t>検査長さの単位は放射線透過試験の30cmに対して</w:t>
      </w:r>
      <w:r w:rsidR="00C55D52" w:rsidRPr="00BC3764">
        <w:rPr>
          <w:rFonts w:ascii="ＭＳ ゴシック" w:eastAsia="ＭＳ ゴシック" w:hAnsi="ＭＳ ゴシック" w:hint="eastAsia"/>
          <w:sz w:val="20"/>
        </w:rPr>
        <w:t>，</w:t>
      </w:r>
      <w:r w:rsidRPr="00BC3764">
        <w:rPr>
          <w:rFonts w:ascii="ＭＳ ゴシック" w:eastAsia="ＭＳ ゴシック" w:hAnsi="ＭＳ ゴシック" w:hint="eastAsia"/>
          <w:sz w:val="20"/>
        </w:rPr>
        <w:t>超音波探傷試験では１継手の全線としている。</w:t>
      </w:r>
    </w:p>
    <w:p w14:paraId="1B81007E" w14:textId="77777777" w:rsidR="005F3673" w:rsidRPr="00DB4071" w:rsidRDefault="005F3673" w:rsidP="00BA3F26">
      <w:pPr>
        <w:pStyle w:val="2a"/>
        <w:ind w:firstLine="210"/>
        <w:rPr>
          <w:rFonts w:ascii="ＭＳ ゴシック" w:eastAsia="ＭＳ ゴシック" w:hAnsi="ＭＳ ゴシック"/>
        </w:rPr>
      </w:pPr>
    </w:p>
    <w:p w14:paraId="3EFCA223" w14:textId="0D834194" w:rsidR="005F3673" w:rsidRPr="00DB4071" w:rsidRDefault="005F3673" w:rsidP="00BA3F26">
      <w:pPr>
        <w:pStyle w:val="affff4"/>
        <w:numPr>
          <w:ilvl w:val="0"/>
          <w:numId w:val="4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現場溶接を行う完全溶込みの突合せ溶接継手のうち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鋼製橋脚のはり及び柱</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主桁のフランジ及び腹板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鋼床版のデッキプレートの溶接部については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3-2-54</w:t>
      </w:r>
      <w:r w:rsidRPr="00DB4071">
        <w:rPr>
          <w:rFonts w:ascii="ＭＳ ゴシック" w:eastAsia="ＭＳ ゴシック" w:hAnsi="ＭＳ ゴシック"/>
        </w:rPr>
        <w:t>に示す非破壊試験に従い行わなければならない。</w:t>
      </w:r>
    </w:p>
    <w:p w14:paraId="7CE4F3AD" w14:textId="1A55080C"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lastRenderedPageBreak/>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その他の部材の完全溶込みの突合せ溶接継手において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許容応力度を工場溶接の同種の継手と同じ値にすることを設計図書に明示された場合には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継手全長にわたって非破壊試験を行うものとする。</w:t>
      </w:r>
    </w:p>
    <w:p w14:paraId="76652151" w14:textId="77777777" w:rsidR="005F3673" w:rsidRPr="00DB4071" w:rsidRDefault="005F3673" w:rsidP="00BA3F26">
      <w:pPr>
        <w:pStyle w:val="2a"/>
        <w:ind w:firstLine="210"/>
        <w:rPr>
          <w:rFonts w:ascii="ＭＳ ゴシック" w:eastAsia="ＭＳ ゴシック" w:hAnsi="ＭＳ ゴシック"/>
        </w:rPr>
      </w:pPr>
    </w:p>
    <w:p w14:paraId="20BC08CE"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表3-2-54</w:t>
      </w:r>
      <w:r w:rsidRPr="00DB4071">
        <w:rPr>
          <w:rFonts w:ascii="ＭＳ ゴシック" w:eastAsia="ＭＳ ゴシック" w:hAnsi="ＭＳ ゴシック" w:hint="eastAsia"/>
          <w:b/>
        </w:rPr>
        <w:t xml:space="preserve">　現場溶接を行う完全溶込みの突合せ溶接継手の非破壊試験検査率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56"/>
        <w:gridCol w:w="2880"/>
        <w:gridCol w:w="2527"/>
      </w:tblGrid>
      <w:tr w:rsidR="005F3673" w:rsidRPr="00DB4071" w14:paraId="4F2C8213" w14:textId="77777777" w:rsidTr="00716E06">
        <w:trPr>
          <w:cantSplit/>
          <w:jc w:val="center"/>
        </w:trPr>
        <w:tc>
          <w:tcPr>
            <w:tcW w:w="2956" w:type="dxa"/>
            <w:vMerge w:val="restart"/>
            <w:tcBorders>
              <w:top w:val="single" w:sz="4" w:space="0" w:color="auto"/>
              <w:left w:val="single" w:sz="4" w:space="0" w:color="auto"/>
              <w:bottom w:val="single" w:sz="4" w:space="0" w:color="auto"/>
              <w:right w:val="single" w:sz="4" w:space="0" w:color="auto"/>
            </w:tcBorders>
            <w:vAlign w:val="center"/>
            <w:hideMark/>
          </w:tcPr>
          <w:p w14:paraId="68AA7B5C" w14:textId="77777777" w:rsidR="005F3673" w:rsidRPr="00DB4071" w:rsidRDefault="005F3673" w:rsidP="00BA3F26">
            <w:pPr>
              <w:jc w:val="cente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部　　材</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F4B5EEC"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放射線透過試験</w:t>
            </w:r>
          </w:p>
        </w:tc>
        <w:tc>
          <w:tcPr>
            <w:tcW w:w="2527" w:type="dxa"/>
            <w:tcBorders>
              <w:top w:val="single" w:sz="4" w:space="0" w:color="auto"/>
              <w:left w:val="single" w:sz="4" w:space="0" w:color="auto"/>
              <w:bottom w:val="single" w:sz="4" w:space="0" w:color="auto"/>
              <w:right w:val="single" w:sz="4" w:space="0" w:color="auto"/>
            </w:tcBorders>
            <w:vAlign w:val="center"/>
            <w:hideMark/>
          </w:tcPr>
          <w:p w14:paraId="39857028"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超音波探傷試験</w:t>
            </w:r>
          </w:p>
        </w:tc>
      </w:tr>
      <w:tr w:rsidR="005F3673" w:rsidRPr="00DB4071" w14:paraId="252A1222" w14:textId="77777777" w:rsidTr="00716E0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7010B" w14:textId="77777777" w:rsidR="005F3673" w:rsidRPr="00DB4071" w:rsidRDefault="005F3673" w:rsidP="00BA3F26">
            <w:pPr>
              <w:widowControl/>
              <w:autoSpaceDE/>
              <w:autoSpaceDN/>
              <w:spacing w:line="240" w:lineRule="auto"/>
              <w:jc w:val="center"/>
              <w:rPr>
                <w:rFonts w:ascii="ＭＳ ゴシック" w:eastAsia="ＭＳ ゴシック" w:hAnsi="ＭＳ ゴシック"/>
                <w:spacing w:val="19"/>
                <w:sz w:val="20"/>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B4003A6"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pacing w:val="20"/>
                <w:sz w:val="20"/>
              </w:rPr>
              <w:t>撮影箇所</w:t>
            </w:r>
          </w:p>
        </w:tc>
        <w:tc>
          <w:tcPr>
            <w:tcW w:w="2527" w:type="dxa"/>
            <w:tcBorders>
              <w:top w:val="single" w:sz="4" w:space="0" w:color="auto"/>
              <w:left w:val="single" w:sz="4" w:space="0" w:color="auto"/>
              <w:bottom w:val="single" w:sz="4" w:space="0" w:color="auto"/>
              <w:right w:val="single" w:sz="4" w:space="0" w:color="auto"/>
            </w:tcBorders>
            <w:vAlign w:val="center"/>
            <w:hideMark/>
          </w:tcPr>
          <w:p w14:paraId="71D8CC7F" w14:textId="77777777" w:rsidR="005F3673" w:rsidRPr="00DB4071" w:rsidRDefault="005F3673" w:rsidP="00BA3F26">
            <w:pPr>
              <w:jc w:val="center"/>
              <w:rPr>
                <w:rFonts w:ascii="ＭＳ ゴシック" w:eastAsia="ＭＳ ゴシック" w:hAnsi="ＭＳ ゴシック"/>
                <w:sz w:val="20"/>
              </w:rPr>
            </w:pPr>
            <w:r w:rsidRPr="00DB4071">
              <w:rPr>
                <w:rFonts w:ascii="ＭＳ ゴシック" w:eastAsia="ＭＳ ゴシック" w:hAnsi="ＭＳ ゴシック" w:hint="eastAsia"/>
                <w:sz w:val="20"/>
              </w:rPr>
              <w:t>検査長さ</w:t>
            </w:r>
          </w:p>
        </w:tc>
      </w:tr>
      <w:tr w:rsidR="005F3673" w:rsidRPr="00DB4071" w14:paraId="62A8C806" w14:textId="77777777" w:rsidTr="00716E06">
        <w:trPr>
          <w:cantSplit/>
          <w:jc w:val="center"/>
        </w:trPr>
        <w:tc>
          <w:tcPr>
            <w:tcW w:w="2956" w:type="dxa"/>
            <w:tcBorders>
              <w:top w:val="single" w:sz="4" w:space="0" w:color="auto"/>
              <w:left w:val="single" w:sz="4" w:space="0" w:color="auto"/>
              <w:bottom w:val="single" w:sz="4" w:space="0" w:color="auto"/>
              <w:right w:val="single" w:sz="4" w:space="0" w:color="auto"/>
            </w:tcBorders>
            <w:vAlign w:val="center"/>
            <w:hideMark/>
          </w:tcPr>
          <w:p w14:paraId="5A066EB4" w14:textId="77777777" w:rsidR="005F3673" w:rsidRPr="00DB4071" w:rsidRDefault="005F3673" w:rsidP="00BA3F26">
            <w:pPr>
              <w:rPr>
                <w:rFonts w:ascii="ＭＳ ゴシック" w:eastAsia="ＭＳ ゴシック" w:hAnsi="ＭＳ ゴシック"/>
                <w:spacing w:val="19"/>
                <w:sz w:val="20"/>
              </w:rPr>
            </w:pPr>
            <w:r w:rsidRPr="00DB4071">
              <w:rPr>
                <w:rFonts w:ascii="ＭＳ ゴシック" w:eastAsia="ＭＳ ゴシック" w:hAnsi="ＭＳ ゴシック" w:hint="eastAsia"/>
                <w:spacing w:val="20"/>
                <w:sz w:val="20"/>
              </w:rPr>
              <w:t>鋼製橋脚のはり及び柱</w:t>
            </w:r>
          </w:p>
        </w:tc>
        <w:tc>
          <w:tcPr>
            <w:tcW w:w="54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D1CCC0" w14:textId="77777777" w:rsidR="005F3673" w:rsidRPr="00DB4071" w:rsidRDefault="005F3673" w:rsidP="00BA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継手全長を原則とする</w:t>
            </w:r>
          </w:p>
        </w:tc>
      </w:tr>
      <w:tr w:rsidR="005F3673" w:rsidRPr="00DB4071" w14:paraId="6AF7DF35" w14:textId="77777777" w:rsidTr="00716E06">
        <w:trPr>
          <w:cantSplit/>
          <w:jc w:val="center"/>
        </w:trPr>
        <w:tc>
          <w:tcPr>
            <w:tcW w:w="2956" w:type="dxa"/>
            <w:tcBorders>
              <w:top w:val="single" w:sz="4" w:space="0" w:color="auto"/>
              <w:left w:val="single" w:sz="4" w:space="0" w:color="auto"/>
              <w:bottom w:val="single" w:sz="4" w:space="0" w:color="auto"/>
              <w:right w:val="single" w:sz="4" w:space="0" w:color="auto"/>
            </w:tcBorders>
            <w:vAlign w:val="center"/>
            <w:hideMark/>
          </w:tcPr>
          <w:p w14:paraId="000E8C10" w14:textId="77777777" w:rsidR="005F3673" w:rsidRPr="00DB4071" w:rsidRDefault="005F3673" w:rsidP="00BA3F26">
            <w:pPr>
              <w:tabs>
                <w:tab w:val="left" w:pos="840"/>
              </w:tabs>
              <w:rPr>
                <w:rFonts w:ascii="ＭＳ ゴシック" w:eastAsia="ＭＳ ゴシック" w:hAnsi="ＭＳ ゴシック"/>
                <w:sz w:val="20"/>
              </w:rPr>
            </w:pPr>
            <w:r w:rsidRPr="00DB4071">
              <w:rPr>
                <w:rFonts w:ascii="ＭＳ ゴシック" w:eastAsia="ＭＳ ゴシック" w:hAnsi="ＭＳ ゴシック" w:hint="eastAsia"/>
                <w:spacing w:val="20"/>
                <w:sz w:val="20"/>
              </w:rPr>
              <w:t>主桁のフランジ（鋼床版を除く）及び腹板</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1FFB48" w14:textId="77777777" w:rsidR="005F3673" w:rsidRPr="00DB4071" w:rsidRDefault="005F3673" w:rsidP="00BA3F26">
            <w:pPr>
              <w:widowControl/>
              <w:tabs>
                <w:tab w:val="left" w:pos="840"/>
              </w:tabs>
              <w:autoSpaceDE/>
              <w:autoSpaceDN/>
              <w:spacing w:line="240" w:lineRule="auto"/>
              <w:jc w:val="left"/>
              <w:rPr>
                <w:rFonts w:ascii="ＭＳ ゴシック" w:eastAsia="ＭＳ ゴシック" w:hAnsi="ＭＳ ゴシック"/>
                <w:spacing w:val="20"/>
                <w:sz w:val="20"/>
              </w:rPr>
            </w:pPr>
          </w:p>
        </w:tc>
      </w:tr>
      <w:tr w:rsidR="005F3673" w:rsidRPr="00DB4071" w14:paraId="70DCB9D2" w14:textId="77777777" w:rsidTr="00716E06">
        <w:trPr>
          <w:jc w:val="center"/>
        </w:trPr>
        <w:tc>
          <w:tcPr>
            <w:tcW w:w="2956" w:type="dxa"/>
            <w:tcBorders>
              <w:top w:val="single" w:sz="4" w:space="0" w:color="auto"/>
              <w:left w:val="single" w:sz="4" w:space="0" w:color="auto"/>
              <w:bottom w:val="single" w:sz="4" w:space="0" w:color="auto"/>
              <w:right w:val="single" w:sz="4" w:space="0" w:color="auto"/>
            </w:tcBorders>
            <w:vAlign w:val="center"/>
            <w:hideMark/>
          </w:tcPr>
          <w:p w14:paraId="423AEADE" w14:textId="77777777" w:rsidR="005F3673" w:rsidRPr="00DB4071" w:rsidRDefault="005F3673" w:rsidP="00BA3F26">
            <w:pPr>
              <w:tabs>
                <w:tab w:val="left" w:pos="840"/>
              </w:tabs>
              <w:rPr>
                <w:rFonts w:ascii="ＭＳ ゴシック" w:eastAsia="ＭＳ ゴシック" w:hAnsi="ＭＳ ゴシック"/>
                <w:sz w:val="20"/>
              </w:rPr>
            </w:pPr>
            <w:r w:rsidRPr="00DB4071">
              <w:rPr>
                <w:rFonts w:ascii="ＭＳ ゴシック" w:eastAsia="ＭＳ ゴシック" w:hAnsi="ＭＳ ゴシック" w:hint="eastAsia"/>
                <w:spacing w:val="20"/>
                <w:sz w:val="20"/>
              </w:rPr>
              <w:t>鋼床版のデッキプレート</w:t>
            </w:r>
          </w:p>
        </w:tc>
        <w:tc>
          <w:tcPr>
            <w:tcW w:w="2880" w:type="dxa"/>
            <w:tcBorders>
              <w:top w:val="single" w:sz="4" w:space="0" w:color="auto"/>
              <w:left w:val="single" w:sz="4" w:space="0" w:color="auto"/>
              <w:bottom w:val="single" w:sz="4" w:space="0" w:color="auto"/>
              <w:right w:val="single" w:sz="4" w:space="0" w:color="auto"/>
            </w:tcBorders>
            <w:hideMark/>
          </w:tcPr>
          <w:p w14:paraId="69510ECD" w14:textId="01CB3BDC" w:rsidR="005F3673" w:rsidRPr="00DB4071" w:rsidRDefault="005F3673" w:rsidP="00BA3F26">
            <w:pPr>
              <w:tabs>
                <w:tab w:val="left" w:pos="840"/>
              </w:tabs>
              <w:spacing w:line="300" w:lineRule="exact"/>
              <w:rPr>
                <w:rFonts w:ascii="ＭＳ ゴシック" w:eastAsia="ＭＳ ゴシック" w:hAnsi="ＭＳ ゴシック"/>
                <w:sz w:val="20"/>
              </w:rPr>
            </w:pPr>
            <w:r w:rsidRPr="00DB4071">
              <w:rPr>
                <w:rFonts w:ascii="ＭＳ ゴシック" w:eastAsia="ＭＳ ゴシック" w:hAnsi="ＭＳ ゴシック" w:hint="eastAsia"/>
                <w:spacing w:val="20"/>
                <w:sz w:val="20"/>
              </w:rPr>
              <w:t>継手の始終端で連続して</w:t>
            </w:r>
            <w:r w:rsidRPr="00DB4071">
              <w:rPr>
                <w:rFonts w:ascii="ＭＳ ゴシック" w:eastAsia="ＭＳ ゴシック" w:hAnsi="ＭＳ ゴシック" w:hint="eastAsia"/>
                <w:spacing w:val="10"/>
                <w:sz w:val="20"/>
              </w:rPr>
              <w:t xml:space="preserve"> 各</w:t>
            </w:r>
            <w:r w:rsidRPr="00DB4071">
              <w:rPr>
                <w:rFonts w:ascii="ＭＳ ゴシック" w:eastAsia="ＭＳ ゴシック" w:hAnsi="ＭＳ ゴシック" w:hint="eastAsia"/>
                <w:spacing w:val="20"/>
                <w:sz w:val="20"/>
              </w:rPr>
              <w:t>50cm</w:t>
            </w:r>
            <w:r w:rsidRPr="00DB4071">
              <w:rPr>
                <w:rFonts w:ascii="ＭＳ ゴシック" w:eastAsia="ＭＳ ゴシック" w:hAnsi="ＭＳ ゴシック" w:hint="eastAsia"/>
                <w:spacing w:val="10"/>
                <w:sz w:val="20"/>
              </w:rPr>
              <w:t xml:space="preserve"> </w:t>
            </w:r>
            <w:r w:rsidR="00441950" w:rsidRPr="00DB4071">
              <w:rPr>
                <w:rFonts w:ascii="ＭＳ ゴシック" w:eastAsia="ＭＳ ゴシック" w:hAnsi="ＭＳ ゴシック" w:hint="eastAsia"/>
                <w:spacing w:val="20"/>
                <w:sz w:val="20"/>
              </w:rPr>
              <w:t>（2枚）</w:t>
            </w:r>
            <w:r w:rsidR="00C55D52" w:rsidRPr="00DB4071">
              <w:rPr>
                <w:rFonts w:ascii="ＭＳ ゴシック" w:eastAsia="ＭＳ ゴシック" w:hAnsi="ＭＳ ゴシック" w:hint="eastAsia"/>
                <w:spacing w:val="20"/>
                <w:sz w:val="20"/>
              </w:rPr>
              <w:t>，</w:t>
            </w:r>
            <w:r w:rsidR="00441950" w:rsidRPr="00DB4071">
              <w:rPr>
                <w:rFonts w:ascii="ＭＳ ゴシック" w:eastAsia="ＭＳ ゴシック" w:hAnsi="ＭＳ ゴシック" w:hint="eastAsia"/>
                <w:spacing w:val="20"/>
                <w:sz w:val="20"/>
              </w:rPr>
              <w:t>中間部で1ｍにつき1箇所（1枚）及びワイヤ継ぎ部で1箇所（1</w:t>
            </w:r>
            <w:r w:rsidRPr="00DB4071">
              <w:rPr>
                <w:rFonts w:ascii="ＭＳ ゴシック" w:eastAsia="ＭＳ ゴシック" w:hAnsi="ＭＳ ゴシック" w:hint="eastAsia"/>
                <w:spacing w:val="20"/>
                <w:sz w:val="20"/>
              </w:rPr>
              <w:t>枚）を原則とする。</w:t>
            </w:r>
          </w:p>
        </w:tc>
        <w:tc>
          <w:tcPr>
            <w:tcW w:w="2527" w:type="dxa"/>
            <w:tcBorders>
              <w:top w:val="single" w:sz="4" w:space="0" w:color="auto"/>
              <w:left w:val="single" w:sz="4" w:space="0" w:color="auto"/>
              <w:bottom w:val="single" w:sz="4" w:space="0" w:color="auto"/>
              <w:right w:val="single" w:sz="4" w:space="0" w:color="auto"/>
            </w:tcBorders>
            <w:vAlign w:val="center"/>
            <w:hideMark/>
          </w:tcPr>
          <w:p w14:paraId="65B1CB9A" w14:textId="77777777" w:rsidR="005F3673" w:rsidRPr="00DB4071" w:rsidRDefault="005F3673" w:rsidP="00BA3F26">
            <w:pPr>
              <w:tabs>
                <w:tab w:val="left" w:pos="840"/>
              </w:tabs>
              <w:rPr>
                <w:rFonts w:ascii="ＭＳ ゴシック" w:eastAsia="ＭＳ ゴシック" w:hAnsi="ＭＳ ゴシック"/>
                <w:sz w:val="20"/>
              </w:rPr>
            </w:pPr>
            <w:r w:rsidRPr="00DB4071">
              <w:rPr>
                <w:rFonts w:ascii="ＭＳ ゴシック" w:eastAsia="ＭＳ ゴシック" w:hAnsi="ＭＳ ゴシック" w:hint="eastAsia"/>
                <w:sz w:val="20"/>
              </w:rPr>
              <w:t>継手全長を原則とする</w:t>
            </w:r>
          </w:p>
        </w:tc>
      </w:tr>
    </w:tbl>
    <w:p w14:paraId="5ED19630" w14:textId="77777777" w:rsidR="005F3673" w:rsidRPr="00DB4071" w:rsidRDefault="005F3673" w:rsidP="00BA3F26">
      <w:pPr>
        <w:pStyle w:val="2a"/>
        <w:ind w:firstLine="210"/>
        <w:rPr>
          <w:rFonts w:ascii="ＭＳ ゴシック" w:eastAsia="ＭＳ ゴシック" w:hAnsi="ＭＳ ゴシック"/>
        </w:rPr>
      </w:pPr>
    </w:p>
    <w:p w14:paraId="297B94AB" w14:textId="1A771611"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を得て放射線透過試験に代えて超音波探傷試験を行うことができる。</w:t>
      </w:r>
    </w:p>
    <w:p w14:paraId="050326D0" w14:textId="0240F9BF" w:rsidR="005F3673" w:rsidRPr="00DB4071" w:rsidRDefault="005F3673" w:rsidP="00BA3F26">
      <w:pPr>
        <w:pStyle w:val="affff4"/>
        <w:numPr>
          <w:ilvl w:val="0"/>
          <w:numId w:val="4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放射線透過試験による場合で板厚が</w:t>
      </w:r>
      <w:r w:rsidRPr="00DB4071">
        <w:rPr>
          <w:rFonts w:ascii="ＭＳ ゴシック" w:eastAsia="ＭＳ ゴシック" w:hAnsi="ＭＳ ゴシック"/>
        </w:rPr>
        <w:t>25mm以下の試験の結果については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次の規定を満足する場合に合格とする。</w:t>
      </w:r>
    </w:p>
    <w:p w14:paraId="64F4A000"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引張応力を受ける溶接部</w:t>
      </w:r>
      <w:r w:rsidRPr="00DB4071">
        <w:rPr>
          <w:rFonts w:ascii="ＭＳ ゴシック" w:eastAsia="ＭＳ ゴシック" w:hAnsi="ＭＳ ゴシック"/>
        </w:rPr>
        <w:t>JIS Z 3104（鋼溶接継手の放射線透過試験方法）付属書4「透過写真によるきずの像の分類方法」に示された2類以上</w:t>
      </w:r>
    </w:p>
    <w:p w14:paraId="17AB00CF"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圧縮応力を受ける溶接部</w:t>
      </w:r>
      <w:r w:rsidRPr="00DB4071">
        <w:rPr>
          <w:rFonts w:ascii="ＭＳ ゴシック" w:eastAsia="ＭＳ ゴシック" w:hAnsi="ＭＳ ゴシック"/>
        </w:rPr>
        <w:t>JIS Z 3104（鋼溶接継手の放射線透過試験方法）付属書4「透過写真によるきずの像の分類方法」に示された3類以上</w:t>
      </w:r>
    </w:p>
    <w:p w14:paraId="164AD2C1" w14:textId="3EAEF43B"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上記規定を満足しない場合で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検査ロットのグループが</w:t>
      </w:r>
      <w:r w:rsidRPr="00DB4071">
        <w:rPr>
          <w:rFonts w:ascii="ＭＳ ゴシック" w:eastAsia="ＭＳ ゴシック" w:hAnsi="ＭＳ ゴシック"/>
        </w:rPr>
        <w:t>1つの継手からなる場合には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試験を行ったその継手を不合格とする。また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検査ロットのグループが2つ以上の継手からなる場合は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そのグループの残りの各継手に対し</w:t>
      </w:r>
      <w:r w:rsidR="00C55D52" w:rsidRPr="00DB4071">
        <w:rPr>
          <w:rFonts w:ascii="ＭＳ ゴシック" w:eastAsia="ＭＳ ゴシック" w:hAnsi="ＭＳ ゴシック"/>
        </w:rPr>
        <w:t>，</w:t>
      </w:r>
      <w:r w:rsidRPr="00DB4071">
        <w:rPr>
          <w:rFonts w:ascii="ＭＳ ゴシック" w:eastAsia="ＭＳ ゴシック" w:hAnsi="ＭＳ ゴシック"/>
        </w:rPr>
        <w:t>非破壊試験を行い合否を判定するものとする。</w:t>
      </w:r>
    </w:p>
    <w:p w14:paraId="4F83E983" w14:textId="7461496C"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不合格となった継手をその継手全体を非破壊試験によって検査し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欠陥の範囲を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のうえ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本項（</w:t>
      </w:r>
      <w:r w:rsidRPr="00DB4071">
        <w:rPr>
          <w:rFonts w:ascii="ＭＳ ゴシック" w:eastAsia="ＭＳ ゴシック" w:hAnsi="ＭＳ ゴシック"/>
        </w:rPr>
        <w:t>12）の欠陥部の補修の規定に従い補修しなければならない。また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補修部分は上記の規定を満足するものとする。</w:t>
      </w:r>
    </w:p>
    <w:p w14:paraId="12A237A9" w14:textId="1A75F99E"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現場溶接を行う完全溶込み突合せ溶接継手の非破壊試験結果が上記の規定を満足しない場合は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次の処置をとらなければならない。</w:t>
      </w:r>
    </w:p>
    <w:p w14:paraId="743E058A" w14:textId="608C3875"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継手全長を検査した場合は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規定を満足しない撮影箇所を不合格とし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本項（</w:t>
      </w:r>
      <w:r w:rsidRPr="00DB4071">
        <w:rPr>
          <w:rFonts w:ascii="ＭＳ ゴシック" w:eastAsia="ＭＳ ゴシック" w:hAnsi="ＭＳ ゴシック"/>
        </w:rPr>
        <w:t>12）の欠陥部の補修の規定に基づいて補修するものとする。</w:t>
      </w:r>
    </w:p>
    <w:p w14:paraId="0A67735A" w14:textId="16D9E8B5"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補修部分は上記の規定を満足するものとする。</w:t>
      </w:r>
    </w:p>
    <w:p w14:paraId="3DC0ECAE" w14:textId="379AD85B"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抜取り検査をした場合は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規定を満足しない箇所の両側各</w:t>
      </w:r>
      <w:r w:rsidRPr="00DB4071">
        <w:rPr>
          <w:rFonts w:ascii="ＭＳ ゴシック" w:eastAsia="ＭＳ ゴシック" w:hAnsi="ＭＳ ゴシック"/>
        </w:rPr>
        <w:t>1mの範囲について検査を行うものとし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それらの箇所においても上記規定を満足しない場合には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その1継手の残りの部分のすべてを検査するものとする。不合格となった箇所は</w:t>
      </w:r>
      <w:r w:rsidR="00C55D52" w:rsidRPr="00DB4071">
        <w:rPr>
          <w:rFonts w:ascii="ＭＳ ゴシック" w:eastAsia="ＭＳ ゴシック" w:hAnsi="ＭＳ ゴシック"/>
        </w:rPr>
        <w:t>，</w:t>
      </w:r>
      <w:r w:rsidRPr="00DB4071">
        <w:rPr>
          <w:rFonts w:ascii="ＭＳ ゴシック" w:eastAsia="ＭＳ ゴシック" w:hAnsi="ＭＳ ゴシック"/>
        </w:rPr>
        <w:t>欠陥の範囲を</w:t>
      </w:r>
      <w:r w:rsidRPr="00DB4071">
        <w:rPr>
          <w:rFonts w:ascii="ＭＳ ゴシック" w:eastAsia="ＭＳ ゴシック" w:hAnsi="ＭＳ ゴシック"/>
          <w:b/>
        </w:rPr>
        <w:t>確認</w:t>
      </w:r>
      <w:r w:rsidRPr="00DB4071">
        <w:rPr>
          <w:rFonts w:ascii="ＭＳ ゴシック" w:eastAsia="ＭＳ ゴシック" w:hAnsi="ＭＳ ゴシック"/>
        </w:rPr>
        <w:t>し</w:t>
      </w:r>
      <w:r w:rsidR="00C55D52" w:rsidRPr="00DB4071">
        <w:rPr>
          <w:rFonts w:ascii="ＭＳ ゴシック" w:eastAsia="ＭＳ ゴシック" w:hAnsi="ＭＳ ゴシック"/>
        </w:rPr>
        <w:t>，</w:t>
      </w:r>
      <w:r w:rsidRPr="00DB4071">
        <w:rPr>
          <w:rFonts w:ascii="ＭＳ ゴシック" w:eastAsia="ＭＳ ゴシック" w:hAnsi="ＭＳ ゴシック"/>
        </w:rPr>
        <w:t>本項（12）の欠陥部の補修の規定に基づいて補修するものとする。</w:t>
      </w:r>
    </w:p>
    <w:p w14:paraId="2D44B6C3" w14:textId="0122D12F"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補修部分は上記の規定を満足するものとする。</w:t>
      </w:r>
    </w:p>
    <w:p w14:paraId="402431BA" w14:textId="0B3A2A22"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ここでいう継手とは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継手の端部から交差部または交差部から交差部までを</w:t>
      </w:r>
      <w:r w:rsidRPr="00DB4071">
        <w:rPr>
          <w:rFonts w:ascii="ＭＳ ゴシック" w:eastAsia="ＭＳ ゴシック" w:hAnsi="ＭＳ ゴシック" w:hint="eastAsia"/>
        </w:rPr>
        <w:lastRenderedPageBreak/>
        <w:t>示すものとする。</w:t>
      </w:r>
    </w:p>
    <w:p w14:paraId="47949312" w14:textId="55EDAF7E" w:rsidR="005F3673" w:rsidRPr="00DB4071" w:rsidRDefault="005F3673" w:rsidP="00BA3F26">
      <w:pPr>
        <w:pStyle w:val="affff4"/>
        <w:numPr>
          <w:ilvl w:val="0"/>
          <w:numId w:val="4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溶接ビード及びその周辺にいかなる場合も割れを発生させてはならない。割れの検査は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溶接線全線を対象として</w:t>
      </w:r>
      <w:r w:rsidRPr="00DB4071">
        <w:rPr>
          <w:rFonts w:ascii="ＭＳ ゴシック" w:eastAsia="ＭＳ ゴシック" w:hAnsi="ＭＳ ゴシック" w:hint="eastAsia"/>
        </w:rPr>
        <w:t>肉眼で行うものとするが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判定が困難な場合</w:t>
      </w:r>
      <w:r w:rsidRPr="00DB4071">
        <w:rPr>
          <w:rFonts w:ascii="ＭＳ ゴシック" w:eastAsia="ＭＳ ゴシック" w:hAnsi="ＭＳ ゴシック" w:hint="eastAsia"/>
        </w:rPr>
        <w:t>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磁粉探傷試験または浸透探傷試験により検査するものとする。</w:t>
      </w:r>
    </w:p>
    <w:p w14:paraId="29DB05F6" w14:textId="1CDA3B48" w:rsidR="005F3673" w:rsidRPr="00DB4071" w:rsidRDefault="005F3673" w:rsidP="00BA3F26">
      <w:pPr>
        <w:pStyle w:val="affff4"/>
        <w:numPr>
          <w:ilvl w:val="0"/>
          <w:numId w:val="4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断面に考慮する突合せ溶接継手</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十字溶接継手</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T溶接継手</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color w:val="FF0000"/>
        </w:rPr>
        <w:t>角溶接継手</w:t>
      </w:r>
      <w:r w:rsidRPr="00DB4071">
        <w:rPr>
          <w:rFonts w:ascii="ＭＳ ゴシック" w:eastAsia="ＭＳ ゴシック" w:hAnsi="ＭＳ ゴシック"/>
        </w:rPr>
        <w:t>に関しては</w:t>
      </w:r>
      <w:r w:rsidR="00C55D52" w:rsidRPr="00DB4071">
        <w:rPr>
          <w:rFonts w:ascii="ＭＳ ゴシック" w:eastAsia="ＭＳ ゴシック" w:hAnsi="ＭＳ ゴシック"/>
        </w:rPr>
        <w:t>，</w:t>
      </w:r>
      <w:r w:rsidRPr="00DB4071">
        <w:rPr>
          <w:rFonts w:ascii="ＭＳ ゴシック" w:eastAsia="ＭＳ ゴシック" w:hAnsi="ＭＳ ゴシック"/>
        </w:rPr>
        <w:t>ビード表面にピットを発生させてはならない。</w:t>
      </w:r>
    </w:p>
    <w:p w14:paraId="528081D6" w14:textId="0CBD78E3"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その他のすみ肉溶接または部分溶込み開先溶接に関しては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1継手につき3個</w:t>
      </w:r>
      <w:r w:rsidR="00C55D52" w:rsidRPr="00DB4071">
        <w:rPr>
          <w:rFonts w:ascii="ＭＳ ゴシック" w:eastAsia="ＭＳ ゴシック" w:hAnsi="ＭＳ ゴシック"/>
        </w:rPr>
        <w:t>，</w:t>
      </w:r>
      <w:r w:rsidRPr="00DB4071">
        <w:rPr>
          <w:rFonts w:ascii="ＭＳ ゴシック" w:eastAsia="ＭＳ ゴシック" w:hAnsi="ＭＳ ゴシック"/>
        </w:rPr>
        <w:t>または継手長さ1mにつき3個まで許容するものとする。</w:t>
      </w:r>
    </w:p>
    <w:p w14:paraId="2701D5EC" w14:textId="2BDC36FF"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ピットの大きさが</w:t>
      </w:r>
      <w:r w:rsidRPr="00DB4071">
        <w:rPr>
          <w:rFonts w:ascii="ＭＳ ゴシック" w:eastAsia="ＭＳ ゴシック" w:hAnsi="ＭＳ ゴシック"/>
        </w:rPr>
        <w:t>1mm以下の場合には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3個を1個として計算するものとする。</w:t>
      </w:r>
    </w:p>
    <w:p w14:paraId="0C7876C9" w14:textId="2FFB0906" w:rsidR="005F3673" w:rsidRPr="00DB4071" w:rsidRDefault="005F3673" w:rsidP="00BA3F26">
      <w:pPr>
        <w:pStyle w:val="2e"/>
        <w:ind w:leftChars="550" w:left="1470" w:hangingChars="150" w:hanging="315"/>
        <w:rPr>
          <w:rFonts w:ascii="ＭＳ ゴシック" w:eastAsia="ＭＳ ゴシック" w:hAnsi="ＭＳ ゴシック"/>
        </w:rPr>
      </w:pPr>
      <w:r w:rsidRPr="00DB4071">
        <w:rPr>
          <w:rFonts w:ascii="ＭＳ ゴシック" w:eastAsia="ＭＳ ゴシック" w:hAnsi="ＭＳ ゴシック" w:hint="eastAsia"/>
        </w:rPr>
        <w:t>1）受注者は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ビード表面の凹凸に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ビード長さ</w:t>
      </w:r>
      <w:r w:rsidRPr="00DB4071">
        <w:rPr>
          <w:rFonts w:ascii="ＭＳ ゴシック" w:eastAsia="ＭＳ ゴシック" w:hAnsi="ＭＳ ゴシック"/>
        </w:rPr>
        <w:t>25mmの範囲における高低差で表し</w:t>
      </w:r>
      <w:r w:rsidR="00C55D52" w:rsidRPr="00DB4071">
        <w:rPr>
          <w:rFonts w:ascii="ＭＳ ゴシック" w:eastAsia="ＭＳ ゴシック" w:hAnsi="ＭＳ ゴシック"/>
        </w:rPr>
        <w:t>，</w:t>
      </w:r>
      <w:r w:rsidRPr="00DB4071">
        <w:rPr>
          <w:rFonts w:ascii="ＭＳ ゴシック" w:eastAsia="ＭＳ ゴシック" w:hAnsi="ＭＳ ゴシック"/>
        </w:rPr>
        <w:t>3mmを超える凹凸を発生させてはならない。</w:t>
      </w:r>
    </w:p>
    <w:p w14:paraId="0471AB67" w14:textId="0D0DE6D7" w:rsidR="005F3673" w:rsidRPr="00DB4071" w:rsidRDefault="005F3673" w:rsidP="00BA3F26">
      <w:pPr>
        <w:pStyle w:val="2e"/>
        <w:ind w:leftChars="550" w:left="1470" w:hangingChars="150" w:hanging="315"/>
        <w:rPr>
          <w:rFonts w:ascii="ＭＳ ゴシック" w:eastAsia="ＭＳ ゴシック" w:hAnsi="ＭＳ ゴシック"/>
        </w:rPr>
      </w:pPr>
      <w:r w:rsidRPr="00DB4071">
        <w:rPr>
          <w:rFonts w:ascii="ＭＳ ゴシック" w:eastAsia="ＭＳ ゴシック" w:hAnsi="ＭＳ ゴシック" w:hint="eastAsia"/>
        </w:rPr>
        <w:t>2）受注者は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アンダーカットの深さを</w:t>
      </w:r>
      <w:r w:rsidRPr="00DB4071">
        <w:rPr>
          <w:rFonts w:ascii="ＭＳ ゴシック" w:eastAsia="ＭＳ ゴシック" w:hAnsi="ＭＳ ゴシック" w:hint="eastAsia"/>
          <w:color w:val="FF0000"/>
        </w:rPr>
        <w:t>設計上許容される値</w:t>
      </w:r>
      <w:r w:rsidRPr="00DB4071">
        <w:rPr>
          <w:rFonts w:ascii="ＭＳ ゴシック" w:eastAsia="ＭＳ ゴシック" w:hAnsi="ＭＳ ゴシック" w:hint="eastAsia"/>
        </w:rPr>
        <w:t>以下とし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オーバーラップを生じさせてはならない。</w:t>
      </w:r>
    </w:p>
    <w:p w14:paraId="17C9529B" w14:textId="665AE7F8" w:rsidR="005F3673" w:rsidRPr="00DB4071" w:rsidRDefault="005F3673" w:rsidP="00BA3F26">
      <w:pPr>
        <w:pStyle w:val="affff4"/>
        <w:numPr>
          <w:ilvl w:val="0"/>
          <w:numId w:val="4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外部きずの検査について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磁粉探傷試験または浸透探傷試験を行う者は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それぞれの試験の種類に応じた</w:t>
      </w:r>
      <w:r w:rsidRPr="00DB4071">
        <w:rPr>
          <w:rFonts w:ascii="ＭＳ ゴシック" w:eastAsia="ＭＳ ゴシック" w:hAnsi="ＭＳ ゴシック"/>
        </w:rPr>
        <w:t>JIS Z 2305（非破壊試験－技術者の資格及び認証）に規定するレベル2以上の資格を有していなければならない。</w:t>
      </w:r>
    </w:p>
    <w:p w14:paraId="2172C307" w14:textId="4BFDBCF7" w:rsidR="005F3673" w:rsidRPr="00DB4071" w:rsidRDefault="005F3673" w:rsidP="00BA3F26">
      <w:pPr>
        <w:pStyle w:val="2e"/>
        <w:ind w:left="945"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なお</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極間法を適用する場合には</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磁粉探傷試験の資格のうち</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極間法に限定された磁粉探傷試験のレベル</w:t>
      </w:r>
      <w:r w:rsidRPr="00DB4071">
        <w:rPr>
          <w:rFonts w:ascii="ＭＳ ゴシック" w:eastAsia="ＭＳ ゴシック" w:hAnsi="ＭＳ ゴシック"/>
          <w:color w:val="FF0000"/>
        </w:rPr>
        <w:t>2以上の資格を有するものとする。</w:t>
      </w:r>
    </w:p>
    <w:p w14:paraId="4AB0984B" w14:textId="6F78DC39"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内部きずの検査について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放射線透過試験または超音波探傷試験を行う者は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それぞれの試験の種類に応じて</w:t>
      </w:r>
      <w:r w:rsidRPr="00DB4071">
        <w:rPr>
          <w:rFonts w:ascii="ＭＳ ゴシック" w:eastAsia="ＭＳ ゴシック" w:hAnsi="ＭＳ ゴシック"/>
        </w:rPr>
        <w:t>JIS Z 2305（</w:t>
      </w:r>
      <w:r w:rsidRPr="00DB4071">
        <w:rPr>
          <w:rFonts w:ascii="ＭＳ ゴシック" w:eastAsia="ＭＳ ゴシック" w:hAnsi="ＭＳ ゴシック"/>
          <w:color w:val="FF0000"/>
        </w:rPr>
        <w:t>非破壊試験技術者</w:t>
      </w:r>
      <w:r w:rsidRPr="00DB4071">
        <w:rPr>
          <w:rFonts w:ascii="ＭＳ ゴシック" w:eastAsia="ＭＳ ゴシック" w:hAnsi="ＭＳ ゴシック"/>
        </w:rPr>
        <w:t>の資格及び認証）に基づく次の1)～3)に示す資格を有していなければならない。</w:t>
      </w:r>
    </w:p>
    <w:p w14:paraId="73CF4A49" w14:textId="07822966" w:rsidR="005F3673" w:rsidRPr="00DB4071" w:rsidRDefault="005F3673" w:rsidP="00BA3F26">
      <w:pPr>
        <w:pStyle w:val="2e"/>
        <w:ind w:leftChars="550" w:left="1470" w:hangingChars="150" w:hanging="315"/>
        <w:rPr>
          <w:rFonts w:ascii="ＭＳ ゴシック" w:eastAsia="ＭＳ ゴシック" w:hAnsi="ＭＳ ゴシック"/>
        </w:rPr>
      </w:pPr>
      <w:r w:rsidRPr="00DB4071">
        <w:rPr>
          <w:rFonts w:ascii="ＭＳ ゴシック" w:eastAsia="ＭＳ ゴシック" w:hAnsi="ＭＳ ゴシック" w:hint="eastAsia"/>
        </w:rPr>
        <w:t>1）放射線透過試験を行う場合は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放射線透過試験におけるレベル</w:t>
      </w:r>
      <w:r w:rsidRPr="00DB4071">
        <w:rPr>
          <w:rFonts w:ascii="ＭＳ ゴシック" w:eastAsia="ＭＳ ゴシック" w:hAnsi="ＭＳ ゴシック"/>
        </w:rPr>
        <w:t>2以上の資格とする。</w:t>
      </w:r>
    </w:p>
    <w:p w14:paraId="7261D8F0" w14:textId="2E0BA886" w:rsidR="005F3673" w:rsidRPr="00DB4071" w:rsidRDefault="005F3673" w:rsidP="00BA3F26">
      <w:pPr>
        <w:pStyle w:val="2e"/>
        <w:ind w:leftChars="550" w:left="1470" w:hangingChars="150" w:hanging="315"/>
        <w:rPr>
          <w:rFonts w:ascii="ＭＳ ゴシック" w:eastAsia="ＭＳ ゴシック" w:hAnsi="ＭＳ ゴシック"/>
        </w:rPr>
      </w:pPr>
      <w:r w:rsidRPr="00DB4071">
        <w:rPr>
          <w:rFonts w:ascii="ＭＳ ゴシック" w:eastAsia="ＭＳ ゴシック" w:hAnsi="ＭＳ ゴシック" w:hint="eastAsia"/>
        </w:rPr>
        <w:t>2）超音波自動探傷試験を行う場合は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超音波探傷試験におけるレベル</w:t>
      </w:r>
      <w:r w:rsidRPr="00DB4071">
        <w:rPr>
          <w:rFonts w:ascii="ＭＳ ゴシック" w:eastAsia="ＭＳ ゴシック" w:hAnsi="ＭＳ ゴシック"/>
        </w:rPr>
        <w:t>3の資格とする。</w:t>
      </w:r>
    </w:p>
    <w:p w14:paraId="2ECC6A4C" w14:textId="6F86ACEE" w:rsidR="005F3673" w:rsidRPr="00DB4071" w:rsidRDefault="005F3673" w:rsidP="00BA3F26">
      <w:pPr>
        <w:pStyle w:val="2e"/>
        <w:ind w:leftChars="550" w:left="1470" w:hangingChars="150" w:hanging="315"/>
        <w:rPr>
          <w:rFonts w:ascii="ＭＳ ゴシック" w:eastAsia="ＭＳ ゴシック" w:hAnsi="ＭＳ ゴシック"/>
        </w:rPr>
      </w:pPr>
      <w:r w:rsidRPr="00DB4071">
        <w:rPr>
          <w:rFonts w:ascii="ＭＳ ゴシック" w:eastAsia="ＭＳ ゴシック" w:hAnsi="ＭＳ ゴシック" w:hint="eastAsia"/>
        </w:rPr>
        <w:t>3）手探傷による超音波探傷試験を行う場合は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超音波探傷試験におけるレベル</w:t>
      </w:r>
      <w:r w:rsidRPr="00DB4071">
        <w:rPr>
          <w:rFonts w:ascii="ＭＳ ゴシック" w:eastAsia="ＭＳ ゴシック" w:hAnsi="ＭＳ ゴシック"/>
        </w:rPr>
        <w:t>2以上の資格とする。</w:t>
      </w:r>
    </w:p>
    <w:p w14:paraId="7316A9DE"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12）欠陥部の補修</w:t>
      </w:r>
    </w:p>
    <w:p w14:paraId="477F95B2" w14:textId="1DDAECF9"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欠陥部の補修を行わなければならない。この場合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補修によって母材に与える影響を検討し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注意深く行うものとする。</w:t>
      </w:r>
    </w:p>
    <w:p w14:paraId="049EA4CF" w14:textId="23266FC4"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補修方法は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3-2-55</w:t>
      </w:r>
      <w:r w:rsidRPr="00DB4071">
        <w:rPr>
          <w:rFonts w:ascii="ＭＳ ゴシック" w:eastAsia="ＭＳ ゴシック" w:hAnsi="ＭＳ ゴシック"/>
        </w:rPr>
        <w:t>に示すとおり行なうものとする。これ以外の場合は</w:t>
      </w:r>
      <w:r w:rsidR="00C55D52" w:rsidRPr="00DB4071">
        <w:rPr>
          <w:rFonts w:ascii="ＭＳ ゴシック" w:eastAsia="ＭＳ ゴシック" w:hAnsi="ＭＳ ゴシック"/>
        </w:rPr>
        <w:t>，</w:t>
      </w:r>
      <w:r w:rsidRPr="00DB4071">
        <w:rPr>
          <w:rFonts w:ascii="ＭＳ ゴシック" w:eastAsia="ＭＳ ゴシック" w:hAnsi="ＭＳ ゴシック"/>
          <w:b/>
        </w:rPr>
        <w:t>設計図書</w:t>
      </w:r>
      <w:r w:rsidRPr="00DB4071">
        <w:rPr>
          <w:rFonts w:ascii="ＭＳ ゴシック" w:eastAsia="ＭＳ ゴシック" w:hAnsi="ＭＳ ゴシック"/>
        </w:rPr>
        <w:t>に関して監督職員の</w:t>
      </w:r>
      <w:r w:rsidRPr="00DB4071">
        <w:rPr>
          <w:rFonts w:ascii="ＭＳ ゴシック" w:eastAsia="ＭＳ ゴシック" w:hAnsi="ＭＳ ゴシック"/>
          <w:b/>
        </w:rPr>
        <w:t>承諾</w:t>
      </w:r>
      <w:r w:rsidRPr="00DB4071">
        <w:rPr>
          <w:rFonts w:ascii="ＭＳ ゴシック" w:eastAsia="ＭＳ ゴシック" w:hAnsi="ＭＳ ゴシック"/>
        </w:rPr>
        <w:t>を得なければならない。</w:t>
      </w:r>
    </w:p>
    <w:p w14:paraId="55255631" w14:textId="32FA0476"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補修溶接のビードの長さは</w:t>
      </w:r>
      <w:r w:rsidRPr="00DB4071">
        <w:rPr>
          <w:rFonts w:ascii="ＭＳ ゴシック" w:eastAsia="ＭＳ ゴシック" w:hAnsi="ＭＳ ゴシック"/>
        </w:rPr>
        <w:t>40mm以上とし</w:t>
      </w:r>
      <w:r w:rsidR="00C55D52" w:rsidRPr="00DB4071">
        <w:rPr>
          <w:rFonts w:ascii="ＭＳ ゴシック" w:eastAsia="ＭＳ ゴシック" w:hAnsi="ＭＳ ゴシック"/>
        </w:rPr>
        <w:t>，</w:t>
      </w:r>
      <w:r w:rsidRPr="00DB4071">
        <w:rPr>
          <w:rFonts w:ascii="ＭＳ ゴシック" w:eastAsia="ＭＳ ゴシック" w:hAnsi="ＭＳ ゴシック"/>
        </w:rPr>
        <w:t>補修にあたっては予熱等の配慮を行うものとする。</w:t>
      </w:r>
    </w:p>
    <w:p w14:paraId="14686A19" w14:textId="77777777" w:rsidR="005F3673" w:rsidRPr="00DB4071" w:rsidRDefault="005F3673" w:rsidP="00BA3F26">
      <w:pPr>
        <w:pStyle w:val="2a"/>
        <w:ind w:firstLine="210"/>
        <w:rPr>
          <w:rFonts w:ascii="ＭＳ ゴシック" w:eastAsia="ＭＳ ゴシック" w:hAnsi="ＭＳ ゴシック"/>
        </w:rPr>
      </w:pPr>
    </w:p>
    <w:p w14:paraId="04BB01D3" w14:textId="77777777" w:rsidR="005F3673" w:rsidRPr="00DB4071" w:rsidRDefault="005F3673" w:rsidP="00716E06">
      <w:pPr>
        <w:keepNext/>
        <w:ind w:firstLine="3045"/>
        <w:rPr>
          <w:rFonts w:ascii="ＭＳ ゴシック" w:eastAsia="ＭＳ ゴシック" w:hAnsi="ＭＳ ゴシック"/>
          <w:sz w:val="20"/>
        </w:rPr>
      </w:pPr>
      <w:r w:rsidRPr="00DB4071">
        <w:rPr>
          <w:rFonts w:ascii="ＭＳ ゴシック" w:eastAsia="ＭＳ ゴシック" w:hAnsi="ＭＳ ゴシック" w:hint="eastAsia"/>
          <w:b/>
          <w:color w:val="FF0000"/>
        </w:rPr>
        <w:lastRenderedPageBreak/>
        <w:t>表3-2-55</w:t>
      </w:r>
      <w:r w:rsidRPr="00DB4071">
        <w:rPr>
          <w:rFonts w:ascii="ＭＳ ゴシック" w:eastAsia="ＭＳ ゴシック" w:hAnsi="ＭＳ ゴシック" w:hint="eastAsia"/>
          <w:b/>
        </w:rPr>
        <w:t xml:space="preserve">　欠陥の補修方法</w:t>
      </w:r>
    </w:p>
    <w:tbl>
      <w:tblPr>
        <w:tblW w:w="8214" w:type="dxa"/>
        <w:jc w:val="center"/>
        <w:tblCellMar>
          <w:left w:w="85" w:type="dxa"/>
          <w:right w:w="85" w:type="dxa"/>
        </w:tblCellMar>
        <w:tblLook w:val="04A0" w:firstRow="1" w:lastRow="0" w:firstColumn="1" w:lastColumn="0" w:noHBand="0" w:noVBand="1"/>
      </w:tblPr>
      <w:tblGrid>
        <w:gridCol w:w="362"/>
        <w:gridCol w:w="2932"/>
        <w:gridCol w:w="4920"/>
      </w:tblGrid>
      <w:tr w:rsidR="005F3673" w:rsidRPr="00DB4071" w14:paraId="0BF068C2" w14:textId="77777777" w:rsidTr="005C5D94">
        <w:trPr>
          <w:trHeight w:val="20"/>
          <w:jc w:val="center"/>
        </w:trPr>
        <w:tc>
          <w:tcPr>
            <w:tcW w:w="362" w:type="dxa"/>
            <w:tcBorders>
              <w:top w:val="single" w:sz="4" w:space="0" w:color="auto"/>
              <w:left w:val="single" w:sz="4" w:space="0" w:color="auto"/>
              <w:bottom w:val="single" w:sz="4" w:space="0" w:color="auto"/>
              <w:right w:val="nil"/>
            </w:tcBorders>
            <w:vAlign w:val="center"/>
          </w:tcPr>
          <w:p w14:paraId="1541ACBC" w14:textId="77777777" w:rsidR="005F3673" w:rsidRPr="00DB4071" w:rsidRDefault="005F3673" w:rsidP="00716E06">
            <w:pPr>
              <w:keepNext/>
              <w:rPr>
                <w:rFonts w:ascii="ＭＳ ゴシック" w:eastAsia="ＭＳ ゴシック" w:hAnsi="ＭＳ ゴシック"/>
                <w:spacing w:val="9"/>
                <w:sz w:val="20"/>
              </w:rPr>
            </w:pPr>
          </w:p>
        </w:tc>
        <w:tc>
          <w:tcPr>
            <w:tcW w:w="2932" w:type="dxa"/>
            <w:tcBorders>
              <w:top w:val="single" w:sz="4" w:space="0" w:color="auto"/>
              <w:left w:val="single" w:sz="4" w:space="0" w:color="auto"/>
              <w:bottom w:val="single" w:sz="4" w:space="0" w:color="auto"/>
              <w:right w:val="nil"/>
            </w:tcBorders>
            <w:hideMark/>
          </w:tcPr>
          <w:p w14:paraId="138C5ACD"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欠 陥 の 種 類</w:t>
            </w:r>
          </w:p>
        </w:tc>
        <w:tc>
          <w:tcPr>
            <w:tcW w:w="4920" w:type="dxa"/>
            <w:tcBorders>
              <w:top w:val="single" w:sz="4" w:space="0" w:color="auto"/>
              <w:left w:val="single" w:sz="4" w:space="0" w:color="auto"/>
              <w:bottom w:val="single" w:sz="4" w:space="0" w:color="auto"/>
              <w:right w:val="single" w:sz="4" w:space="0" w:color="auto"/>
            </w:tcBorders>
            <w:vAlign w:val="center"/>
            <w:hideMark/>
          </w:tcPr>
          <w:p w14:paraId="0A842E49"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補　修　方　法</w:t>
            </w:r>
          </w:p>
        </w:tc>
      </w:tr>
      <w:tr w:rsidR="005F3673" w:rsidRPr="00DB4071" w14:paraId="54E91C93" w14:textId="77777777" w:rsidTr="005C5D94">
        <w:trPr>
          <w:trHeight w:val="20"/>
          <w:jc w:val="center"/>
        </w:trPr>
        <w:tc>
          <w:tcPr>
            <w:tcW w:w="362" w:type="dxa"/>
            <w:tcBorders>
              <w:top w:val="single" w:sz="4" w:space="0" w:color="auto"/>
              <w:left w:val="single" w:sz="4" w:space="0" w:color="auto"/>
              <w:bottom w:val="single" w:sz="4" w:space="0" w:color="auto"/>
              <w:right w:val="nil"/>
            </w:tcBorders>
            <w:vAlign w:val="center"/>
            <w:hideMark/>
          </w:tcPr>
          <w:p w14:paraId="20EFA3D5" w14:textId="77777777" w:rsidR="005F3673" w:rsidRPr="00DB4071" w:rsidRDefault="005F3673" w:rsidP="00716E06">
            <w:pPr>
              <w:keepNext/>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1</w:t>
            </w:r>
          </w:p>
        </w:tc>
        <w:tc>
          <w:tcPr>
            <w:tcW w:w="2932" w:type="dxa"/>
            <w:tcBorders>
              <w:top w:val="single" w:sz="4" w:space="0" w:color="auto"/>
              <w:left w:val="single" w:sz="4" w:space="0" w:color="auto"/>
              <w:bottom w:val="single" w:sz="4" w:space="0" w:color="auto"/>
              <w:right w:val="nil"/>
            </w:tcBorders>
            <w:vAlign w:val="center"/>
            <w:hideMark/>
          </w:tcPr>
          <w:p w14:paraId="246CF58D" w14:textId="77777777" w:rsidR="005F3673" w:rsidRPr="00DB4071" w:rsidRDefault="005F3673" w:rsidP="00716E06">
            <w:pPr>
              <w:keepNext/>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アークストライク</w:t>
            </w:r>
          </w:p>
        </w:tc>
        <w:tc>
          <w:tcPr>
            <w:tcW w:w="4920" w:type="dxa"/>
            <w:tcBorders>
              <w:top w:val="single" w:sz="4" w:space="0" w:color="auto"/>
              <w:left w:val="single" w:sz="4" w:space="0" w:color="auto"/>
              <w:bottom w:val="single" w:sz="4" w:space="0" w:color="auto"/>
              <w:right w:val="single" w:sz="4" w:space="0" w:color="auto"/>
            </w:tcBorders>
            <w:vAlign w:val="center"/>
            <w:hideMark/>
          </w:tcPr>
          <w:p w14:paraId="0314ED88" w14:textId="0813B178" w:rsidR="005F3673" w:rsidRPr="00DB4071" w:rsidRDefault="005F3673" w:rsidP="00716E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母材表面に凹みを生じた部分は肉盛り溶接の後</w:t>
            </w:r>
            <w:r w:rsidR="0030593F" w:rsidRPr="00DB4071">
              <w:rPr>
                <w:rFonts w:ascii="ＭＳ ゴシック" w:eastAsia="ＭＳ ゴシック" w:hAnsi="ＭＳ ゴシック" w:hint="eastAsia"/>
                <w:color w:val="FF0000"/>
                <w:spacing w:val="20"/>
                <w:sz w:val="20"/>
              </w:rPr>
              <w:t>グラインダ</w:t>
            </w:r>
            <w:r w:rsidRPr="00DB4071">
              <w:rPr>
                <w:rFonts w:ascii="ＭＳ ゴシック" w:eastAsia="ＭＳ ゴシック" w:hAnsi="ＭＳ ゴシック" w:hint="eastAsia"/>
                <w:spacing w:val="20"/>
                <w:sz w:val="20"/>
              </w:rPr>
              <w:t>仕上げする。わずかな痕跡のある程度のものは</w:t>
            </w:r>
            <w:r w:rsidR="0030593F" w:rsidRPr="00DB4071">
              <w:rPr>
                <w:rFonts w:ascii="ＭＳ ゴシック" w:eastAsia="ＭＳ ゴシック" w:hAnsi="ＭＳ ゴシック" w:hint="eastAsia"/>
                <w:color w:val="FF0000"/>
                <w:spacing w:val="20"/>
                <w:sz w:val="20"/>
              </w:rPr>
              <w:t>グラインダ</w:t>
            </w:r>
            <w:r w:rsidRPr="00DB4071">
              <w:rPr>
                <w:rFonts w:ascii="ＭＳ ゴシック" w:eastAsia="ＭＳ ゴシック" w:hAnsi="ＭＳ ゴシック" w:hint="eastAsia"/>
                <w:spacing w:val="20"/>
                <w:sz w:val="20"/>
              </w:rPr>
              <w:t>仕上げのみでよい。</w:t>
            </w:r>
          </w:p>
        </w:tc>
      </w:tr>
      <w:tr w:rsidR="005F3673" w:rsidRPr="00DB4071" w14:paraId="64B75866" w14:textId="77777777" w:rsidTr="005C5D94">
        <w:trPr>
          <w:trHeight w:val="20"/>
          <w:jc w:val="center"/>
        </w:trPr>
        <w:tc>
          <w:tcPr>
            <w:tcW w:w="362" w:type="dxa"/>
            <w:tcBorders>
              <w:top w:val="single" w:sz="4" w:space="0" w:color="auto"/>
              <w:left w:val="single" w:sz="4" w:space="0" w:color="auto"/>
              <w:bottom w:val="single" w:sz="4" w:space="0" w:color="auto"/>
              <w:right w:val="nil"/>
            </w:tcBorders>
            <w:vAlign w:val="center"/>
            <w:hideMark/>
          </w:tcPr>
          <w:p w14:paraId="0DFA06A7" w14:textId="77777777" w:rsidR="005F3673" w:rsidRPr="00DB4071" w:rsidRDefault="005F3673" w:rsidP="00716E06">
            <w:pPr>
              <w:keepNext/>
              <w:tabs>
                <w:tab w:val="left" w:pos="840"/>
              </w:tabs>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2</w:t>
            </w:r>
          </w:p>
        </w:tc>
        <w:tc>
          <w:tcPr>
            <w:tcW w:w="2932" w:type="dxa"/>
            <w:tcBorders>
              <w:top w:val="single" w:sz="4" w:space="0" w:color="auto"/>
              <w:left w:val="single" w:sz="4" w:space="0" w:color="auto"/>
              <w:bottom w:val="single" w:sz="4" w:space="0" w:color="auto"/>
              <w:right w:val="nil"/>
            </w:tcBorders>
            <w:vAlign w:val="center"/>
            <w:hideMark/>
          </w:tcPr>
          <w:p w14:paraId="4BDDF794" w14:textId="77777777"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組立溶接の欠陥</w:t>
            </w:r>
          </w:p>
        </w:tc>
        <w:tc>
          <w:tcPr>
            <w:tcW w:w="4920" w:type="dxa"/>
            <w:tcBorders>
              <w:top w:val="single" w:sz="4" w:space="0" w:color="auto"/>
              <w:left w:val="single" w:sz="4" w:space="0" w:color="auto"/>
              <w:bottom w:val="single" w:sz="4" w:space="0" w:color="auto"/>
              <w:right w:val="single" w:sz="4" w:space="0" w:color="auto"/>
            </w:tcBorders>
            <w:vAlign w:val="center"/>
            <w:hideMark/>
          </w:tcPr>
          <w:p w14:paraId="1D6FCA79" w14:textId="13630C6E" w:rsidR="005F3673" w:rsidRPr="00DB4071" w:rsidRDefault="005F3673" w:rsidP="00716E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欠陥部をエアアークガウジング等で除去し</w:t>
            </w:r>
            <w:r w:rsidR="00C55D52" w:rsidRPr="00DB4071">
              <w:rPr>
                <w:rFonts w:ascii="ＭＳ ゴシック" w:eastAsia="ＭＳ ゴシック" w:hAnsi="ＭＳ ゴシック" w:hint="eastAsia"/>
                <w:spacing w:val="20"/>
                <w:sz w:val="20"/>
              </w:rPr>
              <w:t>，</w:t>
            </w:r>
            <w:r w:rsidRPr="00DB4071">
              <w:rPr>
                <w:rFonts w:ascii="ＭＳ ゴシック" w:eastAsia="ＭＳ ゴシック" w:hAnsi="ＭＳ ゴシック" w:hint="eastAsia"/>
                <w:spacing w:val="20"/>
                <w:sz w:val="20"/>
              </w:rPr>
              <w:t>必要であれば再度</w:t>
            </w:r>
            <w:r w:rsidRPr="00DB4071">
              <w:rPr>
                <w:rFonts w:ascii="ＭＳ ゴシック" w:eastAsia="ＭＳ ゴシック" w:hAnsi="ＭＳ ゴシック" w:cs="Courier New" w:hint="eastAsia"/>
                <w:spacing w:val="20"/>
                <w:sz w:val="20"/>
              </w:rPr>
              <w:t>組立</w:t>
            </w:r>
            <w:r w:rsidRPr="00DB4071">
              <w:rPr>
                <w:rFonts w:ascii="ＭＳ ゴシック" w:eastAsia="ＭＳ ゴシック" w:hAnsi="ＭＳ ゴシック" w:hint="eastAsia"/>
                <w:spacing w:val="20"/>
                <w:sz w:val="20"/>
              </w:rPr>
              <w:t>溶接を行う。</w:t>
            </w:r>
          </w:p>
        </w:tc>
      </w:tr>
      <w:tr w:rsidR="005F3673" w:rsidRPr="00DB4071" w14:paraId="030863AE" w14:textId="77777777" w:rsidTr="005C5D94">
        <w:trPr>
          <w:trHeight w:val="20"/>
          <w:jc w:val="center"/>
        </w:trPr>
        <w:tc>
          <w:tcPr>
            <w:tcW w:w="362" w:type="dxa"/>
            <w:tcBorders>
              <w:top w:val="single" w:sz="4" w:space="0" w:color="auto"/>
              <w:left w:val="single" w:sz="4" w:space="0" w:color="auto"/>
              <w:bottom w:val="single" w:sz="4" w:space="0" w:color="auto"/>
              <w:right w:val="nil"/>
            </w:tcBorders>
            <w:vAlign w:val="center"/>
            <w:hideMark/>
          </w:tcPr>
          <w:p w14:paraId="68C73617" w14:textId="77777777" w:rsidR="005F3673" w:rsidRPr="00DB4071" w:rsidRDefault="005F3673" w:rsidP="00716E06">
            <w:pPr>
              <w:keepNext/>
              <w:tabs>
                <w:tab w:val="left" w:pos="840"/>
              </w:tabs>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3</w:t>
            </w:r>
          </w:p>
        </w:tc>
        <w:tc>
          <w:tcPr>
            <w:tcW w:w="2932" w:type="dxa"/>
            <w:tcBorders>
              <w:top w:val="single" w:sz="4" w:space="0" w:color="auto"/>
              <w:left w:val="single" w:sz="4" w:space="0" w:color="auto"/>
              <w:bottom w:val="single" w:sz="4" w:space="0" w:color="auto"/>
              <w:right w:val="nil"/>
            </w:tcBorders>
            <w:vAlign w:val="center"/>
            <w:hideMark/>
          </w:tcPr>
          <w:p w14:paraId="3D7305EB" w14:textId="77777777"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溶接われ</w:t>
            </w:r>
          </w:p>
        </w:tc>
        <w:tc>
          <w:tcPr>
            <w:tcW w:w="4920" w:type="dxa"/>
            <w:tcBorders>
              <w:top w:val="single" w:sz="4" w:space="0" w:color="auto"/>
              <w:left w:val="single" w:sz="4" w:space="0" w:color="auto"/>
              <w:bottom w:val="single" w:sz="4" w:space="0" w:color="auto"/>
              <w:right w:val="single" w:sz="4" w:space="0" w:color="auto"/>
            </w:tcBorders>
            <w:vAlign w:val="center"/>
            <w:hideMark/>
          </w:tcPr>
          <w:p w14:paraId="00B6E1FD" w14:textId="285F836D"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われ部分を完全に除去し</w:t>
            </w:r>
            <w:r w:rsidR="00C55D52" w:rsidRPr="00DB4071">
              <w:rPr>
                <w:rFonts w:ascii="ＭＳ ゴシック" w:eastAsia="ＭＳ ゴシック" w:hAnsi="ＭＳ ゴシック" w:hint="eastAsia"/>
                <w:spacing w:val="20"/>
                <w:sz w:val="20"/>
              </w:rPr>
              <w:t>，</w:t>
            </w:r>
            <w:r w:rsidRPr="00DB4071">
              <w:rPr>
                <w:rFonts w:ascii="ＭＳ ゴシック" w:eastAsia="ＭＳ ゴシック" w:hAnsi="ＭＳ ゴシック" w:hint="eastAsia"/>
                <w:spacing w:val="20"/>
                <w:sz w:val="20"/>
              </w:rPr>
              <w:t>発生原因を究明して</w:t>
            </w:r>
            <w:r w:rsidR="00C55D52" w:rsidRPr="00DB4071">
              <w:rPr>
                <w:rFonts w:ascii="ＭＳ ゴシック" w:eastAsia="ＭＳ ゴシック" w:hAnsi="ＭＳ ゴシック" w:hint="eastAsia"/>
                <w:spacing w:val="20"/>
                <w:sz w:val="20"/>
              </w:rPr>
              <w:t>，</w:t>
            </w:r>
            <w:r w:rsidRPr="00DB4071">
              <w:rPr>
                <w:rFonts w:ascii="ＭＳ ゴシック" w:eastAsia="ＭＳ ゴシック" w:hAnsi="ＭＳ ゴシック" w:hint="eastAsia"/>
                <w:spacing w:val="20"/>
                <w:sz w:val="20"/>
              </w:rPr>
              <w:t>それに応じた再溶接を行う。</w:t>
            </w:r>
          </w:p>
        </w:tc>
      </w:tr>
      <w:tr w:rsidR="005F3673" w:rsidRPr="00DB4071" w14:paraId="0E13B623" w14:textId="77777777" w:rsidTr="005C5D94">
        <w:trPr>
          <w:trHeight w:val="20"/>
          <w:jc w:val="center"/>
        </w:trPr>
        <w:tc>
          <w:tcPr>
            <w:tcW w:w="362" w:type="dxa"/>
            <w:tcBorders>
              <w:top w:val="single" w:sz="4" w:space="0" w:color="auto"/>
              <w:left w:val="single" w:sz="4" w:space="0" w:color="auto"/>
              <w:bottom w:val="single" w:sz="4" w:space="0" w:color="auto"/>
              <w:right w:val="nil"/>
            </w:tcBorders>
            <w:vAlign w:val="center"/>
            <w:hideMark/>
          </w:tcPr>
          <w:p w14:paraId="73E4C999" w14:textId="77777777" w:rsidR="005F3673" w:rsidRPr="00DB4071" w:rsidRDefault="005F3673" w:rsidP="00716E06">
            <w:pPr>
              <w:keepNext/>
              <w:tabs>
                <w:tab w:val="left" w:pos="840"/>
              </w:tabs>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4</w:t>
            </w:r>
          </w:p>
        </w:tc>
        <w:tc>
          <w:tcPr>
            <w:tcW w:w="2932" w:type="dxa"/>
            <w:tcBorders>
              <w:top w:val="single" w:sz="4" w:space="0" w:color="auto"/>
              <w:left w:val="single" w:sz="4" w:space="0" w:color="auto"/>
              <w:bottom w:val="single" w:sz="4" w:space="0" w:color="auto"/>
              <w:right w:val="nil"/>
            </w:tcBorders>
            <w:vAlign w:val="center"/>
            <w:hideMark/>
          </w:tcPr>
          <w:p w14:paraId="2B16F18C" w14:textId="77777777"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溶接ビード表面のピット</w:t>
            </w:r>
          </w:p>
        </w:tc>
        <w:tc>
          <w:tcPr>
            <w:tcW w:w="4920" w:type="dxa"/>
            <w:tcBorders>
              <w:top w:val="single" w:sz="4" w:space="0" w:color="auto"/>
              <w:left w:val="single" w:sz="4" w:space="0" w:color="auto"/>
              <w:bottom w:val="single" w:sz="4" w:space="0" w:color="auto"/>
              <w:right w:val="single" w:sz="4" w:space="0" w:color="auto"/>
            </w:tcBorders>
            <w:vAlign w:val="center"/>
            <w:hideMark/>
          </w:tcPr>
          <w:p w14:paraId="2A3D55DD" w14:textId="3AA927EA"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エアアークガウジングでその部分を除去し</w:t>
            </w:r>
            <w:r w:rsidR="00C55D52" w:rsidRPr="00DB4071">
              <w:rPr>
                <w:rFonts w:ascii="ＭＳ ゴシック" w:eastAsia="ＭＳ ゴシック" w:hAnsi="ＭＳ ゴシック" w:hint="eastAsia"/>
                <w:spacing w:val="20"/>
                <w:sz w:val="20"/>
              </w:rPr>
              <w:t>，</w:t>
            </w:r>
            <w:r w:rsidRPr="00DB4071">
              <w:rPr>
                <w:rFonts w:ascii="ＭＳ ゴシック" w:eastAsia="ＭＳ ゴシック" w:hAnsi="ＭＳ ゴシック" w:hint="eastAsia"/>
                <w:spacing w:val="20"/>
                <w:sz w:val="20"/>
              </w:rPr>
              <w:t>再溶接する。</w:t>
            </w:r>
          </w:p>
        </w:tc>
      </w:tr>
      <w:tr w:rsidR="005F3673" w:rsidRPr="00DB4071" w14:paraId="377B9094" w14:textId="77777777" w:rsidTr="005C5D94">
        <w:trPr>
          <w:trHeight w:val="20"/>
          <w:jc w:val="center"/>
        </w:trPr>
        <w:tc>
          <w:tcPr>
            <w:tcW w:w="362" w:type="dxa"/>
            <w:tcBorders>
              <w:top w:val="single" w:sz="4" w:space="0" w:color="auto"/>
              <w:left w:val="single" w:sz="4" w:space="0" w:color="auto"/>
              <w:bottom w:val="single" w:sz="4" w:space="0" w:color="auto"/>
              <w:right w:val="nil"/>
            </w:tcBorders>
            <w:vAlign w:val="center"/>
            <w:hideMark/>
          </w:tcPr>
          <w:p w14:paraId="253F0EB2" w14:textId="77777777" w:rsidR="005F3673" w:rsidRPr="00DB4071" w:rsidRDefault="005F3673" w:rsidP="00716E06">
            <w:pPr>
              <w:keepNext/>
              <w:tabs>
                <w:tab w:val="left" w:pos="840"/>
              </w:tabs>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5</w:t>
            </w:r>
          </w:p>
        </w:tc>
        <w:tc>
          <w:tcPr>
            <w:tcW w:w="2932" w:type="dxa"/>
            <w:tcBorders>
              <w:top w:val="single" w:sz="4" w:space="0" w:color="auto"/>
              <w:left w:val="single" w:sz="4" w:space="0" w:color="auto"/>
              <w:bottom w:val="single" w:sz="4" w:space="0" w:color="auto"/>
              <w:right w:val="nil"/>
            </w:tcBorders>
            <w:vAlign w:val="center"/>
            <w:hideMark/>
          </w:tcPr>
          <w:p w14:paraId="7F237C0E" w14:textId="77777777"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オーバーラップ</w:t>
            </w:r>
          </w:p>
        </w:tc>
        <w:tc>
          <w:tcPr>
            <w:tcW w:w="4920" w:type="dxa"/>
            <w:tcBorders>
              <w:top w:val="single" w:sz="4" w:space="0" w:color="auto"/>
              <w:left w:val="single" w:sz="4" w:space="0" w:color="auto"/>
              <w:bottom w:val="single" w:sz="4" w:space="0" w:color="auto"/>
              <w:right w:val="single" w:sz="4" w:space="0" w:color="auto"/>
            </w:tcBorders>
            <w:vAlign w:val="center"/>
            <w:hideMark/>
          </w:tcPr>
          <w:p w14:paraId="0F5B2A89" w14:textId="736BEF0B" w:rsidR="005F3673" w:rsidRPr="00DB4071" w:rsidRDefault="0030593F"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color w:val="FF0000"/>
                <w:spacing w:val="20"/>
                <w:sz w:val="20"/>
              </w:rPr>
              <w:t>グラインダ</w:t>
            </w:r>
            <w:r w:rsidR="005F3673" w:rsidRPr="00DB4071">
              <w:rPr>
                <w:rFonts w:ascii="ＭＳ ゴシック" w:eastAsia="ＭＳ ゴシック" w:hAnsi="ＭＳ ゴシック" w:hint="eastAsia"/>
                <w:spacing w:val="20"/>
                <w:sz w:val="20"/>
              </w:rPr>
              <w:t>で削りを整形する。</w:t>
            </w:r>
          </w:p>
        </w:tc>
      </w:tr>
      <w:tr w:rsidR="005F3673" w:rsidRPr="00DB4071" w14:paraId="7902F554" w14:textId="77777777" w:rsidTr="005C5D94">
        <w:trPr>
          <w:trHeight w:val="20"/>
          <w:jc w:val="center"/>
        </w:trPr>
        <w:tc>
          <w:tcPr>
            <w:tcW w:w="362" w:type="dxa"/>
            <w:tcBorders>
              <w:top w:val="single" w:sz="4" w:space="0" w:color="auto"/>
              <w:left w:val="single" w:sz="4" w:space="0" w:color="auto"/>
              <w:bottom w:val="single" w:sz="4" w:space="0" w:color="auto"/>
              <w:right w:val="nil"/>
            </w:tcBorders>
            <w:vAlign w:val="center"/>
            <w:hideMark/>
          </w:tcPr>
          <w:p w14:paraId="1A664A32" w14:textId="77777777" w:rsidR="005F3673" w:rsidRPr="00DB4071" w:rsidRDefault="005F3673" w:rsidP="00716E06">
            <w:pPr>
              <w:keepNext/>
              <w:tabs>
                <w:tab w:val="left" w:pos="840"/>
              </w:tabs>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6</w:t>
            </w:r>
          </w:p>
        </w:tc>
        <w:tc>
          <w:tcPr>
            <w:tcW w:w="2932" w:type="dxa"/>
            <w:tcBorders>
              <w:top w:val="single" w:sz="4" w:space="0" w:color="auto"/>
              <w:left w:val="single" w:sz="4" w:space="0" w:color="auto"/>
              <w:bottom w:val="single" w:sz="4" w:space="0" w:color="auto"/>
              <w:right w:val="nil"/>
            </w:tcBorders>
            <w:vAlign w:val="center"/>
            <w:hideMark/>
          </w:tcPr>
          <w:p w14:paraId="61391E21" w14:textId="77777777"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溶接ビード表面の凸凹</w:t>
            </w:r>
          </w:p>
        </w:tc>
        <w:tc>
          <w:tcPr>
            <w:tcW w:w="4920" w:type="dxa"/>
            <w:tcBorders>
              <w:top w:val="single" w:sz="4" w:space="0" w:color="auto"/>
              <w:left w:val="single" w:sz="4" w:space="0" w:color="auto"/>
              <w:bottom w:val="single" w:sz="4" w:space="0" w:color="auto"/>
              <w:right w:val="single" w:sz="4" w:space="0" w:color="auto"/>
            </w:tcBorders>
            <w:vAlign w:val="center"/>
            <w:hideMark/>
          </w:tcPr>
          <w:p w14:paraId="6745BA24" w14:textId="3C5EE9B9" w:rsidR="005F3673" w:rsidRPr="00DB4071" w:rsidRDefault="0030593F"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color w:val="FF0000"/>
                <w:spacing w:val="20"/>
                <w:sz w:val="20"/>
              </w:rPr>
              <w:t>グラインダ</w:t>
            </w:r>
            <w:r w:rsidR="005F3673" w:rsidRPr="00DB4071">
              <w:rPr>
                <w:rFonts w:ascii="ＭＳ ゴシック" w:eastAsia="ＭＳ ゴシック" w:hAnsi="ＭＳ ゴシック" w:hint="eastAsia"/>
                <w:spacing w:val="20"/>
                <w:sz w:val="20"/>
              </w:rPr>
              <w:t>仕上げする。</w:t>
            </w:r>
          </w:p>
        </w:tc>
      </w:tr>
      <w:tr w:rsidR="005F3673" w:rsidRPr="00DB4071" w14:paraId="3DE8545A" w14:textId="77777777" w:rsidTr="005C5D94">
        <w:trPr>
          <w:trHeight w:val="20"/>
          <w:jc w:val="center"/>
        </w:trPr>
        <w:tc>
          <w:tcPr>
            <w:tcW w:w="362" w:type="dxa"/>
            <w:tcBorders>
              <w:top w:val="single" w:sz="4" w:space="0" w:color="auto"/>
              <w:left w:val="single" w:sz="4" w:space="0" w:color="auto"/>
              <w:bottom w:val="single" w:sz="4" w:space="0" w:color="auto"/>
              <w:right w:val="nil"/>
            </w:tcBorders>
            <w:vAlign w:val="center"/>
            <w:hideMark/>
          </w:tcPr>
          <w:p w14:paraId="018A9A32" w14:textId="77777777" w:rsidR="005F3673" w:rsidRPr="00DB4071" w:rsidRDefault="005F3673" w:rsidP="00716E06">
            <w:pPr>
              <w:keepNext/>
              <w:tabs>
                <w:tab w:val="left" w:pos="840"/>
              </w:tabs>
              <w:jc w:val="center"/>
              <w:rPr>
                <w:rFonts w:ascii="ＭＳ ゴシック" w:eastAsia="ＭＳ ゴシック" w:hAnsi="ＭＳ ゴシック"/>
                <w:spacing w:val="9"/>
                <w:sz w:val="20"/>
              </w:rPr>
            </w:pPr>
            <w:r w:rsidRPr="00DB4071">
              <w:rPr>
                <w:rFonts w:ascii="ＭＳ ゴシック" w:eastAsia="ＭＳ ゴシック" w:hAnsi="ＭＳ ゴシック" w:hint="eastAsia"/>
                <w:spacing w:val="9"/>
                <w:sz w:val="20"/>
              </w:rPr>
              <w:t>7</w:t>
            </w:r>
          </w:p>
        </w:tc>
        <w:tc>
          <w:tcPr>
            <w:tcW w:w="2932" w:type="dxa"/>
            <w:tcBorders>
              <w:top w:val="single" w:sz="4" w:space="0" w:color="auto"/>
              <w:left w:val="single" w:sz="4" w:space="0" w:color="auto"/>
              <w:bottom w:val="single" w:sz="4" w:space="0" w:color="auto"/>
              <w:right w:val="nil"/>
            </w:tcBorders>
            <w:vAlign w:val="center"/>
            <w:hideMark/>
          </w:tcPr>
          <w:p w14:paraId="3D4A1B40" w14:textId="77777777"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アンダーカット</w:t>
            </w:r>
          </w:p>
        </w:tc>
        <w:tc>
          <w:tcPr>
            <w:tcW w:w="4920" w:type="dxa"/>
            <w:tcBorders>
              <w:top w:val="single" w:sz="4" w:space="0" w:color="auto"/>
              <w:left w:val="single" w:sz="4" w:space="0" w:color="auto"/>
              <w:bottom w:val="single" w:sz="4" w:space="0" w:color="auto"/>
              <w:right w:val="single" w:sz="4" w:space="0" w:color="auto"/>
            </w:tcBorders>
            <w:vAlign w:val="center"/>
            <w:hideMark/>
          </w:tcPr>
          <w:p w14:paraId="5F042ABC" w14:textId="486DB92B" w:rsidR="005F3673" w:rsidRPr="00DB4071" w:rsidRDefault="005F3673" w:rsidP="00716E06">
            <w:pPr>
              <w:keepNext/>
              <w:tabs>
                <w:tab w:val="left" w:pos="840"/>
              </w:tabs>
              <w:rPr>
                <w:rFonts w:ascii="ＭＳ ゴシック" w:eastAsia="ＭＳ ゴシック" w:hAnsi="ＭＳ ゴシック"/>
                <w:spacing w:val="9"/>
                <w:sz w:val="20"/>
              </w:rPr>
            </w:pPr>
            <w:r w:rsidRPr="00DB4071">
              <w:rPr>
                <w:rFonts w:ascii="ＭＳ ゴシック" w:eastAsia="ＭＳ ゴシック" w:hAnsi="ＭＳ ゴシック" w:hint="eastAsia"/>
                <w:spacing w:val="20"/>
                <w:sz w:val="20"/>
              </w:rPr>
              <w:t>程度に応じて</w:t>
            </w:r>
            <w:r w:rsidR="00C55D52" w:rsidRPr="00DB4071">
              <w:rPr>
                <w:rFonts w:ascii="ＭＳ ゴシック" w:eastAsia="ＭＳ ゴシック" w:hAnsi="ＭＳ ゴシック" w:hint="eastAsia"/>
                <w:spacing w:val="20"/>
                <w:sz w:val="20"/>
              </w:rPr>
              <w:t>，</w:t>
            </w:r>
            <w:r w:rsidR="0030593F" w:rsidRPr="00DB4071">
              <w:rPr>
                <w:rFonts w:ascii="ＭＳ ゴシック" w:eastAsia="ＭＳ ゴシック" w:hAnsi="ＭＳ ゴシック" w:hint="eastAsia"/>
                <w:color w:val="FF0000"/>
                <w:spacing w:val="20"/>
                <w:sz w:val="20"/>
              </w:rPr>
              <w:t>グラインダ</w:t>
            </w:r>
            <w:r w:rsidRPr="00DB4071">
              <w:rPr>
                <w:rFonts w:ascii="ＭＳ ゴシック" w:eastAsia="ＭＳ ゴシック" w:hAnsi="ＭＳ ゴシック" w:hint="eastAsia"/>
                <w:spacing w:val="20"/>
                <w:sz w:val="20"/>
              </w:rPr>
              <w:t>仕上げのみ</w:t>
            </w:r>
            <w:r w:rsidR="00C55D52" w:rsidRPr="00DB4071">
              <w:rPr>
                <w:rFonts w:ascii="ＭＳ ゴシック" w:eastAsia="ＭＳ ゴシック" w:hAnsi="ＭＳ ゴシック" w:hint="eastAsia"/>
                <w:spacing w:val="20"/>
                <w:sz w:val="20"/>
              </w:rPr>
              <w:t>，</w:t>
            </w:r>
            <w:r w:rsidRPr="00DB4071">
              <w:rPr>
                <w:rFonts w:ascii="ＭＳ ゴシック" w:eastAsia="ＭＳ ゴシック" w:hAnsi="ＭＳ ゴシック" w:hint="eastAsia"/>
                <w:spacing w:val="20"/>
                <w:sz w:val="20"/>
              </w:rPr>
              <w:t>または溶接後</w:t>
            </w:r>
            <w:r w:rsidR="00C55D52" w:rsidRPr="00DB4071">
              <w:rPr>
                <w:rFonts w:ascii="ＭＳ ゴシック" w:eastAsia="ＭＳ ゴシック" w:hAnsi="ＭＳ ゴシック" w:hint="eastAsia"/>
                <w:spacing w:val="20"/>
                <w:sz w:val="20"/>
              </w:rPr>
              <w:t>，</w:t>
            </w:r>
            <w:r w:rsidR="0030593F" w:rsidRPr="00DB4071">
              <w:rPr>
                <w:rFonts w:ascii="ＭＳ ゴシック" w:eastAsia="ＭＳ ゴシック" w:hAnsi="ＭＳ ゴシック" w:hint="eastAsia"/>
                <w:color w:val="FF0000"/>
                <w:spacing w:val="20"/>
                <w:sz w:val="20"/>
              </w:rPr>
              <w:t>グラインダ</w:t>
            </w:r>
            <w:r w:rsidRPr="00DB4071">
              <w:rPr>
                <w:rFonts w:ascii="ＭＳ ゴシック" w:eastAsia="ＭＳ ゴシック" w:hAnsi="ＭＳ ゴシック" w:hint="eastAsia"/>
                <w:spacing w:val="20"/>
                <w:sz w:val="20"/>
              </w:rPr>
              <w:t>仕上げする。</w:t>
            </w:r>
          </w:p>
        </w:tc>
      </w:tr>
    </w:tbl>
    <w:p w14:paraId="26697389" w14:textId="79BF9D43" w:rsidR="005F3673" w:rsidRPr="00DB4071" w:rsidRDefault="005F3673" w:rsidP="00BA3F26">
      <w:pPr>
        <w:widowControl/>
        <w:autoSpaceDE/>
        <w:autoSpaceDN/>
        <w:spacing w:line="240" w:lineRule="auto"/>
        <w:jc w:val="left"/>
        <w:rPr>
          <w:rFonts w:ascii="ＭＳ ゴシック" w:eastAsia="ＭＳ ゴシック" w:hAnsi="ＭＳ ゴシック"/>
        </w:rPr>
      </w:pPr>
    </w:p>
    <w:p w14:paraId="36820D56"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13）ひずみとり</w:t>
      </w:r>
    </w:p>
    <w:p w14:paraId="3646696B" w14:textId="7A3BFEA0"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溶接によって部材の変形が生じた場合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ガス炎加熱法等によって矯正しなければならない。ガス炎加熱法によって矯正する場合の鋼材表面温度及び冷却法は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3-2-56</w:t>
      </w:r>
      <w:r w:rsidRPr="00DB4071">
        <w:rPr>
          <w:rFonts w:ascii="ＭＳ ゴシック" w:eastAsia="ＭＳ ゴシック" w:hAnsi="ＭＳ ゴシック"/>
        </w:rPr>
        <w:t>によるものとする。</w:t>
      </w:r>
    </w:p>
    <w:p w14:paraId="46470B28" w14:textId="77777777" w:rsidR="005F3673" w:rsidRPr="00DB4071" w:rsidRDefault="005F3673" w:rsidP="00BA3F26">
      <w:pPr>
        <w:pStyle w:val="2a"/>
        <w:ind w:firstLine="210"/>
        <w:rPr>
          <w:rFonts w:ascii="ＭＳ ゴシック" w:eastAsia="ＭＳ ゴシック" w:hAnsi="ＭＳ ゴシック"/>
        </w:rPr>
      </w:pPr>
    </w:p>
    <w:p w14:paraId="2E83DCD7"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表3-2-56</w:t>
      </w:r>
      <w:r w:rsidRPr="00DB4071">
        <w:rPr>
          <w:rFonts w:ascii="ＭＳ ゴシック" w:eastAsia="ＭＳ ゴシック" w:hAnsi="ＭＳ ゴシック" w:hint="eastAsia"/>
          <w:b/>
        </w:rPr>
        <w:t xml:space="preserve">　ガス炎加熱法による線状加熱時の鋼材表面温度及び冷却法</w:t>
      </w:r>
    </w:p>
    <w:tbl>
      <w:tblPr>
        <w:tblW w:w="8124" w:type="dxa"/>
        <w:jc w:val="center"/>
        <w:tblCellMar>
          <w:left w:w="0" w:type="dxa"/>
          <w:right w:w="0" w:type="dxa"/>
        </w:tblCellMar>
        <w:tblLook w:val="04A0" w:firstRow="1" w:lastRow="0" w:firstColumn="1" w:lastColumn="0" w:noHBand="0" w:noVBand="1"/>
      </w:tblPr>
      <w:tblGrid>
        <w:gridCol w:w="992"/>
        <w:gridCol w:w="1488"/>
        <w:gridCol w:w="1638"/>
        <w:gridCol w:w="4006"/>
      </w:tblGrid>
      <w:tr w:rsidR="005F3673" w:rsidRPr="00DB4071" w14:paraId="0CDBC632" w14:textId="77777777" w:rsidTr="005C5D94">
        <w:trPr>
          <w:trHeight w:val="20"/>
          <w:jc w:val="center"/>
        </w:trPr>
        <w:tc>
          <w:tcPr>
            <w:tcW w:w="2480" w:type="dxa"/>
            <w:gridSpan w:val="2"/>
            <w:tcBorders>
              <w:top w:val="single" w:sz="4" w:space="0" w:color="auto"/>
              <w:left w:val="single" w:sz="4" w:space="0" w:color="auto"/>
              <w:bottom w:val="single" w:sz="4" w:space="0" w:color="auto"/>
              <w:right w:val="nil"/>
            </w:tcBorders>
            <w:vAlign w:val="center"/>
            <w:hideMark/>
          </w:tcPr>
          <w:p w14:paraId="13BBFFBF" w14:textId="77777777" w:rsidR="005F3673" w:rsidRPr="00DB4071" w:rsidRDefault="005F3673" w:rsidP="005C5D94">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鋼　　種</w:t>
            </w:r>
          </w:p>
        </w:tc>
        <w:tc>
          <w:tcPr>
            <w:tcW w:w="1638" w:type="dxa"/>
            <w:tcBorders>
              <w:top w:val="single" w:sz="4" w:space="0" w:color="auto"/>
              <w:left w:val="single" w:sz="4" w:space="0" w:color="auto"/>
              <w:bottom w:val="single" w:sz="4" w:space="0" w:color="auto"/>
              <w:right w:val="nil"/>
            </w:tcBorders>
            <w:vAlign w:val="center"/>
            <w:hideMark/>
          </w:tcPr>
          <w:p w14:paraId="2E4EFB7C" w14:textId="77777777" w:rsidR="005F3673" w:rsidRPr="00DB4071" w:rsidRDefault="005F3673" w:rsidP="005C5D94">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鋼材表面温度</w:t>
            </w:r>
          </w:p>
        </w:tc>
        <w:tc>
          <w:tcPr>
            <w:tcW w:w="4006" w:type="dxa"/>
            <w:tcBorders>
              <w:top w:val="single" w:sz="4" w:space="0" w:color="auto"/>
              <w:left w:val="single" w:sz="4" w:space="0" w:color="auto"/>
              <w:bottom w:val="single" w:sz="4" w:space="0" w:color="auto"/>
              <w:right w:val="single" w:sz="4" w:space="0" w:color="auto"/>
            </w:tcBorders>
            <w:vAlign w:val="center"/>
            <w:hideMark/>
          </w:tcPr>
          <w:p w14:paraId="27128742" w14:textId="77777777" w:rsidR="005F3673" w:rsidRPr="00DB4071" w:rsidRDefault="005F3673" w:rsidP="005C5D94">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冷　却　法</w:t>
            </w:r>
          </w:p>
        </w:tc>
      </w:tr>
      <w:tr w:rsidR="005F3673" w:rsidRPr="00DB4071" w14:paraId="4031E66A" w14:textId="77777777" w:rsidTr="005C5D94">
        <w:trPr>
          <w:trHeight w:val="20"/>
          <w:jc w:val="center"/>
        </w:trPr>
        <w:tc>
          <w:tcPr>
            <w:tcW w:w="2480" w:type="dxa"/>
            <w:gridSpan w:val="2"/>
            <w:tcBorders>
              <w:top w:val="single" w:sz="4" w:space="0" w:color="auto"/>
              <w:left w:val="single" w:sz="4" w:space="0" w:color="auto"/>
              <w:bottom w:val="single" w:sz="4" w:space="0" w:color="auto"/>
              <w:right w:val="nil"/>
            </w:tcBorders>
            <w:vAlign w:val="center"/>
            <w:hideMark/>
          </w:tcPr>
          <w:p w14:paraId="664F301F"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調質鋼（Ｑ）</w:t>
            </w:r>
          </w:p>
        </w:tc>
        <w:tc>
          <w:tcPr>
            <w:tcW w:w="1638" w:type="dxa"/>
            <w:tcBorders>
              <w:top w:val="single" w:sz="4" w:space="0" w:color="auto"/>
              <w:left w:val="single" w:sz="4" w:space="0" w:color="auto"/>
              <w:bottom w:val="single" w:sz="4" w:space="0" w:color="auto"/>
              <w:right w:val="nil"/>
            </w:tcBorders>
            <w:vAlign w:val="center"/>
            <w:hideMark/>
          </w:tcPr>
          <w:p w14:paraId="06F60BCD" w14:textId="77777777" w:rsidR="005F3673" w:rsidRPr="00DB4071" w:rsidRDefault="005F3673" w:rsidP="005C5D94">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750℃以下</w:t>
            </w:r>
          </w:p>
        </w:tc>
        <w:tc>
          <w:tcPr>
            <w:tcW w:w="4006" w:type="dxa"/>
            <w:tcBorders>
              <w:top w:val="single" w:sz="4" w:space="0" w:color="auto"/>
              <w:left w:val="single" w:sz="4" w:space="0" w:color="auto"/>
              <w:bottom w:val="single" w:sz="4" w:space="0" w:color="auto"/>
              <w:right w:val="single" w:sz="4" w:space="0" w:color="auto"/>
            </w:tcBorders>
            <w:vAlign w:val="center"/>
            <w:hideMark/>
          </w:tcPr>
          <w:p w14:paraId="282F7896"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空冷または空冷後600℃以下で水冷</w:t>
            </w:r>
          </w:p>
        </w:tc>
      </w:tr>
      <w:tr w:rsidR="005F3673" w:rsidRPr="00DB4071" w14:paraId="23A06E75" w14:textId="77777777" w:rsidTr="005C5D94">
        <w:trPr>
          <w:cantSplit/>
          <w:trHeight w:val="20"/>
          <w:jc w:val="center"/>
        </w:trPr>
        <w:tc>
          <w:tcPr>
            <w:tcW w:w="992" w:type="dxa"/>
            <w:vMerge w:val="restart"/>
            <w:tcBorders>
              <w:top w:val="single" w:sz="4" w:space="0" w:color="auto"/>
              <w:left w:val="single" w:sz="4" w:space="0" w:color="auto"/>
              <w:bottom w:val="single" w:sz="4" w:space="0" w:color="auto"/>
              <w:right w:val="nil"/>
            </w:tcBorders>
            <w:vAlign w:val="center"/>
            <w:hideMark/>
          </w:tcPr>
          <w:p w14:paraId="556134C4"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熱加工</w:t>
            </w:r>
          </w:p>
          <w:p w14:paraId="0D322F41"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制御鋼</w:t>
            </w:r>
          </w:p>
          <w:p w14:paraId="594B813E"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 xml:space="preserve"> (TMC)</w:t>
            </w:r>
          </w:p>
        </w:tc>
        <w:tc>
          <w:tcPr>
            <w:tcW w:w="1488" w:type="dxa"/>
            <w:tcBorders>
              <w:top w:val="single" w:sz="4" w:space="0" w:color="auto"/>
              <w:left w:val="single" w:sz="4" w:space="0" w:color="auto"/>
              <w:bottom w:val="single" w:sz="4" w:space="0" w:color="auto"/>
              <w:right w:val="nil"/>
            </w:tcBorders>
            <w:vAlign w:val="center"/>
            <w:hideMark/>
          </w:tcPr>
          <w:p w14:paraId="40A9FCF1"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Ｃeq＞0.38</w:t>
            </w:r>
          </w:p>
        </w:tc>
        <w:tc>
          <w:tcPr>
            <w:tcW w:w="1638" w:type="dxa"/>
            <w:tcBorders>
              <w:top w:val="single" w:sz="4" w:space="0" w:color="auto"/>
              <w:left w:val="single" w:sz="4" w:space="0" w:color="auto"/>
              <w:bottom w:val="single" w:sz="4" w:space="0" w:color="auto"/>
              <w:right w:val="nil"/>
            </w:tcBorders>
            <w:vAlign w:val="center"/>
            <w:hideMark/>
          </w:tcPr>
          <w:p w14:paraId="54598616" w14:textId="77777777" w:rsidR="005F3673" w:rsidRPr="00DB4071" w:rsidRDefault="005F3673" w:rsidP="005C5D94">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900℃以下</w:t>
            </w:r>
          </w:p>
        </w:tc>
        <w:tc>
          <w:tcPr>
            <w:tcW w:w="4006" w:type="dxa"/>
            <w:tcBorders>
              <w:top w:val="single" w:sz="4" w:space="0" w:color="auto"/>
              <w:left w:val="single" w:sz="4" w:space="0" w:color="auto"/>
              <w:bottom w:val="single" w:sz="4" w:space="0" w:color="auto"/>
              <w:right w:val="single" w:sz="4" w:space="0" w:color="auto"/>
            </w:tcBorders>
            <w:vAlign w:val="center"/>
            <w:hideMark/>
          </w:tcPr>
          <w:p w14:paraId="0979E059"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空冷または空冷後500℃以下で水冷</w:t>
            </w:r>
          </w:p>
        </w:tc>
      </w:tr>
      <w:tr w:rsidR="005F3673" w:rsidRPr="00DB4071" w14:paraId="290DE195" w14:textId="77777777" w:rsidTr="005C5D94">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5CBA33DA" w14:textId="77777777" w:rsidR="005F3673" w:rsidRPr="00DB4071" w:rsidRDefault="005F3673" w:rsidP="005C5D94">
            <w:pPr>
              <w:keepNext/>
              <w:widowControl/>
              <w:autoSpaceDE/>
              <w:autoSpaceDN/>
              <w:spacing w:line="240" w:lineRule="auto"/>
              <w:jc w:val="left"/>
              <w:rPr>
                <w:rFonts w:ascii="ＭＳ ゴシック" w:eastAsia="ＭＳ ゴシック" w:hAnsi="ＭＳ ゴシック"/>
                <w:spacing w:val="20"/>
                <w:sz w:val="20"/>
              </w:rPr>
            </w:pPr>
          </w:p>
        </w:tc>
        <w:tc>
          <w:tcPr>
            <w:tcW w:w="1488" w:type="dxa"/>
            <w:tcBorders>
              <w:top w:val="single" w:sz="4" w:space="0" w:color="auto"/>
              <w:left w:val="single" w:sz="4" w:space="0" w:color="auto"/>
              <w:bottom w:val="single" w:sz="4" w:space="0" w:color="auto"/>
              <w:right w:val="nil"/>
            </w:tcBorders>
            <w:vAlign w:val="center"/>
            <w:hideMark/>
          </w:tcPr>
          <w:p w14:paraId="6E64189F"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Ｃeq≦0.38</w:t>
            </w:r>
          </w:p>
        </w:tc>
        <w:tc>
          <w:tcPr>
            <w:tcW w:w="1638" w:type="dxa"/>
            <w:tcBorders>
              <w:top w:val="single" w:sz="4" w:space="0" w:color="auto"/>
              <w:left w:val="single" w:sz="4" w:space="0" w:color="auto"/>
              <w:bottom w:val="single" w:sz="4" w:space="0" w:color="auto"/>
              <w:right w:val="nil"/>
            </w:tcBorders>
            <w:vAlign w:val="center"/>
            <w:hideMark/>
          </w:tcPr>
          <w:p w14:paraId="11117138" w14:textId="77777777" w:rsidR="005F3673" w:rsidRPr="00DB4071" w:rsidRDefault="005F3673" w:rsidP="005C5D94">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900℃以下</w:t>
            </w:r>
          </w:p>
        </w:tc>
        <w:tc>
          <w:tcPr>
            <w:tcW w:w="4006" w:type="dxa"/>
            <w:tcBorders>
              <w:top w:val="single" w:sz="4" w:space="0" w:color="auto"/>
              <w:left w:val="single" w:sz="4" w:space="0" w:color="auto"/>
              <w:bottom w:val="single" w:sz="4" w:space="0" w:color="auto"/>
              <w:right w:val="single" w:sz="4" w:space="0" w:color="auto"/>
            </w:tcBorders>
            <w:vAlign w:val="center"/>
            <w:hideMark/>
          </w:tcPr>
          <w:p w14:paraId="653122B8"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加熱直後水冷または空冷</w:t>
            </w:r>
          </w:p>
        </w:tc>
      </w:tr>
      <w:tr w:rsidR="005F3673" w:rsidRPr="00DB4071" w14:paraId="1071F20B" w14:textId="77777777" w:rsidTr="005C5D94">
        <w:trPr>
          <w:trHeight w:val="20"/>
          <w:jc w:val="center"/>
        </w:trPr>
        <w:tc>
          <w:tcPr>
            <w:tcW w:w="2480" w:type="dxa"/>
            <w:gridSpan w:val="2"/>
            <w:tcBorders>
              <w:top w:val="single" w:sz="4" w:space="0" w:color="auto"/>
              <w:left w:val="single" w:sz="4" w:space="0" w:color="auto"/>
              <w:bottom w:val="single" w:sz="4" w:space="0" w:color="auto"/>
              <w:right w:val="nil"/>
            </w:tcBorders>
            <w:vAlign w:val="center"/>
            <w:hideMark/>
          </w:tcPr>
          <w:p w14:paraId="1493EAD2"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その他の鋼材</w:t>
            </w:r>
          </w:p>
        </w:tc>
        <w:tc>
          <w:tcPr>
            <w:tcW w:w="1638" w:type="dxa"/>
            <w:tcBorders>
              <w:top w:val="single" w:sz="4" w:space="0" w:color="auto"/>
              <w:left w:val="single" w:sz="4" w:space="0" w:color="auto"/>
              <w:bottom w:val="single" w:sz="4" w:space="0" w:color="auto"/>
              <w:right w:val="nil"/>
            </w:tcBorders>
            <w:vAlign w:val="center"/>
            <w:hideMark/>
          </w:tcPr>
          <w:p w14:paraId="09A43E07" w14:textId="77777777" w:rsidR="005F3673" w:rsidRPr="00DB4071" w:rsidRDefault="005F3673" w:rsidP="005C5D94">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900℃以下</w:t>
            </w:r>
          </w:p>
        </w:tc>
        <w:tc>
          <w:tcPr>
            <w:tcW w:w="4006" w:type="dxa"/>
            <w:tcBorders>
              <w:top w:val="single" w:sz="4" w:space="0" w:color="auto"/>
              <w:left w:val="single" w:sz="4" w:space="0" w:color="auto"/>
              <w:bottom w:val="single" w:sz="4" w:space="0" w:color="auto"/>
              <w:right w:val="single" w:sz="4" w:space="0" w:color="auto"/>
            </w:tcBorders>
            <w:vAlign w:val="center"/>
            <w:hideMark/>
          </w:tcPr>
          <w:p w14:paraId="7CEC4DCF" w14:textId="77777777" w:rsidR="005F3673" w:rsidRPr="00DB4071" w:rsidRDefault="005F3673" w:rsidP="005C5D94">
            <w:pPr>
              <w:keepNext/>
              <w:rPr>
                <w:rFonts w:ascii="ＭＳ ゴシック" w:eastAsia="ＭＳ ゴシック" w:hAnsi="ＭＳ ゴシック"/>
                <w:spacing w:val="20"/>
                <w:sz w:val="20"/>
              </w:rPr>
            </w:pPr>
            <w:r w:rsidRPr="00DB4071">
              <w:rPr>
                <w:rFonts w:ascii="ＭＳ ゴシック" w:eastAsia="ＭＳ ゴシック" w:hAnsi="ＭＳ ゴシック" w:hint="eastAsia"/>
                <w:spacing w:val="10"/>
                <w:sz w:val="20"/>
              </w:rPr>
              <w:t xml:space="preserve"> </w:t>
            </w:r>
            <w:r w:rsidRPr="00DB4071">
              <w:rPr>
                <w:rFonts w:ascii="ＭＳ ゴシック" w:eastAsia="ＭＳ ゴシック" w:hAnsi="ＭＳ ゴシック" w:hint="eastAsia"/>
                <w:spacing w:val="20"/>
                <w:sz w:val="20"/>
              </w:rPr>
              <w:t>赤熱状態からの水冷をさける</w:t>
            </w:r>
          </w:p>
        </w:tc>
      </w:tr>
    </w:tbl>
    <w:p w14:paraId="26A3D687" w14:textId="1C237F2A" w:rsidR="005F3673" w:rsidRPr="00DB4071" w:rsidRDefault="005F3673" w:rsidP="005C5D94">
      <w:pPr>
        <w:pStyle w:val="2a"/>
        <w:ind w:left="0" w:firstLineChars="0" w:firstLine="0"/>
        <w:rPr>
          <w:rFonts w:ascii="ＭＳ ゴシック" w:eastAsia="ＭＳ ゴシック" w:hAnsi="ＭＳ ゴシック"/>
        </w:rPr>
      </w:pPr>
    </w:p>
    <w:p w14:paraId="7669CE15"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62B91694" wp14:editId="71A41DCE">
            <wp:extent cx="5036820" cy="495300"/>
            <wp:effectExtent l="0" t="0" r="0" b="0"/>
            <wp:docPr id="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6820" cy="495300"/>
                    </a:xfrm>
                    <a:prstGeom prst="rect">
                      <a:avLst/>
                    </a:prstGeom>
                    <a:noFill/>
                    <a:ln>
                      <a:noFill/>
                    </a:ln>
                  </pic:spPr>
                </pic:pic>
              </a:graphicData>
            </a:graphic>
          </wp:inline>
        </w:drawing>
      </w:r>
    </w:p>
    <w:p w14:paraId="5414020D" w14:textId="77777777" w:rsidR="005F3673" w:rsidRPr="00DB4071" w:rsidRDefault="005F3673" w:rsidP="00BA3F26">
      <w:pPr>
        <w:pStyle w:val="2a"/>
        <w:ind w:firstLine="210"/>
        <w:rPr>
          <w:rFonts w:ascii="ＭＳ ゴシック" w:eastAsia="ＭＳ ゴシック" w:hAnsi="ＭＳ ゴシック"/>
        </w:rPr>
      </w:pPr>
    </w:p>
    <w:p w14:paraId="1E9F8178" w14:textId="384ABF06"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（）の項は</w:t>
      </w:r>
      <w:r w:rsidRPr="00DB4071">
        <w:rPr>
          <w:rFonts w:ascii="ＭＳ ゴシック" w:eastAsia="ＭＳ ゴシック" w:hAnsi="ＭＳ ゴシック"/>
        </w:rPr>
        <w:t>Cu≧0.5（％）の場合に加えるものとする。</w:t>
      </w:r>
    </w:p>
    <w:p w14:paraId="68369CC7" w14:textId="2943EAA0" w:rsidR="005F3673" w:rsidRPr="00DB4071" w:rsidRDefault="005F3673" w:rsidP="00BA3F26">
      <w:pPr>
        <w:widowControl/>
        <w:autoSpaceDE/>
        <w:autoSpaceDN/>
        <w:spacing w:line="240" w:lineRule="auto"/>
        <w:jc w:val="left"/>
        <w:rPr>
          <w:rFonts w:ascii="ＭＳ ゴシック" w:eastAsia="ＭＳ ゴシック" w:hAnsi="ＭＳ ゴシック"/>
        </w:rPr>
      </w:pPr>
    </w:p>
    <w:p w14:paraId="12296360"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14）仮組立て</w:t>
      </w:r>
    </w:p>
    <w:p w14:paraId="58D60EA0" w14:textId="04140A9C" w:rsidR="005F3673" w:rsidRPr="00DB4071" w:rsidRDefault="005F3673" w:rsidP="00BA3F26">
      <w:pPr>
        <w:pStyle w:val="affff4"/>
        <w:numPr>
          <w:ilvl w:val="0"/>
          <w:numId w:val="31"/>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仮組立てを行う場合は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実際に部材を組み立てて行うこと（以下「実仮組立」という。）を基本とする。</w:t>
      </w:r>
    </w:p>
    <w:p w14:paraId="26FBE52C" w14:textId="6E5FEFD1" w:rsidR="005F3673" w:rsidRPr="00DB4071" w:rsidRDefault="005F3673" w:rsidP="00BA3F26">
      <w:pPr>
        <w:pStyle w:val="affff4"/>
        <w:ind w:leftChars="550" w:left="1155" w:firstLineChars="0" w:firstLine="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シミュレーション仮組立などの</w:t>
      </w:r>
      <w:r w:rsidRPr="00DB4071">
        <w:rPr>
          <w:rFonts w:ascii="ＭＳ ゴシック" w:eastAsia="ＭＳ ゴシック" w:hAnsi="ＭＳ ゴシック" w:hint="eastAsia"/>
        </w:rPr>
        <w:t>他の方法によって実仮組立てと同等の精度の検査が行える場合は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を得て</w:t>
      </w:r>
      <w:r w:rsidRPr="00DB4071">
        <w:rPr>
          <w:rFonts w:ascii="ＭＳ ゴシック" w:eastAsia="ＭＳ ゴシック" w:hAnsi="ＭＳ ゴシック" w:hint="eastAsia"/>
          <w:color w:val="FF0000"/>
        </w:rPr>
        <w:t>これに代えることができる。</w:t>
      </w:r>
    </w:p>
    <w:p w14:paraId="289382AE" w14:textId="5774AFA0" w:rsidR="005F3673" w:rsidRPr="00DB4071" w:rsidRDefault="005F3673" w:rsidP="00BA3F26">
      <w:pPr>
        <w:pStyle w:val="affff4"/>
        <w:numPr>
          <w:ilvl w:val="0"/>
          <w:numId w:val="31"/>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実仮組立てを行う場合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各部材が無応力状態になるような支持を設けなければならない。ただし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架設条件によりこれにより難い場合は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E0921CE" w14:textId="4A9E6039" w:rsidR="005F3673" w:rsidRPr="00DB4071" w:rsidRDefault="005F3673" w:rsidP="00BA3F26">
      <w:pPr>
        <w:pStyle w:val="affff4"/>
        <w:numPr>
          <w:ilvl w:val="0"/>
          <w:numId w:val="31"/>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lastRenderedPageBreak/>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実仮組立てにおける主要部分の現場添接部または連結部を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ボルト及びドリフトピンを使用し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堅固に締付けなければならない。</w:t>
      </w:r>
    </w:p>
    <w:p w14:paraId="7F62B872" w14:textId="1BB05A01" w:rsidR="005F3673" w:rsidRPr="00DB4071" w:rsidRDefault="005F3673" w:rsidP="00BA3F26">
      <w:pPr>
        <w:pStyle w:val="affff4"/>
        <w:numPr>
          <w:ilvl w:val="0"/>
          <w:numId w:val="31"/>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母材間の食い違いにより締付け後も母材と連結板に隙間が生じた場合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を得た上で補修しなければならない。</w:t>
      </w:r>
    </w:p>
    <w:p w14:paraId="44AB675A" w14:textId="78070044" w:rsidR="005F3673" w:rsidRPr="00DB4071" w:rsidRDefault="005F3673" w:rsidP="000F0398">
      <w:pPr>
        <w:pStyle w:val="afffd"/>
        <w:keepNext w:val="0"/>
        <w:rPr>
          <w:rFonts w:eastAsia="ＭＳ ゴシック"/>
        </w:rPr>
      </w:pPr>
      <w:r w:rsidRPr="00DB4071">
        <w:rPr>
          <w:rFonts w:eastAsia="ＭＳ ゴシック"/>
        </w:rPr>
        <w:t>2.ボルトナット</w:t>
      </w:r>
    </w:p>
    <w:p w14:paraId="7EA8C67A" w14:textId="70B0DDD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1）ボルト孔の径は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表3-2-57</w:t>
      </w:r>
      <w:r w:rsidRPr="00DB4071">
        <w:rPr>
          <w:rFonts w:ascii="ＭＳ ゴシック" w:eastAsia="ＭＳ ゴシック" w:hAnsi="ＭＳ ゴシック"/>
        </w:rPr>
        <w:t>に示すとおりとする。</w:t>
      </w:r>
    </w:p>
    <w:p w14:paraId="2BD32DE8" w14:textId="77777777" w:rsidR="005F3673" w:rsidRPr="00DB4071" w:rsidRDefault="005F3673" w:rsidP="00BA3F26">
      <w:pPr>
        <w:pStyle w:val="affff0"/>
        <w:rPr>
          <w:rFonts w:ascii="ＭＳ ゴシック" w:eastAsia="ＭＳ ゴシック" w:hAnsi="ＭＳ ゴシック"/>
        </w:rPr>
      </w:pPr>
    </w:p>
    <w:p w14:paraId="5F94F339" w14:textId="77777777" w:rsidR="005F3673" w:rsidRPr="00DB4071" w:rsidRDefault="005F3673" w:rsidP="00BA3F26">
      <w:pPr>
        <w:jc w:val="center"/>
        <w:rPr>
          <w:rFonts w:ascii="ＭＳ ゴシック" w:eastAsia="ＭＳ ゴシック" w:hAnsi="ＭＳ ゴシック"/>
        </w:rPr>
      </w:pPr>
      <w:r w:rsidRPr="00DB4071">
        <w:rPr>
          <w:rFonts w:ascii="ＭＳ ゴシック" w:eastAsia="ＭＳ ゴシック" w:hAnsi="ＭＳ ゴシック" w:hint="eastAsia"/>
          <w:b/>
          <w:color w:val="FF0000"/>
        </w:rPr>
        <w:t>表3-2-57</w:t>
      </w:r>
      <w:r w:rsidRPr="00DB4071">
        <w:rPr>
          <w:rFonts w:ascii="ＭＳ ゴシック" w:eastAsia="ＭＳ ゴシック" w:hAnsi="ＭＳ ゴシック" w:hint="eastAsia"/>
          <w:b/>
        </w:rPr>
        <w:t xml:space="preserve">　ボルト孔の径</w:t>
      </w:r>
    </w:p>
    <w:tbl>
      <w:tblPr>
        <w:tblW w:w="0" w:type="auto"/>
        <w:jc w:val="center"/>
        <w:tblCellMar>
          <w:left w:w="0" w:type="dxa"/>
          <w:right w:w="0" w:type="dxa"/>
        </w:tblCellMar>
        <w:tblLook w:val="04A0" w:firstRow="1" w:lastRow="0" w:firstColumn="1" w:lastColumn="0" w:noHBand="0" w:noVBand="1"/>
      </w:tblPr>
      <w:tblGrid>
        <w:gridCol w:w="2343"/>
        <w:gridCol w:w="2232"/>
        <w:gridCol w:w="2232"/>
      </w:tblGrid>
      <w:tr w:rsidR="005F3673" w:rsidRPr="00DB4071" w14:paraId="0C32FCBD" w14:textId="77777777" w:rsidTr="001864D2">
        <w:trPr>
          <w:cantSplit/>
          <w:trHeight w:val="20"/>
          <w:jc w:val="center"/>
        </w:trPr>
        <w:tc>
          <w:tcPr>
            <w:tcW w:w="2343" w:type="dxa"/>
            <w:vMerge w:val="restart"/>
            <w:tcBorders>
              <w:top w:val="single" w:sz="4" w:space="0" w:color="auto"/>
              <w:left w:val="single" w:sz="4" w:space="0" w:color="auto"/>
              <w:bottom w:val="single" w:sz="4" w:space="0" w:color="auto"/>
              <w:right w:val="nil"/>
            </w:tcBorders>
            <w:vAlign w:val="center"/>
            <w:hideMark/>
          </w:tcPr>
          <w:p w14:paraId="7043B8A8"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ボルトの呼び</w:t>
            </w:r>
          </w:p>
        </w:tc>
        <w:tc>
          <w:tcPr>
            <w:tcW w:w="4464" w:type="dxa"/>
            <w:gridSpan w:val="2"/>
            <w:tcBorders>
              <w:top w:val="single" w:sz="4" w:space="0" w:color="auto"/>
              <w:left w:val="single" w:sz="4" w:space="0" w:color="auto"/>
              <w:bottom w:val="single" w:sz="4" w:space="0" w:color="auto"/>
              <w:right w:val="single" w:sz="4" w:space="0" w:color="auto"/>
            </w:tcBorders>
            <w:vAlign w:val="center"/>
            <w:hideMark/>
          </w:tcPr>
          <w:p w14:paraId="710FF4E6"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ボルトの孔の径(mm)</w:t>
            </w:r>
          </w:p>
        </w:tc>
      </w:tr>
      <w:tr w:rsidR="005F3673" w:rsidRPr="00DB4071" w14:paraId="422BC3B5" w14:textId="77777777" w:rsidTr="001864D2">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1B16A8C4"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20"/>
                <w:sz w:val="20"/>
              </w:rPr>
            </w:pPr>
          </w:p>
        </w:tc>
        <w:tc>
          <w:tcPr>
            <w:tcW w:w="2232" w:type="dxa"/>
            <w:tcBorders>
              <w:top w:val="single" w:sz="4" w:space="0" w:color="auto"/>
              <w:left w:val="single" w:sz="4" w:space="0" w:color="auto"/>
              <w:bottom w:val="single" w:sz="4" w:space="0" w:color="auto"/>
              <w:right w:val="nil"/>
            </w:tcBorders>
            <w:vAlign w:val="center"/>
            <w:hideMark/>
          </w:tcPr>
          <w:p w14:paraId="4F553354"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摩擦接合</w:t>
            </w:r>
          </w:p>
          <w:p w14:paraId="129F0C56"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引張接合</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AA90B84"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支圧接合</w:t>
            </w:r>
          </w:p>
        </w:tc>
      </w:tr>
      <w:tr w:rsidR="005F3673" w:rsidRPr="00DB4071" w14:paraId="4E989B95" w14:textId="77777777" w:rsidTr="001864D2">
        <w:trPr>
          <w:trHeight w:val="20"/>
          <w:jc w:val="center"/>
        </w:trPr>
        <w:tc>
          <w:tcPr>
            <w:tcW w:w="2343" w:type="dxa"/>
            <w:tcBorders>
              <w:top w:val="single" w:sz="4" w:space="0" w:color="auto"/>
              <w:left w:val="single" w:sz="4" w:space="0" w:color="auto"/>
              <w:bottom w:val="single" w:sz="4" w:space="0" w:color="auto"/>
              <w:right w:val="nil"/>
            </w:tcBorders>
            <w:vAlign w:val="center"/>
            <w:hideMark/>
          </w:tcPr>
          <w:p w14:paraId="23FFE13B"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Ｍ20</w:t>
            </w:r>
          </w:p>
        </w:tc>
        <w:tc>
          <w:tcPr>
            <w:tcW w:w="2232" w:type="dxa"/>
            <w:tcBorders>
              <w:top w:val="single" w:sz="4" w:space="0" w:color="auto"/>
              <w:left w:val="single" w:sz="4" w:space="0" w:color="auto"/>
              <w:bottom w:val="single" w:sz="4" w:space="0" w:color="auto"/>
              <w:right w:val="nil"/>
            </w:tcBorders>
            <w:vAlign w:val="center"/>
            <w:hideMark/>
          </w:tcPr>
          <w:p w14:paraId="2A704C2F"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22.5</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1275FF2"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21.5</w:t>
            </w:r>
          </w:p>
        </w:tc>
      </w:tr>
      <w:tr w:rsidR="005F3673" w:rsidRPr="00DB4071" w14:paraId="7AE326CD" w14:textId="77777777" w:rsidTr="001864D2">
        <w:trPr>
          <w:trHeight w:val="20"/>
          <w:jc w:val="center"/>
        </w:trPr>
        <w:tc>
          <w:tcPr>
            <w:tcW w:w="2343" w:type="dxa"/>
            <w:tcBorders>
              <w:top w:val="single" w:sz="4" w:space="0" w:color="auto"/>
              <w:left w:val="single" w:sz="4" w:space="0" w:color="auto"/>
              <w:bottom w:val="single" w:sz="4" w:space="0" w:color="auto"/>
              <w:right w:val="nil"/>
            </w:tcBorders>
            <w:vAlign w:val="center"/>
            <w:hideMark/>
          </w:tcPr>
          <w:p w14:paraId="4F9586B5"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Ｍ22</w:t>
            </w:r>
          </w:p>
        </w:tc>
        <w:tc>
          <w:tcPr>
            <w:tcW w:w="2232" w:type="dxa"/>
            <w:tcBorders>
              <w:top w:val="single" w:sz="4" w:space="0" w:color="auto"/>
              <w:left w:val="single" w:sz="4" w:space="0" w:color="auto"/>
              <w:bottom w:val="single" w:sz="4" w:space="0" w:color="auto"/>
              <w:right w:val="nil"/>
            </w:tcBorders>
            <w:vAlign w:val="center"/>
            <w:hideMark/>
          </w:tcPr>
          <w:p w14:paraId="365DB6F4"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24.5</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4408961"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23.5</w:t>
            </w:r>
          </w:p>
        </w:tc>
      </w:tr>
      <w:tr w:rsidR="005F3673" w:rsidRPr="00DB4071" w14:paraId="43030F97" w14:textId="77777777" w:rsidTr="001864D2">
        <w:trPr>
          <w:trHeight w:val="20"/>
          <w:jc w:val="center"/>
        </w:trPr>
        <w:tc>
          <w:tcPr>
            <w:tcW w:w="2343" w:type="dxa"/>
            <w:tcBorders>
              <w:top w:val="single" w:sz="4" w:space="0" w:color="auto"/>
              <w:left w:val="single" w:sz="4" w:space="0" w:color="auto"/>
              <w:bottom w:val="single" w:sz="4" w:space="0" w:color="auto"/>
              <w:right w:val="nil"/>
            </w:tcBorders>
            <w:vAlign w:val="center"/>
            <w:hideMark/>
          </w:tcPr>
          <w:p w14:paraId="77547B22"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Ｍ24</w:t>
            </w:r>
          </w:p>
        </w:tc>
        <w:tc>
          <w:tcPr>
            <w:tcW w:w="2232" w:type="dxa"/>
            <w:tcBorders>
              <w:top w:val="single" w:sz="4" w:space="0" w:color="auto"/>
              <w:left w:val="single" w:sz="4" w:space="0" w:color="auto"/>
              <w:bottom w:val="single" w:sz="4" w:space="0" w:color="auto"/>
              <w:right w:val="nil"/>
            </w:tcBorders>
            <w:vAlign w:val="center"/>
            <w:hideMark/>
          </w:tcPr>
          <w:p w14:paraId="7F04C082"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26.5</w:t>
            </w:r>
          </w:p>
        </w:tc>
        <w:tc>
          <w:tcPr>
            <w:tcW w:w="2232" w:type="dxa"/>
            <w:tcBorders>
              <w:top w:val="single" w:sz="4" w:space="0" w:color="auto"/>
              <w:left w:val="single" w:sz="4" w:space="0" w:color="auto"/>
              <w:bottom w:val="single" w:sz="4" w:space="0" w:color="auto"/>
              <w:right w:val="single" w:sz="4" w:space="0" w:color="auto"/>
            </w:tcBorders>
            <w:vAlign w:val="center"/>
            <w:hideMark/>
          </w:tcPr>
          <w:p w14:paraId="745A307D"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25.5</w:t>
            </w:r>
          </w:p>
        </w:tc>
      </w:tr>
    </w:tbl>
    <w:p w14:paraId="6779E826" w14:textId="77777777" w:rsidR="005F3673" w:rsidRPr="00DB4071" w:rsidRDefault="005F3673" w:rsidP="00BA3F26">
      <w:pPr>
        <w:pStyle w:val="affff0"/>
        <w:rPr>
          <w:rFonts w:ascii="ＭＳ ゴシック" w:eastAsia="ＭＳ ゴシック" w:hAnsi="ＭＳ ゴシック"/>
        </w:rPr>
      </w:pPr>
    </w:p>
    <w:p w14:paraId="4ACBE0E8" w14:textId="428518E2"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摩擦接合で以下のような場合のうち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施工上やむを得ない場合は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呼び径</w:t>
      </w:r>
      <w:r w:rsidRPr="00DB4071">
        <w:rPr>
          <w:rFonts w:ascii="ＭＳ ゴシック" w:eastAsia="ＭＳ ゴシック" w:hAnsi="ＭＳ ゴシック"/>
        </w:rPr>
        <w:t xml:space="preserve"> ＋4.5mmまでの拡大孔をあけてよいものとする。</w:t>
      </w:r>
    </w:p>
    <w:p w14:paraId="0A7FFBBA" w14:textId="7DE2E98D"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設計の断面控除（拡大孔の径</w:t>
      </w:r>
      <w:r w:rsidRPr="00DB4071">
        <w:rPr>
          <w:rFonts w:ascii="ＭＳ ゴシック" w:eastAsia="ＭＳ ゴシック" w:hAnsi="ＭＳ ゴシック"/>
        </w:rPr>
        <w:t xml:space="preserve"> ＋0.5mm）として改めて継手の安全性を照査するものとする。</w:t>
      </w:r>
    </w:p>
    <w:p w14:paraId="6AE8C112" w14:textId="77777777" w:rsidR="005F3673" w:rsidRPr="00DB4071" w:rsidRDefault="005F3673" w:rsidP="00BA3F26">
      <w:pPr>
        <w:pStyle w:val="affff4"/>
        <w:numPr>
          <w:ilvl w:val="0"/>
          <w:numId w:val="32"/>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仮組立て時リーミングが難しい場合</w:t>
      </w:r>
    </w:p>
    <w:p w14:paraId="7E43B9B5" w14:textId="77777777" w:rsidR="005F3673" w:rsidRPr="00DB4071" w:rsidRDefault="005F3673" w:rsidP="00BA3F26">
      <w:pPr>
        <w:pStyle w:val="2e"/>
        <w:numPr>
          <w:ilvl w:val="0"/>
          <w:numId w:val="3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箱型断面部材の縦リブ継手</w:t>
      </w:r>
    </w:p>
    <w:p w14:paraId="073863CC" w14:textId="77777777" w:rsidR="005F3673" w:rsidRPr="00DB4071" w:rsidRDefault="005F3673" w:rsidP="00BA3F26">
      <w:pPr>
        <w:pStyle w:val="2e"/>
        <w:numPr>
          <w:ilvl w:val="0"/>
          <w:numId w:val="33"/>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鋼床版橋の縦リブ継手</w:t>
      </w:r>
    </w:p>
    <w:p w14:paraId="19593326" w14:textId="77777777" w:rsidR="005F3673" w:rsidRPr="00DB4071" w:rsidRDefault="005F3673" w:rsidP="00BA3F26">
      <w:pPr>
        <w:pStyle w:val="affff4"/>
        <w:numPr>
          <w:ilvl w:val="0"/>
          <w:numId w:val="32"/>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仮組立ての形状と架設時の形状が異なる場合</w:t>
      </w:r>
    </w:p>
    <w:p w14:paraId="0E0BE876" w14:textId="77777777" w:rsidR="005F3673" w:rsidRPr="00DB4071" w:rsidRDefault="005F3673" w:rsidP="00BA3F26">
      <w:pPr>
        <w:pStyle w:val="2e"/>
        <w:ind w:left="945" w:firstLine="210"/>
        <w:rPr>
          <w:rFonts w:ascii="ＭＳ ゴシック" w:eastAsia="ＭＳ ゴシック" w:hAnsi="ＭＳ ゴシック"/>
        </w:rPr>
      </w:pPr>
      <w:r w:rsidRPr="00DB4071">
        <w:rPr>
          <w:rFonts w:ascii="ＭＳ ゴシック" w:eastAsia="ＭＳ ゴシック" w:hAnsi="ＭＳ ゴシック" w:hint="eastAsia"/>
        </w:rPr>
        <w:t>鋼床版橋の主桁と鋼床版を取付ける縦継手</w:t>
      </w:r>
    </w:p>
    <w:p w14:paraId="79E1BE6C" w14:textId="3D4641F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2）ボルト孔の径の許容差は</w:t>
      </w:r>
      <w:r w:rsidR="00C55D52" w:rsidRPr="00DB4071">
        <w:rPr>
          <w:rFonts w:ascii="ＭＳ ゴシック" w:eastAsia="ＭＳ ゴシック" w:hAnsi="ＭＳ ゴシック"/>
        </w:rPr>
        <w:t>，</w:t>
      </w:r>
      <w:r w:rsidRPr="00DB4071">
        <w:rPr>
          <w:rFonts w:ascii="ＭＳ ゴシック" w:eastAsia="ＭＳ ゴシック" w:hAnsi="ＭＳ ゴシック"/>
          <w:color w:val="FF0000"/>
        </w:rPr>
        <w:t>表3-2-58</w:t>
      </w:r>
      <w:r w:rsidRPr="00DB4071">
        <w:rPr>
          <w:rFonts w:ascii="ＭＳ ゴシック" w:eastAsia="ＭＳ ゴシック" w:hAnsi="ＭＳ ゴシック"/>
        </w:rPr>
        <w:t>に示すとおりとする。</w:t>
      </w:r>
    </w:p>
    <w:p w14:paraId="645320FB" w14:textId="3FC8AC09"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摩擦接合の場合は</w:t>
      </w:r>
      <w:r w:rsidRPr="00DB4071">
        <w:rPr>
          <w:rFonts w:ascii="ＭＳ ゴシック" w:eastAsia="ＭＳ ゴシック" w:hAnsi="ＭＳ ゴシック"/>
        </w:rPr>
        <w:t>1ボルト群の20％に対しては＋1.0mmまで良いものとする。</w:t>
      </w:r>
    </w:p>
    <w:p w14:paraId="7F1C0566" w14:textId="5955F548" w:rsidR="005F3673" w:rsidRPr="00DB4071" w:rsidRDefault="005F3673" w:rsidP="00BA3F26">
      <w:pPr>
        <w:widowControl/>
        <w:autoSpaceDE/>
        <w:autoSpaceDN/>
        <w:spacing w:line="240" w:lineRule="auto"/>
        <w:jc w:val="left"/>
        <w:rPr>
          <w:rFonts w:ascii="ＭＳ ゴシック" w:eastAsia="ＭＳ ゴシック" w:hAnsi="ＭＳ ゴシック"/>
          <w:b/>
        </w:rPr>
      </w:pPr>
    </w:p>
    <w:p w14:paraId="71081336"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表3-2-58</w:t>
      </w:r>
      <w:r w:rsidRPr="00DB4071">
        <w:rPr>
          <w:rFonts w:ascii="ＭＳ ゴシック" w:eastAsia="ＭＳ ゴシック" w:hAnsi="ＭＳ ゴシック" w:hint="eastAsia"/>
          <w:b/>
        </w:rPr>
        <w:t xml:space="preserve">　ボルト孔の径の許容差</w:t>
      </w:r>
    </w:p>
    <w:tbl>
      <w:tblPr>
        <w:tblW w:w="0" w:type="auto"/>
        <w:jc w:val="center"/>
        <w:tblCellMar>
          <w:left w:w="0" w:type="dxa"/>
          <w:right w:w="0" w:type="dxa"/>
        </w:tblCellMar>
        <w:tblLook w:val="04A0" w:firstRow="1" w:lastRow="0" w:firstColumn="1" w:lastColumn="0" w:noHBand="0" w:noVBand="1"/>
      </w:tblPr>
      <w:tblGrid>
        <w:gridCol w:w="1984"/>
        <w:gridCol w:w="2232"/>
        <w:gridCol w:w="2232"/>
      </w:tblGrid>
      <w:tr w:rsidR="005F3673" w:rsidRPr="00DB4071" w14:paraId="54832597" w14:textId="77777777" w:rsidTr="001864D2">
        <w:trPr>
          <w:cantSplit/>
          <w:trHeight w:val="20"/>
          <w:jc w:val="center"/>
        </w:trPr>
        <w:tc>
          <w:tcPr>
            <w:tcW w:w="1984" w:type="dxa"/>
            <w:vMerge w:val="restart"/>
            <w:tcBorders>
              <w:top w:val="single" w:sz="4" w:space="0" w:color="auto"/>
              <w:left w:val="single" w:sz="4" w:space="0" w:color="auto"/>
              <w:bottom w:val="single" w:sz="4" w:space="0" w:color="auto"/>
              <w:right w:val="nil"/>
            </w:tcBorders>
            <w:vAlign w:val="center"/>
            <w:hideMark/>
          </w:tcPr>
          <w:p w14:paraId="5DD5F3E1"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ボルトの呼び</w:t>
            </w:r>
          </w:p>
        </w:tc>
        <w:tc>
          <w:tcPr>
            <w:tcW w:w="4464" w:type="dxa"/>
            <w:gridSpan w:val="2"/>
            <w:tcBorders>
              <w:top w:val="single" w:sz="4" w:space="0" w:color="auto"/>
              <w:left w:val="single" w:sz="4" w:space="0" w:color="auto"/>
              <w:bottom w:val="single" w:sz="4" w:space="0" w:color="auto"/>
              <w:right w:val="single" w:sz="4" w:space="0" w:color="auto"/>
            </w:tcBorders>
            <w:vAlign w:val="center"/>
            <w:hideMark/>
          </w:tcPr>
          <w:p w14:paraId="73F9E2EA"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ボルト孔の径の許容差(mm)</w:t>
            </w:r>
          </w:p>
        </w:tc>
      </w:tr>
      <w:tr w:rsidR="005F3673" w:rsidRPr="00DB4071" w14:paraId="4D450403" w14:textId="77777777" w:rsidTr="001864D2">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4645F1FD" w14:textId="77777777" w:rsidR="005F3673" w:rsidRPr="00DB4071" w:rsidRDefault="005F3673" w:rsidP="00BA3F26">
            <w:pPr>
              <w:widowControl/>
              <w:autoSpaceDE/>
              <w:autoSpaceDN/>
              <w:spacing w:line="240" w:lineRule="auto"/>
              <w:jc w:val="left"/>
              <w:rPr>
                <w:rFonts w:ascii="ＭＳ ゴシック" w:eastAsia="ＭＳ ゴシック" w:hAnsi="ＭＳ ゴシック"/>
                <w:spacing w:val="20"/>
                <w:sz w:val="20"/>
              </w:rPr>
            </w:pPr>
          </w:p>
        </w:tc>
        <w:tc>
          <w:tcPr>
            <w:tcW w:w="2232" w:type="dxa"/>
            <w:tcBorders>
              <w:top w:val="single" w:sz="4" w:space="0" w:color="auto"/>
              <w:left w:val="single" w:sz="4" w:space="0" w:color="auto"/>
              <w:bottom w:val="single" w:sz="4" w:space="0" w:color="auto"/>
              <w:right w:val="nil"/>
            </w:tcBorders>
            <w:vAlign w:val="center"/>
            <w:hideMark/>
          </w:tcPr>
          <w:p w14:paraId="0461527A"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摩擦接合</w:t>
            </w:r>
          </w:p>
          <w:p w14:paraId="24A5C473"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引張接合</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66E371D"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支圧接合</w:t>
            </w:r>
          </w:p>
        </w:tc>
      </w:tr>
      <w:tr w:rsidR="005F3673" w:rsidRPr="00DB4071" w14:paraId="1C427643" w14:textId="77777777" w:rsidTr="001864D2">
        <w:trPr>
          <w:trHeight w:val="20"/>
          <w:jc w:val="center"/>
        </w:trPr>
        <w:tc>
          <w:tcPr>
            <w:tcW w:w="1984" w:type="dxa"/>
            <w:tcBorders>
              <w:top w:val="single" w:sz="4" w:space="0" w:color="auto"/>
              <w:left w:val="single" w:sz="4" w:space="0" w:color="auto"/>
              <w:bottom w:val="single" w:sz="4" w:space="0" w:color="auto"/>
              <w:right w:val="nil"/>
            </w:tcBorders>
            <w:vAlign w:val="center"/>
            <w:hideMark/>
          </w:tcPr>
          <w:p w14:paraId="6BB7D4EF"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Ｍ20</w:t>
            </w:r>
          </w:p>
        </w:tc>
        <w:tc>
          <w:tcPr>
            <w:tcW w:w="2232" w:type="dxa"/>
            <w:tcBorders>
              <w:top w:val="single" w:sz="4" w:space="0" w:color="auto"/>
              <w:left w:val="single" w:sz="4" w:space="0" w:color="auto"/>
              <w:bottom w:val="single" w:sz="4" w:space="0" w:color="auto"/>
              <w:right w:val="nil"/>
            </w:tcBorders>
            <w:vAlign w:val="center"/>
            <w:hideMark/>
          </w:tcPr>
          <w:p w14:paraId="0670B99B"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＋0.5</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D8D2EA0"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±0.3</w:t>
            </w:r>
          </w:p>
        </w:tc>
      </w:tr>
      <w:tr w:rsidR="005F3673" w:rsidRPr="00DB4071" w14:paraId="0B4C104F" w14:textId="77777777" w:rsidTr="001864D2">
        <w:trPr>
          <w:trHeight w:val="20"/>
          <w:jc w:val="center"/>
        </w:trPr>
        <w:tc>
          <w:tcPr>
            <w:tcW w:w="1984" w:type="dxa"/>
            <w:tcBorders>
              <w:top w:val="single" w:sz="4" w:space="0" w:color="auto"/>
              <w:left w:val="single" w:sz="4" w:space="0" w:color="auto"/>
              <w:bottom w:val="single" w:sz="4" w:space="0" w:color="auto"/>
              <w:right w:val="nil"/>
            </w:tcBorders>
            <w:vAlign w:val="center"/>
            <w:hideMark/>
          </w:tcPr>
          <w:p w14:paraId="3CBF9C6A"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Ｍ22</w:t>
            </w:r>
          </w:p>
        </w:tc>
        <w:tc>
          <w:tcPr>
            <w:tcW w:w="2232" w:type="dxa"/>
            <w:tcBorders>
              <w:top w:val="single" w:sz="4" w:space="0" w:color="auto"/>
              <w:left w:val="single" w:sz="4" w:space="0" w:color="auto"/>
              <w:bottom w:val="single" w:sz="4" w:space="0" w:color="auto"/>
              <w:right w:val="nil"/>
            </w:tcBorders>
            <w:vAlign w:val="center"/>
            <w:hideMark/>
          </w:tcPr>
          <w:p w14:paraId="1DE07191"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＋0.5</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6718019"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±0.3</w:t>
            </w:r>
          </w:p>
        </w:tc>
      </w:tr>
      <w:tr w:rsidR="005F3673" w:rsidRPr="00DB4071" w14:paraId="30BAEA4E" w14:textId="77777777" w:rsidTr="001864D2">
        <w:trPr>
          <w:trHeight w:val="20"/>
          <w:jc w:val="center"/>
        </w:trPr>
        <w:tc>
          <w:tcPr>
            <w:tcW w:w="1984" w:type="dxa"/>
            <w:tcBorders>
              <w:top w:val="single" w:sz="4" w:space="0" w:color="auto"/>
              <w:left w:val="single" w:sz="4" w:space="0" w:color="auto"/>
              <w:bottom w:val="single" w:sz="4" w:space="0" w:color="auto"/>
              <w:right w:val="nil"/>
            </w:tcBorders>
            <w:vAlign w:val="center"/>
            <w:hideMark/>
          </w:tcPr>
          <w:p w14:paraId="001A5648"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Ｍ24</w:t>
            </w:r>
          </w:p>
        </w:tc>
        <w:tc>
          <w:tcPr>
            <w:tcW w:w="2232" w:type="dxa"/>
            <w:tcBorders>
              <w:top w:val="single" w:sz="4" w:space="0" w:color="auto"/>
              <w:left w:val="single" w:sz="4" w:space="0" w:color="auto"/>
              <w:bottom w:val="single" w:sz="4" w:space="0" w:color="auto"/>
              <w:right w:val="nil"/>
            </w:tcBorders>
            <w:vAlign w:val="center"/>
            <w:hideMark/>
          </w:tcPr>
          <w:p w14:paraId="0D6CC8BF"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＋0.5</w:t>
            </w:r>
          </w:p>
        </w:tc>
        <w:tc>
          <w:tcPr>
            <w:tcW w:w="2232" w:type="dxa"/>
            <w:tcBorders>
              <w:top w:val="single" w:sz="4" w:space="0" w:color="auto"/>
              <w:left w:val="single" w:sz="4" w:space="0" w:color="auto"/>
              <w:bottom w:val="single" w:sz="4" w:space="0" w:color="auto"/>
              <w:right w:val="single" w:sz="4" w:space="0" w:color="auto"/>
            </w:tcBorders>
            <w:vAlign w:val="center"/>
            <w:hideMark/>
          </w:tcPr>
          <w:p w14:paraId="215E10E5" w14:textId="77777777" w:rsidR="005F3673" w:rsidRPr="00DB4071" w:rsidRDefault="005F3673" w:rsidP="00BA3F26">
            <w:pPr>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±0.3</w:t>
            </w:r>
          </w:p>
        </w:tc>
      </w:tr>
    </w:tbl>
    <w:p w14:paraId="0DBB7879" w14:textId="77777777" w:rsidR="005F3673" w:rsidRPr="00DB4071" w:rsidRDefault="005F3673" w:rsidP="00BA3F26">
      <w:pPr>
        <w:pStyle w:val="2a"/>
        <w:ind w:firstLine="210"/>
        <w:rPr>
          <w:rFonts w:ascii="ＭＳ ゴシック" w:eastAsia="ＭＳ ゴシック" w:hAnsi="ＭＳ ゴシック"/>
        </w:rPr>
      </w:pPr>
    </w:p>
    <w:p w14:paraId="6C096E08"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3）仮組立て時のボルト孔の精度</w:t>
      </w:r>
    </w:p>
    <w:p w14:paraId="40CF0BF6" w14:textId="5F1E29F7" w:rsidR="005F3673" w:rsidRPr="00DB4071" w:rsidRDefault="005F3673" w:rsidP="00BA3F26">
      <w:pPr>
        <w:pStyle w:val="affff4"/>
        <w:numPr>
          <w:ilvl w:val="0"/>
          <w:numId w:val="3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支圧接合を行う材片を組合わせた場合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孔のずれは</w:t>
      </w:r>
      <w:r w:rsidRPr="00DB4071">
        <w:rPr>
          <w:rFonts w:ascii="ＭＳ ゴシック" w:eastAsia="ＭＳ ゴシック" w:hAnsi="ＭＳ ゴシック"/>
        </w:rPr>
        <w:t>0.5mm以下にしなければならない。</w:t>
      </w:r>
    </w:p>
    <w:p w14:paraId="620ABB4D" w14:textId="293946B4" w:rsidR="005F3673" w:rsidRPr="00DB4071" w:rsidRDefault="005F3673" w:rsidP="00BA3F26">
      <w:pPr>
        <w:pStyle w:val="affff4"/>
        <w:numPr>
          <w:ilvl w:val="0"/>
          <w:numId w:val="34"/>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ボルト孔において貫通ゲージの貫通率及び停止ゲージの停止率を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3-2-59</w:t>
      </w:r>
      <w:r w:rsidRPr="00DB4071">
        <w:rPr>
          <w:rFonts w:ascii="ＭＳ ゴシック" w:eastAsia="ＭＳ ゴシック" w:hAnsi="ＭＳ ゴシック"/>
        </w:rPr>
        <w:t>のとおりにしなければならない。</w:t>
      </w:r>
    </w:p>
    <w:p w14:paraId="50C05822" w14:textId="77777777" w:rsidR="005F3673" w:rsidRPr="00DB4071" w:rsidRDefault="005F3673" w:rsidP="00BA3F26">
      <w:pPr>
        <w:widowControl/>
        <w:autoSpaceDE/>
        <w:autoSpaceDN/>
        <w:spacing w:line="240" w:lineRule="auto"/>
        <w:jc w:val="left"/>
        <w:rPr>
          <w:rFonts w:ascii="ＭＳ ゴシック" w:eastAsia="ＭＳ ゴシック" w:hAnsi="ＭＳ ゴシック"/>
        </w:rPr>
      </w:pPr>
    </w:p>
    <w:p w14:paraId="7E01DE0C" w14:textId="77777777" w:rsidR="005F3673" w:rsidRPr="00DB4071" w:rsidRDefault="005F3673" w:rsidP="00BA3F26">
      <w:pPr>
        <w:jc w:val="center"/>
        <w:rPr>
          <w:rFonts w:ascii="ＭＳ ゴシック" w:eastAsia="ＭＳ ゴシック" w:hAnsi="ＭＳ ゴシック"/>
          <w:b/>
        </w:rPr>
      </w:pPr>
      <w:r w:rsidRPr="00DB4071">
        <w:rPr>
          <w:rFonts w:ascii="ＭＳ ゴシック" w:eastAsia="ＭＳ ゴシック" w:hAnsi="ＭＳ ゴシック" w:hint="eastAsia"/>
          <w:b/>
          <w:color w:val="FF0000"/>
        </w:rPr>
        <w:lastRenderedPageBreak/>
        <w:t>表3-2-59</w:t>
      </w:r>
      <w:r w:rsidRPr="00DB4071">
        <w:rPr>
          <w:rFonts w:ascii="ＭＳ ゴシック" w:eastAsia="ＭＳ ゴシック" w:hAnsi="ＭＳ ゴシック" w:hint="eastAsia"/>
          <w:b/>
        </w:rPr>
        <w:t xml:space="preserve">　ボルト孔の貫通率及び停止率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332"/>
        <w:gridCol w:w="1332"/>
        <w:gridCol w:w="1332"/>
        <w:gridCol w:w="1332"/>
        <w:gridCol w:w="1332"/>
      </w:tblGrid>
      <w:tr w:rsidR="005F3673" w:rsidRPr="00DB4071" w14:paraId="535C4A09" w14:textId="77777777" w:rsidTr="001864D2">
        <w:trPr>
          <w:trHeight w:val="20"/>
          <w:jc w:val="center"/>
        </w:trPr>
        <w:tc>
          <w:tcPr>
            <w:tcW w:w="1260" w:type="dxa"/>
            <w:tcBorders>
              <w:top w:val="single" w:sz="4" w:space="0" w:color="auto"/>
              <w:left w:val="single" w:sz="4" w:space="0" w:color="auto"/>
              <w:bottom w:val="single" w:sz="4" w:space="0" w:color="auto"/>
              <w:right w:val="single" w:sz="4" w:space="0" w:color="auto"/>
            </w:tcBorders>
          </w:tcPr>
          <w:p w14:paraId="28B0806D" w14:textId="77777777" w:rsidR="005F3673" w:rsidRPr="00DB4071" w:rsidRDefault="005F3673" w:rsidP="00BA3F26">
            <w:pPr>
              <w:spacing w:line="260" w:lineRule="exact"/>
              <w:jc w:val="center"/>
              <w:outlineLvl w:val="0"/>
              <w:rPr>
                <w:rFonts w:ascii="ＭＳ ゴシック" w:eastAsia="ＭＳ ゴシック" w:hAnsi="ＭＳ ゴシック"/>
                <w:bCs/>
                <w:spacing w:val="2"/>
                <w:sz w:val="20"/>
              </w:rPr>
            </w:pPr>
          </w:p>
        </w:tc>
        <w:tc>
          <w:tcPr>
            <w:tcW w:w="1332" w:type="dxa"/>
            <w:tcBorders>
              <w:top w:val="single" w:sz="4" w:space="0" w:color="auto"/>
              <w:left w:val="single" w:sz="4" w:space="0" w:color="auto"/>
              <w:bottom w:val="single" w:sz="4" w:space="0" w:color="auto"/>
              <w:right w:val="single" w:sz="4" w:space="0" w:color="auto"/>
            </w:tcBorders>
            <w:vAlign w:val="center"/>
            <w:hideMark/>
          </w:tcPr>
          <w:p w14:paraId="163B9810"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ねじの呼び</w:t>
            </w:r>
          </w:p>
        </w:tc>
        <w:tc>
          <w:tcPr>
            <w:tcW w:w="1332" w:type="dxa"/>
            <w:tcBorders>
              <w:top w:val="single" w:sz="4" w:space="0" w:color="auto"/>
              <w:left w:val="single" w:sz="4" w:space="0" w:color="auto"/>
              <w:bottom w:val="single" w:sz="4" w:space="0" w:color="auto"/>
              <w:right w:val="single" w:sz="4" w:space="0" w:color="auto"/>
            </w:tcBorders>
            <w:hideMark/>
          </w:tcPr>
          <w:p w14:paraId="074555B6"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貫通ゲージ</w:t>
            </w:r>
          </w:p>
          <w:p w14:paraId="09F5EDEE"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の径(mm)</w:t>
            </w:r>
          </w:p>
        </w:tc>
        <w:tc>
          <w:tcPr>
            <w:tcW w:w="1332" w:type="dxa"/>
            <w:tcBorders>
              <w:top w:val="single" w:sz="4" w:space="0" w:color="auto"/>
              <w:left w:val="single" w:sz="4" w:space="0" w:color="auto"/>
              <w:bottom w:val="single" w:sz="4" w:space="0" w:color="auto"/>
              <w:right w:val="single" w:sz="4" w:space="0" w:color="auto"/>
            </w:tcBorders>
            <w:hideMark/>
          </w:tcPr>
          <w:p w14:paraId="3AB56986"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貫 通 率</w:t>
            </w:r>
          </w:p>
          <w:p w14:paraId="5C9E1E02"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w:t>
            </w:r>
          </w:p>
        </w:tc>
        <w:tc>
          <w:tcPr>
            <w:tcW w:w="1332" w:type="dxa"/>
            <w:tcBorders>
              <w:top w:val="single" w:sz="4" w:space="0" w:color="auto"/>
              <w:left w:val="single" w:sz="4" w:space="0" w:color="auto"/>
              <w:bottom w:val="single" w:sz="4" w:space="0" w:color="auto"/>
              <w:right w:val="single" w:sz="4" w:space="0" w:color="auto"/>
            </w:tcBorders>
            <w:hideMark/>
          </w:tcPr>
          <w:p w14:paraId="38F214E2"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停止ゲージ</w:t>
            </w:r>
          </w:p>
          <w:p w14:paraId="3A17F9FE"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の径(mm)</w:t>
            </w:r>
          </w:p>
        </w:tc>
        <w:tc>
          <w:tcPr>
            <w:tcW w:w="1332" w:type="dxa"/>
            <w:tcBorders>
              <w:top w:val="single" w:sz="4" w:space="0" w:color="auto"/>
              <w:left w:val="single" w:sz="4" w:space="0" w:color="auto"/>
              <w:bottom w:val="single" w:sz="4" w:space="0" w:color="auto"/>
              <w:right w:val="single" w:sz="4" w:space="0" w:color="auto"/>
            </w:tcBorders>
            <w:hideMark/>
          </w:tcPr>
          <w:p w14:paraId="44DE6196"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停 止 率</w:t>
            </w:r>
          </w:p>
          <w:p w14:paraId="225288F1"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w:t>
            </w:r>
          </w:p>
        </w:tc>
      </w:tr>
      <w:tr w:rsidR="005F3673" w:rsidRPr="00DB4071" w14:paraId="603DC57A" w14:textId="77777777" w:rsidTr="001864D2">
        <w:trPr>
          <w:cantSplit/>
          <w:trHeight w:val="20"/>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169115DC"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摩擦接合</w:t>
            </w:r>
          </w:p>
          <w:p w14:paraId="5700638D"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引張接合</w:t>
            </w:r>
          </w:p>
        </w:tc>
        <w:tc>
          <w:tcPr>
            <w:tcW w:w="1332" w:type="dxa"/>
            <w:tcBorders>
              <w:top w:val="single" w:sz="4" w:space="0" w:color="auto"/>
              <w:left w:val="single" w:sz="4" w:space="0" w:color="auto"/>
              <w:bottom w:val="single" w:sz="4" w:space="0" w:color="auto"/>
              <w:right w:val="single" w:sz="4" w:space="0" w:color="auto"/>
            </w:tcBorders>
            <w:hideMark/>
          </w:tcPr>
          <w:p w14:paraId="44F7EEC4"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Ｍ20</w:t>
            </w:r>
          </w:p>
        </w:tc>
        <w:tc>
          <w:tcPr>
            <w:tcW w:w="1332" w:type="dxa"/>
            <w:tcBorders>
              <w:top w:val="single" w:sz="4" w:space="0" w:color="auto"/>
              <w:left w:val="single" w:sz="4" w:space="0" w:color="auto"/>
              <w:bottom w:val="single" w:sz="4" w:space="0" w:color="auto"/>
              <w:right w:val="single" w:sz="4" w:space="0" w:color="auto"/>
            </w:tcBorders>
            <w:hideMark/>
          </w:tcPr>
          <w:p w14:paraId="768FA72C"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21.0</w:t>
            </w:r>
          </w:p>
        </w:tc>
        <w:tc>
          <w:tcPr>
            <w:tcW w:w="1332" w:type="dxa"/>
            <w:tcBorders>
              <w:top w:val="single" w:sz="4" w:space="0" w:color="auto"/>
              <w:left w:val="single" w:sz="4" w:space="0" w:color="auto"/>
              <w:bottom w:val="single" w:sz="4" w:space="0" w:color="auto"/>
              <w:right w:val="single" w:sz="4" w:space="0" w:color="auto"/>
            </w:tcBorders>
            <w:hideMark/>
          </w:tcPr>
          <w:p w14:paraId="000D3840"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c>
          <w:tcPr>
            <w:tcW w:w="1332" w:type="dxa"/>
            <w:tcBorders>
              <w:top w:val="single" w:sz="4" w:space="0" w:color="auto"/>
              <w:left w:val="single" w:sz="4" w:space="0" w:color="auto"/>
              <w:bottom w:val="single" w:sz="4" w:space="0" w:color="auto"/>
              <w:right w:val="single" w:sz="4" w:space="0" w:color="auto"/>
            </w:tcBorders>
            <w:hideMark/>
          </w:tcPr>
          <w:p w14:paraId="1633AD12"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23.0</w:t>
            </w:r>
          </w:p>
        </w:tc>
        <w:tc>
          <w:tcPr>
            <w:tcW w:w="1332" w:type="dxa"/>
            <w:tcBorders>
              <w:top w:val="single" w:sz="4" w:space="0" w:color="auto"/>
              <w:left w:val="single" w:sz="4" w:space="0" w:color="auto"/>
              <w:bottom w:val="single" w:sz="4" w:space="0" w:color="auto"/>
              <w:right w:val="single" w:sz="4" w:space="0" w:color="auto"/>
            </w:tcBorders>
            <w:hideMark/>
          </w:tcPr>
          <w:p w14:paraId="57833965"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80以上</w:t>
            </w:r>
          </w:p>
        </w:tc>
      </w:tr>
      <w:tr w:rsidR="005F3673" w:rsidRPr="00DB4071" w14:paraId="27111E4D" w14:textId="77777777" w:rsidTr="001864D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D5A0" w14:textId="77777777" w:rsidR="005F3673" w:rsidRPr="00DB4071" w:rsidRDefault="005F3673" w:rsidP="00BA3F26">
            <w:pPr>
              <w:widowControl/>
              <w:autoSpaceDE/>
              <w:autoSpaceDN/>
              <w:spacing w:line="240" w:lineRule="auto"/>
              <w:jc w:val="left"/>
              <w:rPr>
                <w:rFonts w:ascii="ＭＳ ゴシック" w:eastAsia="ＭＳ ゴシック" w:hAnsi="ＭＳ ゴシック"/>
                <w:bCs/>
                <w:spacing w:val="2"/>
                <w:sz w:val="20"/>
              </w:rPr>
            </w:pPr>
          </w:p>
        </w:tc>
        <w:tc>
          <w:tcPr>
            <w:tcW w:w="1332" w:type="dxa"/>
            <w:tcBorders>
              <w:top w:val="single" w:sz="4" w:space="0" w:color="auto"/>
              <w:left w:val="single" w:sz="4" w:space="0" w:color="auto"/>
              <w:bottom w:val="single" w:sz="4" w:space="0" w:color="auto"/>
              <w:right w:val="single" w:sz="4" w:space="0" w:color="auto"/>
            </w:tcBorders>
            <w:hideMark/>
          </w:tcPr>
          <w:p w14:paraId="3F894214"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Ｍ22</w:t>
            </w:r>
          </w:p>
        </w:tc>
        <w:tc>
          <w:tcPr>
            <w:tcW w:w="1332" w:type="dxa"/>
            <w:tcBorders>
              <w:top w:val="single" w:sz="4" w:space="0" w:color="auto"/>
              <w:left w:val="single" w:sz="4" w:space="0" w:color="auto"/>
              <w:bottom w:val="single" w:sz="4" w:space="0" w:color="auto"/>
              <w:right w:val="single" w:sz="4" w:space="0" w:color="auto"/>
            </w:tcBorders>
            <w:hideMark/>
          </w:tcPr>
          <w:p w14:paraId="0FB8C2C6"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23.0</w:t>
            </w:r>
          </w:p>
        </w:tc>
        <w:tc>
          <w:tcPr>
            <w:tcW w:w="1332" w:type="dxa"/>
            <w:tcBorders>
              <w:top w:val="single" w:sz="4" w:space="0" w:color="auto"/>
              <w:left w:val="single" w:sz="4" w:space="0" w:color="auto"/>
              <w:bottom w:val="single" w:sz="4" w:space="0" w:color="auto"/>
              <w:right w:val="single" w:sz="4" w:space="0" w:color="auto"/>
            </w:tcBorders>
            <w:hideMark/>
          </w:tcPr>
          <w:p w14:paraId="3E14E0AD"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c>
          <w:tcPr>
            <w:tcW w:w="1332" w:type="dxa"/>
            <w:tcBorders>
              <w:top w:val="single" w:sz="4" w:space="0" w:color="auto"/>
              <w:left w:val="single" w:sz="4" w:space="0" w:color="auto"/>
              <w:bottom w:val="single" w:sz="4" w:space="0" w:color="auto"/>
              <w:right w:val="single" w:sz="4" w:space="0" w:color="auto"/>
            </w:tcBorders>
            <w:hideMark/>
          </w:tcPr>
          <w:p w14:paraId="41FC0FE9"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25.0</w:t>
            </w:r>
          </w:p>
        </w:tc>
        <w:tc>
          <w:tcPr>
            <w:tcW w:w="1332" w:type="dxa"/>
            <w:tcBorders>
              <w:top w:val="single" w:sz="4" w:space="0" w:color="auto"/>
              <w:left w:val="single" w:sz="4" w:space="0" w:color="auto"/>
              <w:bottom w:val="single" w:sz="4" w:space="0" w:color="auto"/>
              <w:right w:val="single" w:sz="4" w:space="0" w:color="auto"/>
            </w:tcBorders>
            <w:hideMark/>
          </w:tcPr>
          <w:p w14:paraId="7DFB26EC"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80以上</w:t>
            </w:r>
          </w:p>
        </w:tc>
      </w:tr>
      <w:tr w:rsidR="005F3673" w:rsidRPr="00DB4071" w14:paraId="60D7A83E" w14:textId="77777777" w:rsidTr="001864D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43F78" w14:textId="77777777" w:rsidR="005F3673" w:rsidRPr="00DB4071" w:rsidRDefault="005F3673" w:rsidP="00BA3F26">
            <w:pPr>
              <w:widowControl/>
              <w:autoSpaceDE/>
              <w:autoSpaceDN/>
              <w:spacing w:line="240" w:lineRule="auto"/>
              <w:jc w:val="left"/>
              <w:rPr>
                <w:rFonts w:ascii="ＭＳ ゴシック" w:eastAsia="ＭＳ ゴシック" w:hAnsi="ＭＳ ゴシック"/>
                <w:bCs/>
                <w:spacing w:val="2"/>
                <w:sz w:val="20"/>
              </w:rPr>
            </w:pPr>
          </w:p>
        </w:tc>
        <w:tc>
          <w:tcPr>
            <w:tcW w:w="1332" w:type="dxa"/>
            <w:tcBorders>
              <w:top w:val="single" w:sz="4" w:space="0" w:color="auto"/>
              <w:left w:val="single" w:sz="4" w:space="0" w:color="auto"/>
              <w:bottom w:val="single" w:sz="4" w:space="0" w:color="auto"/>
              <w:right w:val="single" w:sz="4" w:space="0" w:color="auto"/>
            </w:tcBorders>
            <w:hideMark/>
          </w:tcPr>
          <w:p w14:paraId="41C3D415"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Ｍ24</w:t>
            </w:r>
          </w:p>
        </w:tc>
        <w:tc>
          <w:tcPr>
            <w:tcW w:w="1332" w:type="dxa"/>
            <w:tcBorders>
              <w:top w:val="single" w:sz="4" w:space="0" w:color="auto"/>
              <w:left w:val="single" w:sz="4" w:space="0" w:color="auto"/>
              <w:bottom w:val="single" w:sz="4" w:space="0" w:color="auto"/>
              <w:right w:val="single" w:sz="4" w:space="0" w:color="auto"/>
            </w:tcBorders>
            <w:hideMark/>
          </w:tcPr>
          <w:p w14:paraId="10ABFC47"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25.0</w:t>
            </w:r>
          </w:p>
        </w:tc>
        <w:tc>
          <w:tcPr>
            <w:tcW w:w="1332" w:type="dxa"/>
            <w:tcBorders>
              <w:top w:val="single" w:sz="4" w:space="0" w:color="auto"/>
              <w:left w:val="single" w:sz="4" w:space="0" w:color="auto"/>
              <w:bottom w:val="single" w:sz="4" w:space="0" w:color="auto"/>
              <w:right w:val="single" w:sz="4" w:space="0" w:color="auto"/>
            </w:tcBorders>
            <w:hideMark/>
          </w:tcPr>
          <w:p w14:paraId="30F9F0AF"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c>
          <w:tcPr>
            <w:tcW w:w="1332" w:type="dxa"/>
            <w:tcBorders>
              <w:top w:val="single" w:sz="4" w:space="0" w:color="auto"/>
              <w:left w:val="single" w:sz="4" w:space="0" w:color="auto"/>
              <w:bottom w:val="single" w:sz="4" w:space="0" w:color="auto"/>
              <w:right w:val="single" w:sz="4" w:space="0" w:color="auto"/>
            </w:tcBorders>
            <w:hideMark/>
          </w:tcPr>
          <w:p w14:paraId="7F932896"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27.0</w:t>
            </w:r>
          </w:p>
        </w:tc>
        <w:tc>
          <w:tcPr>
            <w:tcW w:w="1332" w:type="dxa"/>
            <w:tcBorders>
              <w:top w:val="single" w:sz="4" w:space="0" w:color="auto"/>
              <w:left w:val="single" w:sz="4" w:space="0" w:color="auto"/>
              <w:bottom w:val="single" w:sz="4" w:space="0" w:color="auto"/>
              <w:right w:val="single" w:sz="4" w:space="0" w:color="auto"/>
            </w:tcBorders>
            <w:hideMark/>
          </w:tcPr>
          <w:p w14:paraId="4B88F97A"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80以上</w:t>
            </w:r>
          </w:p>
        </w:tc>
      </w:tr>
      <w:tr w:rsidR="005F3673" w:rsidRPr="00DB4071" w14:paraId="52BB3D50" w14:textId="77777777" w:rsidTr="001864D2">
        <w:trPr>
          <w:cantSplit/>
          <w:trHeight w:val="20"/>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C5E3414"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支圧接合</w:t>
            </w:r>
          </w:p>
        </w:tc>
        <w:tc>
          <w:tcPr>
            <w:tcW w:w="1332" w:type="dxa"/>
            <w:tcBorders>
              <w:top w:val="single" w:sz="4" w:space="0" w:color="auto"/>
              <w:left w:val="single" w:sz="4" w:space="0" w:color="auto"/>
              <w:bottom w:val="single" w:sz="4" w:space="0" w:color="auto"/>
              <w:right w:val="single" w:sz="4" w:space="0" w:color="auto"/>
            </w:tcBorders>
            <w:hideMark/>
          </w:tcPr>
          <w:p w14:paraId="5500D023"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Ｍ20</w:t>
            </w:r>
          </w:p>
        </w:tc>
        <w:tc>
          <w:tcPr>
            <w:tcW w:w="1332" w:type="dxa"/>
            <w:tcBorders>
              <w:top w:val="single" w:sz="4" w:space="0" w:color="auto"/>
              <w:left w:val="single" w:sz="4" w:space="0" w:color="auto"/>
              <w:bottom w:val="single" w:sz="4" w:space="0" w:color="auto"/>
              <w:right w:val="single" w:sz="4" w:space="0" w:color="auto"/>
            </w:tcBorders>
            <w:hideMark/>
          </w:tcPr>
          <w:p w14:paraId="1B3DA5A2"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20.7</w:t>
            </w:r>
          </w:p>
        </w:tc>
        <w:tc>
          <w:tcPr>
            <w:tcW w:w="1332" w:type="dxa"/>
            <w:tcBorders>
              <w:top w:val="single" w:sz="4" w:space="0" w:color="auto"/>
              <w:left w:val="single" w:sz="4" w:space="0" w:color="auto"/>
              <w:bottom w:val="single" w:sz="4" w:space="0" w:color="auto"/>
              <w:right w:val="single" w:sz="4" w:space="0" w:color="auto"/>
            </w:tcBorders>
            <w:hideMark/>
          </w:tcPr>
          <w:p w14:paraId="2708064E"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c>
          <w:tcPr>
            <w:tcW w:w="1332" w:type="dxa"/>
            <w:tcBorders>
              <w:top w:val="single" w:sz="4" w:space="0" w:color="auto"/>
              <w:left w:val="single" w:sz="4" w:space="0" w:color="auto"/>
              <w:bottom w:val="single" w:sz="4" w:space="0" w:color="auto"/>
              <w:right w:val="single" w:sz="4" w:space="0" w:color="auto"/>
            </w:tcBorders>
            <w:hideMark/>
          </w:tcPr>
          <w:p w14:paraId="79E698A0"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21.8</w:t>
            </w:r>
          </w:p>
        </w:tc>
        <w:tc>
          <w:tcPr>
            <w:tcW w:w="1332" w:type="dxa"/>
            <w:tcBorders>
              <w:top w:val="single" w:sz="4" w:space="0" w:color="auto"/>
              <w:left w:val="single" w:sz="4" w:space="0" w:color="auto"/>
              <w:bottom w:val="single" w:sz="4" w:space="0" w:color="auto"/>
              <w:right w:val="single" w:sz="4" w:space="0" w:color="auto"/>
            </w:tcBorders>
            <w:hideMark/>
          </w:tcPr>
          <w:p w14:paraId="1E7A3E78"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r>
      <w:tr w:rsidR="005F3673" w:rsidRPr="00DB4071" w14:paraId="1B093ACC" w14:textId="77777777" w:rsidTr="001864D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BF6FB" w14:textId="77777777" w:rsidR="005F3673" w:rsidRPr="00DB4071" w:rsidRDefault="005F3673" w:rsidP="00BA3F26">
            <w:pPr>
              <w:widowControl/>
              <w:autoSpaceDE/>
              <w:autoSpaceDN/>
              <w:spacing w:line="240" w:lineRule="auto"/>
              <w:jc w:val="left"/>
              <w:rPr>
                <w:rFonts w:ascii="ＭＳ ゴシック" w:eastAsia="ＭＳ ゴシック" w:hAnsi="ＭＳ ゴシック"/>
                <w:bCs/>
                <w:spacing w:val="2"/>
                <w:sz w:val="20"/>
              </w:rPr>
            </w:pPr>
          </w:p>
        </w:tc>
        <w:tc>
          <w:tcPr>
            <w:tcW w:w="1332" w:type="dxa"/>
            <w:tcBorders>
              <w:top w:val="single" w:sz="4" w:space="0" w:color="auto"/>
              <w:left w:val="single" w:sz="4" w:space="0" w:color="auto"/>
              <w:bottom w:val="single" w:sz="4" w:space="0" w:color="auto"/>
              <w:right w:val="single" w:sz="4" w:space="0" w:color="auto"/>
            </w:tcBorders>
            <w:hideMark/>
          </w:tcPr>
          <w:p w14:paraId="55AF01FB"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Ｍ22</w:t>
            </w:r>
          </w:p>
        </w:tc>
        <w:tc>
          <w:tcPr>
            <w:tcW w:w="1332" w:type="dxa"/>
            <w:tcBorders>
              <w:top w:val="single" w:sz="4" w:space="0" w:color="auto"/>
              <w:left w:val="single" w:sz="4" w:space="0" w:color="auto"/>
              <w:bottom w:val="single" w:sz="4" w:space="0" w:color="auto"/>
              <w:right w:val="single" w:sz="4" w:space="0" w:color="auto"/>
            </w:tcBorders>
            <w:hideMark/>
          </w:tcPr>
          <w:p w14:paraId="35EBCB55"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22.7</w:t>
            </w:r>
          </w:p>
        </w:tc>
        <w:tc>
          <w:tcPr>
            <w:tcW w:w="1332" w:type="dxa"/>
            <w:tcBorders>
              <w:top w:val="single" w:sz="4" w:space="0" w:color="auto"/>
              <w:left w:val="single" w:sz="4" w:space="0" w:color="auto"/>
              <w:bottom w:val="single" w:sz="4" w:space="0" w:color="auto"/>
              <w:right w:val="single" w:sz="4" w:space="0" w:color="auto"/>
            </w:tcBorders>
            <w:hideMark/>
          </w:tcPr>
          <w:p w14:paraId="31E44ADB"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c>
          <w:tcPr>
            <w:tcW w:w="1332" w:type="dxa"/>
            <w:tcBorders>
              <w:top w:val="single" w:sz="4" w:space="0" w:color="auto"/>
              <w:left w:val="single" w:sz="4" w:space="0" w:color="auto"/>
              <w:bottom w:val="single" w:sz="4" w:space="0" w:color="auto"/>
              <w:right w:val="single" w:sz="4" w:space="0" w:color="auto"/>
            </w:tcBorders>
            <w:hideMark/>
          </w:tcPr>
          <w:p w14:paraId="1E187845"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23.8</w:t>
            </w:r>
          </w:p>
        </w:tc>
        <w:tc>
          <w:tcPr>
            <w:tcW w:w="1332" w:type="dxa"/>
            <w:tcBorders>
              <w:top w:val="single" w:sz="4" w:space="0" w:color="auto"/>
              <w:left w:val="single" w:sz="4" w:space="0" w:color="auto"/>
              <w:bottom w:val="single" w:sz="4" w:space="0" w:color="auto"/>
              <w:right w:val="single" w:sz="4" w:space="0" w:color="auto"/>
            </w:tcBorders>
            <w:hideMark/>
          </w:tcPr>
          <w:p w14:paraId="2BCAB833"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r>
      <w:tr w:rsidR="005F3673" w:rsidRPr="00DB4071" w14:paraId="4D4529B6" w14:textId="77777777" w:rsidTr="001864D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15569" w14:textId="77777777" w:rsidR="005F3673" w:rsidRPr="00DB4071" w:rsidRDefault="005F3673" w:rsidP="00BA3F26">
            <w:pPr>
              <w:widowControl/>
              <w:autoSpaceDE/>
              <w:autoSpaceDN/>
              <w:spacing w:line="240" w:lineRule="auto"/>
              <w:jc w:val="left"/>
              <w:rPr>
                <w:rFonts w:ascii="ＭＳ ゴシック" w:eastAsia="ＭＳ ゴシック" w:hAnsi="ＭＳ ゴシック"/>
                <w:bCs/>
                <w:spacing w:val="2"/>
                <w:sz w:val="20"/>
              </w:rPr>
            </w:pPr>
          </w:p>
        </w:tc>
        <w:tc>
          <w:tcPr>
            <w:tcW w:w="1332" w:type="dxa"/>
            <w:tcBorders>
              <w:top w:val="single" w:sz="4" w:space="0" w:color="auto"/>
              <w:left w:val="single" w:sz="4" w:space="0" w:color="auto"/>
              <w:bottom w:val="single" w:sz="4" w:space="0" w:color="auto"/>
              <w:right w:val="single" w:sz="4" w:space="0" w:color="auto"/>
            </w:tcBorders>
            <w:hideMark/>
          </w:tcPr>
          <w:p w14:paraId="35D68AEA"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Ｍ24</w:t>
            </w:r>
          </w:p>
        </w:tc>
        <w:tc>
          <w:tcPr>
            <w:tcW w:w="1332" w:type="dxa"/>
            <w:tcBorders>
              <w:top w:val="single" w:sz="4" w:space="0" w:color="auto"/>
              <w:left w:val="single" w:sz="4" w:space="0" w:color="auto"/>
              <w:bottom w:val="single" w:sz="4" w:space="0" w:color="auto"/>
              <w:right w:val="single" w:sz="4" w:space="0" w:color="auto"/>
            </w:tcBorders>
            <w:hideMark/>
          </w:tcPr>
          <w:p w14:paraId="029C10D2"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24.7</w:t>
            </w:r>
          </w:p>
        </w:tc>
        <w:tc>
          <w:tcPr>
            <w:tcW w:w="1332" w:type="dxa"/>
            <w:tcBorders>
              <w:top w:val="single" w:sz="4" w:space="0" w:color="auto"/>
              <w:left w:val="single" w:sz="4" w:space="0" w:color="auto"/>
              <w:bottom w:val="single" w:sz="4" w:space="0" w:color="auto"/>
              <w:right w:val="single" w:sz="4" w:space="0" w:color="auto"/>
            </w:tcBorders>
            <w:hideMark/>
          </w:tcPr>
          <w:p w14:paraId="383E0BA7"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c>
          <w:tcPr>
            <w:tcW w:w="1332" w:type="dxa"/>
            <w:tcBorders>
              <w:top w:val="single" w:sz="4" w:space="0" w:color="auto"/>
              <w:left w:val="single" w:sz="4" w:space="0" w:color="auto"/>
              <w:bottom w:val="single" w:sz="4" w:space="0" w:color="auto"/>
              <w:right w:val="single" w:sz="4" w:space="0" w:color="auto"/>
            </w:tcBorders>
            <w:hideMark/>
          </w:tcPr>
          <w:p w14:paraId="3F51C476"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25.8</w:t>
            </w:r>
          </w:p>
        </w:tc>
        <w:tc>
          <w:tcPr>
            <w:tcW w:w="1332" w:type="dxa"/>
            <w:tcBorders>
              <w:top w:val="single" w:sz="4" w:space="0" w:color="auto"/>
              <w:left w:val="single" w:sz="4" w:space="0" w:color="auto"/>
              <w:bottom w:val="single" w:sz="4" w:space="0" w:color="auto"/>
              <w:right w:val="single" w:sz="4" w:space="0" w:color="auto"/>
            </w:tcBorders>
            <w:hideMark/>
          </w:tcPr>
          <w:p w14:paraId="3EEAB597" w14:textId="77777777" w:rsidR="005F3673" w:rsidRPr="00DB4071" w:rsidRDefault="005F3673" w:rsidP="00BA3F26">
            <w:pPr>
              <w:spacing w:line="260" w:lineRule="exact"/>
              <w:jc w:val="center"/>
              <w:rPr>
                <w:rFonts w:ascii="ＭＳ ゴシック" w:eastAsia="ＭＳ ゴシック" w:hAnsi="ＭＳ ゴシック"/>
                <w:bCs/>
                <w:spacing w:val="2"/>
                <w:sz w:val="20"/>
              </w:rPr>
            </w:pPr>
            <w:r w:rsidRPr="00DB4071">
              <w:rPr>
                <w:rFonts w:ascii="ＭＳ ゴシック" w:eastAsia="ＭＳ ゴシック" w:hAnsi="ＭＳ ゴシック" w:hint="eastAsia"/>
                <w:bCs/>
                <w:spacing w:val="2"/>
                <w:sz w:val="20"/>
              </w:rPr>
              <w:t>100</w:t>
            </w:r>
          </w:p>
        </w:tc>
      </w:tr>
    </w:tbl>
    <w:p w14:paraId="715E0C5F" w14:textId="77777777" w:rsidR="005F3673" w:rsidRPr="00DB4071" w:rsidRDefault="005F3673" w:rsidP="00BA3F26">
      <w:pPr>
        <w:pStyle w:val="2a"/>
        <w:ind w:firstLine="210"/>
        <w:rPr>
          <w:rFonts w:ascii="ＭＳ ゴシック" w:eastAsia="ＭＳ ゴシック" w:hAnsi="ＭＳ ゴシック"/>
        </w:rPr>
      </w:pPr>
    </w:p>
    <w:p w14:paraId="400D8FDF" w14:textId="77777777" w:rsidR="005F3673" w:rsidRPr="00DB4071" w:rsidRDefault="005F3673" w:rsidP="00BA3F26">
      <w:pPr>
        <w:pStyle w:val="41"/>
        <w:keepNext w:val="0"/>
        <w:rPr>
          <w:rFonts w:eastAsia="ＭＳ ゴシック"/>
        </w:rPr>
      </w:pPr>
      <w:bookmarkStart w:id="468" w:name="_Toc62482474"/>
      <w:bookmarkStart w:id="469" w:name="_Toc64030885"/>
      <w:bookmarkStart w:id="470" w:name="_Toc98867650"/>
      <w:r w:rsidRPr="00DB4071">
        <w:rPr>
          <w:rFonts w:eastAsia="ＭＳ ゴシック"/>
        </w:rPr>
        <w:t>3-2-12-4　検査路製作工</w:t>
      </w:r>
      <w:bookmarkEnd w:id="468"/>
      <w:bookmarkEnd w:id="469"/>
      <w:bookmarkEnd w:id="470"/>
    </w:p>
    <w:p w14:paraId="6355457C" w14:textId="77777777" w:rsidR="005F3673" w:rsidRPr="00DB4071" w:rsidRDefault="005F3673" w:rsidP="00BA3F26">
      <w:pPr>
        <w:pStyle w:val="afffd"/>
        <w:keepNext w:val="0"/>
        <w:rPr>
          <w:rFonts w:eastAsia="ＭＳ ゴシック"/>
        </w:rPr>
      </w:pPr>
      <w:r w:rsidRPr="00DB4071">
        <w:rPr>
          <w:rFonts w:eastAsia="ＭＳ ゴシック"/>
        </w:rPr>
        <w:t>1.製作加工</w:t>
      </w:r>
    </w:p>
    <w:p w14:paraId="11AEA124" w14:textId="3F5D8A7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検査路・昇降梯子・手摺等は原則として溶融亜鉛めっき処理を行わなければならない。</w:t>
      </w:r>
    </w:p>
    <w:p w14:paraId="7368A7C2" w14:textId="42AC52E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亜鉛めっきのため油抜き等の処理を行い</w:t>
      </w:r>
      <w:r w:rsidR="00C55D52" w:rsidRPr="00DB4071">
        <w:rPr>
          <w:rFonts w:ascii="ＭＳ ゴシック" w:eastAsia="ＭＳ ゴシック" w:hAnsi="ＭＳ ゴシック"/>
        </w:rPr>
        <w:t>，</w:t>
      </w:r>
      <w:r w:rsidRPr="00DB4071">
        <w:rPr>
          <w:rFonts w:ascii="ＭＳ ゴシック" w:eastAsia="ＭＳ ゴシック" w:hAnsi="ＭＳ ゴシック"/>
        </w:rPr>
        <w:t>めっき後は十分な</w:t>
      </w:r>
      <w:r w:rsidRPr="00DB4071">
        <w:rPr>
          <w:rFonts w:ascii="ＭＳ ゴシック" w:eastAsia="ＭＳ ゴシック" w:hAnsi="ＭＳ ゴシック"/>
          <w:color w:val="FF0000"/>
        </w:rPr>
        <w:t>ひずみとり</w:t>
      </w:r>
      <w:r w:rsidRPr="00DB4071">
        <w:rPr>
          <w:rFonts w:ascii="ＭＳ ゴシック" w:eastAsia="ＭＳ ゴシック" w:hAnsi="ＭＳ ゴシック"/>
        </w:rPr>
        <w:t>を行わなければならない。</w:t>
      </w:r>
    </w:p>
    <w:p w14:paraId="10F8BAD6" w14:textId="25530B2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検査路と桁本体との取付けピースは工場内で溶接を行うものとする。やむを得ず現場で取付ける場合は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設計図書に関して監督職員の承諾を得て十分な施工管理を行わなければならない。</w:t>
      </w:r>
    </w:p>
    <w:p w14:paraId="312452E0" w14:textId="03E0EDA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桁本体に仮組立て時点で取付け</w:t>
      </w:r>
      <w:r w:rsidR="00C55D52" w:rsidRPr="00DB4071">
        <w:rPr>
          <w:rFonts w:ascii="ＭＳ ゴシック" w:eastAsia="ＭＳ ゴシック" w:hAnsi="ＭＳ ゴシック"/>
        </w:rPr>
        <w:t>，</w:t>
      </w:r>
      <w:r w:rsidRPr="00DB4071">
        <w:rPr>
          <w:rFonts w:ascii="ＭＳ ゴシック" w:eastAsia="ＭＳ ゴシック" w:hAnsi="ＭＳ ゴシック"/>
        </w:rPr>
        <w:t>取合いの確認を行わなければならない。</w:t>
      </w:r>
    </w:p>
    <w:p w14:paraId="598C1884" w14:textId="08E35CF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検査路と桁本体の取付けは取付けピースを介して</w:t>
      </w:r>
      <w:r w:rsidR="00C55D52" w:rsidRPr="00DB4071">
        <w:rPr>
          <w:rFonts w:ascii="ＭＳ ゴシック" w:eastAsia="ＭＳ ゴシック" w:hAnsi="ＭＳ ゴシック"/>
        </w:rPr>
        <w:t>，</w:t>
      </w:r>
      <w:r w:rsidRPr="00DB4071">
        <w:rPr>
          <w:rFonts w:ascii="ＭＳ ゴシック" w:eastAsia="ＭＳ ゴシック" w:hAnsi="ＭＳ ゴシック"/>
        </w:rPr>
        <w:t>ボルト取合いとしなければならない。ただし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取合いは製作誤差を吸収できる構造とするものとする。</w:t>
      </w:r>
    </w:p>
    <w:p w14:paraId="6E95622E" w14:textId="77777777" w:rsidR="005F3673" w:rsidRPr="00DB4071" w:rsidRDefault="005F3673" w:rsidP="00BA3F26">
      <w:pPr>
        <w:pStyle w:val="afffd"/>
        <w:keepNext w:val="0"/>
        <w:rPr>
          <w:rFonts w:eastAsia="ＭＳ ゴシック"/>
        </w:rPr>
      </w:pPr>
      <w:r w:rsidRPr="00DB4071">
        <w:rPr>
          <w:rFonts w:eastAsia="ＭＳ ゴシック"/>
        </w:rPr>
        <w:t>2.ボルト・ナットの施工</w:t>
      </w:r>
    </w:p>
    <w:p w14:paraId="73E483EE" w14:textId="67C055F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ボルト・ナットの施工については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3編3-2-12-3桁製作工の規定による。</w:t>
      </w:r>
    </w:p>
    <w:p w14:paraId="20A6402B" w14:textId="77777777" w:rsidR="005F3673" w:rsidRPr="00DB4071" w:rsidRDefault="005F3673" w:rsidP="00BA3F26">
      <w:pPr>
        <w:pStyle w:val="41"/>
        <w:keepNext w:val="0"/>
        <w:rPr>
          <w:rFonts w:eastAsia="ＭＳ ゴシック"/>
        </w:rPr>
      </w:pPr>
      <w:bookmarkStart w:id="471" w:name="_Toc62482475"/>
      <w:bookmarkStart w:id="472" w:name="_Toc64030886"/>
      <w:bookmarkStart w:id="473" w:name="_Toc98867651"/>
      <w:r w:rsidRPr="00DB4071">
        <w:rPr>
          <w:rFonts w:eastAsia="ＭＳ ゴシック"/>
        </w:rPr>
        <w:t>3-2-12-5　鋼製伸縮継手製作工</w:t>
      </w:r>
      <w:bookmarkEnd w:id="471"/>
      <w:bookmarkEnd w:id="472"/>
      <w:bookmarkEnd w:id="473"/>
    </w:p>
    <w:p w14:paraId="24F86B18" w14:textId="77777777" w:rsidR="005F3673" w:rsidRPr="00DB4071" w:rsidRDefault="005F3673" w:rsidP="00BA3F26">
      <w:pPr>
        <w:pStyle w:val="afffd"/>
        <w:keepNext w:val="0"/>
        <w:rPr>
          <w:rFonts w:eastAsia="ＭＳ ゴシック"/>
        </w:rPr>
      </w:pPr>
      <w:r w:rsidRPr="00DB4071">
        <w:rPr>
          <w:rFonts w:eastAsia="ＭＳ ゴシック"/>
        </w:rPr>
        <w:t>1.製作加工</w:t>
      </w:r>
    </w:p>
    <w:p w14:paraId="202779C2" w14:textId="7236F6D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切断や溶接等で生じたひずみは仮組立て前に完全に除去しなければならない。</w:t>
      </w:r>
    </w:p>
    <w:p w14:paraId="2576CD50" w14:textId="7EFB9A08"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仮止め治具等で無理に拘束すると</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据付け時に不具合が生じるので注意するものとする。</w:t>
      </w:r>
    </w:p>
    <w:p w14:paraId="59AF34A0" w14:textId="3B82028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フェースプレートのフィンガーは</w:t>
      </w:r>
      <w:r w:rsidR="00C55D52" w:rsidRPr="00DB4071">
        <w:rPr>
          <w:rFonts w:ascii="ＭＳ ゴシック" w:eastAsia="ＭＳ ゴシック" w:hAnsi="ＭＳ ゴシック"/>
        </w:rPr>
        <w:t>，</w:t>
      </w:r>
      <w:r w:rsidRPr="00DB4071">
        <w:rPr>
          <w:rFonts w:ascii="ＭＳ ゴシック" w:eastAsia="ＭＳ ゴシック" w:hAnsi="ＭＳ ゴシック"/>
        </w:rPr>
        <w:t>せり合い等間隔不良を避けるため</w:t>
      </w:r>
      <w:r w:rsidR="00C55D52" w:rsidRPr="00DB4071">
        <w:rPr>
          <w:rFonts w:ascii="ＭＳ ゴシック" w:eastAsia="ＭＳ ゴシック" w:hAnsi="ＭＳ ゴシック"/>
        </w:rPr>
        <w:t>，</w:t>
      </w:r>
      <w:r w:rsidRPr="00DB4071">
        <w:rPr>
          <w:rFonts w:ascii="ＭＳ ゴシック" w:eastAsia="ＭＳ ゴシック" w:hAnsi="ＭＳ ゴシック"/>
        </w:rPr>
        <w:t>一度切りとしなければならない。二度切りの場合には間隔を10mm程度あけるものとする。</w:t>
      </w:r>
    </w:p>
    <w:p w14:paraId="3182D1AA" w14:textId="1C835A8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アンカーバーの溶接には十分注意し</w:t>
      </w:r>
      <w:r w:rsidR="00C55D52" w:rsidRPr="00DB4071">
        <w:rPr>
          <w:rFonts w:ascii="ＭＳ ゴシック" w:eastAsia="ＭＳ ゴシック" w:hAnsi="ＭＳ ゴシック"/>
        </w:rPr>
        <w:t>，</w:t>
      </w:r>
      <w:r w:rsidRPr="00DB4071">
        <w:rPr>
          <w:rFonts w:ascii="ＭＳ ゴシック" w:eastAsia="ＭＳ ゴシック" w:hAnsi="ＭＳ ゴシック"/>
        </w:rPr>
        <w:t>リブの孔に通す鉄筋は工場でリブに溶接しておかなければならない。</w:t>
      </w:r>
    </w:p>
    <w:p w14:paraId="02B2440C" w14:textId="526E83C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製作完了から据付け開始までの間</w:t>
      </w:r>
      <w:r w:rsidR="00C55D52" w:rsidRPr="00DB4071">
        <w:rPr>
          <w:rFonts w:ascii="ＭＳ ゴシック" w:eastAsia="ＭＳ ゴシック" w:hAnsi="ＭＳ ゴシック"/>
        </w:rPr>
        <w:t>，</w:t>
      </w:r>
      <w:r w:rsidRPr="00DB4071">
        <w:rPr>
          <w:rFonts w:ascii="ＭＳ ゴシック" w:eastAsia="ＭＳ ゴシック" w:hAnsi="ＭＳ ゴシック"/>
        </w:rPr>
        <w:t>遊間の保持や変形・損傷を防ぐため</w:t>
      </w:r>
      <w:r w:rsidR="00C55D52" w:rsidRPr="00DB4071">
        <w:rPr>
          <w:rFonts w:ascii="ＭＳ ゴシック" w:eastAsia="ＭＳ ゴシック" w:hAnsi="ＭＳ ゴシック"/>
        </w:rPr>
        <w:t>，</w:t>
      </w:r>
      <w:r w:rsidRPr="00DB4071">
        <w:rPr>
          <w:rFonts w:ascii="ＭＳ ゴシック" w:eastAsia="ＭＳ ゴシック" w:hAnsi="ＭＳ ゴシック"/>
        </w:rPr>
        <w:t>仮止め装置で仮固定しなければならない。</w:t>
      </w:r>
    </w:p>
    <w:p w14:paraId="0BE9394F" w14:textId="77777777" w:rsidR="005F3673" w:rsidRPr="00DB4071" w:rsidRDefault="005F3673" w:rsidP="00BA3F26">
      <w:pPr>
        <w:pStyle w:val="afffd"/>
        <w:keepNext w:val="0"/>
        <w:rPr>
          <w:rFonts w:eastAsia="ＭＳ ゴシック"/>
        </w:rPr>
      </w:pPr>
      <w:r w:rsidRPr="00DB4071">
        <w:rPr>
          <w:rFonts w:eastAsia="ＭＳ ゴシック"/>
        </w:rPr>
        <w:t>2.ボルト・ナットの施工</w:t>
      </w:r>
    </w:p>
    <w:p w14:paraId="0D4840FB" w14:textId="0569BF4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ボルト・ナットの施工については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3編3-2-12-3桁製作工の規定による。</w:t>
      </w:r>
    </w:p>
    <w:p w14:paraId="27F186E9" w14:textId="77777777" w:rsidR="005F3673" w:rsidRPr="00DB4071" w:rsidRDefault="005F3673" w:rsidP="00BA3F26">
      <w:pPr>
        <w:pStyle w:val="41"/>
        <w:keepNext w:val="0"/>
        <w:rPr>
          <w:rFonts w:eastAsia="ＭＳ ゴシック"/>
        </w:rPr>
      </w:pPr>
      <w:bookmarkStart w:id="474" w:name="_Toc62482476"/>
      <w:bookmarkStart w:id="475" w:name="_Toc64030887"/>
      <w:bookmarkStart w:id="476" w:name="_Toc98867652"/>
      <w:r w:rsidRPr="00DB4071">
        <w:rPr>
          <w:rFonts w:eastAsia="ＭＳ ゴシック"/>
        </w:rPr>
        <w:t>3-2-12-6　落橋防止装置製作工</w:t>
      </w:r>
      <w:bookmarkEnd w:id="474"/>
      <w:bookmarkEnd w:id="475"/>
      <w:bookmarkEnd w:id="476"/>
    </w:p>
    <w:p w14:paraId="77D169E4" w14:textId="77777777" w:rsidR="005F3673" w:rsidRPr="00DB4071" w:rsidRDefault="005F3673" w:rsidP="00BA3F26">
      <w:pPr>
        <w:pStyle w:val="afffd"/>
        <w:keepNext w:val="0"/>
        <w:rPr>
          <w:rFonts w:eastAsia="ＭＳ ゴシック"/>
        </w:rPr>
      </w:pPr>
      <w:r w:rsidRPr="00DB4071">
        <w:rPr>
          <w:rFonts w:eastAsia="ＭＳ ゴシック"/>
        </w:rPr>
        <w:t>1.製作加工</w:t>
      </w:r>
    </w:p>
    <w:p w14:paraId="37D8538E" w14:textId="4CDEFE7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rPr>
        <w:t>PC鋼材等による落橋防止装置の製作加工については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以下の規定によるものとする。</w:t>
      </w:r>
    </w:p>
    <w:p w14:paraId="010A2EA7" w14:textId="5F149AA9"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PC鋼材定着部分及び取付ブラケットの防食については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7EAC7BC1" w14:textId="77777777" w:rsidR="005F3673" w:rsidRPr="00DB4071" w:rsidRDefault="005F3673" w:rsidP="000F0398">
      <w:pPr>
        <w:pStyle w:val="afffd"/>
        <w:rPr>
          <w:rFonts w:eastAsia="ＭＳ ゴシック"/>
        </w:rPr>
      </w:pPr>
      <w:r w:rsidRPr="00DB4071">
        <w:rPr>
          <w:rFonts w:eastAsia="ＭＳ ゴシック"/>
        </w:rPr>
        <w:lastRenderedPageBreak/>
        <w:t>2.ボルト・ナットの施工</w:t>
      </w:r>
    </w:p>
    <w:p w14:paraId="3A149912" w14:textId="6719401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ボルト・ナットの施工については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3編3-2-12-3桁製作工の規定による。</w:t>
      </w:r>
    </w:p>
    <w:p w14:paraId="43411397" w14:textId="77777777" w:rsidR="005F3673" w:rsidRPr="00DB4071" w:rsidRDefault="005F3673" w:rsidP="00BA3F26">
      <w:pPr>
        <w:pStyle w:val="41"/>
        <w:keepNext w:val="0"/>
        <w:rPr>
          <w:rFonts w:eastAsia="ＭＳ ゴシック"/>
        </w:rPr>
      </w:pPr>
      <w:bookmarkStart w:id="477" w:name="_Toc62482477"/>
      <w:bookmarkStart w:id="478" w:name="_Toc64030888"/>
      <w:bookmarkStart w:id="479" w:name="_Toc98867653"/>
      <w:r w:rsidRPr="00DB4071">
        <w:rPr>
          <w:rFonts w:eastAsia="ＭＳ ゴシック"/>
        </w:rPr>
        <w:t>3-2-12-7　橋梁用防護柵製作工</w:t>
      </w:r>
      <w:bookmarkEnd w:id="477"/>
      <w:bookmarkEnd w:id="478"/>
      <w:bookmarkEnd w:id="479"/>
    </w:p>
    <w:p w14:paraId="32996FB5" w14:textId="77777777" w:rsidR="005F3673" w:rsidRPr="00DB4071" w:rsidRDefault="005F3673" w:rsidP="00BA3F26">
      <w:pPr>
        <w:pStyle w:val="afffd"/>
        <w:keepNext w:val="0"/>
        <w:rPr>
          <w:rFonts w:eastAsia="ＭＳ ゴシック"/>
        </w:rPr>
      </w:pPr>
      <w:r w:rsidRPr="00DB4071">
        <w:rPr>
          <w:rFonts w:eastAsia="ＭＳ ゴシック"/>
        </w:rPr>
        <w:t>1.製作加工</w:t>
      </w:r>
    </w:p>
    <w:p w14:paraId="38A00530"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1）亜鉛めっき後に塗装仕上げをする場合</w:t>
      </w:r>
    </w:p>
    <w:p w14:paraId="6DF3C9FE" w14:textId="7B51DE21" w:rsidR="005F3673" w:rsidRPr="00DB4071" w:rsidRDefault="005F3673" w:rsidP="00BA3F26">
      <w:pPr>
        <w:pStyle w:val="affff4"/>
        <w:numPr>
          <w:ilvl w:val="0"/>
          <w:numId w:val="35"/>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ビーム</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パイプ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ブラケット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パドル及び支柱に溶融亜鉛めっきを施し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その上に工場で仕上げ塗装を行わなければならない。この場合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めっき面に燐酸塩処理などの下地処理を行わなければならない。</w:t>
      </w:r>
    </w:p>
    <w:p w14:paraId="3C990105" w14:textId="6287DDB7" w:rsidR="005F3673" w:rsidRPr="00DB4071" w:rsidRDefault="005F3673" w:rsidP="00BA3F26">
      <w:pPr>
        <w:pStyle w:val="affff4"/>
        <w:numPr>
          <w:ilvl w:val="0"/>
          <w:numId w:val="35"/>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めっき付着量を両面で</w:t>
      </w:r>
      <w:r w:rsidRPr="00DB4071">
        <w:rPr>
          <w:rFonts w:ascii="ＭＳ ゴシック" w:eastAsia="ＭＳ ゴシック" w:hAnsi="ＭＳ ゴシック"/>
          <w:color w:val="FF0000"/>
        </w:rPr>
        <w:t>275</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以上としなければならない。その場合</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めっき付着量が前述以上であることを</w:t>
      </w:r>
      <w:r w:rsidRPr="00DB4071">
        <w:rPr>
          <w:rFonts w:ascii="ＭＳ ゴシック" w:eastAsia="ＭＳ ゴシック" w:hAnsi="ＭＳ ゴシック"/>
          <w:b/>
        </w:rPr>
        <w:t>確認</w:t>
      </w:r>
      <w:r w:rsidRPr="00DB4071">
        <w:rPr>
          <w:rFonts w:ascii="ＭＳ ゴシック" w:eastAsia="ＭＳ ゴシック" w:hAnsi="ＭＳ ゴシック"/>
        </w:rPr>
        <w:t>しなければならない。</w:t>
      </w:r>
    </w:p>
    <w:p w14:paraId="54C8FE72" w14:textId="094861FE" w:rsidR="005F3673" w:rsidRPr="00DB4071" w:rsidRDefault="005F3673" w:rsidP="00BA3F26">
      <w:pPr>
        <w:pStyle w:val="affff4"/>
        <w:numPr>
          <w:ilvl w:val="0"/>
          <w:numId w:val="35"/>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熱硬化性</w:t>
      </w:r>
      <w:r w:rsidRPr="00DB4071">
        <w:rPr>
          <w:rFonts w:ascii="ＭＳ ゴシック" w:eastAsia="ＭＳ ゴシック" w:hAnsi="ＭＳ ゴシック" w:hint="eastAsia"/>
        </w:rPr>
        <w:t>アクリル樹脂塗料を用いて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20μm以上の塗膜厚で仕上げ塗装をしなければならない。</w:t>
      </w:r>
    </w:p>
    <w:p w14:paraId="3DD64F41"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2）亜鉛めっき地肌のままの場合</w:t>
      </w:r>
    </w:p>
    <w:p w14:paraId="61AB4368" w14:textId="21AAF7C6" w:rsidR="005F3673" w:rsidRPr="00DB4071" w:rsidRDefault="005F3673" w:rsidP="00BA3F26">
      <w:pPr>
        <w:pStyle w:val="affff4"/>
        <w:numPr>
          <w:ilvl w:val="0"/>
          <w:numId w:val="36"/>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ビーム</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パイプ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ブラケット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パドル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支柱及びその他の部材（ケーブルは除く）に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成形加工後溶融亜鉛めっきを施さなければならない。</w:t>
      </w:r>
    </w:p>
    <w:p w14:paraId="0245E1F9" w14:textId="31777412" w:rsidR="005F3673" w:rsidRPr="00DB4071" w:rsidRDefault="005F3673" w:rsidP="00BA3F26">
      <w:pPr>
        <w:pStyle w:val="affff4"/>
        <w:numPr>
          <w:ilvl w:val="0"/>
          <w:numId w:val="36"/>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めっき付着量</w:t>
      </w:r>
      <w:r w:rsidRPr="00DB4071">
        <w:rPr>
          <w:rFonts w:ascii="ＭＳ ゴシック" w:eastAsia="ＭＳ ゴシック" w:hAnsi="ＭＳ ゴシック" w:hint="eastAsia"/>
        </w:rPr>
        <w:t>をビーム</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パイプ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ブラケット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パドル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支柱の場合</w:t>
      </w:r>
      <w:r w:rsidRPr="00DB4071">
        <w:rPr>
          <w:rFonts w:ascii="ＭＳ ゴシック" w:eastAsia="ＭＳ ゴシック" w:hAnsi="ＭＳ ゴシック"/>
        </w:rPr>
        <w:t>JIS H 8641（溶融亜鉛めっき）2種の（HDZ55）の550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（片面の付着量）以上とし</w:t>
      </w:r>
      <w:r w:rsidR="00C55D52" w:rsidRPr="00DB4071">
        <w:rPr>
          <w:rFonts w:ascii="ＭＳ ゴシック" w:eastAsia="ＭＳ ゴシック" w:hAnsi="ＭＳ ゴシック"/>
        </w:rPr>
        <w:t>，</w:t>
      </w:r>
      <w:r w:rsidRPr="00DB4071">
        <w:rPr>
          <w:rFonts w:ascii="ＭＳ ゴシック" w:eastAsia="ＭＳ ゴシック" w:hAnsi="ＭＳ ゴシック"/>
        </w:rPr>
        <w:t>その他の部材（ケーブルは除く）の場合は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同じく2種（HDZ35）の350</w:t>
      </w:r>
      <w:r w:rsidR="0030593F" w:rsidRPr="00DB4071">
        <w:rPr>
          <w:rFonts w:ascii="ＭＳ ゴシック" w:eastAsia="ＭＳ ゴシック" w:hAnsi="ＭＳ ゴシック"/>
          <w:color w:val="FF0000"/>
        </w:rPr>
        <w:t>g/㎡</w:t>
      </w:r>
      <w:r w:rsidRPr="00DB4071">
        <w:rPr>
          <w:rFonts w:ascii="ＭＳ ゴシック" w:eastAsia="ＭＳ ゴシック" w:hAnsi="ＭＳ ゴシック"/>
        </w:rPr>
        <w:t>（片面の付着量）以上としなければならない。</w:t>
      </w:r>
    </w:p>
    <w:p w14:paraId="4DFAC43B" w14:textId="089D8750" w:rsidR="005F3673" w:rsidRPr="00DB4071" w:rsidRDefault="005F3673" w:rsidP="00BA3F26">
      <w:pPr>
        <w:pStyle w:val="affff4"/>
        <w:numPr>
          <w:ilvl w:val="0"/>
          <w:numId w:val="36"/>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歩行者</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自転車用防護柵が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成形加工後溶融亜鉛めっきが可能な形状と判断できる場合は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②のその他の部材の場合を適用しなければならない。</w:t>
      </w:r>
    </w:p>
    <w:p w14:paraId="2846DCCF" w14:textId="77777777" w:rsidR="005F3673" w:rsidRPr="00DB4071" w:rsidRDefault="005F3673" w:rsidP="00BA3F26">
      <w:pPr>
        <w:pStyle w:val="afffd"/>
        <w:keepNext w:val="0"/>
        <w:rPr>
          <w:rFonts w:eastAsia="ＭＳ ゴシック"/>
        </w:rPr>
      </w:pPr>
      <w:r w:rsidRPr="00DB4071">
        <w:rPr>
          <w:rFonts w:eastAsia="ＭＳ ゴシック"/>
        </w:rPr>
        <w:t>2.ボルト・ナット</w:t>
      </w:r>
    </w:p>
    <w:p w14:paraId="105AF97D" w14:textId="24CB8EFE"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1）ボルト・ナットの塗装仕上げをする場合は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本条1項の製作加工（1）塗装仕上げをする場合の規定によるものとする。ただし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ステンレス性のボルト・ナットの場合は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無処理とするものとする。</w:t>
      </w:r>
    </w:p>
    <w:p w14:paraId="0D21FB7E" w14:textId="251216F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2）ボルト・ナットが亜鉛めっき地肌のままの場合は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本条1項の製作加工（2）亜鉛めっき地肌のままの場合の規定によるものとする。</w:t>
      </w:r>
    </w:p>
    <w:p w14:paraId="6BB9C466" w14:textId="77777777" w:rsidR="005F3673" w:rsidRPr="00DB4071" w:rsidRDefault="005F3673" w:rsidP="00BA3F26">
      <w:pPr>
        <w:pStyle w:val="afffd"/>
        <w:keepNext w:val="0"/>
        <w:rPr>
          <w:rFonts w:eastAsia="ＭＳ ゴシック"/>
        </w:rPr>
      </w:pPr>
      <w:r w:rsidRPr="00DB4071">
        <w:rPr>
          <w:rFonts w:eastAsia="ＭＳ ゴシック"/>
        </w:rPr>
        <w:t>3.アンカーボルト</w:t>
      </w:r>
    </w:p>
    <w:p w14:paraId="50B05CAA" w14:textId="3225FE0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アンカーボルトについては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w:t>
      </w:r>
      <w:r w:rsidRPr="00DB4071">
        <w:rPr>
          <w:rFonts w:ascii="ＭＳ ゴシック" w:eastAsia="ＭＳ ゴシック" w:hAnsi="ＭＳ ゴシック"/>
        </w:rPr>
        <w:t>2項ボルト・ナットの規定による。</w:t>
      </w:r>
    </w:p>
    <w:p w14:paraId="18DFB6E8" w14:textId="77777777" w:rsidR="005F3673" w:rsidRPr="00DB4071" w:rsidRDefault="005F3673" w:rsidP="00BA3F26">
      <w:pPr>
        <w:pStyle w:val="41"/>
        <w:keepNext w:val="0"/>
        <w:rPr>
          <w:rFonts w:eastAsia="ＭＳ ゴシック"/>
        </w:rPr>
      </w:pPr>
      <w:bookmarkStart w:id="480" w:name="_Toc62482478"/>
      <w:bookmarkStart w:id="481" w:name="_Toc64030889"/>
      <w:bookmarkStart w:id="482" w:name="_Toc98867654"/>
      <w:r w:rsidRPr="00DB4071">
        <w:rPr>
          <w:rFonts w:eastAsia="ＭＳ ゴシック"/>
        </w:rPr>
        <w:t>3-2-12-8　アンカーフレーム製作工</w:t>
      </w:r>
      <w:bookmarkEnd w:id="480"/>
      <w:bookmarkEnd w:id="481"/>
      <w:bookmarkEnd w:id="482"/>
    </w:p>
    <w:p w14:paraId="5978B141" w14:textId="77777777" w:rsidR="005F3673" w:rsidRPr="00DB4071" w:rsidRDefault="005F3673" w:rsidP="00BA3F26">
      <w:pPr>
        <w:pStyle w:val="afffd"/>
        <w:keepNext w:val="0"/>
        <w:rPr>
          <w:rFonts w:eastAsia="ＭＳ ゴシック"/>
        </w:rPr>
      </w:pPr>
      <w:r w:rsidRPr="00DB4071">
        <w:rPr>
          <w:rFonts w:eastAsia="ＭＳ ゴシック"/>
        </w:rPr>
        <w:t>1.アンカーフレーム製作工の施工</w:t>
      </w:r>
    </w:p>
    <w:p w14:paraId="0634F5B1" w14:textId="532C6E3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アンカーフレーム製作工の施工については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3編3-2-12-3桁製作工の規定による。</w:t>
      </w:r>
    </w:p>
    <w:p w14:paraId="38C22A11" w14:textId="77777777" w:rsidR="005F3673" w:rsidRPr="00DB4071" w:rsidRDefault="005F3673" w:rsidP="00BA3F26">
      <w:pPr>
        <w:pStyle w:val="afffd"/>
        <w:keepNext w:val="0"/>
        <w:rPr>
          <w:rFonts w:eastAsia="ＭＳ ゴシック"/>
        </w:rPr>
      </w:pPr>
      <w:r w:rsidRPr="00DB4071">
        <w:rPr>
          <w:rFonts w:eastAsia="ＭＳ ゴシック"/>
        </w:rPr>
        <w:t>2.アンカーボルトのねじの種類ピッチ及び精度</w:t>
      </w:r>
    </w:p>
    <w:p w14:paraId="0BD4B2CF" w14:textId="42FE46D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アンカーボルトのねじの種類</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ピッチ及び精度は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3-2-60</w:t>
      </w:r>
      <w:r w:rsidRPr="00DB4071">
        <w:rPr>
          <w:rFonts w:ascii="ＭＳ ゴシック" w:eastAsia="ＭＳ ゴシック" w:hAnsi="ＭＳ ゴシック"/>
        </w:rPr>
        <w:t>によらなければならない。</w:t>
      </w:r>
    </w:p>
    <w:p w14:paraId="79DC6080" w14:textId="77777777" w:rsidR="005F3673" w:rsidRPr="00DB4071" w:rsidRDefault="005F3673" w:rsidP="00BA3F26">
      <w:pPr>
        <w:pStyle w:val="a2"/>
        <w:ind w:firstLine="210"/>
        <w:rPr>
          <w:rFonts w:ascii="ＭＳ ゴシック" w:eastAsia="ＭＳ ゴシック" w:hAnsi="ＭＳ ゴシック"/>
        </w:rPr>
      </w:pPr>
    </w:p>
    <w:p w14:paraId="166EFC46" w14:textId="3BD03167" w:rsidR="005F3673" w:rsidRPr="00DB4071" w:rsidRDefault="005F3673" w:rsidP="00716E06">
      <w:pPr>
        <w:keepNext/>
        <w:jc w:val="center"/>
        <w:rPr>
          <w:rFonts w:ascii="ＭＳ ゴシック" w:eastAsia="ＭＳ ゴシック" w:hAnsi="ＭＳ ゴシック"/>
          <w:spacing w:val="2"/>
        </w:rPr>
      </w:pPr>
      <w:r w:rsidRPr="00DB4071">
        <w:rPr>
          <w:rFonts w:ascii="ＭＳ ゴシック" w:eastAsia="ＭＳ ゴシック" w:hAnsi="ＭＳ ゴシック" w:hint="eastAsia"/>
          <w:b/>
          <w:color w:val="FF0000"/>
        </w:rPr>
        <w:lastRenderedPageBreak/>
        <w:t>表3-2-60</w:t>
      </w:r>
      <w:r w:rsidRPr="00DB4071">
        <w:rPr>
          <w:rFonts w:ascii="ＭＳ ゴシック" w:eastAsia="ＭＳ ゴシック" w:hAnsi="ＭＳ ゴシック" w:hint="eastAsia"/>
          <w:b/>
        </w:rPr>
        <w:t xml:space="preserve">　ねじの種類</w:t>
      </w:r>
      <w:r w:rsidR="00C55D52" w:rsidRPr="00DB4071">
        <w:rPr>
          <w:rFonts w:ascii="ＭＳ ゴシック" w:eastAsia="ＭＳ ゴシック" w:hAnsi="ＭＳ ゴシック" w:hint="eastAsia"/>
          <w:b/>
        </w:rPr>
        <w:t>，</w:t>
      </w:r>
      <w:r w:rsidRPr="00DB4071">
        <w:rPr>
          <w:rFonts w:ascii="ＭＳ ゴシック" w:eastAsia="ＭＳ ゴシック" w:hAnsi="ＭＳ ゴシック" w:hint="eastAsia"/>
          <w:b/>
        </w:rPr>
        <w:t>ピッチ及び精度</w:t>
      </w:r>
    </w:p>
    <w:tbl>
      <w:tblPr>
        <w:tblW w:w="0" w:type="auto"/>
        <w:jc w:val="center"/>
        <w:tblCellMar>
          <w:left w:w="0" w:type="dxa"/>
          <w:right w:w="0" w:type="dxa"/>
        </w:tblCellMar>
        <w:tblLook w:val="04A0" w:firstRow="1" w:lastRow="0" w:firstColumn="1" w:lastColumn="0" w:noHBand="0" w:noVBand="1"/>
      </w:tblPr>
      <w:tblGrid>
        <w:gridCol w:w="1466"/>
        <w:gridCol w:w="3547"/>
        <w:gridCol w:w="3547"/>
      </w:tblGrid>
      <w:tr w:rsidR="005F3673" w:rsidRPr="00DB4071" w14:paraId="5B227D20" w14:textId="77777777" w:rsidTr="001864D2">
        <w:trPr>
          <w:cantSplit/>
          <w:trHeight w:val="20"/>
          <w:jc w:val="center"/>
        </w:trPr>
        <w:tc>
          <w:tcPr>
            <w:tcW w:w="1466" w:type="dxa"/>
            <w:vMerge w:val="restart"/>
            <w:tcBorders>
              <w:top w:val="single" w:sz="4" w:space="0" w:color="auto"/>
              <w:left w:val="single" w:sz="4" w:space="0" w:color="auto"/>
              <w:bottom w:val="single" w:sz="4" w:space="0" w:color="auto"/>
              <w:right w:val="nil"/>
            </w:tcBorders>
            <w:vAlign w:val="center"/>
          </w:tcPr>
          <w:p w14:paraId="3AD0C0F4" w14:textId="77777777" w:rsidR="005F3673" w:rsidRPr="00DB4071" w:rsidRDefault="005F3673" w:rsidP="00716E06">
            <w:pPr>
              <w:keepNext/>
              <w:rPr>
                <w:rFonts w:ascii="ＭＳ ゴシック" w:eastAsia="ＭＳ ゴシック" w:hAnsi="ＭＳ ゴシック"/>
                <w:spacing w:val="20"/>
                <w:sz w:val="20"/>
              </w:rPr>
            </w:pPr>
          </w:p>
        </w:tc>
        <w:tc>
          <w:tcPr>
            <w:tcW w:w="7094" w:type="dxa"/>
            <w:gridSpan w:val="2"/>
            <w:tcBorders>
              <w:top w:val="single" w:sz="4" w:space="0" w:color="auto"/>
              <w:left w:val="single" w:sz="4" w:space="0" w:color="auto"/>
              <w:bottom w:val="single" w:sz="4" w:space="0" w:color="auto"/>
              <w:right w:val="single" w:sz="4" w:space="0" w:color="auto"/>
            </w:tcBorders>
            <w:vAlign w:val="center"/>
            <w:hideMark/>
          </w:tcPr>
          <w:p w14:paraId="75871AF7"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ボルトの呼び径</w:t>
            </w:r>
          </w:p>
        </w:tc>
      </w:tr>
      <w:tr w:rsidR="005F3673" w:rsidRPr="00DB4071" w14:paraId="01E6D373" w14:textId="77777777" w:rsidTr="001864D2">
        <w:trPr>
          <w:cantSplit/>
          <w:trHeight w:val="20"/>
          <w:jc w:val="center"/>
        </w:trPr>
        <w:tc>
          <w:tcPr>
            <w:tcW w:w="0" w:type="auto"/>
            <w:vMerge/>
            <w:tcBorders>
              <w:top w:val="single" w:sz="4" w:space="0" w:color="auto"/>
              <w:left w:val="single" w:sz="4" w:space="0" w:color="auto"/>
              <w:bottom w:val="single" w:sz="4" w:space="0" w:color="auto"/>
              <w:right w:val="nil"/>
            </w:tcBorders>
            <w:vAlign w:val="center"/>
            <w:hideMark/>
          </w:tcPr>
          <w:p w14:paraId="55271728" w14:textId="77777777" w:rsidR="005F3673" w:rsidRPr="00DB4071" w:rsidRDefault="005F3673" w:rsidP="00716E06">
            <w:pPr>
              <w:keepNext/>
              <w:widowControl/>
              <w:autoSpaceDE/>
              <w:autoSpaceDN/>
              <w:spacing w:line="240" w:lineRule="auto"/>
              <w:jc w:val="left"/>
              <w:rPr>
                <w:rFonts w:ascii="ＭＳ ゴシック" w:eastAsia="ＭＳ ゴシック" w:hAnsi="ＭＳ ゴシック"/>
                <w:spacing w:val="20"/>
                <w:sz w:val="20"/>
              </w:rPr>
            </w:pPr>
          </w:p>
        </w:tc>
        <w:tc>
          <w:tcPr>
            <w:tcW w:w="3547" w:type="dxa"/>
            <w:tcBorders>
              <w:top w:val="single" w:sz="4" w:space="0" w:color="auto"/>
              <w:left w:val="single" w:sz="4" w:space="0" w:color="auto"/>
              <w:bottom w:val="single" w:sz="4" w:space="0" w:color="auto"/>
              <w:right w:val="nil"/>
            </w:tcBorders>
            <w:vAlign w:val="center"/>
            <w:hideMark/>
          </w:tcPr>
          <w:p w14:paraId="57B02DE6"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68mm以下</w:t>
            </w:r>
          </w:p>
        </w:tc>
        <w:tc>
          <w:tcPr>
            <w:tcW w:w="3547" w:type="dxa"/>
            <w:tcBorders>
              <w:top w:val="single" w:sz="4" w:space="0" w:color="auto"/>
              <w:left w:val="single" w:sz="4" w:space="0" w:color="auto"/>
              <w:bottom w:val="single" w:sz="4" w:space="0" w:color="auto"/>
              <w:right w:val="single" w:sz="4" w:space="0" w:color="auto"/>
            </w:tcBorders>
            <w:vAlign w:val="center"/>
            <w:hideMark/>
          </w:tcPr>
          <w:p w14:paraId="1CDDBEA0"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68mmを超えるもの</w:t>
            </w:r>
          </w:p>
        </w:tc>
      </w:tr>
      <w:tr w:rsidR="005F3673" w:rsidRPr="00DB4071" w14:paraId="231164A2" w14:textId="77777777" w:rsidTr="001864D2">
        <w:trPr>
          <w:trHeight w:val="20"/>
          <w:jc w:val="center"/>
        </w:trPr>
        <w:tc>
          <w:tcPr>
            <w:tcW w:w="1466" w:type="dxa"/>
            <w:tcBorders>
              <w:top w:val="single" w:sz="4" w:space="0" w:color="auto"/>
              <w:left w:val="single" w:sz="4" w:space="0" w:color="auto"/>
              <w:bottom w:val="single" w:sz="4" w:space="0" w:color="auto"/>
              <w:right w:val="nil"/>
            </w:tcBorders>
            <w:vAlign w:val="center"/>
            <w:hideMark/>
          </w:tcPr>
          <w:p w14:paraId="0F4A95A8"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ねじの種類</w:t>
            </w:r>
          </w:p>
        </w:tc>
        <w:tc>
          <w:tcPr>
            <w:tcW w:w="3547" w:type="dxa"/>
            <w:tcBorders>
              <w:top w:val="single" w:sz="4" w:space="0" w:color="auto"/>
              <w:left w:val="single" w:sz="4" w:space="0" w:color="auto"/>
              <w:bottom w:val="single" w:sz="4" w:space="0" w:color="auto"/>
              <w:right w:val="nil"/>
            </w:tcBorders>
            <w:vAlign w:val="center"/>
            <w:hideMark/>
          </w:tcPr>
          <w:p w14:paraId="3B5C0E53"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メートル並目ねじ</w:t>
            </w:r>
          </w:p>
          <w:p w14:paraId="559E4AC9"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JIS B 0205</w:t>
            </w:r>
          </w:p>
          <w:p w14:paraId="34A7E98C"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（一般用メートルねじ）</w:t>
            </w:r>
          </w:p>
        </w:tc>
        <w:tc>
          <w:tcPr>
            <w:tcW w:w="3547" w:type="dxa"/>
            <w:tcBorders>
              <w:top w:val="single" w:sz="4" w:space="0" w:color="auto"/>
              <w:left w:val="single" w:sz="4" w:space="0" w:color="auto"/>
              <w:bottom w:val="single" w:sz="4" w:space="0" w:color="auto"/>
              <w:right w:val="single" w:sz="4" w:space="0" w:color="auto"/>
            </w:tcBorders>
            <w:vAlign w:val="center"/>
            <w:hideMark/>
          </w:tcPr>
          <w:p w14:paraId="28B7623F"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メートル細目ねじ</w:t>
            </w:r>
          </w:p>
          <w:p w14:paraId="1E40E22E"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JIS B 0205</w:t>
            </w:r>
          </w:p>
          <w:p w14:paraId="3A31C9A4"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（一般用メートルねじ）</w:t>
            </w:r>
          </w:p>
        </w:tc>
      </w:tr>
      <w:tr w:rsidR="005F3673" w:rsidRPr="00DB4071" w14:paraId="0DE3D91B" w14:textId="77777777" w:rsidTr="001864D2">
        <w:trPr>
          <w:trHeight w:val="20"/>
          <w:jc w:val="center"/>
        </w:trPr>
        <w:tc>
          <w:tcPr>
            <w:tcW w:w="1466" w:type="dxa"/>
            <w:tcBorders>
              <w:top w:val="single" w:sz="4" w:space="0" w:color="auto"/>
              <w:left w:val="single" w:sz="4" w:space="0" w:color="auto"/>
              <w:bottom w:val="single" w:sz="4" w:space="0" w:color="auto"/>
              <w:right w:val="nil"/>
            </w:tcBorders>
            <w:vAlign w:val="center"/>
            <w:hideMark/>
          </w:tcPr>
          <w:p w14:paraId="6D4E5C56"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ピ　ッ　チ</w:t>
            </w:r>
          </w:p>
        </w:tc>
        <w:tc>
          <w:tcPr>
            <w:tcW w:w="3547" w:type="dxa"/>
            <w:tcBorders>
              <w:top w:val="single" w:sz="4" w:space="0" w:color="auto"/>
              <w:left w:val="single" w:sz="4" w:space="0" w:color="auto"/>
              <w:bottom w:val="single" w:sz="4" w:space="0" w:color="auto"/>
              <w:right w:val="nil"/>
            </w:tcBorders>
            <w:vAlign w:val="center"/>
            <w:hideMark/>
          </w:tcPr>
          <w:p w14:paraId="72394600"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JIS規格による</w:t>
            </w:r>
          </w:p>
        </w:tc>
        <w:tc>
          <w:tcPr>
            <w:tcW w:w="3547" w:type="dxa"/>
            <w:tcBorders>
              <w:top w:val="single" w:sz="4" w:space="0" w:color="auto"/>
              <w:left w:val="single" w:sz="4" w:space="0" w:color="auto"/>
              <w:bottom w:val="single" w:sz="4" w:space="0" w:color="auto"/>
              <w:right w:val="single" w:sz="4" w:space="0" w:color="auto"/>
            </w:tcBorders>
            <w:vAlign w:val="center"/>
            <w:hideMark/>
          </w:tcPr>
          <w:p w14:paraId="1A3F6A75"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６mm</w:t>
            </w:r>
          </w:p>
        </w:tc>
      </w:tr>
      <w:tr w:rsidR="005F3673" w:rsidRPr="00DB4071" w14:paraId="0638145F" w14:textId="77777777" w:rsidTr="001864D2">
        <w:trPr>
          <w:trHeight w:val="20"/>
          <w:jc w:val="center"/>
        </w:trPr>
        <w:tc>
          <w:tcPr>
            <w:tcW w:w="1466" w:type="dxa"/>
            <w:tcBorders>
              <w:top w:val="single" w:sz="4" w:space="0" w:color="auto"/>
              <w:left w:val="single" w:sz="4" w:space="0" w:color="auto"/>
              <w:bottom w:val="single" w:sz="4" w:space="0" w:color="auto"/>
              <w:right w:val="nil"/>
            </w:tcBorders>
            <w:vAlign w:val="center"/>
            <w:hideMark/>
          </w:tcPr>
          <w:p w14:paraId="790CA909" w14:textId="77777777" w:rsidR="005F3673" w:rsidRPr="00DB4071" w:rsidRDefault="005F3673" w:rsidP="00716E06">
            <w:pPr>
              <w:keepNext/>
              <w:jc w:val="center"/>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精　　　度</w:t>
            </w:r>
          </w:p>
        </w:tc>
        <w:tc>
          <w:tcPr>
            <w:tcW w:w="3547" w:type="dxa"/>
            <w:tcBorders>
              <w:top w:val="single" w:sz="4" w:space="0" w:color="auto"/>
              <w:left w:val="single" w:sz="4" w:space="0" w:color="auto"/>
              <w:bottom w:val="single" w:sz="4" w:space="0" w:color="auto"/>
              <w:right w:val="nil"/>
            </w:tcBorders>
            <w:vAlign w:val="center"/>
            <w:hideMark/>
          </w:tcPr>
          <w:p w14:paraId="75BDC25D"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３級</w:t>
            </w:r>
          </w:p>
          <w:p w14:paraId="0BD672FB"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JIS B 0209</w:t>
            </w:r>
          </w:p>
          <w:p w14:paraId="3D05D123"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（一般用メートルねじ－公差）</w:t>
            </w:r>
          </w:p>
        </w:tc>
        <w:tc>
          <w:tcPr>
            <w:tcW w:w="3547" w:type="dxa"/>
            <w:tcBorders>
              <w:top w:val="single" w:sz="4" w:space="0" w:color="auto"/>
              <w:left w:val="single" w:sz="4" w:space="0" w:color="auto"/>
              <w:bottom w:val="single" w:sz="4" w:space="0" w:color="auto"/>
              <w:right w:val="single" w:sz="4" w:space="0" w:color="auto"/>
            </w:tcBorders>
            <w:vAlign w:val="center"/>
            <w:hideMark/>
          </w:tcPr>
          <w:p w14:paraId="23351045"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３級</w:t>
            </w:r>
          </w:p>
          <w:p w14:paraId="45BDF7C4"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JIS B 0209</w:t>
            </w:r>
          </w:p>
          <w:p w14:paraId="23D6E5BC" w14:textId="77777777" w:rsidR="005F3673" w:rsidRPr="00DB4071" w:rsidRDefault="005F3673" w:rsidP="00716E06">
            <w:pPr>
              <w:keepNext/>
              <w:ind w:left="241"/>
              <w:rPr>
                <w:rFonts w:ascii="ＭＳ ゴシック" w:eastAsia="ＭＳ ゴシック" w:hAnsi="ＭＳ ゴシック"/>
                <w:spacing w:val="20"/>
                <w:sz w:val="20"/>
              </w:rPr>
            </w:pPr>
            <w:r w:rsidRPr="00DB4071">
              <w:rPr>
                <w:rFonts w:ascii="ＭＳ ゴシック" w:eastAsia="ＭＳ ゴシック" w:hAnsi="ＭＳ ゴシック" w:hint="eastAsia"/>
                <w:spacing w:val="20"/>
                <w:sz w:val="20"/>
              </w:rPr>
              <w:t>（一般用メートルねじ－公差）</w:t>
            </w:r>
          </w:p>
        </w:tc>
      </w:tr>
    </w:tbl>
    <w:p w14:paraId="30724765" w14:textId="77777777" w:rsidR="005F3673" w:rsidRPr="00DB4071" w:rsidRDefault="005F3673" w:rsidP="00BA3F26">
      <w:pPr>
        <w:pStyle w:val="a2"/>
        <w:ind w:firstLine="210"/>
        <w:rPr>
          <w:rFonts w:ascii="ＭＳ ゴシック" w:eastAsia="ＭＳ ゴシック" w:hAnsi="ＭＳ ゴシック"/>
        </w:rPr>
      </w:pPr>
    </w:p>
    <w:p w14:paraId="2B29C117" w14:textId="77777777" w:rsidR="005F3673" w:rsidRPr="00DB4071" w:rsidRDefault="005F3673" w:rsidP="00BA3F26">
      <w:pPr>
        <w:pStyle w:val="41"/>
        <w:keepNext w:val="0"/>
        <w:rPr>
          <w:rFonts w:eastAsia="ＭＳ ゴシック"/>
        </w:rPr>
      </w:pPr>
      <w:bookmarkStart w:id="483" w:name="_Toc62482479"/>
      <w:bookmarkStart w:id="484" w:name="_Toc64030890"/>
      <w:bookmarkStart w:id="485" w:name="_Toc98867655"/>
      <w:r w:rsidRPr="00DB4071">
        <w:rPr>
          <w:rFonts w:eastAsia="ＭＳ ゴシック"/>
        </w:rPr>
        <w:t>3-2-12-9　プレビーム用桁製作工</w:t>
      </w:r>
      <w:bookmarkEnd w:id="483"/>
      <w:bookmarkEnd w:id="484"/>
      <w:bookmarkEnd w:id="485"/>
    </w:p>
    <w:p w14:paraId="7BE14932" w14:textId="77777777" w:rsidR="005F3673" w:rsidRPr="00DB4071" w:rsidRDefault="005F3673" w:rsidP="00BA3F26">
      <w:pPr>
        <w:pStyle w:val="afffd"/>
        <w:keepNext w:val="0"/>
        <w:rPr>
          <w:rFonts w:eastAsia="ＭＳ ゴシック"/>
        </w:rPr>
      </w:pPr>
      <w:r w:rsidRPr="00DB4071">
        <w:rPr>
          <w:rFonts w:eastAsia="ＭＳ ゴシック"/>
        </w:rPr>
        <w:t>1.製作加工</w:t>
      </w:r>
    </w:p>
    <w:p w14:paraId="0CC20C10" w14:textId="06D2E6D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プレビーム用桁の製作加工については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3編3-2-12-3桁製作工の規定によるが</w:t>
      </w:r>
      <w:r w:rsidR="00C55D52" w:rsidRPr="00DB4071">
        <w:rPr>
          <w:rFonts w:ascii="ＭＳ ゴシック" w:eastAsia="ＭＳ ゴシック" w:hAnsi="ＭＳ ゴシック"/>
        </w:rPr>
        <w:t>，</w:t>
      </w:r>
      <w:r w:rsidRPr="00DB4071">
        <w:rPr>
          <w:rFonts w:ascii="ＭＳ ゴシック" w:eastAsia="ＭＳ ゴシック" w:hAnsi="ＭＳ ゴシック"/>
        </w:rPr>
        <w:t>仮組立ては行わないものとする。また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塗装は</w:t>
      </w:r>
      <w:r w:rsidR="00C55D52" w:rsidRPr="00DB4071">
        <w:rPr>
          <w:rFonts w:ascii="ＭＳ ゴシック" w:eastAsia="ＭＳ ゴシック" w:hAnsi="ＭＳ ゴシック"/>
        </w:rPr>
        <w:t>，</w:t>
      </w:r>
      <w:r w:rsidRPr="00DB4071">
        <w:rPr>
          <w:rFonts w:ascii="ＭＳ ゴシック" w:eastAsia="ＭＳ ゴシック" w:hAnsi="ＭＳ ゴシック"/>
        </w:rPr>
        <w:t>プレビーム用桁製作後長時間仮置きする場合は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ジンクリッチプライマーにより</w:t>
      </w:r>
      <w:r w:rsidR="00C55D52" w:rsidRPr="00DB4071">
        <w:rPr>
          <w:rFonts w:ascii="ＭＳ ゴシック" w:eastAsia="ＭＳ ゴシック" w:hAnsi="ＭＳ ゴシック"/>
        </w:rPr>
        <w:t>，</w:t>
      </w:r>
      <w:r w:rsidRPr="00DB4071">
        <w:rPr>
          <w:rFonts w:ascii="ＭＳ ゴシック" w:eastAsia="ＭＳ ゴシック" w:hAnsi="ＭＳ ゴシック"/>
        </w:rPr>
        <w:t>塗装を行なわなければならない。</w:t>
      </w:r>
    </w:p>
    <w:p w14:paraId="0B556FE6" w14:textId="77777777" w:rsidR="005F3673" w:rsidRPr="00DB4071" w:rsidRDefault="005F3673" w:rsidP="00BA3F26">
      <w:pPr>
        <w:pStyle w:val="afffd"/>
        <w:keepNext w:val="0"/>
        <w:rPr>
          <w:rFonts w:eastAsia="ＭＳ ゴシック"/>
        </w:rPr>
      </w:pPr>
      <w:r w:rsidRPr="00DB4071">
        <w:rPr>
          <w:rFonts w:eastAsia="ＭＳ ゴシック"/>
        </w:rPr>
        <w:t>2.ボルト･ナットの施工</w:t>
      </w:r>
    </w:p>
    <w:p w14:paraId="67B272DD" w14:textId="4B76A06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鋼桁の組立てに使用するボルト･ナットの施工については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3編3-2-13-2地組工の規定による。</w:t>
      </w:r>
    </w:p>
    <w:p w14:paraId="43ED7DD9" w14:textId="77777777" w:rsidR="005F3673" w:rsidRPr="00DB4071" w:rsidRDefault="005F3673" w:rsidP="00BA3F26">
      <w:pPr>
        <w:pStyle w:val="41"/>
        <w:keepNext w:val="0"/>
        <w:rPr>
          <w:rFonts w:eastAsia="ＭＳ ゴシック"/>
        </w:rPr>
      </w:pPr>
      <w:bookmarkStart w:id="486" w:name="_Toc62482480"/>
      <w:bookmarkStart w:id="487" w:name="_Toc64030891"/>
      <w:bookmarkStart w:id="488" w:name="_Toc98867656"/>
      <w:r w:rsidRPr="00DB4071">
        <w:rPr>
          <w:rFonts w:eastAsia="ＭＳ ゴシック"/>
        </w:rPr>
        <w:t>3-2-12-10　鋼製排水管製作工</w:t>
      </w:r>
      <w:bookmarkEnd w:id="486"/>
      <w:bookmarkEnd w:id="487"/>
      <w:bookmarkEnd w:id="488"/>
    </w:p>
    <w:p w14:paraId="0901C773" w14:textId="77777777" w:rsidR="005F3673" w:rsidRPr="00DB4071" w:rsidRDefault="005F3673" w:rsidP="00BA3F26">
      <w:pPr>
        <w:pStyle w:val="afffd"/>
        <w:keepNext w:val="0"/>
        <w:rPr>
          <w:rFonts w:eastAsia="ＭＳ ゴシック"/>
        </w:rPr>
      </w:pPr>
      <w:r w:rsidRPr="00DB4071">
        <w:rPr>
          <w:rFonts w:eastAsia="ＭＳ ゴシック"/>
        </w:rPr>
        <w:t>1.製作加工</w:t>
      </w:r>
    </w:p>
    <w:p w14:paraId="43251140" w14:textId="2E73E22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排水管及び取付金具の防食ついては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設計図書によらなければならない。</w:t>
      </w:r>
    </w:p>
    <w:p w14:paraId="0013915B" w14:textId="650DBC1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取付金具と桁本体との取付けピースは工場内で溶接を行うものとし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工場溶接と同等以上の条件下で行わなければならない。やむを得ず現場で取付ける場合は十分な施工管理を行わなければならない。</w:t>
      </w:r>
    </w:p>
    <w:p w14:paraId="09BC0004" w14:textId="06EDFAB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桁本体に仮組立て時点で取付け</w:t>
      </w:r>
      <w:r w:rsidR="00C55D52" w:rsidRPr="00DB4071">
        <w:rPr>
          <w:rFonts w:ascii="ＭＳ ゴシック" w:eastAsia="ＭＳ ゴシック" w:hAnsi="ＭＳ ゴシック"/>
        </w:rPr>
        <w:t>，</w:t>
      </w:r>
      <w:r w:rsidRPr="00DB4071">
        <w:rPr>
          <w:rFonts w:ascii="ＭＳ ゴシック" w:eastAsia="ＭＳ ゴシック" w:hAnsi="ＭＳ ゴシック"/>
        </w:rPr>
        <w:t>取合いの確認を行わなければならない。</w:t>
      </w:r>
    </w:p>
    <w:p w14:paraId="0C595686" w14:textId="77777777" w:rsidR="005F3673" w:rsidRPr="00DB4071" w:rsidRDefault="005F3673" w:rsidP="00BA3F26">
      <w:pPr>
        <w:pStyle w:val="afffd"/>
        <w:keepNext w:val="0"/>
        <w:rPr>
          <w:rFonts w:eastAsia="ＭＳ ゴシック"/>
        </w:rPr>
      </w:pPr>
      <w:r w:rsidRPr="00DB4071">
        <w:rPr>
          <w:rFonts w:eastAsia="ＭＳ ゴシック"/>
        </w:rPr>
        <w:t>2.ボルト・ナットの施工</w:t>
      </w:r>
    </w:p>
    <w:p w14:paraId="5A59153C" w14:textId="1A67808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ボルト・ナットの施工については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3編3-2-12-3桁製作工の規定による。</w:t>
      </w:r>
    </w:p>
    <w:p w14:paraId="26907C2E" w14:textId="77777777" w:rsidR="005F3673" w:rsidRPr="00DB4071" w:rsidRDefault="005F3673" w:rsidP="00BA3F26">
      <w:pPr>
        <w:pStyle w:val="41"/>
        <w:keepNext w:val="0"/>
        <w:rPr>
          <w:rFonts w:eastAsia="ＭＳ ゴシック"/>
        </w:rPr>
      </w:pPr>
      <w:bookmarkStart w:id="489" w:name="_Toc62482481"/>
      <w:bookmarkStart w:id="490" w:name="_Toc64030892"/>
      <w:bookmarkStart w:id="491" w:name="_Toc98867657"/>
      <w:r w:rsidRPr="00DB4071">
        <w:rPr>
          <w:rFonts w:eastAsia="ＭＳ ゴシック"/>
        </w:rPr>
        <w:t>3-2-12-11　工場塗装工</w:t>
      </w:r>
      <w:bookmarkEnd w:id="489"/>
      <w:bookmarkEnd w:id="490"/>
      <w:bookmarkEnd w:id="491"/>
    </w:p>
    <w:p w14:paraId="0FF8A8C3" w14:textId="77777777" w:rsidR="005F3673" w:rsidRPr="00DB4071" w:rsidRDefault="005F3673" w:rsidP="00BA3F26">
      <w:pPr>
        <w:pStyle w:val="afffd"/>
        <w:keepNext w:val="0"/>
        <w:rPr>
          <w:rFonts w:eastAsia="ＭＳ ゴシック"/>
        </w:rPr>
      </w:pPr>
      <w:r w:rsidRPr="00DB4071">
        <w:rPr>
          <w:rFonts w:eastAsia="ＭＳ ゴシック"/>
        </w:rPr>
        <w:t>1.塗装作業者</w:t>
      </w:r>
    </w:p>
    <w:p w14:paraId="516EEF38" w14:textId="7D43009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同種塗装工事に従事した経験を有する塗装作業者を工事に従事させなければならない。</w:t>
      </w:r>
    </w:p>
    <w:p w14:paraId="27DC21E5" w14:textId="77777777" w:rsidR="005F3673" w:rsidRPr="00DB4071" w:rsidRDefault="005F3673" w:rsidP="00BA3F26">
      <w:pPr>
        <w:pStyle w:val="afffd"/>
        <w:keepNext w:val="0"/>
        <w:rPr>
          <w:rFonts w:eastAsia="ＭＳ ゴシック"/>
        </w:rPr>
      </w:pPr>
      <w:r w:rsidRPr="00DB4071">
        <w:rPr>
          <w:rFonts w:eastAsia="ＭＳ ゴシック"/>
        </w:rPr>
        <w:t>2.前処理及び素地調整</w:t>
      </w:r>
    </w:p>
    <w:p w14:paraId="430D0CE8" w14:textId="4CE984C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前処理として被塗物表面の塗装に先立ち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さび落とし清掃を行うものとし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素地調整は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に示す素地調整種別に応じて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以下の仕様を適用しなければならない。</w:t>
      </w:r>
    </w:p>
    <w:p w14:paraId="66B4FB64" w14:textId="777777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素地調整程度</w:t>
      </w:r>
      <w:r w:rsidRPr="00DB4071">
        <w:rPr>
          <w:rFonts w:ascii="ＭＳ ゴシック" w:eastAsia="ＭＳ ゴシック" w:hAnsi="ＭＳ ゴシック"/>
        </w:rPr>
        <w:t>1種</w:t>
      </w:r>
    </w:p>
    <w:p w14:paraId="481D26BC" w14:textId="1BA4896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塗膜</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黒皮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その他の付着品を完全に除去（素地調整のグレードは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除せい（錆）程度の</w:t>
      </w:r>
      <w:r w:rsidRPr="00DB4071">
        <w:rPr>
          <w:rFonts w:ascii="ＭＳ ゴシック" w:eastAsia="ＭＳ ゴシック" w:hAnsi="ＭＳ ゴシック"/>
        </w:rPr>
        <w:t>ISO規格で Sa2 1／2）し</w:t>
      </w:r>
      <w:r w:rsidR="00C55D52" w:rsidRPr="00DB4071">
        <w:rPr>
          <w:rFonts w:ascii="ＭＳ ゴシック" w:eastAsia="ＭＳ ゴシック" w:hAnsi="ＭＳ ゴシック"/>
        </w:rPr>
        <w:t>，</w:t>
      </w:r>
      <w:r w:rsidRPr="00DB4071">
        <w:rPr>
          <w:rFonts w:ascii="ＭＳ ゴシック" w:eastAsia="ＭＳ ゴシック" w:hAnsi="ＭＳ ゴシック"/>
        </w:rPr>
        <w:t>鋼肌を露出させたもの。</w:t>
      </w:r>
    </w:p>
    <w:p w14:paraId="2163DA5B" w14:textId="77777777" w:rsidR="005F3673" w:rsidRPr="00DB4071" w:rsidRDefault="005F3673" w:rsidP="00BA3F26">
      <w:pPr>
        <w:pStyle w:val="afffd"/>
        <w:keepNext w:val="0"/>
        <w:rPr>
          <w:rFonts w:eastAsia="ＭＳ ゴシック"/>
        </w:rPr>
      </w:pPr>
      <w:r w:rsidRPr="00DB4071">
        <w:rPr>
          <w:rFonts w:eastAsia="ＭＳ ゴシック"/>
        </w:rPr>
        <w:t>3.気温湿度の条件</w:t>
      </w:r>
    </w:p>
    <w:p w14:paraId="0EBCA9A8" w14:textId="7A4046D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気温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湿度の条件が</w:t>
      </w:r>
      <w:r w:rsidRPr="00DB4071">
        <w:rPr>
          <w:rFonts w:ascii="ＭＳ ゴシック" w:eastAsia="ＭＳ ゴシック" w:hAnsi="ＭＳ ゴシック" w:hint="eastAsia"/>
          <w:color w:val="FF0000"/>
        </w:rPr>
        <w:t>表</w:t>
      </w:r>
      <w:r w:rsidRPr="00DB4071">
        <w:rPr>
          <w:rFonts w:ascii="ＭＳ ゴシック" w:eastAsia="ＭＳ ゴシック" w:hAnsi="ＭＳ ゴシック"/>
          <w:color w:val="FF0000"/>
        </w:rPr>
        <w:t>3-2-61</w:t>
      </w:r>
      <w:r w:rsidRPr="00DB4071">
        <w:rPr>
          <w:rFonts w:ascii="ＭＳ ゴシック" w:eastAsia="ＭＳ ゴシック" w:hAnsi="ＭＳ ゴシック"/>
        </w:rPr>
        <w:t>の塗装禁止条件</w:t>
      </w:r>
      <w:r w:rsidRPr="00DB4071">
        <w:rPr>
          <w:rFonts w:ascii="ＭＳ ゴシック" w:eastAsia="ＭＳ ゴシック" w:hAnsi="ＭＳ ゴシック"/>
          <w:color w:val="FF0000"/>
        </w:rPr>
        <w:t>に該当する</w:t>
      </w:r>
      <w:r w:rsidRPr="00DB4071">
        <w:rPr>
          <w:rFonts w:ascii="ＭＳ ゴシック" w:eastAsia="ＭＳ ゴシック" w:hAnsi="ＭＳ ゴシック"/>
        </w:rPr>
        <w:t>場合</w:t>
      </w:r>
      <w:r w:rsidR="00C55D52" w:rsidRPr="00DB4071">
        <w:rPr>
          <w:rFonts w:ascii="ＭＳ ゴシック" w:eastAsia="ＭＳ ゴシック" w:hAnsi="ＭＳ ゴシック"/>
        </w:rPr>
        <w:t>，</w:t>
      </w:r>
      <w:r w:rsidRPr="00DB4071">
        <w:rPr>
          <w:rFonts w:ascii="ＭＳ ゴシック" w:eastAsia="ＭＳ ゴシック" w:hAnsi="ＭＳ ゴシック"/>
        </w:rPr>
        <w:t>塗装を行ってはならない。ただし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塗装作業所が屋内で</w:t>
      </w:r>
      <w:r w:rsidR="00C55D52" w:rsidRPr="00DB4071">
        <w:rPr>
          <w:rFonts w:ascii="ＭＳ ゴシック" w:eastAsia="ＭＳ ゴシック" w:hAnsi="ＭＳ ゴシック"/>
        </w:rPr>
        <w:t>，</w:t>
      </w:r>
      <w:r w:rsidRPr="00DB4071">
        <w:rPr>
          <w:rFonts w:ascii="ＭＳ ゴシック" w:eastAsia="ＭＳ ゴシック" w:hAnsi="ＭＳ ゴシック"/>
        </w:rPr>
        <w:t>温度</w:t>
      </w:r>
      <w:r w:rsidR="00C55D52" w:rsidRPr="00DB4071">
        <w:rPr>
          <w:rFonts w:ascii="ＭＳ ゴシック" w:eastAsia="ＭＳ ゴシック" w:hAnsi="ＭＳ ゴシック"/>
        </w:rPr>
        <w:t>，</w:t>
      </w:r>
      <w:r w:rsidRPr="00DB4071">
        <w:rPr>
          <w:rFonts w:ascii="ＭＳ ゴシック" w:eastAsia="ＭＳ ゴシック" w:hAnsi="ＭＳ ゴシック"/>
        </w:rPr>
        <w:t>湿度が調節されているときは</w:t>
      </w:r>
      <w:r w:rsidR="00C55D52" w:rsidRPr="00DB4071">
        <w:rPr>
          <w:rFonts w:ascii="ＭＳ ゴシック" w:eastAsia="ＭＳ ゴシック" w:hAnsi="ＭＳ ゴシック"/>
        </w:rPr>
        <w:t>，</w:t>
      </w:r>
      <w:r w:rsidRPr="00DB4071">
        <w:rPr>
          <w:rFonts w:ascii="ＭＳ ゴシック" w:eastAsia="ＭＳ ゴシック" w:hAnsi="ＭＳ ゴシック"/>
        </w:rPr>
        <w:t>屋外の</w:t>
      </w:r>
      <w:r w:rsidRPr="00DB4071">
        <w:rPr>
          <w:rFonts w:ascii="ＭＳ ゴシック" w:eastAsia="ＭＳ ゴシック" w:hAnsi="ＭＳ ゴシック"/>
        </w:rPr>
        <w:lastRenderedPageBreak/>
        <w:t>気象条件に関係なく塗装してもよい。これ以外の場合は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監督職員と</w:t>
      </w:r>
      <w:r w:rsidRPr="00DB4071">
        <w:rPr>
          <w:rFonts w:ascii="ＭＳ ゴシック" w:eastAsia="ＭＳ ゴシック" w:hAnsi="ＭＳ ゴシック"/>
          <w:b/>
        </w:rPr>
        <w:t>協議</w:t>
      </w:r>
      <w:r w:rsidRPr="00DB4071">
        <w:rPr>
          <w:rFonts w:ascii="ＭＳ ゴシック" w:eastAsia="ＭＳ ゴシック" w:hAnsi="ＭＳ ゴシック"/>
        </w:rPr>
        <w:t>しなければならない。</w:t>
      </w:r>
    </w:p>
    <w:p w14:paraId="0972B91E" w14:textId="28C47175" w:rsidR="005F3673" w:rsidRPr="00DB4071" w:rsidRDefault="005F3673" w:rsidP="00BA3F26">
      <w:pPr>
        <w:widowControl/>
        <w:autoSpaceDE/>
        <w:autoSpaceDN/>
        <w:spacing w:line="240" w:lineRule="auto"/>
        <w:jc w:val="left"/>
        <w:rPr>
          <w:rFonts w:ascii="ＭＳ ゴシック" w:eastAsia="ＭＳ ゴシック" w:hAnsi="ＭＳ ゴシック"/>
          <w:b/>
        </w:rPr>
      </w:pPr>
    </w:p>
    <w:p w14:paraId="113467FA" w14:textId="77777777" w:rsidR="005F3673" w:rsidRPr="00DB4071" w:rsidRDefault="005F3673" w:rsidP="00BA3F26">
      <w:pPr>
        <w:jc w:val="center"/>
        <w:rPr>
          <w:rFonts w:ascii="ＭＳ ゴシック" w:eastAsia="ＭＳ ゴシック" w:hAnsi="ＭＳ ゴシック"/>
          <w:b/>
          <w:spacing w:val="2"/>
        </w:rPr>
      </w:pPr>
      <w:r w:rsidRPr="00DB4071">
        <w:rPr>
          <w:rFonts w:ascii="ＭＳ ゴシック" w:eastAsia="ＭＳ ゴシック" w:hAnsi="ＭＳ ゴシック" w:hint="eastAsia"/>
          <w:b/>
          <w:color w:val="FF0000"/>
        </w:rPr>
        <w:t>表3-2-61</w:t>
      </w:r>
      <w:r w:rsidRPr="00DB4071">
        <w:rPr>
          <w:rFonts w:ascii="ＭＳ ゴシック" w:eastAsia="ＭＳ ゴシック" w:hAnsi="ＭＳ ゴシック" w:hint="eastAsia"/>
          <w:b/>
        </w:rPr>
        <w:t xml:space="preserve">　塗装禁止条件</w:t>
      </w:r>
    </w:p>
    <w:tbl>
      <w:tblPr>
        <w:tblW w:w="0" w:type="auto"/>
        <w:jc w:val="center"/>
        <w:tblLayout w:type="fixed"/>
        <w:tblCellMar>
          <w:left w:w="99" w:type="dxa"/>
          <w:right w:w="99" w:type="dxa"/>
        </w:tblCellMar>
        <w:tblLook w:val="04A0" w:firstRow="1" w:lastRow="0" w:firstColumn="1" w:lastColumn="0" w:noHBand="0" w:noVBand="1"/>
      </w:tblPr>
      <w:tblGrid>
        <w:gridCol w:w="5040"/>
        <w:gridCol w:w="1770"/>
        <w:gridCol w:w="1771"/>
      </w:tblGrid>
      <w:tr w:rsidR="005F3673" w:rsidRPr="00DB4071" w14:paraId="12BB0F07" w14:textId="77777777" w:rsidTr="005F3673">
        <w:trPr>
          <w:trHeight w:val="540"/>
          <w:jc w:val="center"/>
        </w:trPr>
        <w:tc>
          <w:tcPr>
            <w:tcW w:w="50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859E84"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塗装の種類</w:t>
            </w:r>
          </w:p>
        </w:tc>
        <w:tc>
          <w:tcPr>
            <w:tcW w:w="1770" w:type="dxa"/>
            <w:tcBorders>
              <w:top w:val="single" w:sz="4" w:space="0" w:color="auto"/>
              <w:left w:val="nil"/>
              <w:bottom w:val="single" w:sz="4" w:space="0" w:color="auto"/>
              <w:right w:val="single" w:sz="4" w:space="0" w:color="auto"/>
            </w:tcBorders>
            <w:shd w:val="clear" w:color="auto" w:fill="FFFFFF"/>
            <w:noWrap/>
            <w:vAlign w:val="center"/>
            <w:hideMark/>
          </w:tcPr>
          <w:p w14:paraId="7B1EE65F"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気温（℃）</w:t>
            </w:r>
          </w:p>
        </w:tc>
        <w:tc>
          <w:tcPr>
            <w:tcW w:w="1771" w:type="dxa"/>
            <w:tcBorders>
              <w:top w:val="single" w:sz="4" w:space="0" w:color="auto"/>
              <w:left w:val="nil"/>
              <w:bottom w:val="single" w:sz="4" w:space="0" w:color="auto"/>
              <w:right w:val="single" w:sz="4" w:space="0" w:color="auto"/>
            </w:tcBorders>
            <w:shd w:val="clear" w:color="auto" w:fill="FFFFFF"/>
            <w:vAlign w:val="center"/>
            <w:hideMark/>
          </w:tcPr>
          <w:p w14:paraId="6B78C218"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湿度</w:t>
            </w:r>
            <w:r w:rsidRPr="00DB4071">
              <w:rPr>
                <w:rFonts w:ascii="ＭＳ ゴシック" w:eastAsia="ＭＳ ゴシック" w:hAnsi="ＭＳ ゴシック" w:cs="ＭＳ Ｐゴシック" w:hint="eastAsia"/>
                <w:kern w:val="0"/>
                <w:sz w:val="20"/>
              </w:rPr>
              <w:br/>
              <w:t>（RH％）</w:t>
            </w:r>
          </w:p>
        </w:tc>
      </w:tr>
      <w:tr w:rsidR="005F3673" w:rsidRPr="00DB4071" w14:paraId="4DCC4676" w14:textId="77777777" w:rsidTr="005F3673">
        <w:trPr>
          <w:trHeight w:val="300"/>
          <w:jc w:val="center"/>
        </w:trPr>
        <w:tc>
          <w:tcPr>
            <w:tcW w:w="5040" w:type="dxa"/>
            <w:tcBorders>
              <w:top w:val="nil"/>
              <w:left w:val="single" w:sz="4" w:space="0" w:color="auto"/>
              <w:bottom w:val="single" w:sz="4" w:space="0" w:color="auto"/>
              <w:right w:val="single" w:sz="4" w:space="0" w:color="auto"/>
            </w:tcBorders>
            <w:noWrap/>
            <w:vAlign w:val="center"/>
            <w:hideMark/>
          </w:tcPr>
          <w:p w14:paraId="2D3C4035"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長ばく形エッチングプライマー</w:t>
            </w:r>
          </w:p>
        </w:tc>
        <w:tc>
          <w:tcPr>
            <w:tcW w:w="1770" w:type="dxa"/>
            <w:tcBorders>
              <w:top w:val="nil"/>
              <w:left w:val="nil"/>
              <w:bottom w:val="single" w:sz="4" w:space="0" w:color="auto"/>
              <w:right w:val="single" w:sz="4" w:space="0" w:color="auto"/>
            </w:tcBorders>
            <w:shd w:val="clear" w:color="auto" w:fill="FFFFFF"/>
            <w:noWrap/>
            <w:vAlign w:val="center"/>
            <w:hideMark/>
          </w:tcPr>
          <w:p w14:paraId="7B7801B9"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771" w:type="dxa"/>
            <w:tcBorders>
              <w:top w:val="nil"/>
              <w:left w:val="nil"/>
              <w:bottom w:val="single" w:sz="4" w:space="0" w:color="auto"/>
              <w:right w:val="single" w:sz="4" w:space="0" w:color="auto"/>
            </w:tcBorders>
            <w:shd w:val="clear" w:color="auto" w:fill="FFFFFF"/>
            <w:noWrap/>
            <w:vAlign w:val="center"/>
            <w:hideMark/>
          </w:tcPr>
          <w:p w14:paraId="45E7198E"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0BF451E6" w14:textId="77777777" w:rsidTr="005F3673">
        <w:trPr>
          <w:trHeight w:val="570"/>
          <w:jc w:val="center"/>
        </w:trPr>
        <w:tc>
          <w:tcPr>
            <w:tcW w:w="5040" w:type="dxa"/>
            <w:tcBorders>
              <w:top w:val="nil"/>
              <w:left w:val="single" w:sz="4" w:space="0" w:color="auto"/>
              <w:bottom w:val="single" w:sz="4" w:space="0" w:color="auto"/>
              <w:right w:val="single" w:sz="4" w:space="0" w:color="auto"/>
            </w:tcBorders>
            <w:vAlign w:val="center"/>
            <w:hideMark/>
          </w:tcPr>
          <w:p w14:paraId="30B7E998"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無機ジンクリッチプライマー</w:t>
            </w:r>
          </w:p>
          <w:p w14:paraId="1A89460F"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無機ジンクリッチペイント</w:t>
            </w:r>
          </w:p>
        </w:tc>
        <w:tc>
          <w:tcPr>
            <w:tcW w:w="1770" w:type="dxa"/>
            <w:tcBorders>
              <w:top w:val="nil"/>
              <w:left w:val="nil"/>
              <w:bottom w:val="single" w:sz="4" w:space="0" w:color="auto"/>
              <w:right w:val="single" w:sz="4" w:space="0" w:color="auto"/>
            </w:tcBorders>
            <w:shd w:val="clear" w:color="auto" w:fill="FFFFFF"/>
            <w:noWrap/>
            <w:vAlign w:val="center"/>
            <w:hideMark/>
          </w:tcPr>
          <w:p w14:paraId="1F517F20"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0以下</w:t>
            </w:r>
          </w:p>
        </w:tc>
        <w:tc>
          <w:tcPr>
            <w:tcW w:w="1771" w:type="dxa"/>
            <w:tcBorders>
              <w:top w:val="nil"/>
              <w:left w:val="nil"/>
              <w:bottom w:val="single" w:sz="4" w:space="0" w:color="auto"/>
              <w:right w:val="single" w:sz="4" w:space="0" w:color="auto"/>
            </w:tcBorders>
            <w:shd w:val="clear" w:color="auto" w:fill="FFFFFF"/>
            <w:noWrap/>
            <w:vAlign w:val="center"/>
            <w:hideMark/>
          </w:tcPr>
          <w:p w14:paraId="1486A1A7"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50以下</w:t>
            </w:r>
          </w:p>
        </w:tc>
      </w:tr>
      <w:tr w:rsidR="005F3673" w:rsidRPr="00DB4071" w14:paraId="52518DA3" w14:textId="77777777" w:rsidTr="005F3673">
        <w:trPr>
          <w:trHeight w:val="300"/>
          <w:jc w:val="center"/>
        </w:trPr>
        <w:tc>
          <w:tcPr>
            <w:tcW w:w="5040" w:type="dxa"/>
            <w:tcBorders>
              <w:top w:val="nil"/>
              <w:left w:val="single" w:sz="4" w:space="0" w:color="auto"/>
              <w:bottom w:val="single" w:sz="4" w:space="0" w:color="auto"/>
              <w:right w:val="single" w:sz="4" w:space="0" w:color="auto"/>
            </w:tcBorders>
            <w:noWrap/>
            <w:vAlign w:val="center"/>
            <w:hideMark/>
          </w:tcPr>
          <w:p w14:paraId="36F689F2"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有機ジンクリッチペイント</w:t>
            </w:r>
          </w:p>
        </w:tc>
        <w:tc>
          <w:tcPr>
            <w:tcW w:w="1770" w:type="dxa"/>
            <w:tcBorders>
              <w:top w:val="nil"/>
              <w:left w:val="nil"/>
              <w:bottom w:val="single" w:sz="4" w:space="0" w:color="auto"/>
              <w:right w:val="single" w:sz="4" w:space="0" w:color="auto"/>
            </w:tcBorders>
            <w:shd w:val="clear" w:color="auto" w:fill="FFFFFF"/>
            <w:noWrap/>
            <w:vAlign w:val="center"/>
            <w:hideMark/>
          </w:tcPr>
          <w:p w14:paraId="2B16D4E5"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771" w:type="dxa"/>
            <w:tcBorders>
              <w:top w:val="nil"/>
              <w:left w:val="nil"/>
              <w:bottom w:val="single" w:sz="4" w:space="0" w:color="auto"/>
              <w:right w:val="single" w:sz="4" w:space="0" w:color="auto"/>
            </w:tcBorders>
            <w:shd w:val="clear" w:color="auto" w:fill="FFFFFF"/>
            <w:noWrap/>
            <w:vAlign w:val="center"/>
            <w:hideMark/>
          </w:tcPr>
          <w:p w14:paraId="25F20FB6"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6FB92734" w14:textId="77777777" w:rsidTr="005F3673">
        <w:trPr>
          <w:trHeight w:val="855"/>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1DB37BDC"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エポキシ樹脂塗料下塗　※</w:t>
            </w:r>
          </w:p>
          <w:p w14:paraId="09A37201"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変性エポキシ樹脂塗料下塗</w:t>
            </w:r>
          </w:p>
          <w:p w14:paraId="5E5943FD"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変性エポキシ樹脂塗料内面用　※</w:t>
            </w:r>
          </w:p>
        </w:tc>
        <w:tc>
          <w:tcPr>
            <w:tcW w:w="1770" w:type="dxa"/>
            <w:tcBorders>
              <w:top w:val="nil"/>
              <w:left w:val="nil"/>
              <w:bottom w:val="single" w:sz="4" w:space="0" w:color="auto"/>
              <w:right w:val="single" w:sz="4" w:space="0" w:color="auto"/>
            </w:tcBorders>
            <w:shd w:val="clear" w:color="auto" w:fill="FFFFFF"/>
            <w:noWrap/>
            <w:vAlign w:val="center"/>
            <w:hideMark/>
          </w:tcPr>
          <w:p w14:paraId="21922085"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10以下</w:t>
            </w:r>
          </w:p>
        </w:tc>
        <w:tc>
          <w:tcPr>
            <w:tcW w:w="1771" w:type="dxa"/>
            <w:tcBorders>
              <w:top w:val="nil"/>
              <w:left w:val="nil"/>
              <w:bottom w:val="single" w:sz="4" w:space="0" w:color="auto"/>
              <w:right w:val="single" w:sz="4" w:space="0" w:color="auto"/>
            </w:tcBorders>
            <w:shd w:val="clear" w:color="auto" w:fill="FFFFFF"/>
            <w:noWrap/>
            <w:vAlign w:val="center"/>
            <w:hideMark/>
          </w:tcPr>
          <w:p w14:paraId="7DF65F76"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7572A12C" w14:textId="77777777" w:rsidTr="005F3673">
        <w:trPr>
          <w:trHeight w:val="570"/>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2D21E11D"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亜鉛めっき用エポキシ樹脂塗料下塗</w:t>
            </w:r>
          </w:p>
          <w:p w14:paraId="07C5ECAE"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弱溶剤形変性エポキシ樹脂塗料下塗</w:t>
            </w:r>
          </w:p>
        </w:tc>
        <w:tc>
          <w:tcPr>
            <w:tcW w:w="1770" w:type="dxa"/>
            <w:tcBorders>
              <w:top w:val="nil"/>
              <w:left w:val="nil"/>
              <w:bottom w:val="single" w:sz="4" w:space="0" w:color="auto"/>
              <w:right w:val="single" w:sz="4" w:space="0" w:color="auto"/>
            </w:tcBorders>
            <w:shd w:val="clear" w:color="auto" w:fill="FFFFFF"/>
            <w:noWrap/>
            <w:vAlign w:val="center"/>
            <w:hideMark/>
          </w:tcPr>
          <w:p w14:paraId="4F158C34"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771" w:type="dxa"/>
            <w:tcBorders>
              <w:top w:val="nil"/>
              <w:left w:val="nil"/>
              <w:bottom w:val="single" w:sz="4" w:space="0" w:color="auto"/>
              <w:right w:val="single" w:sz="4" w:space="0" w:color="auto"/>
            </w:tcBorders>
            <w:shd w:val="clear" w:color="auto" w:fill="FFFFFF"/>
            <w:noWrap/>
            <w:vAlign w:val="center"/>
            <w:hideMark/>
          </w:tcPr>
          <w:p w14:paraId="08B07B30"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021D88F2" w14:textId="77777777" w:rsidTr="005F3673">
        <w:trPr>
          <w:trHeight w:val="300"/>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499E12CA"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超厚膜形エポキシ樹脂塗料</w:t>
            </w:r>
          </w:p>
        </w:tc>
        <w:tc>
          <w:tcPr>
            <w:tcW w:w="1770" w:type="dxa"/>
            <w:tcBorders>
              <w:top w:val="nil"/>
              <w:left w:val="nil"/>
              <w:bottom w:val="single" w:sz="4" w:space="0" w:color="auto"/>
              <w:right w:val="single" w:sz="4" w:space="0" w:color="auto"/>
            </w:tcBorders>
            <w:shd w:val="clear" w:color="auto" w:fill="FFFFFF"/>
            <w:noWrap/>
            <w:vAlign w:val="center"/>
            <w:hideMark/>
          </w:tcPr>
          <w:p w14:paraId="5043A852"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771" w:type="dxa"/>
            <w:tcBorders>
              <w:top w:val="nil"/>
              <w:left w:val="nil"/>
              <w:bottom w:val="single" w:sz="4" w:space="0" w:color="auto"/>
              <w:right w:val="single" w:sz="4" w:space="0" w:color="auto"/>
            </w:tcBorders>
            <w:shd w:val="clear" w:color="auto" w:fill="FFFFFF"/>
            <w:noWrap/>
            <w:vAlign w:val="center"/>
            <w:hideMark/>
          </w:tcPr>
          <w:p w14:paraId="4E9D42EE"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0B5AB1F3" w14:textId="77777777" w:rsidTr="005F3673">
        <w:trPr>
          <w:trHeight w:val="855"/>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421B4F48"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エポキシ樹脂塗料下塗（低温用）</w:t>
            </w:r>
          </w:p>
          <w:p w14:paraId="2CBD4CCF"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変性エポキシ樹脂塗料下塗（低温用）</w:t>
            </w:r>
          </w:p>
          <w:p w14:paraId="75386EE6"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変性エポキシ樹脂塗料内面用（低温用）</w:t>
            </w:r>
          </w:p>
        </w:tc>
        <w:tc>
          <w:tcPr>
            <w:tcW w:w="1770" w:type="dxa"/>
            <w:tcBorders>
              <w:top w:val="nil"/>
              <w:left w:val="nil"/>
              <w:bottom w:val="single" w:sz="4" w:space="0" w:color="auto"/>
              <w:right w:val="single" w:sz="4" w:space="0" w:color="auto"/>
            </w:tcBorders>
            <w:shd w:val="clear" w:color="auto" w:fill="FFFFFF"/>
            <w:noWrap/>
            <w:vAlign w:val="center"/>
            <w:hideMark/>
          </w:tcPr>
          <w:p w14:paraId="11035542" w14:textId="3E0E439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r w:rsidR="00C55D52" w:rsidRPr="00DB4071">
              <w:rPr>
                <w:rFonts w:ascii="ＭＳ ゴシック" w:eastAsia="ＭＳ ゴシック" w:hAnsi="ＭＳ ゴシック" w:cs="ＭＳ Ｐゴシック" w:hint="eastAsia"/>
                <w:kern w:val="0"/>
                <w:sz w:val="20"/>
              </w:rPr>
              <w:t>，</w:t>
            </w:r>
            <w:r w:rsidRPr="00DB4071">
              <w:rPr>
                <w:rFonts w:ascii="ＭＳ ゴシック" w:eastAsia="ＭＳ ゴシック" w:hAnsi="ＭＳ ゴシック" w:cs="ＭＳ Ｐゴシック" w:hint="eastAsia"/>
                <w:kern w:val="0"/>
                <w:sz w:val="20"/>
              </w:rPr>
              <w:t>20以上</w:t>
            </w:r>
          </w:p>
        </w:tc>
        <w:tc>
          <w:tcPr>
            <w:tcW w:w="1771" w:type="dxa"/>
            <w:tcBorders>
              <w:top w:val="nil"/>
              <w:left w:val="nil"/>
              <w:bottom w:val="single" w:sz="4" w:space="0" w:color="auto"/>
              <w:right w:val="single" w:sz="4" w:space="0" w:color="auto"/>
            </w:tcBorders>
            <w:shd w:val="clear" w:color="auto" w:fill="FFFFFF"/>
            <w:noWrap/>
            <w:vAlign w:val="center"/>
            <w:hideMark/>
          </w:tcPr>
          <w:p w14:paraId="47EA8770"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049EEDB0" w14:textId="77777777" w:rsidTr="005F3673">
        <w:trPr>
          <w:trHeight w:val="300"/>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31697E16"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無溶剤形変性エポキシ樹脂塗料　※</w:t>
            </w:r>
          </w:p>
        </w:tc>
        <w:tc>
          <w:tcPr>
            <w:tcW w:w="1770" w:type="dxa"/>
            <w:tcBorders>
              <w:top w:val="nil"/>
              <w:left w:val="nil"/>
              <w:bottom w:val="single" w:sz="4" w:space="0" w:color="auto"/>
              <w:right w:val="single" w:sz="4" w:space="0" w:color="auto"/>
            </w:tcBorders>
            <w:shd w:val="clear" w:color="auto" w:fill="FFFFFF"/>
            <w:noWrap/>
            <w:vAlign w:val="center"/>
            <w:hideMark/>
          </w:tcPr>
          <w:p w14:paraId="3716DE6B" w14:textId="782C92B4"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10以下</w:t>
            </w:r>
            <w:r w:rsidR="00C55D52" w:rsidRPr="00DB4071">
              <w:rPr>
                <w:rFonts w:ascii="ＭＳ ゴシック" w:eastAsia="ＭＳ ゴシック" w:hAnsi="ＭＳ ゴシック" w:cs="ＭＳ Ｐゴシック" w:hint="eastAsia"/>
                <w:kern w:val="0"/>
                <w:sz w:val="20"/>
              </w:rPr>
              <w:t>，</w:t>
            </w:r>
            <w:r w:rsidRPr="00DB4071">
              <w:rPr>
                <w:rFonts w:ascii="ＭＳ ゴシック" w:eastAsia="ＭＳ ゴシック" w:hAnsi="ＭＳ ゴシック" w:cs="ＭＳ Ｐゴシック" w:hint="eastAsia"/>
                <w:kern w:val="0"/>
                <w:sz w:val="20"/>
              </w:rPr>
              <w:t>30以上</w:t>
            </w:r>
          </w:p>
        </w:tc>
        <w:tc>
          <w:tcPr>
            <w:tcW w:w="1771" w:type="dxa"/>
            <w:tcBorders>
              <w:top w:val="nil"/>
              <w:left w:val="nil"/>
              <w:bottom w:val="single" w:sz="4" w:space="0" w:color="auto"/>
              <w:right w:val="single" w:sz="4" w:space="0" w:color="auto"/>
            </w:tcBorders>
            <w:shd w:val="clear" w:color="auto" w:fill="FFFFFF"/>
            <w:noWrap/>
            <w:vAlign w:val="center"/>
            <w:hideMark/>
          </w:tcPr>
          <w:p w14:paraId="035F9334"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5ED3C466" w14:textId="77777777" w:rsidTr="005F3673">
        <w:trPr>
          <w:trHeight w:val="300"/>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60112A77"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無溶剤形変性エポキシ樹脂塗料（低温用）</w:t>
            </w:r>
          </w:p>
        </w:tc>
        <w:tc>
          <w:tcPr>
            <w:tcW w:w="1770" w:type="dxa"/>
            <w:tcBorders>
              <w:top w:val="nil"/>
              <w:left w:val="nil"/>
              <w:bottom w:val="single" w:sz="4" w:space="0" w:color="auto"/>
              <w:right w:val="single" w:sz="4" w:space="0" w:color="auto"/>
            </w:tcBorders>
            <w:shd w:val="clear" w:color="auto" w:fill="FFFFFF"/>
            <w:noWrap/>
            <w:vAlign w:val="center"/>
            <w:hideMark/>
          </w:tcPr>
          <w:p w14:paraId="0D96F38C" w14:textId="190B8886"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r w:rsidR="00C55D52" w:rsidRPr="00DB4071">
              <w:rPr>
                <w:rFonts w:ascii="ＭＳ ゴシック" w:eastAsia="ＭＳ ゴシック" w:hAnsi="ＭＳ ゴシック" w:cs="ＭＳ Ｐゴシック" w:hint="eastAsia"/>
                <w:kern w:val="0"/>
                <w:sz w:val="20"/>
              </w:rPr>
              <w:t>，</w:t>
            </w:r>
            <w:r w:rsidRPr="00DB4071">
              <w:rPr>
                <w:rFonts w:ascii="ＭＳ ゴシック" w:eastAsia="ＭＳ ゴシック" w:hAnsi="ＭＳ ゴシック" w:cs="ＭＳ Ｐゴシック" w:hint="eastAsia"/>
                <w:kern w:val="0"/>
                <w:sz w:val="20"/>
              </w:rPr>
              <w:t>20以上</w:t>
            </w:r>
          </w:p>
        </w:tc>
        <w:tc>
          <w:tcPr>
            <w:tcW w:w="1771" w:type="dxa"/>
            <w:tcBorders>
              <w:top w:val="nil"/>
              <w:left w:val="nil"/>
              <w:bottom w:val="single" w:sz="4" w:space="0" w:color="auto"/>
              <w:right w:val="single" w:sz="4" w:space="0" w:color="auto"/>
            </w:tcBorders>
            <w:shd w:val="clear" w:color="auto" w:fill="FFFFFF"/>
            <w:noWrap/>
            <w:vAlign w:val="center"/>
            <w:hideMark/>
          </w:tcPr>
          <w:p w14:paraId="7309ECF1"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1E145840" w14:textId="77777777" w:rsidTr="005F3673">
        <w:trPr>
          <w:trHeight w:val="300"/>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7D2257CA"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コンクリート塗装用エポキシ樹脂プライマー</w:t>
            </w:r>
          </w:p>
        </w:tc>
        <w:tc>
          <w:tcPr>
            <w:tcW w:w="1770" w:type="dxa"/>
            <w:tcBorders>
              <w:top w:val="nil"/>
              <w:left w:val="nil"/>
              <w:bottom w:val="single" w:sz="4" w:space="0" w:color="auto"/>
              <w:right w:val="single" w:sz="4" w:space="0" w:color="auto"/>
            </w:tcBorders>
            <w:shd w:val="clear" w:color="auto" w:fill="FFFFFF"/>
            <w:noWrap/>
            <w:vAlign w:val="center"/>
            <w:hideMark/>
          </w:tcPr>
          <w:p w14:paraId="298EDF50"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771" w:type="dxa"/>
            <w:tcBorders>
              <w:top w:val="nil"/>
              <w:left w:val="nil"/>
              <w:bottom w:val="single" w:sz="4" w:space="0" w:color="auto"/>
              <w:right w:val="single" w:sz="4" w:space="0" w:color="auto"/>
            </w:tcBorders>
            <w:shd w:val="clear" w:color="auto" w:fill="FFFFFF"/>
            <w:noWrap/>
            <w:vAlign w:val="center"/>
            <w:hideMark/>
          </w:tcPr>
          <w:p w14:paraId="6919CE83"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1A51254E" w14:textId="77777777" w:rsidTr="005F3673">
        <w:trPr>
          <w:trHeight w:val="1125"/>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0D8A4EDE"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ふっ素樹脂塗料用中塗</w:t>
            </w:r>
          </w:p>
          <w:p w14:paraId="0E00564B"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弱溶剤形ふっ素樹脂塗料用中塗</w:t>
            </w:r>
          </w:p>
          <w:p w14:paraId="3DFB4533"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コンクリート塗装用エポキシ樹脂塗料中塗</w:t>
            </w:r>
          </w:p>
          <w:p w14:paraId="6B9A9A14"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コンクリート塗装用柔軟形エポキシ樹脂塗料中塗</w:t>
            </w:r>
          </w:p>
        </w:tc>
        <w:tc>
          <w:tcPr>
            <w:tcW w:w="1770" w:type="dxa"/>
            <w:tcBorders>
              <w:top w:val="nil"/>
              <w:left w:val="nil"/>
              <w:bottom w:val="single" w:sz="4" w:space="0" w:color="auto"/>
              <w:right w:val="single" w:sz="4" w:space="0" w:color="auto"/>
            </w:tcBorders>
            <w:shd w:val="clear" w:color="auto" w:fill="FFFFFF"/>
            <w:noWrap/>
            <w:vAlign w:val="center"/>
            <w:hideMark/>
          </w:tcPr>
          <w:p w14:paraId="2515E854"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771" w:type="dxa"/>
            <w:tcBorders>
              <w:top w:val="nil"/>
              <w:left w:val="nil"/>
              <w:bottom w:val="single" w:sz="4" w:space="0" w:color="auto"/>
              <w:right w:val="single" w:sz="4" w:space="0" w:color="auto"/>
            </w:tcBorders>
            <w:shd w:val="clear" w:color="auto" w:fill="FFFFFF"/>
            <w:noWrap/>
            <w:vAlign w:val="center"/>
            <w:hideMark/>
          </w:tcPr>
          <w:p w14:paraId="547EAA1E"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04F9F012" w14:textId="77777777" w:rsidTr="005F3673">
        <w:trPr>
          <w:trHeight w:val="1125"/>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3610E419"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ふっ素樹脂塗料上塗</w:t>
            </w:r>
          </w:p>
          <w:p w14:paraId="410B66DA"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弱溶剤形ふっ素樹脂塗料上塗</w:t>
            </w:r>
          </w:p>
          <w:p w14:paraId="6D7595E1"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コンクリート塗装用ふっ素樹脂塗料上塗</w:t>
            </w:r>
          </w:p>
          <w:p w14:paraId="5303CD07"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コンクリート塗装用柔軟形ふっ素樹脂塗料上塗</w:t>
            </w:r>
          </w:p>
        </w:tc>
        <w:tc>
          <w:tcPr>
            <w:tcW w:w="1770" w:type="dxa"/>
            <w:tcBorders>
              <w:top w:val="nil"/>
              <w:left w:val="nil"/>
              <w:bottom w:val="single" w:sz="4" w:space="0" w:color="auto"/>
              <w:right w:val="single" w:sz="4" w:space="0" w:color="auto"/>
            </w:tcBorders>
            <w:shd w:val="clear" w:color="auto" w:fill="FFFFFF"/>
            <w:noWrap/>
            <w:vAlign w:val="center"/>
            <w:hideMark/>
          </w:tcPr>
          <w:p w14:paraId="53DD5BC9"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0以下</w:t>
            </w:r>
          </w:p>
        </w:tc>
        <w:tc>
          <w:tcPr>
            <w:tcW w:w="1771" w:type="dxa"/>
            <w:tcBorders>
              <w:top w:val="nil"/>
              <w:left w:val="nil"/>
              <w:bottom w:val="single" w:sz="4" w:space="0" w:color="auto"/>
              <w:right w:val="single" w:sz="4" w:space="0" w:color="auto"/>
            </w:tcBorders>
            <w:shd w:val="clear" w:color="auto" w:fill="FFFFFF"/>
            <w:noWrap/>
            <w:vAlign w:val="center"/>
            <w:hideMark/>
          </w:tcPr>
          <w:p w14:paraId="6E170A7B"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r w:rsidR="005F3673" w:rsidRPr="00DB4071" w14:paraId="32CB9DAB" w14:textId="77777777" w:rsidTr="005F3673">
        <w:trPr>
          <w:trHeight w:val="855"/>
          <w:jc w:val="center"/>
        </w:trPr>
        <w:tc>
          <w:tcPr>
            <w:tcW w:w="5040" w:type="dxa"/>
            <w:tcBorders>
              <w:top w:val="nil"/>
              <w:left w:val="single" w:sz="4" w:space="0" w:color="auto"/>
              <w:bottom w:val="single" w:sz="4" w:space="0" w:color="auto"/>
              <w:right w:val="single" w:sz="4" w:space="0" w:color="auto"/>
            </w:tcBorders>
            <w:shd w:val="clear" w:color="auto" w:fill="FFFFFF"/>
            <w:vAlign w:val="center"/>
            <w:hideMark/>
          </w:tcPr>
          <w:p w14:paraId="037B9EDC"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鉛・クロムフリーさび止めペイント</w:t>
            </w:r>
          </w:p>
          <w:p w14:paraId="388A19DE"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長油性フタル酸樹脂塗料中塗</w:t>
            </w:r>
          </w:p>
          <w:p w14:paraId="250F191D" w14:textId="77777777" w:rsidR="005F3673" w:rsidRPr="00DB4071" w:rsidRDefault="005F3673" w:rsidP="00BA3F26">
            <w:pPr>
              <w:widowControl/>
              <w:spacing w:line="0" w:lineRule="atLeast"/>
              <w:jc w:val="left"/>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長油性フタル酸樹脂塗料上塗</w:t>
            </w:r>
          </w:p>
        </w:tc>
        <w:tc>
          <w:tcPr>
            <w:tcW w:w="1770" w:type="dxa"/>
            <w:tcBorders>
              <w:top w:val="nil"/>
              <w:left w:val="nil"/>
              <w:bottom w:val="single" w:sz="4" w:space="0" w:color="auto"/>
              <w:right w:val="single" w:sz="4" w:space="0" w:color="auto"/>
            </w:tcBorders>
            <w:shd w:val="clear" w:color="auto" w:fill="FFFFFF"/>
            <w:noWrap/>
            <w:vAlign w:val="center"/>
            <w:hideMark/>
          </w:tcPr>
          <w:p w14:paraId="4F43419B"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5以下</w:t>
            </w:r>
          </w:p>
        </w:tc>
        <w:tc>
          <w:tcPr>
            <w:tcW w:w="1771" w:type="dxa"/>
            <w:tcBorders>
              <w:top w:val="nil"/>
              <w:left w:val="nil"/>
              <w:bottom w:val="single" w:sz="4" w:space="0" w:color="auto"/>
              <w:right w:val="single" w:sz="4" w:space="0" w:color="auto"/>
            </w:tcBorders>
            <w:shd w:val="clear" w:color="auto" w:fill="FFFFFF"/>
            <w:noWrap/>
            <w:vAlign w:val="center"/>
            <w:hideMark/>
          </w:tcPr>
          <w:p w14:paraId="6238A981" w14:textId="77777777" w:rsidR="005F3673" w:rsidRPr="00DB4071" w:rsidRDefault="005F3673" w:rsidP="00BA3F26">
            <w:pPr>
              <w:widowControl/>
              <w:spacing w:line="0" w:lineRule="atLeast"/>
              <w:jc w:val="center"/>
              <w:rPr>
                <w:rFonts w:ascii="ＭＳ ゴシック" w:eastAsia="ＭＳ ゴシック" w:hAnsi="ＭＳ ゴシック" w:cs="ＭＳ Ｐゴシック"/>
                <w:kern w:val="0"/>
                <w:sz w:val="20"/>
              </w:rPr>
            </w:pPr>
            <w:r w:rsidRPr="00DB4071">
              <w:rPr>
                <w:rFonts w:ascii="ＭＳ ゴシック" w:eastAsia="ＭＳ ゴシック" w:hAnsi="ＭＳ ゴシック" w:cs="ＭＳ Ｐゴシック" w:hint="eastAsia"/>
                <w:kern w:val="0"/>
                <w:sz w:val="20"/>
              </w:rPr>
              <w:t>85以上</w:t>
            </w:r>
          </w:p>
        </w:tc>
      </w:tr>
    </w:tbl>
    <w:p w14:paraId="486C80DD" w14:textId="785AE920" w:rsidR="005F3673" w:rsidRPr="00BC3764" w:rsidRDefault="005F3673" w:rsidP="000F0398">
      <w:pPr>
        <w:jc w:val="center"/>
        <w:rPr>
          <w:rFonts w:ascii="ＭＳ ゴシック" w:eastAsia="ＭＳ ゴシック" w:hAnsi="ＭＳ ゴシック"/>
          <w:sz w:val="20"/>
        </w:rPr>
      </w:pPr>
      <w:r w:rsidRPr="00BC3764">
        <w:rPr>
          <w:rFonts w:ascii="ＭＳ ゴシック" w:eastAsia="ＭＳ ゴシック" w:hAnsi="ＭＳ ゴシック" w:hint="eastAsia"/>
          <w:sz w:val="20"/>
        </w:rPr>
        <w:t>注）※印を付した塗料を低温時に塗布する場合は</w:t>
      </w:r>
      <w:r w:rsidR="00C55D52" w:rsidRPr="00BC3764">
        <w:rPr>
          <w:rFonts w:ascii="ＭＳ ゴシック" w:eastAsia="ＭＳ ゴシック" w:hAnsi="ＭＳ ゴシック" w:hint="eastAsia"/>
          <w:sz w:val="20"/>
        </w:rPr>
        <w:t>，</w:t>
      </w:r>
      <w:r w:rsidRPr="00BC3764">
        <w:rPr>
          <w:rFonts w:ascii="ＭＳ ゴシック" w:eastAsia="ＭＳ ゴシック" w:hAnsi="ＭＳ ゴシック" w:hint="eastAsia"/>
          <w:sz w:val="20"/>
        </w:rPr>
        <w:t>低温用の塗料を用いなければならない。</w:t>
      </w:r>
    </w:p>
    <w:p w14:paraId="05986CAA" w14:textId="77777777" w:rsidR="005F3673" w:rsidRPr="00DB4071" w:rsidRDefault="005F3673" w:rsidP="00BA3F26">
      <w:pPr>
        <w:pStyle w:val="a2"/>
        <w:ind w:firstLine="210"/>
        <w:rPr>
          <w:rFonts w:ascii="ＭＳ ゴシック" w:eastAsia="ＭＳ ゴシック" w:hAnsi="ＭＳ ゴシック"/>
        </w:rPr>
      </w:pPr>
    </w:p>
    <w:p w14:paraId="438D6915" w14:textId="77777777" w:rsidR="005F3673" w:rsidRPr="00DB4071" w:rsidRDefault="005F3673" w:rsidP="00BA3F26">
      <w:pPr>
        <w:pStyle w:val="afffd"/>
        <w:keepNext w:val="0"/>
        <w:rPr>
          <w:rFonts w:eastAsia="ＭＳ ゴシック"/>
        </w:rPr>
      </w:pPr>
      <w:r w:rsidRPr="00DB4071">
        <w:rPr>
          <w:rFonts w:eastAsia="ＭＳ ゴシック"/>
        </w:rPr>
        <w:t>4.新橋鋼製ダムの素地調整</w:t>
      </w:r>
    </w:p>
    <w:p w14:paraId="230534BB" w14:textId="352BDCF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新橋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鋼製ダムの素地調整にあたっては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素地調整程度</w:t>
      </w:r>
      <w:r w:rsidRPr="00DB4071">
        <w:rPr>
          <w:rFonts w:ascii="ＭＳ ゴシック" w:eastAsia="ＭＳ ゴシック" w:hAnsi="ＭＳ ゴシック"/>
        </w:rPr>
        <w:t>1種を行わなければならない。</w:t>
      </w:r>
    </w:p>
    <w:p w14:paraId="19C4A534" w14:textId="77777777" w:rsidR="005F3673" w:rsidRPr="00DB4071" w:rsidRDefault="005F3673" w:rsidP="00BA3F26">
      <w:pPr>
        <w:pStyle w:val="afffd"/>
        <w:keepNext w:val="0"/>
        <w:rPr>
          <w:rFonts w:eastAsia="ＭＳ ゴシック"/>
        </w:rPr>
      </w:pPr>
      <w:r w:rsidRPr="00DB4071">
        <w:rPr>
          <w:rFonts w:eastAsia="ＭＳ ゴシック"/>
        </w:rPr>
        <w:t>5.有害な薬品の禁止</w:t>
      </w:r>
    </w:p>
    <w:p w14:paraId="2802895E" w14:textId="51447B6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施工に際し有害な薬品を用いてはならない。</w:t>
      </w:r>
    </w:p>
    <w:p w14:paraId="045CADF3" w14:textId="77777777" w:rsidR="005F3673" w:rsidRPr="00DB4071" w:rsidRDefault="005F3673" w:rsidP="00BA3F26">
      <w:pPr>
        <w:pStyle w:val="afffd"/>
        <w:keepNext w:val="0"/>
        <w:rPr>
          <w:rFonts w:eastAsia="ＭＳ ゴシック"/>
        </w:rPr>
      </w:pPr>
      <w:r w:rsidRPr="00DB4071">
        <w:rPr>
          <w:rFonts w:eastAsia="ＭＳ ゴシック"/>
        </w:rPr>
        <w:t>6.塗装面の状態</w:t>
      </w:r>
    </w:p>
    <w:p w14:paraId="7289EBBC" w14:textId="3C87D31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鋼材表面及び被塗装面の汚れ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油類等を除去し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乾燥状態の時に塗装しなければならない。</w:t>
      </w:r>
    </w:p>
    <w:p w14:paraId="30258ECC" w14:textId="77777777" w:rsidR="005F3673" w:rsidRPr="00DB4071" w:rsidRDefault="005F3673" w:rsidP="00BA3F26">
      <w:pPr>
        <w:pStyle w:val="afffd"/>
        <w:keepNext w:val="0"/>
        <w:rPr>
          <w:rFonts w:eastAsia="ＭＳ ゴシック"/>
        </w:rPr>
      </w:pPr>
      <w:r w:rsidRPr="00DB4071">
        <w:rPr>
          <w:rFonts w:eastAsia="ＭＳ ゴシック"/>
        </w:rPr>
        <w:t>7.塗装</w:t>
      </w:r>
    </w:p>
    <w:p w14:paraId="2BE3F98F" w14:textId="0BE6D61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塗り残し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ながれ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しわ等の欠陥が生じないように塗装しなければならない。</w:t>
      </w:r>
    </w:p>
    <w:p w14:paraId="63E9A76F" w14:textId="77777777" w:rsidR="005F3673" w:rsidRPr="00DB4071" w:rsidRDefault="005F3673" w:rsidP="00BA3F26">
      <w:pPr>
        <w:pStyle w:val="afffd"/>
        <w:keepNext w:val="0"/>
        <w:rPr>
          <w:rFonts w:eastAsia="ＭＳ ゴシック"/>
        </w:rPr>
      </w:pPr>
      <w:r w:rsidRPr="00DB4071">
        <w:rPr>
          <w:rFonts w:eastAsia="ＭＳ ゴシック"/>
        </w:rPr>
        <w:lastRenderedPageBreak/>
        <w:t>8.塗料の準備</w:t>
      </w:r>
    </w:p>
    <w:p w14:paraId="15C927EA" w14:textId="0680B2A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塗料を使用前に攪拌し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容器の塗料を均一な状態にしてから使用しなければならない。</w:t>
      </w:r>
    </w:p>
    <w:p w14:paraId="610D06A2" w14:textId="77777777" w:rsidR="005F3673" w:rsidRPr="00DB4071" w:rsidRDefault="005F3673" w:rsidP="00BA3F26">
      <w:pPr>
        <w:pStyle w:val="afffd"/>
        <w:keepNext w:val="0"/>
        <w:rPr>
          <w:rFonts w:eastAsia="ＭＳ ゴシック"/>
        </w:rPr>
      </w:pPr>
      <w:r w:rsidRPr="00DB4071">
        <w:rPr>
          <w:rFonts w:eastAsia="ＭＳ ゴシック"/>
        </w:rPr>
        <w:t>9.必要膜厚の確保</w:t>
      </w:r>
    </w:p>
    <w:p w14:paraId="4BC471C2" w14:textId="1134454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溶接部</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ボルトの接合部分</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その他構造の複雑な部分の必要膜厚を確保するように施工しなければならない。</w:t>
      </w:r>
    </w:p>
    <w:p w14:paraId="4A4CF173" w14:textId="77777777" w:rsidR="005F3673" w:rsidRPr="00DB4071" w:rsidRDefault="005F3673" w:rsidP="00BA3F26">
      <w:pPr>
        <w:pStyle w:val="afffd"/>
        <w:keepNext w:val="0"/>
        <w:rPr>
          <w:rFonts w:eastAsia="ＭＳ ゴシック"/>
        </w:rPr>
      </w:pPr>
      <w:r w:rsidRPr="00DB4071">
        <w:rPr>
          <w:rFonts w:eastAsia="ＭＳ ゴシック"/>
        </w:rPr>
        <w:t>10.下塗</w:t>
      </w:r>
    </w:p>
    <w:p w14:paraId="5DE2ABF3" w14:textId="3B4651A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ボルト締め後または溶接施工のため塗装困難となる部分は</w:t>
      </w:r>
      <w:r w:rsidR="00C55D52" w:rsidRPr="00DB4071">
        <w:rPr>
          <w:rFonts w:ascii="ＭＳ ゴシック" w:eastAsia="ＭＳ ゴシック" w:hAnsi="ＭＳ ゴシック"/>
        </w:rPr>
        <w:t>，</w:t>
      </w:r>
      <w:r w:rsidRPr="00DB4071">
        <w:rPr>
          <w:rFonts w:ascii="ＭＳ ゴシック" w:eastAsia="ＭＳ ゴシック" w:hAnsi="ＭＳ ゴシック"/>
        </w:rPr>
        <w:t>あらかじめ塗装を完了させておくことができる。</w:t>
      </w:r>
    </w:p>
    <w:p w14:paraId="5BEB7CE4" w14:textId="442BF87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支承等の機械仕上げ面に</w:t>
      </w:r>
      <w:r w:rsidR="00C55D52" w:rsidRPr="00DB4071">
        <w:rPr>
          <w:rFonts w:ascii="ＭＳ ゴシック" w:eastAsia="ＭＳ ゴシック" w:hAnsi="ＭＳ ゴシック"/>
        </w:rPr>
        <w:t>，</w:t>
      </w:r>
      <w:r w:rsidRPr="00DB4071">
        <w:rPr>
          <w:rFonts w:ascii="ＭＳ ゴシック" w:eastAsia="ＭＳ ゴシック" w:hAnsi="ＭＳ ゴシック"/>
        </w:rPr>
        <w:t>防錆油等を塗布しなければならない。</w:t>
      </w:r>
    </w:p>
    <w:p w14:paraId="74231B14" w14:textId="5696FA6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溶接や余熱による熱影響で塗膜劣化する可能性がある現場溶接部近傍に塗装を行ってはならない。未塗装範囲は熱影響部のほか</w:t>
      </w:r>
      <w:r w:rsidR="00C55D52" w:rsidRPr="00DB4071">
        <w:rPr>
          <w:rFonts w:ascii="ＭＳ ゴシック" w:eastAsia="ＭＳ ゴシック" w:hAnsi="ＭＳ ゴシック"/>
        </w:rPr>
        <w:t>，</w:t>
      </w:r>
      <w:r w:rsidRPr="00DB4071">
        <w:rPr>
          <w:rFonts w:ascii="ＭＳ ゴシック" w:eastAsia="ＭＳ ゴシック" w:hAnsi="ＭＳ ゴシック"/>
        </w:rPr>
        <w:t>自動溶接機の取り付けや超音波探傷の施工などを考慮して決定する。ただし</w:t>
      </w:r>
      <w:r w:rsidR="00C55D52" w:rsidRPr="00DB4071">
        <w:rPr>
          <w:rFonts w:ascii="ＭＳ ゴシック" w:eastAsia="ＭＳ ゴシック" w:hAnsi="ＭＳ ゴシック"/>
        </w:rPr>
        <w:t>，</w:t>
      </w:r>
      <w:r w:rsidRPr="00DB4071">
        <w:rPr>
          <w:rFonts w:ascii="ＭＳ ゴシック" w:eastAsia="ＭＳ ゴシック" w:hAnsi="ＭＳ ゴシック"/>
        </w:rPr>
        <w:t>さびの生ずるおそれがある場合には防錆剤を塗布することができるが</w:t>
      </w:r>
      <w:r w:rsidR="00C55D52" w:rsidRPr="00DB4071">
        <w:rPr>
          <w:rFonts w:ascii="ＭＳ ゴシック" w:eastAsia="ＭＳ ゴシック" w:hAnsi="ＭＳ ゴシック"/>
        </w:rPr>
        <w:t>，</w:t>
      </w:r>
      <w:r w:rsidRPr="00DB4071">
        <w:rPr>
          <w:rFonts w:ascii="ＭＳ ゴシック" w:eastAsia="ＭＳ ゴシック" w:hAnsi="ＭＳ ゴシック"/>
        </w:rPr>
        <w:t>溶接及び塗膜に影響を及ぼすおそれのあるものについては溶接及び塗装前に除去しなければならない。</w:t>
      </w:r>
    </w:p>
    <w:p w14:paraId="01D2CFD2" w14:textId="419FE2B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塗装作業にエアレススプレー</w:t>
      </w:r>
      <w:r w:rsidR="00C55D52" w:rsidRPr="00DB4071">
        <w:rPr>
          <w:rFonts w:ascii="ＭＳ ゴシック" w:eastAsia="ＭＳ ゴシック" w:hAnsi="ＭＳ ゴシック"/>
        </w:rPr>
        <w:t>，</w:t>
      </w:r>
      <w:r w:rsidRPr="00DB4071">
        <w:rPr>
          <w:rFonts w:ascii="ＭＳ ゴシック" w:eastAsia="ＭＳ ゴシック" w:hAnsi="ＭＳ ゴシック"/>
        </w:rPr>
        <w:t>ハケまたはローラーブラシを用いなければならない。</w:t>
      </w:r>
    </w:p>
    <w:p w14:paraId="0F7B6104" w14:textId="202DCAB9"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塗布作業に際しては各塗布方法の特徴を理解して行わなければならない。</w:t>
      </w:r>
    </w:p>
    <w:p w14:paraId="0B459300" w14:textId="0E1F81F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素地調整程度1種を行ったときは</w:t>
      </w:r>
      <w:r w:rsidR="00C55D52" w:rsidRPr="00DB4071">
        <w:rPr>
          <w:rFonts w:ascii="ＭＳ ゴシック" w:eastAsia="ＭＳ ゴシック" w:hAnsi="ＭＳ ゴシック"/>
        </w:rPr>
        <w:t>，</w:t>
      </w:r>
      <w:r w:rsidRPr="00DB4071">
        <w:rPr>
          <w:rFonts w:ascii="ＭＳ ゴシック" w:eastAsia="ＭＳ ゴシック" w:hAnsi="ＭＳ ゴシック"/>
        </w:rPr>
        <w:t>4時間以内に塗装を施さなければならない。</w:t>
      </w:r>
    </w:p>
    <w:p w14:paraId="0725287E" w14:textId="77777777" w:rsidR="005F3673" w:rsidRPr="00DB4071" w:rsidRDefault="005F3673" w:rsidP="00BA3F26">
      <w:pPr>
        <w:pStyle w:val="afffd"/>
        <w:keepNext w:val="0"/>
        <w:rPr>
          <w:rFonts w:eastAsia="ＭＳ ゴシック"/>
        </w:rPr>
      </w:pPr>
      <w:r w:rsidRPr="00DB4071">
        <w:rPr>
          <w:rFonts w:eastAsia="ＭＳ ゴシック"/>
        </w:rPr>
        <w:t>11.中塗・上塗</w:t>
      </w:r>
    </w:p>
    <w:p w14:paraId="06F7C239" w14:textId="3EE023A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中塗り及び上塗りにあたっては</w:t>
      </w:r>
      <w:r w:rsidR="00C55D52" w:rsidRPr="00DB4071">
        <w:rPr>
          <w:rFonts w:ascii="ＭＳ ゴシック" w:eastAsia="ＭＳ ゴシック" w:hAnsi="ＭＳ ゴシック"/>
        </w:rPr>
        <w:t>，</w:t>
      </w:r>
      <w:r w:rsidRPr="00DB4071">
        <w:rPr>
          <w:rFonts w:ascii="ＭＳ ゴシック" w:eastAsia="ＭＳ ゴシック" w:hAnsi="ＭＳ ゴシック"/>
        </w:rPr>
        <w:t>被塗装面</w:t>
      </w:r>
      <w:r w:rsidR="00C55D52" w:rsidRPr="00DB4071">
        <w:rPr>
          <w:rFonts w:ascii="ＭＳ ゴシック" w:eastAsia="ＭＳ ゴシック" w:hAnsi="ＭＳ ゴシック"/>
        </w:rPr>
        <w:t>，</w:t>
      </w:r>
      <w:r w:rsidRPr="00DB4071">
        <w:rPr>
          <w:rFonts w:ascii="ＭＳ ゴシック" w:eastAsia="ＭＳ ゴシック" w:hAnsi="ＭＳ ゴシック"/>
        </w:rPr>
        <w:t>塗膜の乾燥及び清掃状態を確認したうえで行わなければならない。</w:t>
      </w:r>
    </w:p>
    <w:p w14:paraId="69E2A5E6" w14:textId="0960BDE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海岸地域</w:t>
      </w:r>
      <w:r w:rsidR="00C55D52" w:rsidRPr="00DB4071">
        <w:rPr>
          <w:rFonts w:ascii="ＭＳ ゴシック" w:eastAsia="ＭＳ ゴシック" w:hAnsi="ＭＳ ゴシック"/>
        </w:rPr>
        <w:t>，</w:t>
      </w:r>
      <w:r w:rsidRPr="00DB4071">
        <w:rPr>
          <w:rFonts w:ascii="ＭＳ ゴシック" w:eastAsia="ＭＳ ゴシック" w:hAnsi="ＭＳ ゴシック"/>
        </w:rPr>
        <w:t>大気汚染の著しい地域などの特殊環境における鋼橋の塗装については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素地調整終了から上塗り完了までを速やかに塗装しなければならない。</w:t>
      </w:r>
    </w:p>
    <w:p w14:paraId="3703544D" w14:textId="77777777" w:rsidR="005F3673" w:rsidRPr="00DB4071" w:rsidRDefault="005F3673" w:rsidP="00BA3F26">
      <w:pPr>
        <w:pStyle w:val="afffd"/>
        <w:keepNext w:val="0"/>
        <w:rPr>
          <w:rFonts w:eastAsia="ＭＳ ゴシック"/>
        </w:rPr>
      </w:pPr>
      <w:r w:rsidRPr="00DB4071">
        <w:rPr>
          <w:rFonts w:eastAsia="ＭＳ ゴシック"/>
        </w:rPr>
        <w:t>12.検査</w:t>
      </w:r>
    </w:p>
    <w:p w14:paraId="65801B0B" w14:textId="751228D6"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工場塗装終了後</w:t>
      </w:r>
      <w:r w:rsidR="00C55D52" w:rsidRPr="00DB4071">
        <w:rPr>
          <w:rFonts w:ascii="ＭＳ ゴシック" w:eastAsia="ＭＳ ゴシック" w:hAnsi="ＭＳ ゴシック"/>
        </w:rPr>
        <w:t>，</w:t>
      </w:r>
      <w:r w:rsidRPr="00DB4071">
        <w:rPr>
          <w:rFonts w:ascii="ＭＳ ゴシック" w:eastAsia="ＭＳ ゴシック" w:hAnsi="ＭＳ ゴシック"/>
        </w:rPr>
        <w:t>塗膜厚検査を行い</w:t>
      </w:r>
      <w:r w:rsidR="00C55D52" w:rsidRPr="00DB4071">
        <w:rPr>
          <w:rFonts w:ascii="ＭＳ ゴシック" w:eastAsia="ＭＳ ゴシック" w:hAnsi="ＭＳ ゴシック"/>
        </w:rPr>
        <w:t>，</w:t>
      </w:r>
      <w:r w:rsidRPr="00DB4071">
        <w:rPr>
          <w:rFonts w:ascii="ＭＳ ゴシック" w:eastAsia="ＭＳ ゴシック" w:hAnsi="ＭＳ ゴシック"/>
        </w:rPr>
        <w:t>塗膜厚測定記録を作成及び保管し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監督職員または検査職員の請求があった場合は速やかに提示しなければならない。</w:t>
      </w:r>
    </w:p>
    <w:p w14:paraId="7E9A5008" w14:textId="57105CF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塗膜の乾燥状態が硬化乾燥状態以上に経過した後塗膜厚測定をしなければならない。</w:t>
      </w:r>
    </w:p>
    <w:p w14:paraId="00FD3759" w14:textId="21E9ED4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同一工事</w:t>
      </w:r>
      <w:r w:rsidR="00C55D52" w:rsidRPr="00DB4071">
        <w:rPr>
          <w:rFonts w:ascii="ＭＳ ゴシック" w:eastAsia="ＭＳ ゴシック" w:hAnsi="ＭＳ ゴシック"/>
        </w:rPr>
        <w:t>，</w:t>
      </w:r>
      <w:r w:rsidRPr="00DB4071">
        <w:rPr>
          <w:rFonts w:ascii="ＭＳ ゴシック" w:eastAsia="ＭＳ ゴシック" w:hAnsi="ＭＳ ゴシック"/>
        </w:rPr>
        <w:t>同一塗装系及び同一塗装方法により塗装された500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単位毎25点（1点</w:t>
      </w:r>
      <w:r w:rsidRPr="00DB4071">
        <w:rPr>
          <w:rFonts w:ascii="ＭＳ ゴシック" w:eastAsia="ＭＳ ゴシック" w:hAnsi="ＭＳ ゴシック"/>
          <w:color w:val="FF0000"/>
        </w:rPr>
        <w:t>あたり</w:t>
      </w:r>
      <w:r w:rsidRPr="00DB4071">
        <w:rPr>
          <w:rFonts w:ascii="ＭＳ ゴシック" w:eastAsia="ＭＳ ゴシック" w:hAnsi="ＭＳ ゴシック"/>
        </w:rPr>
        <w:t>5回測定）以上塗膜厚の測定をしなければならない。ただし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1ロットの面積が200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に満たない場合は10</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rPr>
        <w:t>ごとに1点とする。</w:t>
      </w:r>
    </w:p>
    <w:p w14:paraId="0D410F4D" w14:textId="7F9E28C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塗膜厚の測定を</w:t>
      </w:r>
      <w:r w:rsidR="00C55D52" w:rsidRPr="00DB4071">
        <w:rPr>
          <w:rFonts w:ascii="ＭＳ ゴシック" w:eastAsia="ＭＳ ゴシック" w:hAnsi="ＭＳ ゴシック"/>
        </w:rPr>
        <w:t>，</w:t>
      </w:r>
      <w:r w:rsidRPr="00DB4071">
        <w:rPr>
          <w:rFonts w:ascii="ＭＳ ゴシック" w:eastAsia="ＭＳ ゴシック" w:hAnsi="ＭＳ ゴシック"/>
        </w:rPr>
        <w:t>塗装系別</w:t>
      </w:r>
      <w:r w:rsidR="00C55D52" w:rsidRPr="00DB4071">
        <w:rPr>
          <w:rFonts w:ascii="ＭＳ ゴシック" w:eastAsia="ＭＳ ゴシック" w:hAnsi="ＭＳ ゴシック"/>
        </w:rPr>
        <w:t>，</w:t>
      </w:r>
      <w:r w:rsidRPr="00DB4071">
        <w:rPr>
          <w:rFonts w:ascii="ＭＳ ゴシック" w:eastAsia="ＭＳ ゴシック" w:hAnsi="ＭＳ ゴシック"/>
        </w:rPr>
        <w:t>塗装方法別</w:t>
      </w:r>
      <w:r w:rsidR="00C55D52" w:rsidRPr="00DB4071">
        <w:rPr>
          <w:rFonts w:ascii="ＭＳ ゴシック" w:eastAsia="ＭＳ ゴシック" w:hAnsi="ＭＳ ゴシック"/>
        </w:rPr>
        <w:t>，</w:t>
      </w:r>
      <w:r w:rsidRPr="00DB4071">
        <w:rPr>
          <w:rFonts w:ascii="ＭＳ ゴシック" w:eastAsia="ＭＳ ゴシック" w:hAnsi="ＭＳ ゴシック"/>
        </w:rPr>
        <w:t>部材の種類別または作業姿勢別に測定位置を定め</w:t>
      </w:r>
      <w:r w:rsidR="00C55D52" w:rsidRPr="00DB4071">
        <w:rPr>
          <w:rFonts w:ascii="ＭＳ ゴシック" w:eastAsia="ＭＳ ゴシック" w:hAnsi="ＭＳ ゴシック"/>
        </w:rPr>
        <w:t>，</w:t>
      </w:r>
      <w:r w:rsidRPr="00DB4071">
        <w:rPr>
          <w:rFonts w:ascii="ＭＳ ゴシック" w:eastAsia="ＭＳ ゴシック" w:hAnsi="ＭＳ ゴシック"/>
        </w:rPr>
        <w:t>平均して測定できるように配慮しなければならない。</w:t>
      </w:r>
    </w:p>
    <w:p w14:paraId="13F4B8C5" w14:textId="1A29983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膜厚測定器として電磁微厚計を使用しなければならない。</w:t>
      </w:r>
    </w:p>
    <w:p w14:paraId="2E611A99" w14:textId="2B67B205"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以下に示す要領により塗膜厚の判定をしなければならない。</w:t>
      </w:r>
    </w:p>
    <w:p w14:paraId="5E46242D" w14:textId="610F3ED4" w:rsidR="005F3673" w:rsidRPr="00DB4071" w:rsidRDefault="005F3673" w:rsidP="00BA3F26">
      <w:pPr>
        <w:pStyle w:val="affff4"/>
        <w:numPr>
          <w:ilvl w:val="0"/>
          <w:numId w:val="3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塗膜厚測定値（</w:t>
      </w:r>
      <w:r w:rsidRPr="00DB4071">
        <w:rPr>
          <w:rFonts w:ascii="ＭＳ ゴシック" w:eastAsia="ＭＳ ゴシック" w:hAnsi="ＭＳ ゴシック"/>
        </w:rPr>
        <w:t>5回平均）の平均値が</w:t>
      </w:r>
      <w:r w:rsidR="00C55D52" w:rsidRPr="00DB4071">
        <w:rPr>
          <w:rFonts w:ascii="ＭＳ ゴシック" w:eastAsia="ＭＳ ゴシック" w:hAnsi="ＭＳ ゴシック"/>
        </w:rPr>
        <w:t>，</w:t>
      </w:r>
      <w:r w:rsidRPr="00DB4071">
        <w:rPr>
          <w:rFonts w:ascii="ＭＳ ゴシック" w:eastAsia="ＭＳ ゴシック" w:hAnsi="ＭＳ ゴシック"/>
        </w:rPr>
        <w:t>目標塗膜厚（合計値）の90％以上でなければならない。</w:t>
      </w:r>
    </w:p>
    <w:p w14:paraId="43E6CA92" w14:textId="526F2D67" w:rsidR="005F3673" w:rsidRPr="00DB4071" w:rsidRDefault="005F3673" w:rsidP="00BA3F26">
      <w:pPr>
        <w:pStyle w:val="affff4"/>
        <w:numPr>
          <w:ilvl w:val="0"/>
          <w:numId w:val="3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塗膜厚測定値（</w:t>
      </w:r>
      <w:r w:rsidRPr="00DB4071">
        <w:rPr>
          <w:rFonts w:ascii="ＭＳ ゴシック" w:eastAsia="ＭＳ ゴシック" w:hAnsi="ＭＳ ゴシック"/>
        </w:rPr>
        <w:t>5回平均）の最小値が</w:t>
      </w:r>
      <w:r w:rsidR="00C55D52" w:rsidRPr="00DB4071">
        <w:rPr>
          <w:rFonts w:ascii="ＭＳ ゴシック" w:eastAsia="ＭＳ ゴシック" w:hAnsi="ＭＳ ゴシック"/>
        </w:rPr>
        <w:t>，</w:t>
      </w:r>
      <w:r w:rsidRPr="00DB4071">
        <w:rPr>
          <w:rFonts w:ascii="ＭＳ ゴシック" w:eastAsia="ＭＳ ゴシック" w:hAnsi="ＭＳ ゴシック"/>
        </w:rPr>
        <w:t>目標塗膜厚（合計値）の70％以上でなければならない。</w:t>
      </w:r>
    </w:p>
    <w:p w14:paraId="07F61AB5" w14:textId="6F66C4A3" w:rsidR="005F3673" w:rsidRPr="00DB4071" w:rsidRDefault="005F3673" w:rsidP="00BA3F26">
      <w:pPr>
        <w:pStyle w:val="affff4"/>
        <w:numPr>
          <w:ilvl w:val="0"/>
          <w:numId w:val="3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塗膜厚測定値（</w:t>
      </w:r>
      <w:r w:rsidRPr="00DB4071">
        <w:rPr>
          <w:rFonts w:ascii="ＭＳ ゴシック" w:eastAsia="ＭＳ ゴシック" w:hAnsi="ＭＳ ゴシック"/>
        </w:rPr>
        <w:t>5回平均）の分布の標準偏差は</w:t>
      </w:r>
      <w:r w:rsidR="00C55D52" w:rsidRPr="00DB4071">
        <w:rPr>
          <w:rFonts w:ascii="ＭＳ ゴシック" w:eastAsia="ＭＳ ゴシック" w:hAnsi="ＭＳ ゴシック"/>
        </w:rPr>
        <w:t>，</w:t>
      </w:r>
      <w:r w:rsidRPr="00DB4071">
        <w:rPr>
          <w:rFonts w:ascii="ＭＳ ゴシック" w:eastAsia="ＭＳ ゴシック" w:hAnsi="ＭＳ ゴシック"/>
        </w:rPr>
        <w:t>目標塗膜厚（合計値）の20％を越え</w:t>
      </w:r>
      <w:r w:rsidRPr="00DB4071">
        <w:rPr>
          <w:rFonts w:ascii="ＭＳ ゴシック" w:eastAsia="ＭＳ ゴシック" w:hAnsi="ＭＳ ゴシック"/>
        </w:rPr>
        <w:lastRenderedPageBreak/>
        <w:t>てはならない。ただし</w:t>
      </w:r>
      <w:r w:rsidR="00C55D52" w:rsidRPr="00DB4071">
        <w:rPr>
          <w:rFonts w:ascii="ＭＳ ゴシック" w:eastAsia="ＭＳ ゴシック" w:hAnsi="ＭＳ ゴシック"/>
        </w:rPr>
        <w:t>，</w:t>
      </w:r>
      <w:r w:rsidRPr="00DB4071">
        <w:rPr>
          <w:rFonts w:ascii="ＭＳ ゴシック" w:eastAsia="ＭＳ ゴシック" w:hAnsi="ＭＳ ゴシック"/>
        </w:rPr>
        <w:t>平均値が標準塗膜厚（合計値）以上の場合は合格とする。</w:t>
      </w:r>
    </w:p>
    <w:p w14:paraId="076B592A" w14:textId="6467720C" w:rsidR="005F3673" w:rsidRPr="00DB4071" w:rsidRDefault="005F3673" w:rsidP="00BA3F26">
      <w:pPr>
        <w:pStyle w:val="affff4"/>
        <w:numPr>
          <w:ilvl w:val="0"/>
          <w:numId w:val="37"/>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平均値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最小値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標準偏差のそれぞれ</w:t>
      </w:r>
      <w:r w:rsidRPr="00DB4071">
        <w:rPr>
          <w:rFonts w:ascii="ＭＳ ゴシック" w:eastAsia="ＭＳ ゴシック" w:hAnsi="ＭＳ ゴシック"/>
        </w:rPr>
        <w:t>3条件のうち1つでも不合格の場合はさらに同数の測定を行い</w:t>
      </w:r>
      <w:r w:rsidR="00C55D52" w:rsidRPr="00DB4071">
        <w:rPr>
          <w:rFonts w:ascii="ＭＳ ゴシック" w:eastAsia="ＭＳ ゴシック" w:hAnsi="ＭＳ ゴシック"/>
        </w:rPr>
        <w:t>，</w:t>
      </w:r>
      <w:r w:rsidRPr="00DB4071">
        <w:rPr>
          <w:rFonts w:ascii="ＭＳ ゴシック" w:eastAsia="ＭＳ ゴシック" w:hAnsi="ＭＳ ゴシック"/>
        </w:rPr>
        <w:t>当初の測定値と合わせて計算した結果が基準値を満足すれば合格とし</w:t>
      </w:r>
      <w:r w:rsidR="00C55D52" w:rsidRPr="00DB4071">
        <w:rPr>
          <w:rFonts w:ascii="ＭＳ ゴシック" w:eastAsia="ＭＳ ゴシック" w:hAnsi="ＭＳ ゴシック"/>
        </w:rPr>
        <w:t>，</w:t>
      </w:r>
      <w:r w:rsidRPr="00DB4071">
        <w:rPr>
          <w:rFonts w:ascii="ＭＳ ゴシック" w:eastAsia="ＭＳ ゴシック" w:hAnsi="ＭＳ ゴシック"/>
        </w:rPr>
        <w:t>不合格の場合は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塗増し再検査しなければならない。</w:t>
      </w:r>
    </w:p>
    <w:p w14:paraId="3C4857B5" w14:textId="4C5687F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7）受注者は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塗料の缶貼付ラベルを完全に保ち</w:t>
      </w:r>
      <w:r w:rsidR="00C55D52" w:rsidRPr="00DB4071">
        <w:rPr>
          <w:rFonts w:ascii="ＭＳ ゴシック" w:eastAsia="ＭＳ ゴシック" w:hAnsi="ＭＳ ゴシック"/>
        </w:rPr>
        <w:t>，</w:t>
      </w:r>
      <w:r w:rsidRPr="00DB4071">
        <w:rPr>
          <w:rFonts w:ascii="ＭＳ ゴシック" w:eastAsia="ＭＳ ゴシック" w:hAnsi="ＭＳ ゴシック"/>
        </w:rPr>
        <w:t>開封しないままで現場に搬入し</w:t>
      </w:r>
      <w:r w:rsidR="00C55D52" w:rsidRPr="00DB4071">
        <w:rPr>
          <w:rFonts w:ascii="ＭＳ ゴシック" w:eastAsia="ＭＳ ゴシック" w:hAnsi="ＭＳ ゴシック"/>
        </w:rPr>
        <w:t>，</w:t>
      </w:r>
      <w:r w:rsidRPr="00DB4071">
        <w:rPr>
          <w:rFonts w:ascii="ＭＳ ゴシック" w:eastAsia="ＭＳ ゴシック" w:hAnsi="ＭＳ ゴシック"/>
        </w:rPr>
        <w:t>塗料の品質</w:t>
      </w:r>
      <w:r w:rsidR="00C55D52" w:rsidRPr="00DB4071">
        <w:rPr>
          <w:rFonts w:ascii="ＭＳ ゴシック" w:eastAsia="ＭＳ ゴシック" w:hAnsi="ＭＳ ゴシック"/>
        </w:rPr>
        <w:t>，</w:t>
      </w:r>
      <w:r w:rsidRPr="00DB4071">
        <w:rPr>
          <w:rFonts w:ascii="ＭＳ ゴシック" w:eastAsia="ＭＳ ゴシック" w:hAnsi="ＭＳ ゴシック"/>
        </w:rPr>
        <w:t>製造年月日</w:t>
      </w:r>
      <w:r w:rsidR="00C55D52" w:rsidRPr="00DB4071">
        <w:rPr>
          <w:rFonts w:ascii="ＭＳ ゴシック" w:eastAsia="ＭＳ ゴシック" w:hAnsi="ＭＳ ゴシック"/>
        </w:rPr>
        <w:t>，</w:t>
      </w:r>
      <w:r w:rsidRPr="00DB4071">
        <w:rPr>
          <w:rFonts w:ascii="ＭＳ ゴシック" w:eastAsia="ＭＳ ゴシック" w:hAnsi="ＭＳ ゴシック"/>
        </w:rPr>
        <w:t>ロット番号</w:t>
      </w:r>
      <w:r w:rsidR="00C55D52" w:rsidRPr="00DB4071">
        <w:rPr>
          <w:rFonts w:ascii="ＭＳ ゴシック" w:eastAsia="ＭＳ ゴシック" w:hAnsi="ＭＳ ゴシック"/>
        </w:rPr>
        <w:t>，</w:t>
      </w:r>
      <w:r w:rsidRPr="00DB4071">
        <w:rPr>
          <w:rFonts w:ascii="ＭＳ ゴシック" w:eastAsia="ＭＳ ゴシック" w:hAnsi="ＭＳ ゴシック"/>
        </w:rPr>
        <w:t>色彩及び数量を監督職員に提示しなければならない。また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塗布作業の開始前に出荷証明書及び塗料成績表（製造年月日</w:t>
      </w:r>
      <w:r w:rsidR="00C55D52" w:rsidRPr="00DB4071">
        <w:rPr>
          <w:rFonts w:ascii="ＭＳ ゴシック" w:eastAsia="ＭＳ ゴシック" w:hAnsi="ＭＳ ゴシック"/>
        </w:rPr>
        <w:t>，</w:t>
      </w:r>
      <w:r w:rsidRPr="00DB4071">
        <w:rPr>
          <w:rFonts w:ascii="ＭＳ ゴシック" w:eastAsia="ＭＳ ゴシック" w:hAnsi="ＭＳ ゴシック"/>
        </w:rPr>
        <w:t>ロット番号</w:t>
      </w:r>
      <w:r w:rsidR="00C55D52" w:rsidRPr="00DB4071">
        <w:rPr>
          <w:rFonts w:ascii="ＭＳ ゴシック" w:eastAsia="ＭＳ ゴシック" w:hAnsi="ＭＳ ゴシック"/>
        </w:rPr>
        <w:t>，</w:t>
      </w:r>
      <w:r w:rsidRPr="00DB4071">
        <w:rPr>
          <w:rFonts w:ascii="ＭＳ ゴシック" w:eastAsia="ＭＳ ゴシック" w:hAnsi="ＭＳ ゴシック"/>
        </w:rPr>
        <w:t>色採</w:t>
      </w:r>
      <w:r w:rsidR="00C55D52" w:rsidRPr="00DB4071">
        <w:rPr>
          <w:rFonts w:ascii="ＭＳ ゴシック" w:eastAsia="ＭＳ ゴシック" w:hAnsi="ＭＳ ゴシック"/>
        </w:rPr>
        <w:t>，</w:t>
      </w:r>
      <w:r w:rsidRPr="00DB4071">
        <w:rPr>
          <w:rFonts w:ascii="ＭＳ ゴシック" w:eastAsia="ＭＳ ゴシック" w:hAnsi="ＭＳ ゴシック"/>
        </w:rPr>
        <w:t>数量を明記）を確認し</w:t>
      </w:r>
      <w:r w:rsidR="00C55D52" w:rsidRPr="00DB4071">
        <w:rPr>
          <w:rFonts w:ascii="ＭＳ ゴシック" w:eastAsia="ＭＳ ゴシック" w:hAnsi="ＭＳ ゴシック"/>
        </w:rPr>
        <w:t>，</w:t>
      </w:r>
      <w:r w:rsidRPr="00DB4071">
        <w:rPr>
          <w:rFonts w:ascii="ＭＳ ゴシック" w:eastAsia="ＭＳ ゴシック" w:hAnsi="ＭＳ ゴシック"/>
        </w:rPr>
        <w:t>記録</w:t>
      </w:r>
      <w:r w:rsidR="00C55D52" w:rsidRPr="00DB4071">
        <w:rPr>
          <w:rFonts w:ascii="ＭＳ ゴシック" w:eastAsia="ＭＳ ゴシック" w:hAnsi="ＭＳ ゴシック"/>
        </w:rPr>
        <w:t>，</w:t>
      </w:r>
      <w:r w:rsidRPr="00DB4071">
        <w:rPr>
          <w:rFonts w:ascii="ＭＳ ゴシック" w:eastAsia="ＭＳ ゴシック" w:hAnsi="ＭＳ ゴシック"/>
        </w:rPr>
        <w:t>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監督職員または検査職員の請求があった場合は速やかに提示しなければならない。</w:t>
      </w:r>
    </w:p>
    <w:p w14:paraId="3E597E1D" w14:textId="77777777" w:rsidR="005F3673" w:rsidRPr="00DB4071" w:rsidRDefault="005F3673" w:rsidP="00BA3F26">
      <w:pPr>
        <w:pStyle w:val="31"/>
        <w:keepNext w:val="0"/>
        <w:rPr>
          <w:rFonts w:eastAsia="ＭＳ ゴシック"/>
        </w:rPr>
      </w:pPr>
      <w:bookmarkStart w:id="492" w:name="_Toc62482482"/>
      <w:bookmarkStart w:id="493" w:name="_Toc64030893"/>
      <w:bookmarkStart w:id="494" w:name="_Toc98867658"/>
      <w:r w:rsidRPr="00DB4071">
        <w:rPr>
          <w:rFonts w:eastAsia="ＭＳ ゴシック" w:hint="eastAsia"/>
        </w:rPr>
        <w:t>第</w:t>
      </w:r>
      <w:r w:rsidRPr="00DB4071">
        <w:rPr>
          <w:rFonts w:eastAsia="ＭＳ ゴシック"/>
        </w:rPr>
        <w:t>13節　橋梁架設工</w:t>
      </w:r>
      <w:bookmarkEnd w:id="492"/>
      <w:bookmarkEnd w:id="493"/>
      <w:bookmarkEnd w:id="494"/>
    </w:p>
    <w:p w14:paraId="0A4803B1" w14:textId="77777777" w:rsidR="005F3673" w:rsidRPr="00DB4071" w:rsidRDefault="005F3673" w:rsidP="00BA3F26">
      <w:pPr>
        <w:pStyle w:val="41"/>
        <w:keepNext w:val="0"/>
        <w:rPr>
          <w:rFonts w:eastAsia="ＭＳ ゴシック"/>
        </w:rPr>
      </w:pPr>
      <w:bookmarkStart w:id="495" w:name="_Toc62482483"/>
      <w:bookmarkStart w:id="496" w:name="_Toc64030894"/>
      <w:bookmarkStart w:id="497" w:name="_Toc98867659"/>
      <w:r w:rsidRPr="00DB4071">
        <w:rPr>
          <w:rFonts w:eastAsia="ＭＳ ゴシック"/>
        </w:rPr>
        <w:t>3-2-13-1　一般事項</w:t>
      </w:r>
      <w:bookmarkEnd w:id="495"/>
      <w:bookmarkEnd w:id="496"/>
      <w:bookmarkEnd w:id="497"/>
    </w:p>
    <w:p w14:paraId="07C25906" w14:textId="66FD1E2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橋梁架設工として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地組工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架設工（クレーン架設）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架設工（ケーブルクレーン架設）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架設工（ケーブルエレクション架設）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架設工（架設桁架設）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架設工（送出し架設）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架設工（トラベラークレーン架設）その他これらに類する工種について定める。</w:t>
      </w:r>
    </w:p>
    <w:p w14:paraId="45DDE5BD" w14:textId="77777777" w:rsidR="005F3673" w:rsidRPr="00DB4071" w:rsidRDefault="005F3673" w:rsidP="00BA3F26">
      <w:pPr>
        <w:pStyle w:val="41"/>
        <w:keepNext w:val="0"/>
        <w:rPr>
          <w:rFonts w:eastAsia="ＭＳ ゴシック"/>
        </w:rPr>
      </w:pPr>
      <w:bookmarkStart w:id="498" w:name="_Toc62482484"/>
      <w:bookmarkStart w:id="499" w:name="_Toc64030895"/>
      <w:bookmarkStart w:id="500" w:name="_Toc98867660"/>
      <w:r w:rsidRPr="00DB4071">
        <w:rPr>
          <w:rFonts w:eastAsia="ＭＳ ゴシック"/>
        </w:rPr>
        <w:t>3-2-13-2　地組工</w:t>
      </w:r>
      <w:bookmarkEnd w:id="498"/>
      <w:bookmarkEnd w:id="499"/>
      <w:bookmarkEnd w:id="500"/>
    </w:p>
    <w:p w14:paraId="6CC36417" w14:textId="77777777" w:rsidR="005F3673" w:rsidRPr="00DB4071" w:rsidRDefault="005F3673" w:rsidP="00BA3F26">
      <w:pPr>
        <w:pStyle w:val="afffd"/>
        <w:keepNext w:val="0"/>
        <w:rPr>
          <w:rFonts w:eastAsia="ＭＳ ゴシック"/>
        </w:rPr>
      </w:pPr>
      <w:r w:rsidRPr="00DB4071">
        <w:rPr>
          <w:rFonts w:eastAsia="ＭＳ ゴシック"/>
        </w:rPr>
        <w:t>1.地組部材の仮置き</w:t>
      </w:r>
    </w:p>
    <w:p w14:paraId="1EE3BDCB" w14:textId="63D34D5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地組部材の仮置きについては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21F4DCE7" w14:textId="4A973CA8"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1）仮置き中に仮置き台からの転倒</w:t>
      </w:r>
      <w:r w:rsidR="00C55D52" w:rsidRPr="00DB4071">
        <w:rPr>
          <w:rFonts w:ascii="ＭＳ ゴシック" w:eastAsia="ＭＳ ゴシック" w:hAnsi="ＭＳ ゴシック"/>
        </w:rPr>
        <w:t>，</w:t>
      </w:r>
      <w:r w:rsidRPr="00DB4071">
        <w:rPr>
          <w:rFonts w:ascii="ＭＳ ゴシック" w:eastAsia="ＭＳ ゴシック" w:hAnsi="ＭＳ ゴシック"/>
        </w:rPr>
        <w:t>他部材との接触による損傷がないように防護しなければならない。</w:t>
      </w:r>
    </w:p>
    <w:p w14:paraId="49CB60AF"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2）部材を仮置き中の重ね置きのために損傷を受けないようにしなければならない。</w:t>
      </w:r>
    </w:p>
    <w:p w14:paraId="1A490074"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3）仮置き中に部材について汚損及び腐食を生じないように対策を講じなければならない。</w:t>
      </w:r>
    </w:p>
    <w:p w14:paraId="7DA324AC" w14:textId="7093BB4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4）仮置き中に部材に</w:t>
      </w:r>
      <w:r w:rsidR="00C55D52" w:rsidRPr="00DB4071">
        <w:rPr>
          <w:rFonts w:ascii="ＭＳ ゴシック" w:eastAsia="ＭＳ ゴシック" w:hAnsi="ＭＳ ゴシック"/>
        </w:rPr>
        <w:t>，</w:t>
      </w:r>
      <w:r w:rsidRPr="00DB4071">
        <w:rPr>
          <w:rFonts w:ascii="ＭＳ ゴシック" w:eastAsia="ＭＳ ゴシック" w:hAnsi="ＭＳ ゴシック"/>
        </w:rPr>
        <w:t>損傷</w:t>
      </w:r>
      <w:r w:rsidR="00C55D52" w:rsidRPr="00DB4071">
        <w:rPr>
          <w:rFonts w:ascii="ＭＳ ゴシック" w:eastAsia="ＭＳ ゴシック" w:hAnsi="ＭＳ ゴシック"/>
        </w:rPr>
        <w:t>，</w:t>
      </w:r>
      <w:r w:rsidRPr="00DB4071">
        <w:rPr>
          <w:rFonts w:ascii="ＭＳ ゴシック" w:eastAsia="ＭＳ ゴシック" w:hAnsi="ＭＳ ゴシック"/>
        </w:rPr>
        <w:t>汚損及び腐食が生じた場合は</w:t>
      </w:r>
      <w:r w:rsidR="00C55D52" w:rsidRPr="00DB4071">
        <w:rPr>
          <w:rFonts w:ascii="ＭＳ ゴシック" w:eastAsia="ＭＳ ゴシック" w:hAnsi="ＭＳ ゴシック"/>
        </w:rPr>
        <w:t>，</w:t>
      </w:r>
      <w:r w:rsidRPr="00DB4071">
        <w:rPr>
          <w:rFonts w:ascii="ＭＳ ゴシック" w:eastAsia="ＭＳ ゴシック" w:hAnsi="ＭＳ ゴシック"/>
        </w:rPr>
        <w:t>速やかに監督職員に連絡し</w:t>
      </w:r>
      <w:r w:rsidR="00C55D52" w:rsidRPr="00DB4071">
        <w:rPr>
          <w:rFonts w:ascii="ＭＳ ゴシック" w:eastAsia="ＭＳ ゴシック" w:hAnsi="ＭＳ ゴシック"/>
        </w:rPr>
        <w:t>，</w:t>
      </w:r>
      <w:r w:rsidRPr="00DB4071">
        <w:rPr>
          <w:rFonts w:ascii="ＭＳ ゴシック" w:eastAsia="ＭＳ ゴシック" w:hAnsi="ＭＳ ゴシック"/>
        </w:rPr>
        <w:t>取り替えまたは補修等の処置を講じなければならない。</w:t>
      </w:r>
    </w:p>
    <w:p w14:paraId="76C2E613" w14:textId="77777777" w:rsidR="005F3673" w:rsidRPr="00DB4071" w:rsidRDefault="005F3673" w:rsidP="00BA3F26">
      <w:pPr>
        <w:pStyle w:val="afffd"/>
        <w:keepNext w:val="0"/>
        <w:rPr>
          <w:rFonts w:eastAsia="ＭＳ ゴシック"/>
        </w:rPr>
      </w:pPr>
      <w:r w:rsidRPr="00DB4071">
        <w:rPr>
          <w:rFonts w:eastAsia="ＭＳ ゴシック"/>
        </w:rPr>
        <w:t>2.地組立</w:t>
      </w:r>
    </w:p>
    <w:p w14:paraId="2E015007" w14:textId="189C539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地組立については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0367F064"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1）組立て中の部材を損傷のないように注意して取扱わなければならない。</w:t>
      </w:r>
    </w:p>
    <w:p w14:paraId="457DE99F" w14:textId="28FAFEC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2）組立て中に損傷があった場合</w:t>
      </w:r>
      <w:r w:rsidR="00C55D52" w:rsidRPr="00DB4071">
        <w:rPr>
          <w:rFonts w:ascii="ＭＳ ゴシック" w:eastAsia="ＭＳ ゴシック" w:hAnsi="ＭＳ ゴシック"/>
        </w:rPr>
        <w:t>，</w:t>
      </w:r>
      <w:r w:rsidRPr="00DB4071">
        <w:rPr>
          <w:rFonts w:ascii="ＭＳ ゴシック" w:eastAsia="ＭＳ ゴシック" w:hAnsi="ＭＳ ゴシック"/>
        </w:rPr>
        <w:t>速やかに監督職員に連絡し</w:t>
      </w:r>
      <w:r w:rsidR="00C55D52" w:rsidRPr="00DB4071">
        <w:rPr>
          <w:rFonts w:ascii="ＭＳ ゴシック" w:eastAsia="ＭＳ ゴシック" w:hAnsi="ＭＳ ゴシック"/>
        </w:rPr>
        <w:t>，</w:t>
      </w:r>
      <w:r w:rsidRPr="00DB4071">
        <w:rPr>
          <w:rFonts w:ascii="ＭＳ ゴシック" w:eastAsia="ＭＳ ゴシック" w:hAnsi="ＭＳ ゴシック"/>
        </w:rPr>
        <w:t>取り替え</w:t>
      </w:r>
      <w:r w:rsidR="00C55D52" w:rsidRPr="00DB4071">
        <w:rPr>
          <w:rFonts w:ascii="ＭＳ ゴシック" w:eastAsia="ＭＳ ゴシック" w:hAnsi="ＭＳ ゴシック"/>
        </w:rPr>
        <w:t>，</w:t>
      </w:r>
      <w:r w:rsidRPr="00DB4071">
        <w:rPr>
          <w:rFonts w:ascii="ＭＳ ゴシック" w:eastAsia="ＭＳ ゴシック" w:hAnsi="ＭＳ ゴシック"/>
        </w:rPr>
        <w:t>または補修等の処置を講じなければならない。</w:t>
      </w:r>
    </w:p>
    <w:p w14:paraId="0A784292" w14:textId="62ED2872"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3）受注者は本締めに先立って</w:t>
      </w:r>
      <w:r w:rsidR="00C55D52" w:rsidRPr="00DB4071">
        <w:rPr>
          <w:rFonts w:ascii="ＭＳ ゴシック" w:eastAsia="ＭＳ ゴシック" w:hAnsi="ＭＳ ゴシック"/>
        </w:rPr>
        <w:t>，</w:t>
      </w:r>
      <w:r w:rsidRPr="00DB4071">
        <w:rPr>
          <w:rFonts w:ascii="ＭＳ ゴシック" w:eastAsia="ＭＳ ゴシック" w:hAnsi="ＭＳ ゴシック"/>
        </w:rPr>
        <w:t>橋の形状が設計に適合することを確認しなければならない。</w:t>
      </w:r>
    </w:p>
    <w:p w14:paraId="429E8B4B" w14:textId="77777777" w:rsidR="005F3673" w:rsidRPr="00DB4071" w:rsidRDefault="005F3673" w:rsidP="00BA3F26">
      <w:pPr>
        <w:pStyle w:val="41"/>
        <w:keepNext w:val="0"/>
        <w:rPr>
          <w:rFonts w:eastAsia="ＭＳ ゴシック"/>
        </w:rPr>
      </w:pPr>
      <w:bookmarkStart w:id="501" w:name="_Toc62482485"/>
      <w:bookmarkStart w:id="502" w:name="_Toc64030896"/>
      <w:bookmarkStart w:id="503" w:name="_Toc98867661"/>
      <w:r w:rsidRPr="00DB4071">
        <w:rPr>
          <w:rFonts w:eastAsia="ＭＳ ゴシック"/>
        </w:rPr>
        <w:t>3-2-13-3　架設工（クレーン架設）</w:t>
      </w:r>
      <w:bookmarkEnd w:id="501"/>
      <w:bookmarkEnd w:id="502"/>
      <w:bookmarkEnd w:id="503"/>
    </w:p>
    <w:p w14:paraId="5752952F" w14:textId="77777777" w:rsidR="005F3673" w:rsidRPr="00DB4071" w:rsidRDefault="005F3673" w:rsidP="00BA3F26">
      <w:pPr>
        <w:pStyle w:val="afffd"/>
        <w:keepNext w:val="0"/>
        <w:rPr>
          <w:rFonts w:eastAsia="ＭＳ ゴシック"/>
        </w:rPr>
      </w:pPr>
      <w:r w:rsidRPr="00DB4071">
        <w:rPr>
          <w:rFonts w:eastAsia="ＭＳ ゴシック"/>
        </w:rPr>
        <w:t>1.地耐力の確認</w:t>
      </w:r>
    </w:p>
    <w:p w14:paraId="16321D38" w14:textId="02BFD3E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ベント設備・ベント基礎については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架設前にベント設置位置の地耐力を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しておかなければならない。</w:t>
      </w:r>
    </w:p>
    <w:p w14:paraId="1B97AB76" w14:textId="77777777" w:rsidR="005F3673" w:rsidRPr="00DB4071" w:rsidRDefault="005F3673" w:rsidP="00BA3F26">
      <w:pPr>
        <w:pStyle w:val="afffd"/>
        <w:keepNext w:val="0"/>
        <w:rPr>
          <w:rFonts w:eastAsia="ＭＳ ゴシック"/>
        </w:rPr>
      </w:pPr>
      <w:r w:rsidRPr="00DB4071">
        <w:rPr>
          <w:rFonts w:eastAsia="ＭＳ ゴシック"/>
        </w:rPr>
        <w:t>2.桁架設</w:t>
      </w:r>
    </w:p>
    <w:p w14:paraId="24999799" w14:textId="42691A1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桁架設については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3359983B" w14:textId="0A08CB34"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1）架設した主桁に</w:t>
      </w:r>
      <w:r w:rsidR="00C55D52" w:rsidRPr="00DB4071">
        <w:rPr>
          <w:rFonts w:ascii="ＭＳ ゴシック" w:eastAsia="ＭＳ ゴシック" w:hAnsi="ＭＳ ゴシック"/>
        </w:rPr>
        <w:t>，</w:t>
      </w:r>
      <w:r w:rsidRPr="00DB4071">
        <w:rPr>
          <w:rFonts w:ascii="ＭＳ ゴシック" w:eastAsia="ＭＳ ゴシック" w:hAnsi="ＭＳ ゴシック"/>
        </w:rPr>
        <w:t>横倒れ防止の処置を行わなければならない。</w:t>
      </w:r>
    </w:p>
    <w:p w14:paraId="0F31EC7F" w14:textId="0277532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2）I桁等フランジ幅の狭い主桁を2ブロック以上に地組したものを</w:t>
      </w:r>
      <w:r w:rsidR="00C55D52" w:rsidRPr="00DB4071">
        <w:rPr>
          <w:rFonts w:ascii="ＭＳ ゴシック" w:eastAsia="ＭＳ ゴシック" w:hAnsi="ＭＳ ゴシック"/>
        </w:rPr>
        <w:t>，</w:t>
      </w:r>
      <w:r w:rsidRPr="00DB4071">
        <w:rPr>
          <w:rFonts w:ascii="ＭＳ ゴシック" w:eastAsia="ＭＳ ゴシック" w:hAnsi="ＭＳ ゴシック"/>
        </w:rPr>
        <w:t>単体で吊り上げたり</w:t>
      </w:r>
      <w:r w:rsidR="00C55D52" w:rsidRPr="00DB4071">
        <w:rPr>
          <w:rFonts w:ascii="ＭＳ ゴシック" w:eastAsia="ＭＳ ゴシック" w:hAnsi="ＭＳ ゴシック"/>
        </w:rPr>
        <w:t>，</w:t>
      </w:r>
      <w:r w:rsidRPr="00DB4071">
        <w:rPr>
          <w:rFonts w:ascii="ＭＳ ゴシック" w:eastAsia="ＭＳ ゴシック" w:hAnsi="ＭＳ ゴシック"/>
        </w:rPr>
        <w:t>仮付けする場合は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部材に悪影響を及ぼさないようにしなければならない。</w:t>
      </w:r>
    </w:p>
    <w:p w14:paraId="094A8E8B" w14:textId="29C9E90F"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3）ベント上に架設した橋体ブロックの一方は</w:t>
      </w:r>
      <w:r w:rsidR="00C55D52" w:rsidRPr="00DB4071">
        <w:rPr>
          <w:rFonts w:ascii="ＭＳ ゴシック" w:eastAsia="ＭＳ ゴシック" w:hAnsi="ＭＳ ゴシック"/>
        </w:rPr>
        <w:t>，</w:t>
      </w:r>
      <w:r w:rsidRPr="00DB4071">
        <w:rPr>
          <w:rFonts w:ascii="ＭＳ ゴシック" w:eastAsia="ＭＳ ゴシック" w:hAnsi="ＭＳ ゴシック"/>
        </w:rPr>
        <w:t>橋軸方向の水平力をとり得る橋脚</w:t>
      </w:r>
      <w:r w:rsidR="00C55D52" w:rsidRPr="00DB4071">
        <w:rPr>
          <w:rFonts w:ascii="ＭＳ ゴシック" w:eastAsia="ＭＳ ゴシック" w:hAnsi="ＭＳ ゴシック"/>
        </w:rPr>
        <w:t>，</w:t>
      </w:r>
      <w:r w:rsidRPr="00DB4071">
        <w:rPr>
          <w:rFonts w:ascii="ＭＳ ゴシック" w:eastAsia="ＭＳ ゴシック" w:hAnsi="ＭＳ ゴシック"/>
        </w:rPr>
        <w:t>もしくはベントに必ず固定しなければならない。また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橋軸直角方向の横力は各ベントの柱数</w:t>
      </w:r>
      <w:r w:rsidRPr="00DB4071">
        <w:rPr>
          <w:rFonts w:ascii="ＭＳ ゴシック" w:eastAsia="ＭＳ ゴシック" w:hAnsi="ＭＳ ゴシック"/>
        </w:rPr>
        <w:lastRenderedPageBreak/>
        <w:t>でとるよう検討しなければならない。</w:t>
      </w:r>
    </w:p>
    <w:p w14:paraId="0C4B2C23" w14:textId="6CDF0A1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4）大きな反力を受けるベント上の主桁は</w:t>
      </w:r>
      <w:r w:rsidR="00C55D52" w:rsidRPr="00DB4071">
        <w:rPr>
          <w:rFonts w:ascii="ＭＳ ゴシック" w:eastAsia="ＭＳ ゴシック" w:hAnsi="ＭＳ ゴシック"/>
        </w:rPr>
        <w:t>，</w:t>
      </w:r>
      <w:r w:rsidRPr="00DB4071">
        <w:rPr>
          <w:rFonts w:ascii="ＭＳ ゴシック" w:eastAsia="ＭＳ ゴシック" w:hAnsi="ＭＳ ゴシック"/>
        </w:rPr>
        <w:t>その支点反力・応力</w:t>
      </w:r>
      <w:r w:rsidR="00C55D52" w:rsidRPr="00DB4071">
        <w:rPr>
          <w:rFonts w:ascii="ＭＳ ゴシック" w:eastAsia="ＭＳ ゴシック" w:hAnsi="ＭＳ ゴシック"/>
        </w:rPr>
        <w:t>，</w:t>
      </w:r>
      <w:r w:rsidRPr="00DB4071">
        <w:rPr>
          <w:rFonts w:ascii="ＭＳ ゴシック" w:eastAsia="ＭＳ ゴシック" w:hAnsi="ＭＳ ゴシック"/>
        </w:rPr>
        <w:t>断面チェックを行い</w:t>
      </w:r>
      <w:r w:rsidR="00C55D52" w:rsidRPr="00DB4071">
        <w:rPr>
          <w:rFonts w:ascii="ＭＳ ゴシック" w:eastAsia="ＭＳ ゴシック" w:hAnsi="ＭＳ ゴシック"/>
        </w:rPr>
        <w:t>，</w:t>
      </w:r>
      <w:r w:rsidRPr="00DB4071">
        <w:rPr>
          <w:rFonts w:ascii="ＭＳ ゴシック" w:eastAsia="ＭＳ ゴシック" w:hAnsi="ＭＳ ゴシック"/>
        </w:rPr>
        <w:t>必要に応じて</w:t>
      </w:r>
      <w:r w:rsidRPr="00DB4071">
        <w:rPr>
          <w:rFonts w:ascii="ＭＳ ゴシック" w:eastAsia="ＭＳ ゴシック" w:hAnsi="ＭＳ ゴシック"/>
          <w:color w:val="FF0000"/>
        </w:rPr>
        <w:t>事前に</w:t>
      </w:r>
      <w:r w:rsidRPr="00DB4071">
        <w:rPr>
          <w:rFonts w:ascii="ＭＳ ゴシック" w:eastAsia="ＭＳ ゴシック" w:hAnsi="ＭＳ ゴシック"/>
        </w:rPr>
        <w:t>補強しなければならない。</w:t>
      </w:r>
    </w:p>
    <w:p w14:paraId="3AE8F2B0" w14:textId="77777777" w:rsidR="005F3673" w:rsidRPr="00DB4071" w:rsidRDefault="005F3673" w:rsidP="00BA3F26">
      <w:pPr>
        <w:pStyle w:val="41"/>
        <w:keepNext w:val="0"/>
        <w:rPr>
          <w:rFonts w:eastAsia="ＭＳ ゴシック"/>
        </w:rPr>
      </w:pPr>
      <w:bookmarkStart w:id="504" w:name="_Toc62482486"/>
      <w:bookmarkStart w:id="505" w:name="_Toc64030897"/>
      <w:bookmarkStart w:id="506" w:name="_Toc98867662"/>
      <w:r w:rsidRPr="00DB4071">
        <w:rPr>
          <w:rFonts w:eastAsia="ＭＳ ゴシック"/>
        </w:rPr>
        <w:t>3-2-13-4　架設工（ケーブルクレーン架設）</w:t>
      </w:r>
      <w:bookmarkEnd w:id="504"/>
      <w:bookmarkEnd w:id="505"/>
      <w:bookmarkEnd w:id="506"/>
    </w:p>
    <w:p w14:paraId="15B317B7"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12A18FCA" w14:textId="01CA1E6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アンカーフレームは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ケーブルの最大張力方向に据付けるものとする。特に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据付け誤差があると付加的に曲げモーメントが生じるので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正しい方向</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位置に設置するものとする。</w:t>
      </w:r>
    </w:p>
    <w:p w14:paraId="5B15F6B9" w14:textId="77777777" w:rsidR="005F3673" w:rsidRPr="00DB4071" w:rsidRDefault="005F3673" w:rsidP="00BA3F26">
      <w:pPr>
        <w:pStyle w:val="afffd"/>
        <w:keepNext w:val="0"/>
        <w:rPr>
          <w:rFonts w:eastAsia="ＭＳ ゴシック"/>
        </w:rPr>
      </w:pPr>
      <w:r w:rsidRPr="00DB4071">
        <w:rPr>
          <w:rFonts w:eastAsia="ＭＳ ゴシック"/>
        </w:rPr>
        <w:t>2.取りこわしの必要性確認</w:t>
      </w:r>
    </w:p>
    <w:p w14:paraId="74A6F5D7" w14:textId="5C67D3C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鉄塔基礎</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アンカー等は取りこわしの必要性の有無も考慮しなければならない。</w:t>
      </w:r>
    </w:p>
    <w:p w14:paraId="443222C1" w14:textId="77777777" w:rsidR="005F3673" w:rsidRPr="00DB4071" w:rsidRDefault="005F3673" w:rsidP="00BA3F26">
      <w:pPr>
        <w:pStyle w:val="afffd"/>
        <w:keepNext w:val="0"/>
        <w:rPr>
          <w:rFonts w:eastAsia="ＭＳ ゴシック"/>
        </w:rPr>
      </w:pPr>
      <w:r w:rsidRPr="00DB4071">
        <w:rPr>
          <w:rFonts w:eastAsia="ＭＳ ゴシック"/>
        </w:rPr>
        <w:t>3.地耐力の確認</w:t>
      </w:r>
    </w:p>
    <w:p w14:paraId="526C2472" w14:textId="0F31D8B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ベント設備・ベント基礎については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架設前にベント設置位置の地耐力を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しておかなければならない。</w:t>
      </w:r>
    </w:p>
    <w:p w14:paraId="19BF1D8E" w14:textId="77777777" w:rsidR="005F3673" w:rsidRPr="00DB4071" w:rsidRDefault="005F3673" w:rsidP="00BA3F26">
      <w:pPr>
        <w:pStyle w:val="41"/>
        <w:keepNext w:val="0"/>
        <w:rPr>
          <w:rFonts w:eastAsia="ＭＳ ゴシック"/>
        </w:rPr>
      </w:pPr>
      <w:bookmarkStart w:id="507" w:name="_Toc62482487"/>
      <w:bookmarkStart w:id="508" w:name="_Toc64030898"/>
      <w:bookmarkStart w:id="509" w:name="_Toc98867663"/>
      <w:r w:rsidRPr="00DB4071">
        <w:rPr>
          <w:rFonts w:eastAsia="ＭＳ ゴシック"/>
        </w:rPr>
        <w:t>3-2-13-5　架設工（ケーブルエレクション架設）</w:t>
      </w:r>
      <w:bookmarkEnd w:id="507"/>
      <w:bookmarkEnd w:id="508"/>
      <w:bookmarkEnd w:id="509"/>
    </w:p>
    <w:p w14:paraId="53DD98E4" w14:textId="77777777" w:rsidR="005F3673" w:rsidRPr="00DB4071" w:rsidRDefault="005F3673" w:rsidP="00BA3F26">
      <w:pPr>
        <w:pStyle w:val="afffd"/>
        <w:keepNext w:val="0"/>
        <w:rPr>
          <w:rFonts w:eastAsia="ＭＳ ゴシック"/>
        </w:rPr>
      </w:pPr>
      <w:r w:rsidRPr="00DB4071">
        <w:rPr>
          <w:rFonts w:eastAsia="ＭＳ ゴシック"/>
        </w:rPr>
        <w:t>1.適用規定</w:t>
      </w:r>
    </w:p>
    <w:p w14:paraId="773F4787" w14:textId="4E01B41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ケーブルエレクション設備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アンカー設備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鉄塔基礎については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3編3-2-13-4架設工（ケーブルクレーン架設）の規定による。</w:t>
      </w:r>
    </w:p>
    <w:p w14:paraId="51A80B0A" w14:textId="77777777" w:rsidR="005F3673" w:rsidRPr="00DB4071" w:rsidRDefault="005F3673" w:rsidP="00BA3F26">
      <w:pPr>
        <w:pStyle w:val="afffd"/>
        <w:keepNext w:val="0"/>
        <w:rPr>
          <w:rFonts w:eastAsia="ＭＳ ゴシック"/>
        </w:rPr>
      </w:pPr>
      <w:r w:rsidRPr="00DB4071">
        <w:rPr>
          <w:rFonts w:eastAsia="ＭＳ ゴシック"/>
        </w:rPr>
        <w:t>2.桁架設</w:t>
      </w:r>
    </w:p>
    <w:p w14:paraId="36BC685C" w14:textId="26127BE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桁架設については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w:t>
      </w:r>
    </w:p>
    <w:p w14:paraId="74FC5035"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1）直吊工法</w:t>
      </w:r>
    </w:p>
    <w:p w14:paraId="0E9E09B4" w14:textId="27727B32"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直吊工法については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完成時と架設時の構造系が変わる工法であるため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架設時の部材に応力と変形に伴う悪影響が発生しないようにしなければならない。</w:t>
      </w:r>
    </w:p>
    <w:p w14:paraId="5FE6E906"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2）斜吊工法</w:t>
      </w:r>
    </w:p>
    <w:p w14:paraId="38867295" w14:textId="2B363AB2" w:rsidR="005F3673" w:rsidRPr="00DB4071" w:rsidRDefault="005F3673" w:rsidP="00BA3F26">
      <w:pPr>
        <w:pStyle w:val="affff4"/>
        <w:numPr>
          <w:ilvl w:val="0"/>
          <w:numId w:val="38"/>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斜吊工法については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完成時と架設時の構造系が変わる工法であるため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架設時の部材に応力と変形に伴う悪影響が発生しないようにしなければならない。</w:t>
      </w:r>
    </w:p>
    <w:p w14:paraId="18E68B15" w14:textId="5DE5A4F0" w:rsidR="005F3673" w:rsidRPr="00DB4071" w:rsidRDefault="005F3673" w:rsidP="00BA3F26">
      <w:pPr>
        <w:pStyle w:val="affff4"/>
        <w:numPr>
          <w:ilvl w:val="0"/>
          <w:numId w:val="38"/>
        </w:numPr>
        <w:ind w:leftChars="0" w:firstLineChars="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本体構造物の斜吊策取付け部の耐力の検討</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及び斜吊中の部材の応力と変形を各段階で検討しなければならない。</w:t>
      </w:r>
    </w:p>
    <w:p w14:paraId="5F726D02" w14:textId="77777777" w:rsidR="005F3673" w:rsidRPr="00DB4071" w:rsidRDefault="005F3673" w:rsidP="00BA3F26">
      <w:pPr>
        <w:pStyle w:val="41"/>
        <w:keepNext w:val="0"/>
        <w:rPr>
          <w:rFonts w:eastAsia="ＭＳ ゴシック"/>
        </w:rPr>
      </w:pPr>
      <w:bookmarkStart w:id="510" w:name="_Toc62482488"/>
      <w:bookmarkStart w:id="511" w:name="_Toc64030899"/>
      <w:bookmarkStart w:id="512" w:name="_Toc98867664"/>
      <w:r w:rsidRPr="00DB4071">
        <w:rPr>
          <w:rFonts w:eastAsia="ＭＳ ゴシック"/>
        </w:rPr>
        <w:t>3-2-13-6　架設工（架設桁架設）</w:t>
      </w:r>
      <w:bookmarkEnd w:id="510"/>
      <w:bookmarkEnd w:id="511"/>
      <w:bookmarkEnd w:id="512"/>
    </w:p>
    <w:p w14:paraId="43CCD166" w14:textId="77777777" w:rsidR="005F3673" w:rsidRPr="00DB4071" w:rsidRDefault="005F3673" w:rsidP="00BA3F26">
      <w:pPr>
        <w:pStyle w:val="afffd"/>
        <w:keepNext w:val="0"/>
        <w:rPr>
          <w:rFonts w:eastAsia="ＭＳ ゴシック"/>
        </w:rPr>
      </w:pPr>
      <w:r w:rsidRPr="00DB4071">
        <w:rPr>
          <w:rFonts w:eastAsia="ＭＳ ゴシック"/>
        </w:rPr>
        <w:t>1.適用規定</w:t>
      </w:r>
    </w:p>
    <w:p w14:paraId="238A1092" w14:textId="5D2E2CD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ベント設備・基礎については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3編3-2-13-3架設工（クレーン架設）の規定による。</w:t>
      </w:r>
    </w:p>
    <w:p w14:paraId="02AA74B4" w14:textId="77777777" w:rsidR="005F3673" w:rsidRPr="00DB4071" w:rsidRDefault="005F3673" w:rsidP="00BA3F26">
      <w:pPr>
        <w:pStyle w:val="afffd"/>
        <w:keepNext w:val="0"/>
        <w:rPr>
          <w:rFonts w:eastAsia="ＭＳ ゴシック"/>
        </w:rPr>
      </w:pPr>
      <w:r w:rsidRPr="00DB4071">
        <w:rPr>
          <w:rFonts w:eastAsia="ＭＳ ゴシック"/>
        </w:rPr>
        <w:t>2.横取り設備</w:t>
      </w:r>
    </w:p>
    <w:p w14:paraId="604BD1B0" w14:textId="6BBF259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横取り設備については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横取り中に部材に無理な応力等を発生させないようにしなければならない。</w:t>
      </w:r>
    </w:p>
    <w:p w14:paraId="57B844E6" w14:textId="77777777" w:rsidR="005F3673" w:rsidRPr="00DB4071" w:rsidRDefault="005F3673" w:rsidP="00BA3F26">
      <w:pPr>
        <w:pStyle w:val="afffd"/>
        <w:keepNext w:val="0"/>
        <w:rPr>
          <w:rFonts w:eastAsia="ＭＳ ゴシック"/>
        </w:rPr>
      </w:pPr>
      <w:r w:rsidRPr="00DB4071">
        <w:rPr>
          <w:rFonts w:eastAsia="ＭＳ ゴシック"/>
        </w:rPr>
        <w:t>3.桁架設</w:t>
      </w:r>
    </w:p>
    <w:p w14:paraId="533814FA" w14:textId="1A084D9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桁架設については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2989AA77"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1）手延機による方法</w:t>
      </w:r>
    </w:p>
    <w:p w14:paraId="215D636F" w14:textId="4F22B171"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架設中の各段階において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腹板等の局部座屈を発生させないようにしなければならない。</w:t>
      </w:r>
    </w:p>
    <w:p w14:paraId="16BC68C0"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2）台船による方法</w:t>
      </w:r>
    </w:p>
    <w:p w14:paraId="550B55E8" w14:textId="50505F27"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台船の沈下量を考慮する等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橋体の台船への積み換え時に橋体に対して悪</w:t>
      </w:r>
      <w:r w:rsidRPr="00DB4071">
        <w:rPr>
          <w:rFonts w:ascii="ＭＳ ゴシック" w:eastAsia="ＭＳ ゴシック" w:hAnsi="ＭＳ ゴシック" w:hint="eastAsia"/>
        </w:rPr>
        <w:lastRenderedPageBreak/>
        <w:t>影響がないようにしなければならない。</w:t>
      </w:r>
    </w:p>
    <w:p w14:paraId="2EEB7C0D" w14:textId="7777777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3）横取り工法</w:t>
      </w:r>
    </w:p>
    <w:p w14:paraId="1B02BF3D" w14:textId="489F2755" w:rsidR="005F3673" w:rsidRPr="00DB4071" w:rsidRDefault="005F3673" w:rsidP="00BA3F26">
      <w:pPr>
        <w:pStyle w:val="2a"/>
        <w:numPr>
          <w:ilvl w:val="0"/>
          <w:numId w:val="48"/>
        </w:numPr>
        <w:ind w:firstLineChars="0"/>
        <w:rPr>
          <w:rFonts w:ascii="ＭＳ ゴシック" w:eastAsia="ＭＳ ゴシック" w:hAnsi="ＭＳ ゴシック"/>
        </w:rPr>
      </w:pPr>
      <w:r w:rsidRPr="00DB4071">
        <w:rPr>
          <w:rFonts w:ascii="ＭＳ ゴシック" w:eastAsia="ＭＳ ゴシック" w:hAnsi="ＭＳ ゴシック" w:hint="eastAsia"/>
        </w:rPr>
        <w:t>横取り中の各支持点は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等間隔とし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各支持点が平行に移動するようにしなければならない。</w:t>
      </w:r>
    </w:p>
    <w:p w14:paraId="536F49B2" w14:textId="4564B0B3" w:rsidR="005F3673" w:rsidRPr="00DB4071" w:rsidRDefault="005F3673" w:rsidP="00BA3F26">
      <w:pPr>
        <w:pStyle w:val="2a"/>
        <w:numPr>
          <w:ilvl w:val="0"/>
          <w:numId w:val="48"/>
        </w:numPr>
        <w:ind w:firstLineChars="0"/>
        <w:rPr>
          <w:rFonts w:ascii="ＭＳ ゴシック" w:eastAsia="ＭＳ ゴシック" w:hAnsi="ＭＳ ゴシック"/>
        </w:rPr>
      </w:pPr>
      <w:r w:rsidRPr="00DB4071">
        <w:rPr>
          <w:rFonts w:ascii="ＭＳ ゴシック" w:eastAsia="ＭＳ ゴシック" w:hAnsi="ＭＳ ゴシック" w:hint="eastAsia"/>
        </w:rPr>
        <w:t>横取り作業において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勾配がある場合には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おしみワイヤをとらなければならない。</w:t>
      </w:r>
    </w:p>
    <w:p w14:paraId="6F6B16E4" w14:textId="77777777" w:rsidR="005F3673" w:rsidRPr="00DB4071" w:rsidRDefault="005F3673" w:rsidP="00BA3F26">
      <w:pPr>
        <w:pStyle w:val="41"/>
        <w:keepNext w:val="0"/>
        <w:rPr>
          <w:rFonts w:eastAsia="ＭＳ ゴシック"/>
        </w:rPr>
      </w:pPr>
      <w:bookmarkStart w:id="513" w:name="_Toc62482489"/>
      <w:bookmarkStart w:id="514" w:name="_Toc64030900"/>
      <w:bookmarkStart w:id="515" w:name="_Toc98867665"/>
      <w:r w:rsidRPr="00DB4071">
        <w:rPr>
          <w:rFonts w:eastAsia="ＭＳ ゴシック"/>
        </w:rPr>
        <w:t>3-2-13-7　架設工（送出し架設）</w:t>
      </w:r>
      <w:bookmarkEnd w:id="513"/>
      <w:bookmarkEnd w:id="514"/>
      <w:bookmarkEnd w:id="515"/>
    </w:p>
    <w:p w14:paraId="7A5A11E0" w14:textId="77777777" w:rsidR="005F3673" w:rsidRPr="00DB4071" w:rsidRDefault="005F3673" w:rsidP="00BA3F26">
      <w:pPr>
        <w:pStyle w:val="afffd"/>
        <w:keepNext w:val="0"/>
        <w:rPr>
          <w:rFonts w:eastAsia="ＭＳ ゴシック"/>
        </w:rPr>
      </w:pPr>
      <w:r w:rsidRPr="00DB4071">
        <w:rPr>
          <w:rFonts w:eastAsia="ＭＳ ゴシック"/>
        </w:rPr>
        <w:t>1.送出し工法</w:t>
      </w:r>
    </w:p>
    <w:p w14:paraId="6C6CB1B0" w14:textId="3A5C746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送出し工法については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完成時と架設時の構造系が変わる工法であるため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架設時の部材に応力と変形に伴う悪影響が発生しないようにしなければならない。また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送出し作業時にはおしみワイヤをとらなければならない。</w:t>
      </w:r>
    </w:p>
    <w:p w14:paraId="20E99BC2" w14:textId="77777777" w:rsidR="005F3673" w:rsidRPr="00DB4071" w:rsidRDefault="005F3673" w:rsidP="00BA3F26">
      <w:pPr>
        <w:pStyle w:val="afffd"/>
        <w:keepNext w:val="0"/>
        <w:rPr>
          <w:rFonts w:eastAsia="ＭＳ ゴシック"/>
        </w:rPr>
      </w:pPr>
      <w:r w:rsidRPr="00DB4071">
        <w:rPr>
          <w:rFonts w:eastAsia="ＭＳ ゴシック"/>
        </w:rPr>
        <w:t>2.適用規定</w:t>
      </w:r>
    </w:p>
    <w:p w14:paraId="3D092DD4" w14:textId="2D7879A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桁架設の施工については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3編3-2-13-6架設工（架設桁架設）の規定による。</w:t>
      </w:r>
    </w:p>
    <w:p w14:paraId="242FFB61" w14:textId="77777777" w:rsidR="005F3673" w:rsidRPr="00DB4071" w:rsidRDefault="005F3673" w:rsidP="00BA3F26">
      <w:pPr>
        <w:pStyle w:val="41"/>
        <w:keepNext w:val="0"/>
        <w:rPr>
          <w:rFonts w:eastAsia="ＭＳ ゴシック"/>
        </w:rPr>
      </w:pPr>
      <w:bookmarkStart w:id="516" w:name="_Toc62482490"/>
      <w:bookmarkStart w:id="517" w:name="_Toc64030901"/>
      <w:bookmarkStart w:id="518" w:name="_Toc98867666"/>
      <w:r w:rsidRPr="00DB4071">
        <w:rPr>
          <w:rFonts w:eastAsia="ＭＳ ゴシック"/>
        </w:rPr>
        <w:t>3-2-13-8　架設工（トラベラークレーン架設）</w:t>
      </w:r>
      <w:bookmarkEnd w:id="516"/>
      <w:bookmarkEnd w:id="517"/>
      <w:bookmarkEnd w:id="518"/>
    </w:p>
    <w:p w14:paraId="5FCB7827" w14:textId="77777777" w:rsidR="005F3673" w:rsidRPr="00DB4071" w:rsidRDefault="005F3673" w:rsidP="00BA3F26">
      <w:pPr>
        <w:pStyle w:val="afffd"/>
        <w:keepNext w:val="0"/>
        <w:rPr>
          <w:rFonts w:eastAsia="ＭＳ ゴシック"/>
        </w:rPr>
      </w:pPr>
      <w:r w:rsidRPr="00DB4071">
        <w:rPr>
          <w:rFonts w:eastAsia="ＭＳ ゴシック"/>
        </w:rPr>
        <w:t>1.片持式工法</w:t>
      </w:r>
    </w:p>
    <w:p w14:paraId="1BCD47B0" w14:textId="63C1C80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片持式工法については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完成時と架設時の構造系が変わる工法であるため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架設時の部材に応力と変形に伴う悪影響が発生しないようにしなければならない。</w:t>
      </w:r>
    </w:p>
    <w:p w14:paraId="2D43E469" w14:textId="77777777" w:rsidR="005F3673" w:rsidRPr="00DB4071" w:rsidRDefault="005F3673" w:rsidP="00BA3F26">
      <w:pPr>
        <w:pStyle w:val="afffd"/>
        <w:keepNext w:val="0"/>
        <w:rPr>
          <w:rFonts w:eastAsia="ＭＳ ゴシック"/>
        </w:rPr>
      </w:pPr>
      <w:r w:rsidRPr="00DB4071">
        <w:rPr>
          <w:rFonts w:eastAsia="ＭＳ ゴシック"/>
        </w:rPr>
        <w:t>2.釣合片持式架設</w:t>
      </w:r>
    </w:p>
    <w:p w14:paraId="209E4FD6" w14:textId="04E69C0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釣合片持式架設では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風荷重による支点を中心とした回転から生ずる応力が桁に悪影響を及ぼさないようにしなければならない。</w:t>
      </w:r>
    </w:p>
    <w:p w14:paraId="7469875A" w14:textId="77777777" w:rsidR="005F3673" w:rsidRPr="00DB4071" w:rsidRDefault="005F3673" w:rsidP="00BA3F26">
      <w:pPr>
        <w:pStyle w:val="afffd"/>
        <w:keepNext w:val="0"/>
        <w:rPr>
          <w:rFonts w:eastAsia="ＭＳ ゴシック"/>
        </w:rPr>
      </w:pPr>
      <w:r w:rsidRPr="00DB4071">
        <w:rPr>
          <w:rFonts w:eastAsia="ＭＳ ゴシック"/>
        </w:rPr>
        <w:t>3.解体時の注意</w:t>
      </w:r>
    </w:p>
    <w:p w14:paraId="0F7A73E5" w14:textId="4E4D2FC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現場の事情で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トラベラークレーンを解体するために架設完了したトラスの上を後退させる場合には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後退時に上弦材に悪影響を及ぼさないようにしなければならない。</w:t>
      </w:r>
    </w:p>
    <w:p w14:paraId="67BCD6C1" w14:textId="77777777" w:rsidR="005F3673" w:rsidRPr="00DB4071" w:rsidRDefault="005F3673" w:rsidP="00BA3F26">
      <w:pPr>
        <w:pStyle w:val="afffd"/>
        <w:keepNext w:val="0"/>
        <w:rPr>
          <w:rFonts w:eastAsia="ＭＳ ゴシック"/>
        </w:rPr>
      </w:pPr>
      <w:r w:rsidRPr="00DB4071">
        <w:rPr>
          <w:rFonts w:eastAsia="ＭＳ ゴシック"/>
        </w:rPr>
        <w:t>4.施工前の検討</w:t>
      </w:r>
    </w:p>
    <w:p w14:paraId="52879DA7" w14:textId="32BD49B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計画時のトラベラークレーンの仮定自重と</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実際に使用するトラベラークレーンの自重に差がある場合には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施工前に検討しておかなければならない。</w:t>
      </w:r>
    </w:p>
    <w:p w14:paraId="37B7ECF4" w14:textId="77777777" w:rsidR="005F3673" w:rsidRPr="00DB4071" w:rsidRDefault="005F3673" w:rsidP="00BA3F26">
      <w:pPr>
        <w:pStyle w:val="31"/>
        <w:keepNext w:val="0"/>
        <w:rPr>
          <w:rFonts w:eastAsia="ＭＳ ゴシック"/>
        </w:rPr>
      </w:pPr>
      <w:bookmarkStart w:id="519" w:name="_Toc62482491"/>
      <w:bookmarkStart w:id="520" w:name="_Toc64030902"/>
      <w:bookmarkStart w:id="521" w:name="_Toc98867667"/>
      <w:r w:rsidRPr="00DB4071">
        <w:rPr>
          <w:rFonts w:eastAsia="ＭＳ ゴシック" w:hint="eastAsia"/>
        </w:rPr>
        <w:t>第</w:t>
      </w:r>
      <w:r w:rsidRPr="00DB4071">
        <w:rPr>
          <w:rFonts w:eastAsia="ＭＳ ゴシック"/>
        </w:rPr>
        <w:t>14節　法面工（共通）</w:t>
      </w:r>
      <w:bookmarkEnd w:id="519"/>
      <w:bookmarkEnd w:id="520"/>
      <w:bookmarkEnd w:id="521"/>
    </w:p>
    <w:p w14:paraId="260A2BF4" w14:textId="77777777" w:rsidR="005F3673" w:rsidRPr="00DB4071" w:rsidRDefault="005F3673" w:rsidP="00BA3F26">
      <w:pPr>
        <w:pStyle w:val="41"/>
        <w:keepNext w:val="0"/>
        <w:rPr>
          <w:rFonts w:eastAsia="ＭＳ ゴシック"/>
        </w:rPr>
      </w:pPr>
      <w:bookmarkStart w:id="522" w:name="_Toc62482492"/>
      <w:bookmarkStart w:id="523" w:name="_Toc64030903"/>
      <w:bookmarkStart w:id="524" w:name="_Toc98867668"/>
      <w:r w:rsidRPr="00DB4071">
        <w:rPr>
          <w:rFonts w:eastAsia="ＭＳ ゴシック"/>
        </w:rPr>
        <w:t>3-2-14-1　一般事項</w:t>
      </w:r>
      <w:bookmarkEnd w:id="522"/>
      <w:bookmarkEnd w:id="523"/>
      <w:bookmarkEnd w:id="524"/>
    </w:p>
    <w:p w14:paraId="6F44E4E9" w14:textId="4E5C426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法面工として植生工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法面吹付工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法枠工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法面施肥工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かご工その他これらに類する工種について定める。</w:t>
      </w:r>
    </w:p>
    <w:p w14:paraId="410EC477" w14:textId="77777777" w:rsidR="005F3673" w:rsidRPr="00DB4071" w:rsidRDefault="005F3673" w:rsidP="00BA3F26">
      <w:pPr>
        <w:pStyle w:val="41"/>
        <w:keepNext w:val="0"/>
        <w:rPr>
          <w:rFonts w:eastAsia="ＭＳ ゴシック"/>
        </w:rPr>
      </w:pPr>
      <w:bookmarkStart w:id="525" w:name="_Toc62482493"/>
      <w:bookmarkStart w:id="526" w:name="_Toc64030904"/>
      <w:bookmarkStart w:id="527" w:name="_Toc98867669"/>
      <w:r w:rsidRPr="00DB4071">
        <w:rPr>
          <w:rFonts w:eastAsia="ＭＳ ゴシック"/>
        </w:rPr>
        <w:t>3-2-14-2　植生工</w:t>
      </w:r>
      <w:bookmarkEnd w:id="525"/>
      <w:bookmarkEnd w:id="526"/>
      <w:bookmarkEnd w:id="527"/>
    </w:p>
    <w:p w14:paraId="6E93F2F4"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CDC5FCB" w14:textId="461D0EE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種子散布は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主にトラック搭載型のハイドロシーダーと呼ばれる吹付機械を使用して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多量の用水を加えた低粘度スラリー状の材料を厚さ</w:t>
      </w:r>
      <w:r w:rsidRPr="00DB4071">
        <w:rPr>
          <w:rFonts w:ascii="ＭＳ ゴシック" w:eastAsia="ＭＳ ゴシック" w:hAnsi="ＭＳ ゴシック"/>
        </w:rPr>
        <w:t>1cm未満に散布するものとする。客土吹付は</w:t>
      </w:r>
      <w:r w:rsidR="00C55D52" w:rsidRPr="00DB4071">
        <w:rPr>
          <w:rFonts w:ascii="ＭＳ ゴシック" w:eastAsia="ＭＳ ゴシック" w:hAnsi="ＭＳ ゴシック"/>
        </w:rPr>
        <w:t>，</w:t>
      </w:r>
      <w:r w:rsidRPr="00DB4071">
        <w:rPr>
          <w:rFonts w:ascii="ＭＳ ゴシック" w:eastAsia="ＭＳ ゴシック" w:hAnsi="ＭＳ ゴシック"/>
        </w:rPr>
        <w:t>主にポンプを用いて高粘度スラリー状の材料を厚さ1～3cmに吹付けるものとする。植生基材吹付工は</w:t>
      </w:r>
      <w:r w:rsidR="00C55D52" w:rsidRPr="00DB4071">
        <w:rPr>
          <w:rFonts w:ascii="ＭＳ ゴシック" w:eastAsia="ＭＳ ゴシック" w:hAnsi="ＭＳ ゴシック"/>
        </w:rPr>
        <w:t>，</w:t>
      </w:r>
      <w:r w:rsidRPr="00DB4071">
        <w:rPr>
          <w:rFonts w:ascii="ＭＳ ゴシック" w:eastAsia="ＭＳ ゴシック" w:hAnsi="ＭＳ ゴシック"/>
        </w:rPr>
        <w:t>ポンプまたはモルタルガンを用いて植生基材（土</w:t>
      </w:r>
      <w:r w:rsidR="00C55D52" w:rsidRPr="00DB4071">
        <w:rPr>
          <w:rFonts w:ascii="ＭＳ ゴシック" w:eastAsia="ＭＳ ゴシック" w:hAnsi="ＭＳ ゴシック"/>
        </w:rPr>
        <w:t>，</w:t>
      </w:r>
      <w:r w:rsidRPr="00DB4071">
        <w:rPr>
          <w:rFonts w:ascii="ＭＳ ゴシック" w:eastAsia="ＭＳ ゴシック" w:hAnsi="ＭＳ ゴシック"/>
        </w:rPr>
        <w:t>木質繊維等）</w:t>
      </w:r>
      <w:r w:rsidR="00C55D52" w:rsidRPr="00DB4071">
        <w:rPr>
          <w:rFonts w:ascii="ＭＳ ゴシック" w:eastAsia="ＭＳ ゴシック" w:hAnsi="ＭＳ ゴシック"/>
        </w:rPr>
        <w:t>，</w:t>
      </w:r>
      <w:r w:rsidRPr="00DB4071">
        <w:rPr>
          <w:rFonts w:ascii="ＭＳ ゴシック" w:eastAsia="ＭＳ ゴシック" w:hAnsi="ＭＳ ゴシック"/>
        </w:rPr>
        <w:t>有機基材（バーク堆肥</w:t>
      </w:r>
      <w:r w:rsidR="00C55D52" w:rsidRPr="00DB4071">
        <w:rPr>
          <w:rFonts w:ascii="ＭＳ ゴシック" w:eastAsia="ＭＳ ゴシック" w:hAnsi="ＭＳ ゴシック"/>
        </w:rPr>
        <w:t>，</w:t>
      </w:r>
      <w:r w:rsidRPr="00DB4071">
        <w:rPr>
          <w:rFonts w:ascii="ＭＳ ゴシック" w:eastAsia="ＭＳ ゴシック" w:hAnsi="ＭＳ ゴシック"/>
        </w:rPr>
        <w:t>ピートモス等）等を厚さ3～10cmに吹付けるものとする。</w:t>
      </w:r>
    </w:p>
    <w:p w14:paraId="6D53D0FA" w14:textId="1CE44840" w:rsidR="005F3673" w:rsidRPr="00DB4071" w:rsidRDefault="005F3673" w:rsidP="00BA3F26">
      <w:pPr>
        <w:pStyle w:val="afffd"/>
        <w:keepNext w:val="0"/>
        <w:rPr>
          <w:rFonts w:eastAsia="ＭＳ ゴシック"/>
        </w:rPr>
      </w:pPr>
      <w:r w:rsidRPr="00DB4071">
        <w:rPr>
          <w:rFonts w:eastAsia="ＭＳ ゴシック"/>
        </w:rPr>
        <w:t>2.植生用材料の種類</w:t>
      </w:r>
      <w:r w:rsidR="00C55D52" w:rsidRPr="00DB4071">
        <w:rPr>
          <w:rFonts w:eastAsia="ＭＳ ゴシック"/>
        </w:rPr>
        <w:t>，</w:t>
      </w:r>
      <w:r w:rsidRPr="00DB4071">
        <w:rPr>
          <w:rFonts w:eastAsia="ＭＳ ゴシック"/>
        </w:rPr>
        <w:t>品質</w:t>
      </w:r>
      <w:r w:rsidR="00C55D52" w:rsidRPr="00DB4071">
        <w:rPr>
          <w:rFonts w:eastAsia="ＭＳ ゴシック"/>
        </w:rPr>
        <w:t>，</w:t>
      </w:r>
      <w:r w:rsidRPr="00DB4071">
        <w:rPr>
          <w:rFonts w:eastAsia="ＭＳ ゴシック"/>
        </w:rPr>
        <w:t>配合</w:t>
      </w:r>
    </w:p>
    <w:p w14:paraId="38140CF7" w14:textId="340BB2D4" w:rsidR="00A006FE"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使用する材料の種類</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品質及び配合については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工事実施の配合決定にあたっては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発芽率を考慮の上で決定し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lastRenderedPageBreak/>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5AE8AA5B" w14:textId="7B0A91CC" w:rsidR="00A006FE" w:rsidRPr="00DB4071" w:rsidRDefault="00A006FE" w:rsidP="00BA3F26">
      <w:pPr>
        <w:pStyle w:val="a2"/>
        <w:ind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種子の種類，品質，配合については，地山条件，気象条件等を考慮し監督職員と</w:t>
      </w:r>
      <w:r w:rsidRPr="00DB4071">
        <w:rPr>
          <w:rFonts w:ascii="ＭＳ ゴシック" w:eastAsia="ＭＳ ゴシック" w:hAnsi="ＭＳ ゴシック" w:hint="eastAsia"/>
          <w:b/>
          <w:color w:val="FF0000"/>
        </w:rPr>
        <w:t>協議</w:t>
      </w:r>
      <w:r w:rsidRPr="00DB4071">
        <w:rPr>
          <w:rFonts w:ascii="ＭＳ ゴシック" w:eastAsia="ＭＳ ゴシック" w:hAnsi="ＭＳ ゴシック" w:hint="eastAsia"/>
          <w:color w:val="FF0000"/>
        </w:rPr>
        <w:t>し決定するものとする。また，肥料，養生材等については，監督職員の</w:t>
      </w:r>
      <w:r w:rsidRPr="00DB4071">
        <w:rPr>
          <w:rFonts w:ascii="ＭＳ ゴシック" w:eastAsia="ＭＳ ゴシック" w:hAnsi="ＭＳ ゴシック" w:hint="eastAsia"/>
          <w:b/>
          <w:color w:val="FF0000"/>
        </w:rPr>
        <w:t>確認</w:t>
      </w:r>
      <w:r w:rsidRPr="00DB4071">
        <w:rPr>
          <w:rFonts w:ascii="ＭＳ ゴシック" w:eastAsia="ＭＳ ゴシック" w:hAnsi="ＭＳ ゴシック" w:hint="eastAsia"/>
          <w:color w:val="FF0000"/>
        </w:rPr>
        <w:t>を受けなければならない。なお，植生基材及び種子吹付の主な種子の種類は，下表のとおりとする。</w:t>
      </w:r>
    </w:p>
    <w:p w14:paraId="5F883A5D" w14:textId="77777777" w:rsidR="00F37269" w:rsidRPr="00DB4071" w:rsidRDefault="00F37269" w:rsidP="00BA3F26">
      <w:pPr>
        <w:pStyle w:val="a2"/>
        <w:ind w:left="0" w:firstLineChars="0" w:firstLine="0"/>
        <w:rPr>
          <w:rFonts w:ascii="ＭＳ ゴシック" w:eastAsia="ＭＳ ゴシック" w:hAnsi="ＭＳ ゴシック"/>
        </w:rPr>
      </w:pPr>
    </w:p>
    <w:p w14:paraId="34E8D111" w14:textId="77777777" w:rsidR="00F37269" w:rsidRPr="00DB4071" w:rsidRDefault="00F37269" w:rsidP="00BA3F26">
      <w:pPr>
        <w:widowControl/>
        <w:autoSpaceDE/>
        <w:autoSpaceDN/>
        <w:spacing w:line="240" w:lineRule="auto"/>
        <w:jc w:val="center"/>
        <w:rPr>
          <w:rFonts w:ascii="ＭＳ ゴシック" w:eastAsia="ＭＳ ゴシック" w:hAnsi="ＭＳ ゴシック"/>
          <w:b/>
          <w:color w:val="FF0000"/>
        </w:rPr>
      </w:pPr>
      <w:r w:rsidRPr="00DB4071">
        <w:rPr>
          <w:rFonts w:ascii="ＭＳ ゴシック" w:eastAsia="ＭＳ ゴシック" w:hAnsi="ＭＳ ゴシック" w:hint="eastAsia"/>
          <w:b/>
          <w:color w:val="FF0000"/>
        </w:rPr>
        <w:t>表3-2-62　種子の種類</w:t>
      </w:r>
    </w:p>
    <w:tbl>
      <w:tblPr>
        <w:tblStyle w:val="affd"/>
        <w:tblW w:w="0" w:type="auto"/>
        <w:jc w:val="center"/>
        <w:tblLook w:val="04A0" w:firstRow="1" w:lastRow="0" w:firstColumn="1" w:lastColumn="0" w:noHBand="0" w:noVBand="1"/>
      </w:tblPr>
      <w:tblGrid>
        <w:gridCol w:w="940"/>
        <w:gridCol w:w="1890"/>
        <w:gridCol w:w="4935"/>
      </w:tblGrid>
      <w:tr w:rsidR="00F37269" w:rsidRPr="00DB4071" w14:paraId="377ED72E" w14:textId="77777777" w:rsidTr="00BA3F26">
        <w:trPr>
          <w:jc w:val="center"/>
        </w:trPr>
        <w:tc>
          <w:tcPr>
            <w:tcW w:w="940" w:type="dxa"/>
            <w:vMerge w:val="restart"/>
            <w:vAlign w:val="center"/>
          </w:tcPr>
          <w:p w14:paraId="62A945D3"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草本類</w:t>
            </w:r>
          </w:p>
        </w:tc>
        <w:tc>
          <w:tcPr>
            <w:tcW w:w="1890" w:type="dxa"/>
            <w:vAlign w:val="center"/>
          </w:tcPr>
          <w:p w14:paraId="12E8A8E4"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外来種</w:t>
            </w:r>
          </w:p>
        </w:tc>
        <w:tc>
          <w:tcPr>
            <w:tcW w:w="4935" w:type="dxa"/>
            <w:vAlign w:val="center"/>
          </w:tcPr>
          <w:p w14:paraId="02A3E243"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グリーピングレッドフェスク，</w:t>
            </w:r>
          </w:p>
          <w:p w14:paraId="642BD6FD"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ケンタッキーブルーグラス，バミューダグラス，</w:t>
            </w:r>
          </w:p>
          <w:p w14:paraId="00E3A007"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ホワイトクローバー，ベントグラス</w:t>
            </w:r>
          </w:p>
        </w:tc>
      </w:tr>
      <w:tr w:rsidR="00F37269" w:rsidRPr="00DB4071" w14:paraId="501D3996" w14:textId="77777777" w:rsidTr="00BA3F26">
        <w:trPr>
          <w:jc w:val="center"/>
        </w:trPr>
        <w:tc>
          <w:tcPr>
            <w:tcW w:w="940" w:type="dxa"/>
            <w:vMerge/>
            <w:vAlign w:val="center"/>
          </w:tcPr>
          <w:p w14:paraId="1811C0C1"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p>
        </w:tc>
        <w:tc>
          <w:tcPr>
            <w:tcW w:w="1890" w:type="dxa"/>
            <w:vAlign w:val="center"/>
          </w:tcPr>
          <w:p w14:paraId="7C1C5E29"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在来種（郷土種）</w:t>
            </w:r>
          </w:p>
        </w:tc>
        <w:tc>
          <w:tcPr>
            <w:tcW w:w="4935" w:type="dxa"/>
            <w:vAlign w:val="center"/>
          </w:tcPr>
          <w:p w14:paraId="675557FC"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ヨモギ，ススキ，イタドリ，メドハギ</w:t>
            </w:r>
          </w:p>
        </w:tc>
      </w:tr>
      <w:tr w:rsidR="00F37269" w:rsidRPr="00DB4071" w14:paraId="39CCA26D" w14:textId="77777777" w:rsidTr="00BA3F26">
        <w:trPr>
          <w:jc w:val="center"/>
        </w:trPr>
        <w:tc>
          <w:tcPr>
            <w:tcW w:w="940" w:type="dxa"/>
            <w:vAlign w:val="center"/>
          </w:tcPr>
          <w:p w14:paraId="0C36FD92"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木本類</w:t>
            </w:r>
          </w:p>
        </w:tc>
        <w:tc>
          <w:tcPr>
            <w:tcW w:w="1890" w:type="dxa"/>
            <w:vAlign w:val="center"/>
          </w:tcPr>
          <w:p w14:paraId="34AA87DB"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在来種（郷土種）</w:t>
            </w:r>
          </w:p>
        </w:tc>
        <w:tc>
          <w:tcPr>
            <w:tcW w:w="4935" w:type="dxa"/>
            <w:vAlign w:val="center"/>
          </w:tcPr>
          <w:p w14:paraId="0D2AB0C8" w14:textId="77777777" w:rsidR="00F37269" w:rsidRPr="00DB4071" w:rsidRDefault="00F37269" w:rsidP="00BA3F26">
            <w:pPr>
              <w:widowControl/>
              <w:autoSpaceDE/>
              <w:autoSpaceDN/>
              <w:spacing w:line="240" w:lineRule="auto"/>
              <w:rPr>
                <w:rFonts w:ascii="ＭＳ ゴシック" w:eastAsia="ＭＳ ゴシック" w:hAnsi="ＭＳ ゴシック"/>
                <w:color w:val="FF0000"/>
                <w:sz w:val="20"/>
              </w:rPr>
            </w:pPr>
            <w:r w:rsidRPr="00DB4071">
              <w:rPr>
                <w:rFonts w:ascii="ＭＳ ゴシック" w:eastAsia="ＭＳ ゴシック" w:hAnsi="ＭＳ ゴシック" w:hint="eastAsia"/>
                <w:color w:val="FF0000"/>
                <w:sz w:val="20"/>
              </w:rPr>
              <w:t>ヤマハギ</w:t>
            </w:r>
            <w:r w:rsidRPr="00DB4071">
              <w:rPr>
                <w:rFonts w:ascii="ＭＳ ゴシック" w:eastAsia="ＭＳ ゴシック" w:hAnsi="ＭＳ ゴシック"/>
                <w:color w:val="FF0000"/>
                <w:sz w:val="20"/>
              </w:rPr>
              <w:t>(皮取り)，</w:t>
            </w:r>
            <w:r w:rsidRPr="00DB4071">
              <w:rPr>
                <w:rFonts w:ascii="ＭＳ ゴシック" w:eastAsia="ＭＳ ゴシック" w:hAnsi="ＭＳ ゴシック" w:hint="eastAsia"/>
                <w:color w:val="FF0000"/>
                <w:sz w:val="20"/>
              </w:rPr>
              <w:t>ヤマハギ</w:t>
            </w:r>
            <w:r w:rsidRPr="00DB4071">
              <w:rPr>
                <w:rFonts w:ascii="ＭＳ ゴシック" w:eastAsia="ＭＳ ゴシック" w:hAnsi="ＭＳ ゴシック"/>
                <w:color w:val="FF0000"/>
                <w:sz w:val="20"/>
              </w:rPr>
              <w:t>(皮付き)，</w:t>
            </w:r>
            <w:r w:rsidRPr="00DB4071">
              <w:rPr>
                <w:rFonts w:ascii="ＭＳ ゴシック" w:eastAsia="ＭＳ ゴシック" w:hAnsi="ＭＳ ゴシック" w:hint="eastAsia"/>
                <w:color w:val="FF0000"/>
                <w:sz w:val="20"/>
              </w:rPr>
              <w:t>コマツナギ</w:t>
            </w:r>
          </w:p>
        </w:tc>
      </w:tr>
    </w:tbl>
    <w:p w14:paraId="25BC2C9E" w14:textId="6CE9C915" w:rsidR="00A006FE" w:rsidRPr="00DB4071" w:rsidRDefault="00A006FE" w:rsidP="00BA3F26">
      <w:pPr>
        <w:pStyle w:val="a2"/>
        <w:ind w:left="0" w:firstLineChars="0" w:firstLine="0"/>
        <w:rPr>
          <w:rFonts w:ascii="ＭＳ ゴシック" w:eastAsia="ＭＳ ゴシック" w:hAnsi="ＭＳ ゴシック"/>
          <w:color w:val="FF0000"/>
        </w:rPr>
      </w:pPr>
    </w:p>
    <w:p w14:paraId="46364361" w14:textId="02BA5589" w:rsidR="00A006FE" w:rsidRPr="00DB4071" w:rsidRDefault="00A006FE" w:rsidP="00BA3F26">
      <w:pPr>
        <w:pStyle w:val="a2"/>
        <w:ind w:leftChars="250" w:left="525" w:firstLine="210"/>
        <w:rPr>
          <w:rFonts w:ascii="ＭＳ ゴシック" w:eastAsia="ＭＳ ゴシック" w:hAnsi="ＭＳ ゴシック"/>
          <w:color w:val="FF0000"/>
        </w:rPr>
      </w:pPr>
      <w:r w:rsidRPr="00DB4071">
        <w:rPr>
          <w:rFonts w:ascii="ＭＳ ゴシック" w:eastAsia="ＭＳ ゴシック" w:hAnsi="ＭＳ ゴシック" w:hint="eastAsia"/>
          <w:color w:val="FF0000"/>
        </w:rPr>
        <w:t>環境省が指定している「我が国の生態系等に被害を及ぼすおそれのある外来種リスト（生態系被害防止外来種リスト）」に該当する植物は使用しないこととする。</w:t>
      </w:r>
    </w:p>
    <w:p w14:paraId="5C6C1C8D" w14:textId="77777777" w:rsidR="005F3673" w:rsidRPr="00DB4071" w:rsidRDefault="005F3673" w:rsidP="00BA3F26">
      <w:pPr>
        <w:pStyle w:val="afffd"/>
        <w:keepNext w:val="0"/>
        <w:rPr>
          <w:rFonts w:eastAsia="ＭＳ ゴシック"/>
        </w:rPr>
      </w:pPr>
      <w:r w:rsidRPr="00DB4071">
        <w:rPr>
          <w:rFonts w:eastAsia="ＭＳ ゴシック"/>
        </w:rPr>
        <w:t>3.肥料が設計図書に示されていない場合の処置</w:t>
      </w:r>
    </w:p>
    <w:p w14:paraId="3A902CFB" w14:textId="1DBB3C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肥料が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に示されていない場合は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使用植物の育成特性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土壌特性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肥効期間等を考慮して決定し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品質規格証明書を照合した上で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監督職員に</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481A7844" w14:textId="77777777" w:rsidR="005F3673" w:rsidRPr="00DB4071" w:rsidRDefault="005F3673" w:rsidP="00BA3F26">
      <w:pPr>
        <w:pStyle w:val="afffd"/>
        <w:keepNext w:val="0"/>
        <w:rPr>
          <w:rFonts w:eastAsia="ＭＳ ゴシック"/>
        </w:rPr>
      </w:pPr>
      <w:r w:rsidRPr="00DB4071">
        <w:rPr>
          <w:rFonts w:eastAsia="ＭＳ ゴシック"/>
        </w:rPr>
        <w:t>4.芝付け</w:t>
      </w:r>
    </w:p>
    <w:p w14:paraId="3A84B5CD" w14:textId="03B6D96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芝付けを行うにあたり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芝の育成に適した土を敷均し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締固めて仕上げなければならない。</w:t>
      </w:r>
    </w:p>
    <w:p w14:paraId="103F3EEF" w14:textId="77777777" w:rsidR="005F3673" w:rsidRPr="00DB4071" w:rsidRDefault="005F3673" w:rsidP="00BA3F26">
      <w:pPr>
        <w:pStyle w:val="afffd"/>
        <w:keepNext w:val="0"/>
        <w:rPr>
          <w:rFonts w:eastAsia="ＭＳ ゴシック"/>
        </w:rPr>
      </w:pPr>
      <w:r w:rsidRPr="00DB4071">
        <w:rPr>
          <w:rFonts w:eastAsia="ＭＳ ゴシック"/>
        </w:rPr>
        <w:t>5.枯死の場合の処置</w:t>
      </w:r>
    </w:p>
    <w:p w14:paraId="655E18E9" w14:textId="5E78AAB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現場に搬入された芝は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速やかに芝付けするものとし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直射光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雨露にさらしたり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積み重ねて枯死させないようにしなければならない。また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芝付け後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枯死しないように養生しなければならない。</w:t>
      </w:r>
    </w:p>
    <w:p w14:paraId="65EE846D" w14:textId="202CCCC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工事完成引渡しまでに枯死した場合は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受注者の負担において再度施工しなければならない。</w:t>
      </w:r>
    </w:p>
    <w:p w14:paraId="0A5B2504" w14:textId="77777777" w:rsidR="005F3673" w:rsidRPr="00DB4071" w:rsidRDefault="005F3673" w:rsidP="00BA3F26">
      <w:pPr>
        <w:pStyle w:val="afffd"/>
        <w:keepNext w:val="0"/>
        <w:rPr>
          <w:rFonts w:eastAsia="ＭＳ ゴシック"/>
        </w:rPr>
      </w:pPr>
      <w:r w:rsidRPr="00DB4071">
        <w:rPr>
          <w:rFonts w:eastAsia="ＭＳ ゴシック"/>
        </w:rPr>
        <w:t>6.耳芝</w:t>
      </w:r>
    </w:p>
    <w:p w14:paraId="65A7AEA4" w14:textId="6650735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張芝</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筋芝の法肩に耳芝を施工しなければならない。耳芝とは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堤防等の法肩の崩れを防ぐために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法肩に沿って天端に巾</w:t>
      </w:r>
      <w:r w:rsidRPr="00DB4071">
        <w:rPr>
          <w:rFonts w:ascii="ＭＳ ゴシック" w:eastAsia="ＭＳ ゴシック" w:hAnsi="ＭＳ ゴシック"/>
        </w:rPr>
        <w:t>10～15cm程度の芝を立てて入れたものとする。</w:t>
      </w:r>
    </w:p>
    <w:p w14:paraId="7837010B" w14:textId="28E9C4BB" w:rsidR="005F3673" w:rsidRPr="00DB4071" w:rsidRDefault="005F3673" w:rsidP="00BA3F26">
      <w:pPr>
        <w:rPr>
          <w:rFonts w:ascii="ＭＳ ゴシック" w:eastAsia="ＭＳ ゴシック" w:hAnsi="ＭＳ ゴシック"/>
        </w:rPr>
      </w:pPr>
    </w:p>
    <w:p w14:paraId="712FF7F5" w14:textId="77777777" w:rsidR="005F3673" w:rsidRPr="00DB4071" w:rsidRDefault="005F3673" w:rsidP="00DB4071">
      <w:pPr>
        <w:keepNext/>
        <w:jc w:val="center"/>
        <w:rPr>
          <w:rFonts w:ascii="ＭＳ ゴシック" w:eastAsia="ＭＳ ゴシック" w:hAnsi="ＭＳ ゴシック"/>
        </w:rPr>
      </w:pPr>
      <w:r w:rsidRPr="00DB4071">
        <w:rPr>
          <w:rFonts w:ascii="ＭＳ ゴシック" w:eastAsia="ＭＳ ゴシック" w:hAnsi="ＭＳ ゴシック"/>
          <w:noProof/>
        </w:rPr>
        <w:drawing>
          <wp:inline distT="0" distB="0" distL="0" distR="0" wp14:anchorId="40185335" wp14:editId="1F6C3BE0">
            <wp:extent cx="2631240" cy="1665000"/>
            <wp:effectExtent l="0" t="0" r="0" b="0"/>
            <wp:docPr id="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1240" cy="1665000"/>
                    </a:xfrm>
                    <a:prstGeom prst="rect">
                      <a:avLst/>
                    </a:prstGeom>
                    <a:noFill/>
                    <a:ln>
                      <a:noFill/>
                    </a:ln>
                  </pic:spPr>
                </pic:pic>
              </a:graphicData>
            </a:graphic>
          </wp:inline>
        </w:drawing>
      </w:r>
    </w:p>
    <w:p w14:paraId="584860AC" w14:textId="25D35281" w:rsidR="005F3673" w:rsidRPr="00DB4071" w:rsidRDefault="00DF2EAA" w:rsidP="00DB4071">
      <w:pPr>
        <w:keepNext/>
        <w:jc w:val="center"/>
        <w:rPr>
          <w:rFonts w:ascii="ＭＳ ゴシック" w:eastAsia="ＭＳ ゴシック" w:hAnsi="ＭＳ ゴシック"/>
          <w:b/>
        </w:rPr>
      </w:pPr>
      <w:r w:rsidRPr="00DB4071">
        <w:rPr>
          <w:rFonts w:ascii="ＭＳ ゴシック" w:eastAsia="ＭＳ ゴシック" w:hAnsi="ＭＳ ゴシック" w:hint="eastAsia"/>
          <w:b/>
        </w:rPr>
        <w:t>図</w:t>
      </w:r>
      <w:r w:rsidR="005F3673" w:rsidRPr="00DB4071">
        <w:rPr>
          <w:rFonts w:ascii="ＭＳ ゴシック" w:eastAsia="ＭＳ ゴシック" w:hAnsi="ＭＳ ゴシック" w:hint="eastAsia"/>
          <w:b/>
        </w:rPr>
        <w:t>3-2-6</w:t>
      </w:r>
      <w:r w:rsidRPr="00DB4071">
        <w:rPr>
          <w:rFonts w:ascii="ＭＳ ゴシック" w:eastAsia="ＭＳ ゴシック" w:hAnsi="ＭＳ ゴシック" w:hint="eastAsia"/>
          <w:b/>
        </w:rPr>
        <w:t xml:space="preserve">　耳</w:t>
      </w:r>
      <w:r w:rsidR="005F3673" w:rsidRPr="00DB4071">
        <w:rPr>
          <w:rFonts w:ascii="ＭＳ ゴシック" w:eastAsia="ＭＳ ゴシック" w:hAnsi="ＭＳ ゴシック" w:hint="eastAsia"/>
          <w:b/>
        </w:rPr>
        <w:t>芝</w:t>
      </w:r>
    </w:p>
    <w:p w14:paraId="6BB18B43" w14:textId="77777777" w:rsidR="005F3673" w:rsidRPr="00DB4071" w:rsidRDefault="005F3673" w:rsidP="00BA3F26">
      <w:pPr>
        <w:pStyle w:val="a2"/>
        <w:ind w:firstLine="210"/>
        <w:rPr>
          <w:rFonts w:ascii="ＭＳ ゴシック" w:eastAsia="ＭＳ ゴシック" w:hAnsi="ＭＳ ゴシック"/>
        </w:rPr>
      </w:pPr>
    </w:p>
    <w:p w14:paraId="15386EF2" w14:textId="77777777" w:rsidR="005F3673" w:rsidRPr="00DB4071" w:rsidRDefault="005F3673" w:rsidP="00BA3F26">
      <w:pPr>
        <w:pStyle w:val="afffd"/>
        <w:keepNext w:val="0"/>
        <w:rPr>
          <w:rFonts w:eastAsia="ＭＳ ゴシック"/>
        </w:rPr>
      </w:pPr>
      <w:r w:rsidRPr="00DB4071">
        <w:rPr>
          <w:rFonts w:eastAsia="ＭＳ ゴシック"/>
        </w:rPr>
        <w:lastRenderedPageBreak/>
        <w:t>7.張芝</w:t>
      </w:r>
    </w:p>
    <w:p w14:paraId="3104F914" w14:textId="03E2D14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張芝の施工に先立ち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施工箇所を不陸整正し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芝を張り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土羽板等を用いて地盤に密着させなければならない。次に湿気のある目土を表面に均一に散布し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土羽板等で打ち固めなければならない。</w:t>
      </w:r>
    </w:p>
    <w:p w14:paraId="26D452D4" w14:textId="77777777" w:rsidR="005F3673" w:rsidRPr="00DB4071" w:rsidRDefault="005F3673" w:rsidP="00BA3F26">
      <w:pPr>
        <w:pStyle w:val="afffd"/>
        <w:keepNext w:val="0"/>
        <w:rPr>
          <w:rFonts w:eastAsia="ＭＳ ゴシック"/>
        </w:rPr>
      </w:pPr>
      <w:r w:rsidRPr="00DB4071">
        <w:rPr>
          <w:rFonts w:eastAsia="ＭＳ ゴシック"/>
        </w:rPr>
        <w:t>8.芝串</w:t>
      </w:r>
    </w:p>
    <w:p w14:paraId="3A7A4B55" w14:textId="2605FCC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受注者は張芝の脱落を防止するため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あたり</w:t>
      </w:r>
      <w:r w:rsidRPr="00DB4071">
        <w:rPr>
          <w:rFonts w:ascii="ＭＳ ゴシック" w:eastAsia="ＭＳ ゴシック" w:hAnsi="ＭＳ ゴシック"/>
        </w:rPr>
        <w:t>20～30本の芝串で固定するものとする。また</w:t>
      </w:r>
      <w:r w:rsidR="00C55D52" w:rsidRPr="00DB4071">
        <w:rPr>
          <w:rFonts w:ascii="ＭＳ ゴシック" w:eastAsia="ＭＳ ゴシック" w:hAnsi="ＭＳ ゴシック"/>
        </w:rPr>
        <w:t>，</w:t>
      </w:r>
      <w:r w:rsidRPr="00DB4071">
        <w:rPr>
          <w:rFonts w:ascii="ＭＳ ゴシック" w:eastAsia="ＭＳ ゴシック" w:hAnsi="ＭＳ ゴシック"/>
        </w:rPr>
        <w:t>張付けにあたっては芝の長手を水平方向とし</w:t>
      </w:r>
      <w:r w:rsidR="00C55D52" w:rsidRPr="00DB4071">
        <w:rPr>
          <w:rFonts w:ascii="ＭＳ ゴシック" w:eastAsia="ＭＳ ゴシック" w:hAnsi="ＭＳ ゴシック"/>
        </w:rPr>
        <w:t>，</w:t>
      </w:r>
      <w:r w:rsidRPr="00DB4071">
        <w:rPr>
          <w:rFonts w:ascii="ＭＳ ゴシック" w:eastAsia="ＭＳ ゴシック" w:hAnsi="ＭＳ ゴシック"/>
        </w:rPr>
        <w:t>縦目地を通さず施工しなければならない。</w:t>
      </w:r>
    </w:p>
    <w:p w14:paraId="00A8DE30" w14:textId="77777777" w:rsidR="005F3673" w:rsidRPr="00DB4071" w:rsidRDefault="005F3673" w:rsidP="00BA3F26">
      <w:pPr>
        <w:pStyle w:val="afffd"/>
        <w:keepNext w:val="0"/>
        <w:rPr>
          <w:rFonts w:eastAsia="ＭＳ ゴシック"/>
        </w:rPr>
      </w:pPr>
      <w:r w:rsidRPr="00DB4071">
        <w:rPr>
          <w:rFonts w:eastAsia="ＭＳ ゴシック"/>
        </w:rPr>
        <w:t>9.筋芝</w:t>
      </w:r>
    </w:p>
    <w:p w14:paraId="696096E6" w14:textId="6156C4C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筋芝の施工にあたり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芝を敷延べ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上層に土羽土をおいて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丁張りに従い所定の形状に土羽板等によって崩落しないよう硬く締固めなければならない。芝片は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法面の水平方向に張るものとし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間隔は</w:t>
      </w:r>
      <w:r w:rsidRPr="00DB4071">
        <w:rPr>
          <w:rFonts w:ascii="ＭＳ ゴシック" w:eastAsia="ＭＳ ゴシック" w:hAnsi="ＭＳ ゴシック"/>
        </w:rPr>
        <w:t>30㎝を標準とし</w:t>
      </w:r>
      <w:r w:rsidR="00C55D52" w:rsidRPr="00DB4071">
        <w:rPr>
          <w:rFonts w:ascii="ＭＳ ゴシック" w:eastAsia="ＭＳ ゴシック" w:hAnsi="ＭＳ ゴシック"/>
        </w:rPr>
        <w:t>，</w:t>
      </w:r>
      <w:r w:rsidRPr="00DB4071">
        <w:rPr>
          <w:rFonts w:ascii="ＭＳ ゴシック" w:eastAsia="ＭＳ ゴシック" w:hAnsi="ＭＳ ゴシック"/>
        </w:rPr>
        <w:t>これ以外による場合は</w:t>
      </w:r>
      <w:r w:rsidRPr="00DB4071">
        <w:rPr>
          <w:rFonts w:ascii="ＭＳ ゴシック" w:eastAsia="ＭＳ ゴシック" w:hAnsi="ＭＳ ゴシック"/>
          <w:b/>
        </w:rPr>
        <w:t>設計図書</w:t>
      </w:r>
      <w:r w:rsidRPr="00DB4071">
        <w:rPr>
          <w:rFonts w:ascii="ＭＳ ゴシック" w:eastAsia="ＭＳ ゴシック" w:hAnsi="ＭＳ ゴシック"/>
        </w:rPr>
        <w:t>によるものとする。</w:t>
      </w:r>
    </w:p>
    <w:p w14:paraId="3989EFFD" w14:textId="77777777" w:rsidR="005F3673" w:rsidRPr="00DB4071" w:rsidRDefault="005F3673" w:rsidP="00BA3F26">
      <w:pPr>
        <w:pStyle w:val="afffd"/>
        <w:keepNext w:val="0"/>
        <w:rPr>
          <w:rFonts w:eastAsia="ＭＳ ゴシック"/>
        </w:rPr>
      </w:pPr>
      <w:r w:rsidRPr="00DB4071">
        <w:rPr>
          <w:rFonts w:eastAsia="ＭＳ ゴシック"/>
        </w:rPr>
        <w:t>10.散水</w:t>
      </w:r>
    </w:p>
    <w:p w14:paraId="7BC89A91" w14:textId="2B2DC4A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夏季における晴天時の散水については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日中を避け朝または夕方に行わなければならない。</w:t>
      </w:r>
    </w:p>
    <w:p w14:paraId="59DEAED3" w14:textId="77777777" w:rsidR="005F3673" w:rsidRPr="00DB4071" w:rsidRDefault="005F3673" w:rsidP="00BA3F26">
      <w:pPr>
        <w:pStyle w:val="afffd"/>
        <w:keepNext w:val="0"/>
        <w:rPr>
          <w:rFonts w:eastAsia="ＭＳ ゴシック"/>
        </w:rPr>
      </w:pPr>
      <w:r w:rsidRPr="00DB4071">
        <w:rPr>
          <w:rFonts w:eastAsia="ＭＳ ゴシック"/>
        </w:rPr>
        <w:t>11.保護養生</w:t>
      </w:r>
    </w:p>
    <w:p w14:paraId="4EE5C21F" w14:textId="3903DC5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吹付けの施工完了後は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発芽または枯死予防のため保護養生を行わなければならない。また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養生材を吹付ける場合は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種子散布面の浮水を排除してから施工しなければならない。</w:t>
      </w:r>
    </w:p>
    <w:p w14:paraId="5F55078F" w14:textId="327DA37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工事完成引渡しまでに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発芽不良または枯死した場合は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再度施工しなければならない。</w:t>
      </w:r>
    </w:p>
    <w:p w14:paraId="5C0FF328" w14:textId="77777777" w:rsidR="005F3673" w:rsidRPr="00DB4071" w:rsidRDefault="005F3673" w:rsidP="00BA3F26">
      <w:pPr>
        <w:pStyle w:val="afffd"/>
        <w:keepNext w:val="0"/>
        <w:rPr>
          <w:rFonts w:eastAsia="ＭＳ ゴシック"/>
        </w:rPr>
      </w:pPr>
      <w:r w:rsidRPr="00DB4071">
        <w:rPr>
          <w:rFonts w:eastAsia="ＭＳ ゴシック"/>
        </w:rPr>
        <w:t>12.種子散布吹付工及び客土吹付工</w:t>
      </w:r>
    </w:p>
    <w:p w14:paraId="6AF0292F" w14:textId="75D0D1A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種子散布吹付工及び客土吹付工の施工については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以下の各号の規定によらなければならない。</w:t>
      </w:r>
    </w:p>
    <w:p w14:paraId="1A68E03F" w14:textId="7344F30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種子散布に着手する前に</w:t>
      </w:r>
      <w:r w:rsidR="00C55D52" w:rsidRPr="00DB4071">
        <w:rPr>
          <w:rFonts w:ascii="ＭＳ ゴシック" w:eastAsia="ＭＳ ゴシック" w:hAnsi="ＭＳ ゴシック"/>
        </w:rPr>
        <w:t>，</w:t>
      </w:r>
      <w:r w:rsidRPr="00DB4071">
        <w:rPr>
          <w:rFonts w:ascii="ＭＳ ゴシック" w:eastAsia="ＭＳ ゴシック" w:hAnsi="ＭＳ ゴシック"/>
        </w:rPr>
        <w:t>法面の土壌硬度試験及び土壌試験（PH）を行い</w:t>
      </w:r>
      <w:r w:rsidR="00C55D52" w:rsidRPr="00DB4071">
        <w:rPr>
          <w:rFonts w:ascii="ＭＳ ゴシック" w:eastAsia="ＭＳ ゴシック" w:hAnsi="ＭＳ ゴシック"/>
        </w:rPr>
        <w:t>，</w:t>
      </w:r>
      <w:r w:rsidRPr="00DB4071">
        <w:rPr>
          <w:rFonts w:ascii="ＭＳ ゴシック" w:eastAsia="ＭＳ ゴシック" w:hAnsi="ＭＳ ゴシック"/>
        </w:rPr>
        <w:t>その資料を整備保管し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監督職員または検査職員から請求があった場合は速やかに提示しなければならない。</w:t>
      </w:r>
    </w:p>
    <w:p w14:paraId="446F8137" w14:textId="525D8450"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施工時期については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設計図書によるものとするが</w:t>
      </w:r>
      <w:r w:rsidR="00C55D52" w:rsidRPr="00DB4071">
        <w:rPr>
          <w:rFonts w:ascii="ＭＳ ゴシック" w:eastAsia="ＭＳ ゴシック" w:hAnsi="ＭＳ ゴシック"/>
        </w:rPr>
        <w:t>，</w:t>
      </w:r>
      <w:r w:rsidRPr="00DB4071">
        <w:rPr>
          <w:rFonts w:ascii="ＭＳ ゴシック" w:eastAsia="ＭＳ ゴシック" w:hAnsi="ＭＳ ゴシック"/>
        </w:rPr>
        <w:t>特に指定されていない場合は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乾燥期を避けるものとし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やむを得ず乾燥期に施工する場合は</w:t>
      </w:r>
      <w:r w:rsidR="00C55D52" w:rsidRPr="00DB4071">
        <w:rPr>
          <w:rFonts w:ascii="ＭＳ ゴシック" w:eastAsia="ＭＳ ゴシック" w:hAnsi="ＭＳ ゴシック"/>
        </w:rPr>
        <w:t>，</w:t>
      </w:r>
      <w:r w:rsidRPr="00DB4071">
        <w:rPr>
          <w:rFonts w:ascii="ＭＳ ゴシック" w:eastAsia="ＭＳ ゴシック" w:hAnsi="ＭＳ ゴシック"/>
        </w:rPr>
        <w:t>施工後も継続した散水養生を行わなければならない。</w:t>
      </w:r>
    </w:p>
    <w:p w14:paraId="04BCFAE5" w14:textId="2DEDB0C3"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3）受注者は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吹付け面の浮土</w:t>
      </w:r>
      <w:r w:rsidR="00C55D52" w:rsidRPr="00DB4071">
        <w:rPr>
          <w:rFonts w:ascii="ＭＳ ゴシック" w:eastAsia="ＭＳ ゴシック" w:hAnsi="ＭＳ ゴシック"/>
        </w:rPr>
        <w:t>，</w:t>
      </w:r>
      <w:r w:rsidRPr="00DB4071">
        <w:rPr>
          <w:rFonts w:ascii="ＭＳ ゴシック" w:eastAsia="ＭＳ ゴシック" w:hAnsi="ＭＳ ゴシック"/>
        </w:rPr>
        <w:t>その他の雑物を取り除き</w:t>
      </w:r>
      <w:r w:rsidR="00C55D52" w:rsidRPr="00DB4071">
        <w:rPr>
          <w:rFonts w:ascii="ＭＳ ゴシック" w:eastAsia="ＭＳ ゴシック" w:hAnsi="ＭＳ ゴシック"/>
        </w:rPr>
        <w:t>，</w:t>
      </w:r>
      <w:r w:rsidRPr="00DB4071">
        <w:rPr>
          <w:rFonts w:ascii="ＭＳ ゴシック" w:eastAsia="ＭＳ ゴシック" w:hAnsi="ＭＳ ゴシック"/>
        </w:rPr>
        <w:t>凹凸は整正しなければならない。</w:t>
      </w:r>
    </w:p>
    <w:p w14:paraId="60F1C37C" w14:textId="32F81E3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4）受注者は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吹付け面が乾燥している場合には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吹付ける前に散水しなければならない。</w:t>
      </w:r>
    </w:p>
    <w:p w14:paraId="35E550E7" w14:textId="063A70C7"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5）受注者は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材料を撹拌混合した後</w:t>
      </w:r>
      <w:r w:rsidR="00C55D52" w:rsidRPr="00DB4071">
        <w:rPr>
          <w:rFonts w:ascii="ＭＳ ゴシック" w:eastAsia="ＭＳ ゴシック" w:hAnsi="ＭＳ ゴシック"/>
        </w:rPr>
        <w:t>，</w:t>
      </w:r>
      <w:r w:rsidRPr="00DB4071">
        <w:rPr>
          <w:rFonts w:ascii="ＭＳ ゴシック" w:eastAsia="ＭＳ ゴシック" w:hAnsi="ＭＳ ゴシック"/>
        </w:rPr>
        <w:t>均一に吹付けなければならない。</w:t>
      </w:r>
    </w:p>
    <w:p w14:paraId="395D7420" w14:textId="3E452D5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6）受注者は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吹付け距離及びノズルの角度を</w:t>
      </w:r>
      <w:r w:rsidR="00C55D52" w:rsidRPr="00DB4071">
        <w:rPr>
          <w:rFonts w:ascii="ＭＳ ゴシック" w:eastAsia="ＭＳ ゴシック" w:hAnsi="ＭＳ ゴシック"/>
        </w:rPr>
        <w:t>，</w:t>
      </w:r>
      <w:r w:rsidRPr="00DB4071">
        <w:rPr>
          <w:rFonts w:ascii="ＭＳ ゴシック" w:eastAsia="ＭＳ ゴシック" w:hAnsi="ＭＳ ゴシック"/>
        </w:rPr>
        <w:t>吹付け面の硬軟に応じて調節し</w:t>
      </w:r>
      <w:r w:rsidR="00C55D52" w:rsidRPr="00DB4071">
        <w:rPr>
          <w:rFonts w:ascii="ＭＳ ゴシック" w:eastAsia="ＭＳ ゴシック" w:hAnsi="ＭＳ ゴシック"/>
        </w:rPr>
        <w:t>，</w:t>
      </w:r>
      <w:r w:rsidRPr="00DB4071">
        <w:rPr>
          <w:rFonts w:ascii="ＭＳ ゴシック" w:eastAsia="ＭＳ ゴシック" w:hAnsi="ＭＳ ゴシック"/>
        </w:rPr>
        <w:t>吹付け面を荒らさないようにしなければならない。</w:t>
      </w:r>
    </w:p>
    <w:p w14:paraId="513CD108" w14:textId="77777777" w:rsidR="005F3673" w:rsidRPr="00DB4071" w:rsidRDefault="005F3673" w:rsidP="00BA3F26">
      <w:pPr>
        <w:pStyle w:val="afffd"/>
        <w:keepNext w:val="0"/>
        <w:rPr>
          <w:rFonts w:eastAsia="ＭＳ ゴシック"/>
        </w:rPr>
      </w:pPr>
      <w:r w:rsidRPr="00DB4071">
        <w:rPr>
          <w:rFonts w:eastAsia="ＭＳ ゴシック"/>
        </w:rPr>
        <w:t>13.植生基材吹付</w:t>
      </w:r>
    </w:p>
    <w:p w14:paraId="252BFED8" w14:textId="5135653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植生基材吹付の施工については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以下の各号の規定によらなければならない。</w:t>
      </w:r>
    </w:p>
    <w:p w14:paraId="23DC5D44" w14:textId="6A4B721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施工する前及び施工にあたり</w:t>
      </w:r>
      <w:r w:rsidR="00C55D52" w:rsidRPr="00DB4071">
        <w:rPr>
          <w:rFonts w:ascii="ＭＳ ゴシック" w:eastAsia="ＭＳ ゴシック" w:hAnsi="ＭＳ ゴシック"/>
        </w:rPr>
        <w:t>，</w:t>
      </w:r>
      <w:r w:rsidRPr="00DB4071">
        <w:rPr>
          <w:rFonts w:ascii="ＭＳ ゴシック" w:eastAsia="ＭＳ ゴシック" w:hAnsi="ＭＳ ゴシック"/>
        </w:rPr>
        <w:t>吹付面の浮石その他雑物</w:t>
      </w:r>
      <w:r w:rsidR="00C55D52" w:rsidRPr="00DB4071">
        <w:rPr>
          <w:rFonts w:ascii="ＭＳ ゴシック" w:eastAsia="ＭＳ ゴシック" w:hAnsi="ＭＳ ゴシック"/>
        </w:rPr>
        <w:t>，</w:t>
      </w:r>
      <w:r w:rsidRPr="00DB4071">
        <w:rPr>
          <w:rFonts w:ascii="ＭＳ ゴシック" w:eastAsia="ＭＳ ゴシック" w:hAnsi="ＭＳ ゴシック"/>
        </w:rPr>
        <w:t>付着の害となるものを</w:t>
      </w:r>
      <w:r w:rsidR="00C55D52" w:rsidRPr="00DB4071">
        <w:rPr>
          <w:rFonts w:ascii="ＭＳ ゴシック" w:eastAsia="ＭＳ ゴシック" w:hAnsi="ＭＳ ゴシック"/>
        </w:rPr>
        <w:t>，</w:t>
      </w:r>
      <w:r w:rsidRPr="00DB4071">
        <w:rPr>
          <w:rFonts w:ascii="ＭＳ ゴシック" w:eastAsia="ＭＳ ゴシック" w:hAnsi="ＭＳ ゴシック"/>
        </w:rPr>
        <w:t>除去しなければならない。</w:t>
      </w:r>
    </w:p>
    <w:p w14:paraId="57F2C767" w14:textId="2C8FF83B"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吹付厚さが均等になるよう施工しなければならない。</w:t>
      </w:r>
    </w:p>
    <w:p w14:paraId="17D8A21F" w14:textId="77777777" w:rsidR="005F3673" w:rsidRPr="00DB4071" w:rsidRDefault="005F3673" w:rsidP="00BA3F26">
      <w:pPr>
        <w:pStyle w:val="afffd"/>
        <w:keepNext w:val="0"/>
        <w:rPr>
          <w:rFonts w:eastAsia="ＭＳ ゴシック"/>
        </w:rPr>
      </w:pPr>
      <w:r w:rsidRPr="00DB4071">
        <w:rPr>
          <w:rFonts w:eastAsia="ＭＳ ゴシック"/>
        </w:rPr>
        <w:lastRenderedPageBreak/>
        <w:t>14.植生シート工植生マット工</w:t>
      </w:r>
    </w:p>
    <w:p w14:paraId="6CD041B9" w14:textId="374A114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植生シート工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植生マット工の施工については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以下の各号の規定によらなければならない。</w:t>
      </w:r>
    </w:p>
    <w:p w14:paraId="0C763478" w14:textId="3C51C07A"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シート</w:t>
      </w:r>
      <w:r w:rsidR="00C55D52" w:rsidRPr="00DB4071">
        <w:rPr>
          <w:rFonts w:ascii="ＭＳ ゴシック" w:eastAsia="ＭＳ ゴシック" w:hAnsi="ＭＳ ゴシック"/>
        </w:rPr>
        <w:t>，</w:t>
      </w:r>
      <w:r w:rsidRPr="00DB4071">
        <w:rPr>
          <w:rFonts w:ascii="ＭＳ ゴシック" w:eastAsia="ＭＳ ゴシック" w:hAnsi="ＭＳ ゴシック"/>
        </w:rPr>
        <w:t>マットの境界に隙間が生じないようにしなければならない。</w:t>
      </w:r>
    </w:p>
    <w:p w14:paraId="2DC7A68D" w14:textId="126F08CD"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2）受注者は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シート</w:t>
      </w:r>
      <w:r w:rsidR="00C55D52" w:rsidRPr="00DB4071">
        <w:rPr>
          <w:rFonts w:ascii="ＭＳ ゴシック" w:eastAsia="ＭＳ ゴシック" w:hAnsi="ＭＳ ゴシック"/>
        </w:rPr>
        <w:t>，</w:t>
      </w:r>
      <w:r w:rsidRPr="00DB4071">
        <w:rPr>
          <w:rFonts w:ascii="ＭＳ ゴシック" w:eastAsia="ＭＳ ゴシック" w:hAnsi="ＭＳ ゴシック"/>
        </w:rPr>
        <w:t>マットが自重により破損しないように</w:t>
      </w:r>
      <w:r w:rsidR="00C55D52" w:rsidRPr="00DB4071">
        <w:rPr>
          <w:rFonts w:ascii="ＭＳ ゴシック" w:eastAsia="ＭＳ ゴシック" w:hAnsi="ＭＳ ゴシック"/>
        </w:rPr>
        <w:t>，</w:t>
      </w:r>
      <w:r w:rsidRPr="00DB4071">
        <w:rPr>
          <w:rFonts w:ascii="ＭＳ ゴシック" w:eastAsia="ＭＳ ゴシック" w:hAnsi="ＭＳ ゴシック"/>
        </w:rPr>
        <w:t>ネットを取付けなければならない。</w:t>
      </w:r>
    </w:p>
    <w:p w14:paraId="5F4D4996" w14:textId="77777777" w:rsidR="005F3673" w:rsidRPr="00DB4071" w:rsidRDefault="005F3673" w:rsidP="00BA3F26">
      <w:pPr>
        <w:pStyle w:val="afffd"/>
        <w:keepNext w:val="0"/>
        <w:rPr>
          <w:rFonts w:eastAsia="ＭＳ ゴシック"/>
        </w:rPr>
      </w:pPr>
      <w:r w:rsidRPr="00DB4071">
        <w:rPr>
          <w:rFonts w:eastAsia="ＭＳ ゴシック"/>
        </w:rPr>
        <w:t>15.植生筋の施工</w:t>
      </w:r>
    </w:p>
    <w:p w14:paraId="330CDB95" w14:textId="44DFC5E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植生筋の施工にあたり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植生筋の切断が生じないように施工しなければならない。</w:t>
      </w:r>
    </w:p>
    <w:p w14:paraId="0F509FAD" w14:textId="77777777" w:rsidR="005F3673" w:rsidRPr="00DB4071" w:rsidRDefault="005F3673" w:rsidP="00BA3F26">
      <w:pPr>
        <w:pStyle w:val="afffd"/>
        <w:keepNext w:val="0"/>
        <w:rPr>
          <w:rFonts w:eastAsia="ＭＳ ゴシック"/>
        </w:rPr>
      </w:pPr>
      <w:r w:rsidRPr="00DB4071">
        <w:rPr>
          <w:rFonts w:eastAsia="ＭＳ ゴシック"/>
        </w:rPr>
        <w:t>16.植生筋の帯間隔</w:t>
      </w:r>
    </w:p>
    <w:p w14:paraId="230A5A56" w14:textId="369FF5F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植生筋の施工にあたり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帯の間隔を一定に保ち整然と施工しなければならない。</w:t>
      </w:r>
    </w:p>
    <w:p w14:paraId="5F384857" w14:textId="77777777" w:rsidR="005F3673" w:rsidRPr="00DB4071" w:rsidRDefault="005F3673" w:rsidP="00BA3F26">
      <w:pPr>
        <w:pStyle w:val="afffd"/>
        <w:keepNext w:val="0"/>
        <w:rPr>
          <w:rFonts w:eastAsia="ＭＳ ゴシック"/>
        </w:rPr>
      </w:pPr>
      <w:r w:rsidRPr="00DB4071">
        <w:rPr>
          <w:rFonts w:eastAsia="ＭＳ ゴシック"/>
        </w:rPr>
        <w:t>17.植生穴の削孔</w:t>
      </w:r>
    </w:p>
    <w:p w14:paraId="0D3C2D2A" w14:textId="756E672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植生穴の施工にあたり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あらかじめマークした位置に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所定の径と深さとなるように削孔しなければならない。</w:t>
      </w:r>
    </w:p>
    <w:p w14:paraId="589D6BE3" w14:textId="77777777" w:rsidR="005F3673" w:rsidRPr="00DB4071" w:rsidRDefault="005F3673" w:rsidP="00BA3F26">
      <w:pPr>
        <w:pStyle w:val="afffd"/>
        <w:keepNext w:val="0"/>
        <w:rPr>
          <w:rFonts w:eastAsia="ＭＳ ゴシック"/>
        </w:rPr>
      </w:pPr>
      <w:r w:rsidRPr="00DB4071">
        <w:rPr>
          <w:rFonts w:eastAsia="ＭＳ ゴシック"/>
        </w:rPr>
        <w:t>18.植生穴の埋戻し</w:t>
      </w:r>
    </w:p>
    <w:p w14:paraId="2A40D62F" w14:textId="28285DC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植生穴の施工にあたり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法面と同一面まで土砂で転圧し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埋戻さなければならない。</w:t>
      </w:r>
    </w:p>
    <w:p w14:paraId="14658013" w14:textId="77777777" w:rsidR="005F3673" w:rsidRPr="00DB4071" w:rsidRDefault="005F3673" w:rsidP="00BA3F26">
      <w:pPr>
        <w:pStyle w:val="41"/>
        <w:keepNext w:val="0"/>
        <w:rPr>
          <w:rFonts w:eastAsia="ＭＳ ゴシック"/>
        </w:rPr>
      </w:pPr>
      <w:bookmarkStart w:id="528" w:name="_Toc62482494"/>
      <w:bookmarkStart w:id="529" w:name="_Toc64030905"/>
      <w:bookmarkStart w:id="530" w:name="_Toc98867670"/>
      <w:r w:rsidRPr="00DB4071">
        <w:rPr>
          <w:rFonts w:eastAsia="ＭＳ ゴシック"/>
        </w:rPr>
        <w:t>3-2-14-3　吹付工</w:t>
      </w:r>
      <w:bookmarkEnd w:id="528"/>
      <w:bookmarkEnd w:id="529"/>
      <w:bookmarkEnd w:id="530"/>
    </w:p>
    <w:p w14:paraId="14EF18D2"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397E171" w14:textId="4AC6B0C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吹付け厚さが均等になるよう施工しなければならない。</w:t>
      </w:r>
    </w:p>
    <w:p w14:paraId="64B08BE2" w14:textId="45A0C8F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コンクリート及びモルタルの配合は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w:t>
      </w:r>
    </w:p>
    <w:p w14:paraId="63F34327" w14:textId="77777777" w:rsidR="005F3673" w:rsidRPr="00DB4071" w:rsidRDefault="005F3673" w:rsidP="00BA3F26">
      <w:pPr>
        <w:pStyle w:val="afffd"/>
        <w:keepNext w:val="0"/>
        <w:rPr>
          <w:rFonts w:eastAsia="ＭＳ ゴシック"/>
        </w:rPr>
      </w:pPr>
      <w:r w:rsidRPr="00DB4071">
        <w:rPr>
          <w:rFonts w:eastAsia="ＭＳ ゴシック"/>
        </w:rPr>
        <w:t>2.岩盤面への吹付け</w:t>
      </w:r>
    </w:p>
    <w:p w14:paraId="06641825" w14:textId="3E5CFD8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吹付け面が岩盤の場合には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ごみ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泥土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浮石等の吹付け材の付着に害となるものは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除去しなければならない。吹付け面が吸水性の場合は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事前に吸水させなければならない。また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吹付け面が土砂の場合は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吹付け圧により土砂が散乱しないように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打固めなければならない。</w:t>
      </w:r>
    </w:p>
    <w:p w14:paraId="48FF0946" w14:textId="77777777" w:rsidR="005F3673" w:rsidRPr="00DB4071" w:rsidRDefault="005F3673" w:rsidP="00BA3F26">
      <w:pPr>
        <w:pStyle w:val="afffd"/>
        <w:keepNext w:val="0"/>
        <w:rPr>
          <w:rFonts w:eastAsia="ＭＳ ゴシック"/>
        </w:rPr>
      </w:pPr>
      <w:r w:rsidRPr="00DB4071">
        <w:rPr>
          <w:rFonts w:eastAsia="ＭＳ ゴシック"/>
        </w:rPr>
        <w:t>3.湧水発生時の処置</w:t>
      </w:r>
    </w:p>
    <w:p w14:paraId="7B13A75B" w14:textId="0D1051C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吹付けの施工に影響を及ぼす湧水が発生した場合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またはそのおそれがあると予測された場合には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C084199" w14:textId="77777777" w:rsidR="005F3673" w:rsidRPr="00DB4071" w:rsidRDefault="005F3673" w:rsidP="00BA3F26">
      <w:pPr>
        <w:pStyle w:val="afffd"/>
        <w:keepNext w:val="0"/>
        <w:rPr>
          <w:rFonts w:eastAsia="ＭＳ ゴシック"/>
        </w:rPr>
      </w:pPr>
      <w:r w:rsidRPr="00DB4071">
        <w:rPr>
          <w:rFonts w:eastAsia="ＭＳ ゴシック"/>
        </w:rPr>
        <w:t>4.補強用金網の設置</w:t>
      </w:r>
    </w:p>
    <w:p w14:paraId="23C96805" w14:textId="77F5523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補強用金網の設置にあたり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に示す仕上がり面からの間隔を確保し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かつ吹付け等により移動しないように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法面に固定しなければならない。また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金網の継手の重ね巾は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10cm以上重ねなければならない。</w:t>
      </w:r>
    </w:p>
    <w:p w14:paraId="00A84EB4" w14:textId="77777777" w:rsidR="005F3673" w:rsidRPr="00DB4071" w:rsidRDefault="005F3673" w:rsidP="00BA3F26">
      <w:pPr>
        <w:pStyle w:val="afffd"/>
        <w:keepNext w:val="0"/>
        <w:rPr>
          <w:rFonts w:eastAsia="ＭＳ ゴシック"/>
        </w:rPr>
      </w:pPr>
      <w:r w:rsidRPr="00DB4071">
        <w:rPr>
          <w:rFonts w:eastAsia="ＭＳ ゴシック"/>
        </w:rPr>
        <w:t>5.吹付け方法</w:t>
      </w:r>
    </w:p>
    <w:p w14:paraId="53DFFC6C" w14:textId="32C16EA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法面に直角に吹付けるものとし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法面の上部より順次下部へ吹付け</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はね返り材料の上に吹付けないようにしなければならない。</w:t>
      </w:r>
    </w:p>
    <w:p w14:paraId="52E39B71" w14:textId="77777777" w:rsidR="005F3673" w:rsidRPr="00DB4071" w:rsidRDefault="005F3673" w:rsidP="00BA3F26">
      <w:pPr>
        <w:pStyle w:val="afffd"/>
        <w:keepNext w:val="0"/>
        <w:rPr>
          <w:rFonts w:eastAsia="ＭＳ ゴシック"/>
        </w:rPr>
      </w:pPr>
      <w:r w:rsidRPr="00DB4071">
        <w:rPr>
          <w:rFonts w:eastAsia="ＭＳ ゴシック"/>
        </w:rPr>
        <w:t>6.作業中断時の吹付け端部処理</w:t>
      </w:r>
    </w:p>
    <w:p w14:paraId="00CF2C0D" w14:textId="7F20D00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1日の作業の終了時及び休憩時には</w:t>
      </w:r>
      <w:r w:rsidR="00C55D52" w:rsidRPr="00DB4071">
        <w:rPr>
          <w:rFonts w:ascii="ＭＳ ゴシック" w:eastAsia="ＭＳ ゴシック" w:hAnsi="ＭＳ ゴシック"/>
        </w:rPr>
        <w:t>，</w:t>
      </w:r>
      <w:r w:rsidRPr="00DB4071">
        <w:rPr>
          <w:rFonts w:ascii="ＭＳ ゴシック" w:eastAsia="ＭＳ ゴシック" w:hAnsi="ＭＳ ゴシック"/>
        </w:rPr>
        <w:t>吹付けの端部が次第に薄くなるように施工するものとし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これに打継ぐ場合は</w:t>
      </w:r>
      <w:r w:rsidR="00C55D52" w:rsidRPr="00DB4071">
        <w:rPr>
          <w:rFonts w:ascii="ＭＳ ゴシック" w:eastAsia="ＭＳ ゴシック" w:hAnsi="ＭＳ ゴシック"/>
        </w:rPr>
        <w:t>，</w:t>
      </w:r>
      <w:r w:rsidRPr="00DB4071">
        <w:rPr>
          <w:rFonts w:ascii="ＭＳ ゴシック" w:eastAsia="ＭＳ ゴシック" w:hAnsi="ＭＳ ゴシック"/>
        </w:rPr>
        <w:t>この部分のごみ</w:t>
      </w:r>
      <w:r w:rsidR="00C55D52" w:rsidRPr="00DB4071">
        <w:rPr>
          <w:rFonts w:ascii="ＭＳ ゴシック" w:eastAsia="ＭＳ ゴシック" w:hAnsi="ＭＳ ゴシック"/>
        </w:rPr>
        <w:t>，</w:t>
      </w:r>
      <w:r w:rsidRPr="00DB4071">
        <w:rPr>
          <w:rFonts w:ascii="ＭＳ ゴシック" w:eastAsia="ＭＳ ゴシック" w:hAnsi="ＭＳ ゴシック"/>
        </w:rPr>
        <w:t>泥土等吹付材の付着に害となる</w:t>
      </w:r>
      <w:r w:rsidRPr="00DB4071">
        <w:rPr>
          <w:rFonts w:ascii="ＭＳ ゴシック" w:eastAsia="ＭＳ ゴシック" w:hAnsi="ＭＳ ゴシック"/>
        </w:rPr>
        <w:lastRenderedPageBreak/>
        <w:t>ものを除去及び清掃し</w:t>
      </w:r>
      <w:r w:rsidR="00C55D52" w:rsidRPr="00DB4071">
        <w:rPr>
          <w:rFonts w:ascii="ＭＳ ゴシック" w:eastAsia="ＭＳ ゴシック" w:hAnsi="ＭＳ ゴシック"/>
        </w:rPr>
        <w:t>，</w:t>
      </w:r>
      <w:r w:rsidRPr="00DB4071">
        <w:rPr>
          <w:rFonts w:ascii="ＭＳ ゴシック" w:eastAsia="ＭＳ ゴシック" w:hAnsi="ＭＳ ゴシック"/>
        </w:rPr>
        <w:t>湿らせてから吹付けなければならない。</w:t>
      </w:r>
    </w:p>
    <w:p w14:paraId="26D994B7" w14:textId="77777777" w:rsidR="005F3673" w:rsidRPr="00DB4071" w:rsidRDefault="005F3673" w:rsidP="00BA3F26">
      <w:pPr>
        <w:pStyle w:val="afffd"/>
        <w:keepNext w:val="0"/>
        <w:rPr>
          <w:rFonts w:eastAsia="ＭＳ ゴシック"/>
        </w:rPr>
      </w:pPr>
      <w:r w:rsidRPr="00DB4071">
        <w:rPr>
          <w:rFonts w:eastAsia="ＭＳ ゴシック"/>
        </w:rPr>
        <w:t>7.吹付け表面仕上げ</w:t>
      </w:r>
    </w:p>
    <w:p w14:paraId="042AE77C" w14:textId="50EC0BD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吹付け表面仕上げを行う場合には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吹付けた面とコンクリートまたは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モルタル等が付着するように仕上げなければならない。</w:t>
      </w:r>
    </w:p>
    <w:p w14:paraId="7CFF2518" w14:textId="77777777" w:rsidR="005F3673" w:rsidRPr="00DB4071" w:rsidRDefault="005F3673" w:rsidP="00BA3F26">
      <w:pPr>
        <w:pStyle w:val="afffd"/>
        <w:keepNext w:val="0"/>
        <w:rPr>
          <w:rFonts w:eastAsia="ＭＳ ゴシック"/>
        </w:rPr>
      </w:pPr>
      <w:r w:rsidRPr="00DB4071">
        <w:rPr>
          <w:rFonts w:eastAsia="ＭＳ ゴシック"/>
        </w:rPr>
        <w:t>8.吹付け時の不良箇所の排除</w:t>
      </w:r>
    </w:p>
    <w:p w14:paraId="633F163F" w14:textId="0861AD0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他の構造物を汚さないように施工しなければならない。また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はね返り材料は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速やかに取り除いて不良箇所が生じないようにしなければならない。</w:t>
      </w:r>
    </w:p>
    <w:p w14:paraId="06454F2C" w14:textId="77777777" w:rsidR="005F3673" w:rsidRPr="00DB4071" w:rsidRDefault="005F3673" w:rsidP="00BA3F26">
      <w:pPr>
        <w:pStyle w:val="afffd"/>
        <w:keepNext w:val="0"/>
        <w:rPr>
          <w:rFonts w:eastAsia="ＭＳ ゴシック"/>
        </w:rPr>
      </w:pPr>
      <w:r w:rsidRPr="00DB4071">
        <w:rPr>
          <w:rFonts w:eastAsia="ＭＳ ゴシック"/>
        </w:rPr>
        <w:t>9.層間はく離の防止</w:t>
      </w:r>
    </w:p>
    <w:p w14:paraId="2BFB0E1F" w14:textId="3E8FE29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吹付けを</w:t>
      </w:r>
      <w:r w:rsidR="00C21843" w:rsidRPr="00DB4071">
        <w:rPr>
          <w:rFonts w:ascii="ＭＳ ゴシック" w:eastAsia="ＭＳ ゴシック" w:hAnsi="ＭＳ ゴシック"/>
          <w:color w:val="FF0000"/>
        </w:rPr>
        <w:t>二層</w:t>
      </w:r>
      <w:r w:rsidRPr="00DB4071">
        <w:rPr>
          <w:rFonts w:ascii="ＭＳ ゴシック" w:eastAsia="ＭＳ ゴシック" w:hAnsi="ＭＳ ゴシック"/>
        </w:rPr>
        <w:t>以上に分けて行う場合には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層間にはく離が生じないように施工しなければならない。</w:t>
      </w:r>
    </w:p>
    <w:p w14:paraId="59598B82" w14:textId="77777777" w:rsidR="005F3673" w:rsidRPr="00DB4071" w:rsidRDefault="005F3673" w:rsidP="00BA3F26">
      <w:pPr>
        <w:pStyle w:val="afffd"/>
        <w:keepNext w:val="0"/>
        <w:rPr>
          <w:rFonts w:eastAsia="ＭＳ ゴシック"/>
        </w:rPr>
      </w:pPr>
      <w:r w:rsidRPr="00DB4071">
        <w:rPr>
          <w:rFonts w:eastAsia="ＭＳ ゴシック"/>
        </w:rPr>
        <w:t>10.吹付工の伸縮目地水抜き孔</w:t>
      </w:r>
    </w:p>
    <w:p w14:paraId="5B49E8AB" w14:textId="6961E7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吹付工の伸縮目地</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水抜き孔の施工については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3D6FDE49" w14:textId="77777777" w:rsidR="005F3673" w:rsidRPr="00DB4071" w:rsidRDefault="005F3673" w:rsidP="00BA3F26">
      <w:pPr>
        <w:pStyle w:val="afffd"/>
        <w:keepNext w:val="0"/>
        <w:rPr>
          <w:rFonts w:eastAsia="ＭＳ ゴシック"/>
        </w:rPr>
      </w:pPr>
      <w:r w:rsidRPr="00DB4071">
        <w:rPr>
          <w:rFonts w:eastAsia="ＭＳ ゴシック"/>
        </w:rPr>
        <w:t>11.法肩の吹付け</w:t>
      </w:r>
    </w:p>
    <w:p w14:paraId="07AF5B28" w14:textId="538F1F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法肩の吹付けにあたっては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雨水などが浸透しないように地山に沿って巻き込んで施工しなければならない。</w:t>
      </w:r>
    </w:p>
    <w:p w14:paraId="6D48CFB1" w14:textId="77777777" w:rsidR="005F3673" w:rsidRPr="00DB4071" w:rsidRDefault="005F3673" w:rsidP="00BA3F26">
      <w:pPr>
        <w:pStyle w:val="41"/>
        <w:keepNext w:val="0"/>
        <w:rPr>
          <w:rFonts w:eastAsia="ＭＳ ゴシック"/>
        </w:rPr>
      </w:pPr>
      <w:bookmarkStart w:id="531" w:name="_Toc62482495"/>
      <w:bookmarkStart w:id="532" w:name="_Toc64030906"/>
      <w:bookmarkStart w:id="533" w:name="_Toc98867671"/>
      <w:r w:rsidRPr="00DB4071">
        <w:rPr>
          <w:rFonts w:eastAsia="ＭＳ ゴシック"/>
        </w:rPr>
        <w:t>3-2-14-4　法枠工</w:t>
      </w:r>
      <w:bookmarkEnd w:id="531"/>
      <w:bookmarkEnd w:id="532"/>
      <w:bookmarkEnd w:id="533"/>
    </w:p>
    <w:p w14:paraId="1D54A20E"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52D9A42A" w14:textId="08073AA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法枠工とは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掘削（切土）または盛土の法面上に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現場打法枠</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プレキャスト法枠及び現場吹付法枠を施工するものである。また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現場吹付法枠とは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コンクリートまたはモルタルによる吹付法枠を施工するものである。</w:t>
      </w:r>
    </w:p>
    <w:p w14:paraId="027BB820" w14:textId="77777777" w:rsidR="005F3673" w:rsidRPr="00DB4071" w:rsidRDefault="005F3673" w:rsidP="00BA3F26">
      <w:pPr>
        <w:pStyle w:val="afffd"/>
        <w:keepNext w:val="0"/>
        <w:rPr>
          <w:rFonts w:eastAsia="ＭＳ ゴシック"/>
        </w:rPr>
      </w:pPr>
      <w:r w:rsidRPr="00DB4071">
        <w:rPr>
          <w:rFonts w:eastAsia="ＭＳ ゴシック"/>
        </w:rPr>
        <w:t>2.法枠工の盛土面施工</w:t>
      </w:r>
    </w:p>
    <w:p w14:paraId="5F53676F" w14:textId="427EAC6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法枠工を盛土面に施工するにあたり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盛土表面を締固め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平坦に仕上げなければならない。法面を平坦に仕上げた後に部材を法面に定着し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すべらないように積み上げなければならない。</w:t>
      </w:r>
    </w:p>
    <w:p w14:paraId="1DB3F5EE" w14:textId="77777777" w:rsidR="005F3673" w:rsidRPr="00DB4071" w:rsidRDefault="005F3673" w:rsidP="00BA3F26">
      <w:pPr>
        <w:pStyle w:val="afffd"/>
        <w:keepNext w:val="0"/>
        <w:rPr>
          <w:rFonts w:eastAsia="ＭＳ ゴシック"/>
        </w:rPr>
      </w:pPr>
      <w:r w:rsidRPr="00DB4071">
        <w:rPr>
          <w:rFonts w:eastAsia="ＭＳ ゴシック"/>
        </w:rPr>
        <w:t>3.法枠工の掘削面施工</w:t>
      </w:r>
    </w:p>
    <w:p w14:paraId="1BEE6575" w14:textId="5236D14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法枠工を掘削面に施工するにあたり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切り過ぎないように平滑に切取らなければならない。切り過ぎた場合には粘性土を使用し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良く締固め整形しなければならない。</w:t>
      </w:r>
    </w:p>
    <w:p w14:paraId="23B7039C" w14:textId="77777777" w:rsidR="005F3673" w:rsidRPr="00DB4071" w:rsidRDefault="005F3673" w:rsidP="00BA3F26">
      <w:pPr>
        <w:pStyle w:val="afffd"/>
        <w:keepNext w:val="0"/>
        <w:rPr>
          <w:rFonts w:eastAsia="ＭＳ ゴシック"/>
        </w:rPr>
      </w:pPr>
      <w:r w:rsidRPr="00DB4071">
        <w:rPr>
          <w:rFonts w:eastAsia="ＭＳ ゴシック"/>
        </w:rPr>
        <w:t>4.法枠工の基面処理の施工</w:t>
      </w:r>
    </w:p>
    <w:p w14:paraId="3F1243CD" w14:textId="7C58C84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法枠工の基面処理の施工にあたり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緩んだ転石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岩塊等は基面の安定のために除去しなければならない。</w:t>
      </w:r>
    </w:p>
    <w:p w14:paraId="3ABFD7EE" w14:textId="3C377F4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浮石が大きく取り除くことが困難な場合には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6CCB91BC" w14:textId="77777777" w:rsidR="005F3673" w:rsidRPr="00DB4071" w:rsidRDefault="005F3673" w:rsidP="00BA3F26">
      <w:pPr>
        <w:pStyle w:val="afffd"/>
        <w:keepNext w:val="0"/>
        <w:rPr>
          <w:rFonts w:eastAsia="ＭＳ ゴシック"/>
        </w:rPr>
      </w:pPr>
      <w:r w:rsidRPr="00DB4071">
        <w:rPr>
          <w:rFonts w:eastAsia="ＭＳ ゴシック"/>
        </w:rPr>
        <w:t>5.法枠工の基礎の施工による影響防止</w:t>
      </w:r>
    </w:p>
    <w:p w14:paraId="58A2D60D" w14:textId="0CE9723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法枠工の基礎の施工にあたり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沈下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滑動</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不陸</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その他法枠工の安定に影響を及ぼさぬようにしなければならない。</w:t>
      </w:r>
    </w:p>
    <w:p w14:paraId="79FA9B31" w14:textId="77777777" w:rsidR="005F3673" w:rsidRPr="00DB4071" w:rsidRDefault="005F3673" w:rsidP="00BA3F26">
      <w:pPr>
        <w:pStyle w:val="afffd"/>
        <w:keepNext w:val="0"/>
        <w:rPr>
          <w:rFonts w:eastAsia="ＭＳ ゴシック"/>
        </w:rPr>
      </w:pPr>
      <w:r w:rsidRPr="00DB4071">
        <w:rPr>
          <w:rFonts w:eastAsia="ＭＳ ゴシック"/>
        </w:rPr>
        <w:t>6.プレキャスト法枠の設置</w:t>
      </w:r>
    </w:p>
    <w:p w14:paraId="1E20AB47" w14:textId="49F8811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プレキャスト法枠の設置にあたり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枠をかみ合わせ</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滑動しないように積み上げなければならない。また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枠の支点部分に滑り止め用アンカーバーを用いる場合は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滑り止めアンカーバーと枠が連結するよう施工しなければならない。</w:t>
      </w:r>
    </w:p>
    <w:p w14:paraId="66577BA9" w14:textId="77777777" w:rsidR="005F3673" w:rsidRPr="00DB4071" w:rsidRDefault="005F3673" w:rsidP="00BA3F26">
      <w:pPr>
        <w:pStyle w:val="afffd"/>
        <w:keepNext w:val="0"/>
        <w:rPr>
          <w:rFonts w:eastAsia="ＭＳ ゴシック"/>
        </w:rPr>
      </w:pPr>
      <w:r w:rsidRPr="00DB4071">
        <w:rPr>
          <w:rFonts w:eastAsia="ＭＳ ゴシック"/>
        </w:rPr>
        <w:lastRenderedPageBreak/>
        <w:t>7.現場打法枠のアンカー</w:t>
      </w:r>
    </w:p>
    <w:p w14:paraId="452FFD6D" w14:textId="05000B2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現場打法枠について地山の状況により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枠の支点にアンカーを設けて補強する場合は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アンカーを法面に直角になるように施工しなければならない。</w:t>
      </w:r>
    </w:p>
    <w:p w14:paraId="5D1A222D" w14:textId="77777777" w:rsidR="005F3673" w:rsidRPr="00DB4071" w:rsidRDefault="005F3673" w:rsidP="00BA3F26">
      <w:pPr>
        <w:pStyle w:val="afffd"/>
        <w:keepNext w:val="0"/>
        <w:rPr>
          <w:rFonts w:eastAsia="ＭＳ ゴシック"/>
        </w:rPr>
      </w:pPr>
      <w:r w:rsidRPr="00DB4071">
        <w:rPr>
          <w:rFonts w:eastAsia="ＭＳ ゴシック"/>
        </w:rPr>
        <w:t>8.枠内の土砂詰め</w:t>
      </w:r>
    </w:p>
    <w:p w14:paraId="4E9E018C" w14:textId="4A769E3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枠内に土砂を詰める場合は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枠工下部より枠の高さまで締固めながら施工しなければならない。</w:t>
      </w:r>
    </w:p>
    <w:p w14:paraId="1EAE329A" w14:textId="77777777" w:rsidR="005F3673" w:rsidRPr="00DB4071" w:rsidRDefault="005F3673" w:rsidP="00BA3F26">
      <w:pPr>
        <w:pStyle w:val="afffd"/>
        <w:keepNext w:val="0"/>
        <w:rPr>
          <w:rFonts w:eastAsia="ＭＳ ゴシック"/>
        </w:rPr>
      </w:pPr>
      <w:r w:rsidRPr="00DB4071">
        <w:rPr>
          <w:rFonts w:eastAsia="ＭＳ ゴシック"/>
        </w:rPr>
        <w:t>9.枠内の土のう施工</w:t>
      </w:r>
    </w:p>
    <w:p w14:paraId="1BD7F026" w14:textId="1C716C7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枠内に土のうを施工する場合は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土砂が詰まったものを使用し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枠の下端から脱落しないように固定しなければならない。また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土のうの沈下や移動のないように密に施工しなければならない。</w:t>
      </w:r>
    </w:p>
    <w:p w14:paraId="4624B01B" w14:textId="77777777" w:rsidR="005F3673" w:rsidRPr="00DB4071" w:rsidRDefault="005F3673" w:rsidP="00BA3F26">
      <w:pPr>
        <w:pStyle w:val="afffd"/>
        <w:keepNext w:val="0"/>
        <w:rPr>
          <w:rFonts w:eastAsia="ＭＳ ゴシック"/>
        </w:rPr>
      </w:pPr>
      <w:r w:rsidRPr="00DB4071">
        <w:rPr>
          <w:rFonts w:eastAsia="ＭＳ ゴシック"/>
        </w:rPr>
        <w:t>10.枠内の玉石詰め</w:t>
      </w:r>
    </w:p>
    <w:p w14:paraId="0884CE88" w14:textId="29D642E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枠内に玉石などを詰める場合は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クラッシャラン等で空隙を充填しながら施工しなければならない。</w:t>
      </w:r>
    </w:p>
    <w:p w14:paraId="69F3FF43" w14:textId="77777777" w:rsidR="005F3673" w:rsidRPr="00DB4071" w:rsidRDefault="005F3673" w:rsidP="00BA3F26">
      <w:pPr>
        <w:pStyle w:val="afffd"/>
        <w:keepNext w:val="0"/>
        <w:rPr>
          <w:rFonts w:eastAsia="ＭＳ ゴシック"/>
        </w:rPr>
      </w:pPr>
      <w:r w:rsidRPr="00DB4071">
        <w:rPr>
          <w:rFonts w:eastAsia="ＭＳ ゴシック"/>
        </w:rPr>
        <w:t>11.枠内のコンクリート版張り</w:t>
      </w:r>
    </w:p>
    <w:p w14:paraId="50948E99" w14:textId="47A5C1A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枠内にコンクリート版などを張る場合は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法面との空隙を生じないように施工しなければならない。また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枠とコンクリート板との空隙は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モルタルなどで充填しなければならない。</w:t>
      </w:r>
    </w:p>
    <w:p w14:paraId="6E2F5494" w14:textId="77777777" w:rsidR="005F3673" w:rsidRPr="00DB4071" w:rsidRDefault="005F3673" w:rsidP="00BA3F26">
      <w:pPr>
        <w:pStyle w:val="afffd"/>
        <w:keepNext w:val="0"/>
        <w:rPr>
          <w:rFonts w:eastAsia="ＭＳ ゴシック"/>
        </w:rPr>
      </w:pPr>
      <w:r w:rsidRPr="00DB4071">
        <w:rPr>
          <w:rFonts w:eastAsia="ＭＳ ゴシック"/>
        </w:rPr>
        <w:t>12.吹付け厚さ</w:t>
      </w:r>
    </w:p>
    <w:p w14:paraId="28CC992B" w14:textId="767A355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吹付け厚さが均等になるよう施工しなければならない。</w:t>
      </w:r>
    </w:p>
    <w:p w14:paraId="4C1CD392" w14:textId="4022931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コンクリート及びモルタルの配合は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によるものとする。</w:t>
      </w:r>
    </w:p>
    <w:p w14:paraId="08ED76C9" w14:textId="77777777" w:rsidR="005F3673" w:rsidRPr="00DB4071" w:rsidRDefault="005F3673" w:rsidP="00BA3F26">
      <w:pPr>
        <w:pStyle w:val="afffd"/>
        <w:keepNext w:val="0"/>
        <w:rPr>
          <w:rFonts w:eastAsia="ＭＳ ゴシック"/>
        </w:rPr>
      </w:pPr>
      <w:r w:rsidRPr="00DB4071">
        <w:rPr>
          <w:rFonts w:eastAsia="ＭＳ ゴシック"/>
        </w:rPr>
        <w:t>13.吹付け施工時の注意</w:t>
      </w:r>
    </w:p>
    <w:p w14:paraId="18F2C255" w14:textId="1BD2EA8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吹付け面が吸水性の場合は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事前に吸水させなければならない。また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吹付け面が土砂の場合は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吹付け圧により土砂が散乱しないように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打固めなければならない。吹付け材料が飛散し型枠や鉄筋</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吹付け面などに付着したときは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硬化する前に清掃除去しなければならない。</w:t>
      </w:r>
    </w:p>
    <w:p w14:paraId="3415EB08" w14:textId="77777777" w:rsidR="005F3673" w:rsidRPr="00DB4071" w:rsidRDefault="005F3673" w:rsidP="00BA3F26">
      <w:pPr>
        <w:pStyle w:val="afffd"/>
        <w:keepNext w:val="0"/>
        <w:rPr>
          <w:rFonts w:eastAsia="ＭＳ ゴシック"/>
        </w:rPr>
      </w:pPr>
      <w:r w:rsidRPr="00DB4071">
        <w:rPr>
          <w:rFonts w:eastAsia="ＭＳ ゴシック"/>
        </w:rPr>
        <w:t>14.湧水発生時の処置</w:t>
      </w:r>
    </w:p>
    <w:p w14:paraId="47E65591" w14:textId="2DAF0DE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吹付けの施工に影響を及ぼす湧水が発生した場合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またはそのおそれがあると予測された場合には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6A6D7656" w14:textId="77777777" w:rsidR="005F3673" w:rsidRPr="00DB4071" w:rsidRDefault="005F3673" w:rsidP="00BA3F26">
      <w:pPr>
        <w:pStyle w:val="afffd"/>
        <w:keepNext w:val="0"/>
        <w:rPr>
          <w:rFonts w:eastAsia="ＭＳ ゴシック"/>
        </w:rPr>
      </w:pPr>
      <w:r w:rsidRPr="00DB4071">
        <w:rPr>
          <w:rFonts w:eastAsia="ＭＳ ゴシック"/>
        </w:rPr>
        <w:t>15.吹付け方法</w:t>
      </w:r>
    </w:p>
    <w:p w14:paraId="0461B935" w14:textId="288B85D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法面に直角に吹付けるものとし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はね返り材料の上に吹付けてはならない。</w:t>
      </w:r>
    </w:p>
    <w:p w14:paraId="340AD250" w14:textId="77777777" w:rsidR="005F3673" w:rsidRPr="00DB4071" w:rsidRDefault="005F3673" w:rsidP="00BA3F26">
      <w:pPr>
        <w:pStyle w:val="afffd"/>
        <w:keepNext w:val="0"/>
        <w:rPr>
          <w:rFonts w:eastAsia="ＭＳ ゴシック"/>
        </w:rPr>
      </w:pPr>
      <w:r w:rsidRPr="00DB4071">
        <w:rPr>
          <w:rFonts w:eastAsia="ＭＳ ゴシック"/>
        </w:rPr>
        <w:t>16.吹付け表面仕上げ</w:t>
      </w:r>
    </w:p>
    <w:p w14:paraId="1E331969" w14:textId="6C99756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吹付け表面仕上げを行う場合には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吹付けた面とコンクリートまたはモルタル等が付着するように仕上げなければならない。</w:t>
      </w:r>
    </w:p>
    <w:p w14:paraId="29629C86" w14:textId="77777777" w:rsidR="005F3673" w:rsidRPr="00DB4071" w:rsidRDefault="005F3673" w:rsidP="00BA3F26">
      <w:pPr>
        <w:pStyle w:val="afffd"/>
        <w:keepNext w:val="0"/>
        <w:rPr>
          <w:rFonts w:eastAsia="ＭＳ ゴシック"/>
        </w:rPr>
      </w:pPr>
      <w:r w:rsidRPr="00DB4071">
        <w:rPr>
          <w:rFonts w:eastAsia="ＭＳ ゴシック"/>
        </w:rPr>
        <w:t>17.吹付け時の不良排除</w:t>
      </w:r>
    </w:p>
    <w:p w14:paraId="471B902E" w14:textId="726C958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他の構造物を汚さないように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はね返り材料は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速やかに取り除いて不良箇所が生じないように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施工しなければならない。</w:t>
      </w:r>
    </w:p>
    <w:p w14:paraId="077703D7" w14:textId="77777777" w:rsidR="005F3673" w:rsidRPr="00DB4071" w:rsidRDefault="005F3673" w:rsidP="00BA3F26">
      <w:pPr>
        <w:pStyle w:val="afffd"/>
        <w:keepNext w:val="0"/>
        <w:rPr>
          <w:rFonts w:eastAsia="ＭＳ ゴシック"/>
        </w:rPr>
      </w:pPr>
      <w:r w:rsidRPr="00DB4071">
        <w:rPr>
          <w:rFonts w:eastAsia="ＭＳ ゴシック"/>
        </w:rPr>
        <w:t>18.層間はく離の防止</w:t>
      </w:r>
    </w:p>
    <w:p w14:paraId="7BDAFB63" w14:textId="323C89D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吹付けを</w:t>
      </w:r>
      <w:r w:rsidR="00C21843" w:rsidRPr="00DB4071">
        <w:rPr>
          <w:rFonts w:ascii="ＭＳ ゴシック" w:eastAsia="ＭＳ ゴシック" w:hAnsi="ＭＳ ゴシック"/>
          <w:color w:val="FF0000"/>
        </w:rPr>
        <w:t>二層</w:t>
      </w:r>
      <w:r w:rsidRPr="00DB4071">
        <w:rPr>
          <w:rFonts w:ascii="ＭＳ ゴシック" w:eastAsia="ＭＳ ゴシック" w:hAnsi="ＭＳ ゴシック"/>
        </w:rPr>
        <w:t>以上に分けて行う場合には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層間にはく離が生じないように施工しなければならない。</w:t>
      </w:r>
    </w:p>
    <w:p w14:paraId="1AEAEC38" w14:textId="77777777" w:rsidR="005F3673" w:rsidRPr="00DB4071" w:rsidRDefault="005F3673" w:rsidP="00DB4071">
      <w:pPr>
        <w:pStyle w:val="41"/>
        <w:rPr>
          <w:rFonts w:eastAsia="ＭＳ ゴシック"/>
        </w:rPr>
      </w:pPr>
      <w:bookmarkStart w:id="534" w:name="_Toc62482496"/>
      <w:bookmarkStart w:id="535" w:name="_Toc64030907"/>
      <w:bookmarkStart w:id="536" w:name="_Toc98867672"/>
      <w:r w:rsidRPr="00DB4071">
        <w:rPr>
          <w:rFonts w:eastAsia="ＭＳ ゴシック"/>
        </w:rPr>
        <w:lastRenderedPageBreak/>
        <w:t>3-2-14-5　法面施肥工</w:t>
      </w:r>
      <w:bookmarkEnd w:id="534"/>
      <w:bookmarkEnd w:id="535"/>
      <w:bookmarkEnd w:id="536"/>
    </w:p>
    <w:p w14:paraId="4174DF82"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BAF5CC9" w14:textId="3501473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法面施肥工に使用する肥料は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に示す使用量を根の回りに均一に施工しなければならない。</w:t>
      </w:r>
    </w:p>
    <w:p w14:paraId="51876DB3" w14:textId="77777777" w:rsidR="005F3673" w:rsidRPr="00DB4071" w:rsidRDefault="005F3673" w:rsidP="00BA3F26">
      <w:pPr>
        <w:pStyle w:val="afffd"/>
        <w:keepNext w:val="0"/>
        <w:rPr>
          <w:rFonts w:eastAsia="ＭＳ ゴシック"/>
        </w:rPr>
      </w:pPr>
      <w:r w:rsidRPr="00DB4071">
        <w:rPr>
          <w:rFonts w:eastAsia="ＭＳ ゴシック"/>
        </w:rPr>
        <w:t>2.施工前の調査</w:t>
      </w:r>
    </w:p>
    <w:p w14:paraId="53884E55" w14:textId="413CC24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施肥の施工にあたり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施工前に施工箇所の状況を調査するものとし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に示す使用材料の種類</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使用量等が施工箇所に適さない場合は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2F31F8B5" w14:textId="77777777" w:rsidR="005F3673" w:rsidRPr="00DB4071" w:rsidRDefault="005F3673" w:rsidP="00BA3F26">
      <w:pPr>
        <w:pStyle w:val="afffd"/>
        <w:keepNext w:val="0"/>
        <w:rPr>
          <w:rFonts w:eastAsia="ＭＳ ゴシック"/>
        </w:rPr>
      </w:pPr>
      <w:r w:rsidRPr="00DB4071">
        <w:rPr>
          <w:rFonts w:eastAsia="ＭＳ ゴシック"/>
        </w:rPr>
        <w:t>3.支障物の撤去</w:t>
      </w:r>
    </w:p>
    <w:p w14:paraId="2B1F0BD3" w14:textId="253502F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施肥の施工に支障となる</w:t>
      </w:r>
      <w:r w:rsidR="00A006FE" w:rsidRPr="00DB4071">
        <w:rPr>
          <w:rFonts w:ascii="ＭＳ ゴシック" w:eastAsia="ＭＳ ゴシック" w:hAnsi="ＭＳ ゴシック" w:hint="eastAsia"/>
          <w:color w:val="FF0000"/>
        </w:rPr>
        <w:t>ごみ</w:t>
      </w:r>
      <w:r w:rsidRPr="00DB4071">
        <w:rPr>
          <w:rFonts w:ascii="ＭＳ ゴシック" w:eastAsia="ＭＳ ゴシック" w:hAnsi="ＭＳ ゴシック" w:hint="eastAsia"/>
        </w:rPr>
        <w:t>等を撤去した後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施工しなければならない。</w:t>
      </w:r>
    </w:p>
    <w:p w14:paraId="61156FD9" w14:textId="77777777" w:rsidR="005F3673" w:rsidRPr="00DB4071" w:rsidRDefault="005F3673" w:rsidP="00BA3F26">
      <w:pPr>
        <w:pStyle w:val="41"/>
        <w:keepNext w:val="0"/>
        <w:rPr>
          <w:rFonts w:eastAsia="ＭＳ ゴシック"/>
        </w:rPr>
      </w:pPr>
      <w:bookmarkStart w:id="537" w:name="_Toc62482497"/>
      <w:bookmarkStart w:id="538" w:name="_Toc64030908"/>
      <w:bookmarkStart w:id="539" w:name="_Toc98867673"/>
      <w:r w:rsidRPr="00DB4071">
        <w:rPr>
          <w:rFonts w:eastAsia="ＭＳ ゴシック"/>
        </w:rPr>
        <w:t>3-2-14-6　アンカー工</w:t>
      </w:r>
      <w:bookmarkEnd w:id="537"/>
      <w:bookmarkEnd w:id="538"/>
      <w:bookmarkEnd w:id="539"/>
    </w:p>
    <w:p w14:paraId="0E70BBA4" w14:textId="77777777" w:rsidR="005F3673" w:rsidRPr="00DB4071" w:rsidRDefault="005F3673" w:rsidP="00BA3F26">
      <w:pPr>
        <w:pStyle w:val="afffd"/>
        <w:keepNext w:val="0"/>
        <w:rPr>
          <w:rFonts w:eastAsia="ＭＳ ゴシック"/>
        </w:rPr>
      </w:pPr>
      <w:r w:rsidRPr="00DB4071">
        <w:rPr>
          <w:rFonts w:eastAsia="ＭＳ ゴシック"/>
        </w:rPr>
        <w:t>1.施工前の調査</w:t>
      </w:r>
    </w:p>
    <w:p w14:paraId="15DB33F5" w14:textId="7D3D68D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アンカー工の施工に際しては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施工前に法面の安定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地盤の状況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地中障害物及び湧水を調査しなければならない。</w:t>
      </w:r>
    </w:p>
    <w:p w14:paraId="15650C62" w14:textId="77777777" w:rsidR="005F3673" w:rsidRPr="00DB4071" w:rsidRDefault="005F3673" w:rsidP="00BA3F26">
      <w:pPr>
        <w:pStyle w:val="afffd"/>
        <w:keepNext w:val="0"/>
        <w:rPr>
          <w:rFonts w:eastAsia="ＭＳ ゴシック"/>
        </w:rPr>
      </w:pPr>
      <w:r w:rsidRPr="00DB4071">
        <w:rPr>
          <w:rFonts w:eastAsia="ＭＳ ゴシック"/>
        </w:rPr>
        <w:t>2.異常時の処置</w:t>
      </w:r>
    </w:p>
    <w:p w14:paraId="6098BEED" w14:textId="49EBCB7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本条</w:t>
      </w:r>
      <w:r w:rsidRPr="00DB4071">
        <w:rPr>
          <w:rFonts w:ascii="ＭＳ ゴシック" w:eastAsia="ＭＳ ゴシック" w:hAnsi="ＭＳ ゴシック"/>
        </w:rPr>
        <w:t>1項の調査を行った結果</w:t>
      </w:r>
      <w:r w:rsidR="00C55D52" w:rsidRPr="00DB4071">
        <w:rPr>
          <w:rFonts w:ascii="ＭＳ ゴシック" w:eastAsia="ＭＳ ゴシック" w:hAnsi="ＭＳ ゴシック"/>
        </w:rPr>
        <w:t>，</w:t>
      </w:r>
      <w:r w:rsidRPr="00DB4071">
        <w:rPr>
          <w:rFonts w:ascii="ＭＳ ゴシック" w:eastAsia="ＭＳ ゴシック" w:hAnsi="ＭＳ ゴシック"/>
        </w:rPr>
        <w:t>異常を発見し</w:t>
      </w:r>
      <w:r w:rsidRPr="00DB4071">
        <w:rPr>
          <w:rFonts w:ascii="ＭＳ ゴシック" w:eastAsia="ＭＳ ゴシック" w:hAnsi="ＭＳ ゴシック"/>
          <w:b/>
        </w:rPr>
        <w:t>設計図書</w:t>
      </w:r>
      <w:r w:rsidRPr="00DB4071">
        <w:rPr>
          <w:rFonts w:ascii="ＭＳ ゴシック" w:eastAsia="ＭＳ ゴシック" w:hAnsi="ＭＳ ゴシック"/>
        </w:rPr>
        <w:t>に示された施工条件と一致しない場合は</w:t>
      </w:r>
      <w:r w:rsidR="00C55D52" w:rsidRPr="00DB4071">
        <w:rPr>
          <w:rFonts w:ascii="ＭＳ ゴシック" w:eastAsia="ＭＳ ゴシック" w:hAnsi="ＭＳ ゴシック"/>
        </w:rPr>
        <w:t>，</w:t>
      </w:r>
      <w:r w:rsidRPr="00DB4071">
        <w:rPr>
          <w:rFonts w:ascii="ＭＳ ゴシック" w:eastAsia="ＭＳ ゴシック" w:hAnsi="ＭＳ ゴシック"/>
        </w:rPr>
        <w:t>速やかに監督職員に</w:t>
      </w:r>
      <w:r w:rsidRPr="00DB4071">
        <w:rPr>
          <w:rFonts w:ascii="ＭＳ ゴシック" w:eastAsia="ＭＳ ゴシック" w:hAnsi="ＭＳ ゴシック"/>
          <w:b/>
        </w:rPr>
        <w:t>協議</w:t>
      </w:r>
      <w:r w:rsidRPr="00DB4071">
        <w:rPr>
          <w:rFonts w:ascii="ＭＳ ゴシック" w:eastAsia="ＭＳ ゴシック" w:hAnsi="ＭＳ ゴシック"/>
        </w:rPr>
        <w:t>しなければならない。</w:t>
      </w:r>
    </w:p>
    <w:p w14:paraId="5EE17432" w14:textId="77777777" w:rsidR="005F3673" w:rsidRPr="00DB4071" w:rsidRDefault="005F3673" w:rsidP="00BA3F26">
      <w:pPr>
        <w:pStyle w:val="afffd"/>
        <w:keepNext w:val="0"/>
        <w:rPr>
          <w:rFonts w:eastAsia="ＭＳ ゴシック"/>
        </w:rPr>
      </w:pPr>
      <w:r w:rsidRPr="00DB4071">
        <w:rPr>
          <w:rFonts w:eastAsia="ＭＳ ゴシック"/>
        </w:rPr>
        <w:t>3.アンカーの削孔</w:t>
      </w:r>
    </w:p>
    <w:p w14:paraId="0A3383CD" w14:textId="0F6948F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アンカーの削孔に際して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に示された位置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削孔径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長さ及び方向で施工し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周囲の地盤を乱さないよう施工しなければならない。</w:t>
      </w:r>
    </w:p>
    <w:p w14:paraId="7553F695" w14:textId="77777777" w:rsidR="005F3673" w:rsidRPr="00DB4071" w:rsidRDefault="005F3673" w:rsidP="00BA3F26">
      <w:pPr>
        <w:pStyle w:val="afffd"/>
        <w:keepNext w:val="0"/>
        <w:rPr>
          <w:rFonts w:eastAsia="ＭＳ ゴシック"/>
        </w:rPr>
      </w:pPr>
      <w:r w:rsidRPr="00DB4071">
        <w:rPr>
          <w:rFonts w:eastAsia="ＭＳ ゴシック"/>
        </w:rPr>
        <w:t>4.地質資料による検討</w:t>
      </w:r>
    </w:p>
    <w:p w14:paraId="3127AB4A" w14:textId="64270F2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事前に既存の地質資料により定着層のスライム形状をよく把握して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削孔中にスライムの状態や削孔速度などにより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定着層の位置や層厚を推定するものとし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に示された削孔長さに変化が生じた場合は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9E304C8" w14:textId="77777777" w:rsidR="005F3673" w:rsidRPr="00DB4071" w:rsidRDefault="005F3673" w:rsidP="00BA3F26">
      <w:pPr>
        <w:pStyle w:val="afffd"/>
        <w:keepNext w:val="0"/>
        <w:rPr>
          <w:rFonts w:eastAsia="ＭＳ ゴシック"/>
        </w:rPr>
      </w:pPr>
      <w:r w:rsidRPr="00DB4071">
        <w:rPr>
          <w:rFonts w:eastAsia="ＭＳ ゴシック"/>
        </w:rPr>
        <w:t>5.削孔水</w:t>
      </w:r>
    </w:p>
    <w:p w14:paraId="753B50C2" w14:textId="11B2D81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削孔水の使用については清水を原則とし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定着グラウトに悪影響を及ぼす物質を含んだものを使用してはならない。</w:t>
      </w:r>
    </w:p>
    <w:p w14:paraId="7F961616" w14:textId="77777777" w:rsidR="005F3673" w:rsidRPr="00DB4071" w:rsidRDefault="005F3673" w:rsidP="00BA3F26">
      <w:pPr>
        <w:pStyle w:val="afffd"/>
        <w:keepNext w:val="0"/>
        <w:rPr>
          <w:rFonts w:eastAsia="ＭＳ ゴシック"/>
        </w:rPr>
      </w:pPr>
      <w:r w:rsidRPr="00DB4071">
        <w:rPr>
          <w:rFonts w:eastAsia="ＭＳ ゴシック"/>
        </w:rPr>
        <w:t>6.削孔スライムの除去</w:t>
      </w:r>
    </w:p>
    <w:p w14:paraId="3BDA54AF" w14:textId="5F5EC99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削孔について直線性を保つよう施工し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削孔後の孔内は清水によりスライムを除去し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洗浄しなければならない。</w:t>
      </w:r>
    </w:p>
    <w:p w14:paraId="41EF9FCE" w14:textId="77777777" w:rsidR="005F3673" w:rsidRPr="00DB4071" w:rsidRDefault="005F3673" w:rsidP="00BA3F26">
      <w:pPr>
        <w:pStyle w:val="afffd"/>
        <w:keepNext w:val="0"/>
        <w:rPr>
          <w:rFonts w:eastAsia="ＭＳ ゴシック"/>
        </w:rPr>
      </w:pPr>
      <w:r w:rsidRPr="00DB4071">
        <w:rPr>
          <w:rFonts w:eastAsia="ＭＳ ゴシック"/>
        </w:rPr>
        <w:t>7.材料の保管管理</w:t>
      </w:r>
    </w:p>
    <w:p w14:paraId="20D280B3" w14:textId="159AC94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材料を保管する場合は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保管場所を水平で平らな所を選び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地表面と接しないように角材等を敷き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降雨にあたらないようにシート等で覆い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湿気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水に対する配慮を行わなければならない。</w:t>
      </w:r>
    </w:p>
    <w:p w14:paraId="46A004DB" w14:textId="77777777" w:rsidR="005F3673" w:rsidRPr="00DB4071" w:rsidRDefault="005F3673" w:rsidP="00BA3F26">
      <w:pPr>
        <w:pStyle w:val="afffd"/>
        <w:keepNext w:val="0"/>
        <w:rPr>
          <w:rFonts w:eastAsia="ＭＳ ゴシック"/>
        </w:rPr>
      </w:pPr>
      <w:r w:rsidRPr="00DB4071">
        <w:rPr>
          <w:rFonts w:eastAsia="ＭＳ ゴシック"/>
        </w:rPr>
        <w:t>8.さび油泥等の付着防止</w:t>
      </w:r>
    </w:p>
    <w:p w14:paraId="03E71762" w14:textId="3C269C0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アンカー鋼材に注入材との付着を害するさび</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泥等が付着しないように注意して取扱い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万一付着した場合は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これらを取り除いてから組立加工を行わなければならない。</w:t>
      </w:r>
    </w:p>
    <w:p w14:paraId="5378CB90" w14:textId="77777777" w:rsidR="005F3673" w:rsidRPr="00DB4071" w:rsidRDefault="005F3673" w:rsidP="00BA3F26">
      <w:pPr>
        <w:pStyle w:val="afffd"/>
        <w:keepNext w:val="0"/>
        <w:rPr>
          <w:rFonts w:eastAsia="ＭＳ ゴシック"/>
        </w:rPr>
      </w:pPr>
      <w:r w:rsidRPr="00DB4071">
        <w:rPr>
          <w:rFonts w:eastAsia="ＭＳ ゴシック"/>
        </w:rPr>
        <w:t>9.アンカー材注入</w:t>
      </w:r>
    </w:p>
    <w:p w14:paraId="5C263FA8" w14:textId="55B5C02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アンカー材注入にあたり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置換注入と加圧注入により行い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所定の位置に正</w:t>
      </w:r>
      <w:r w:rsidRPr="00DB4071">
        <w:rPr>
          <w:rFonts w:ascii="ＭＳ ゴシック" w:eastAsia="ＭＳ ゴシック" w:hAnsi="ＭＳ ゴシック" w:hint="eastAsia"/>
        </w:rPr>
        <w:lastRenderedPageBreak/>
        <w:t>確に挿入しなければならない。</w:t>
      </w:r>
    </w:p>
    <w:p w14:paraId="426502E6" w14:textId="77777777" w:rsidR="005F3673" w:rsidRPr="00DB4071" w:rsidRDefault="005F3673" w:rsidP="00BA3F26">
      <w:pPr>
        <w:pStyle w:val="afffd"/>
        <w:keepNext w:val="0"/>
        <w:rPr>
          <w:rFonts w:eastAsia="ＭＳ ゴシック"/>
        </w:rPr>
      </w:pPr>
      <w:r w:rsidRPr="00DB4071">
        <w:rPr>
          <w:rFonts w:eastAsia="ＭＳ ゴシック"/>
        </w:rPr>
        <w:t>10.孔内グラウト</w:t>
      </w:r>
    </w:p>
    <w:p w14:paraId="382CF67D" w14:textId="2389298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孔内グラウトに際しては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に示されたグラウトを最低部から注入するものとし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削孔内の排水及び排気を確実に行い所定のグラウトが孔口から排出されるまで作業を中断してはならない。</w:t>
      </w:r>
    </w:p>
    <w:p w14:paraId="2FF8F772" w14:textId="77777777" w:rsidR="005F3673" w:rsidRPr="00DB4071" w:rsidRDefault="005F3673" w:rsidP="00BA3F26">
      <w:pPr>
        <w:pStyle w:val="afffd"/>
        <w:keepNext w:val="0"/>
        <w:rPr>
          <w:rFonts w:eastAsia="ＭＳ ゴシック"/>
        </w:rPr>
      </w:pPr>
      <w:r w:rsidRPr="00DB4071">
        <w:rPr>
          <w:rFonts w:eastAsia="ＭＳ ゴシック"/>
        </w:rPr>
        <w:t>11.アンカーの緊張・定着</w:t>
      </w:r>
    </w:p>
    <w:p w14:paraId="7D39A8AD" w14:textId="325D631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アンカーの緊張・定着についてはグラウトが所定の強度に達したのち緊張力を与え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適性試験</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試験</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定着時緊張力</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試験等により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変位特性を</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所定の有効緊張力が与えられるよう緊張力を与えなければならない。</w:t>
      </w:r>
    </w:p>
    <w:p w14:paraId="2808F401" w14:textId="4314B47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試験方法は</w:t>
      </w:r>
      <w:r w:rsidRPr="00DB4071">
        <w:rPr>
          <w:rFonts w:ascii="ＭＳ ゴシック" w:eastAsia="ＭＳ ゴシック" w:hAnsi="ＭＳ ゴシック" w:hint="eastAsia"/>
          <w:b/>
        </w:rPr>
        <w:t>「グラウンドアンカー設計・施工基準</w:t>
      </w:r>
      <w:r w:rsidR="00C55D52" w:rsidRPr="00DB4071">
        <w:rPr>
          <w:rFonts w:ascii="ＭＳ ゴシック" w:eastAsia="ＭＳ ゴシック" w:hAnsi="ＭＳ ゴシック" w:hint="eastAsia"/>
          <w:b/>
        </w:rPr>
        <w:t>，</w:t>
      </w:r>
      <w:r w:rsidRPr="00DB4071">
        <w:rPr>
          <w:rFonts w:ascii="ＭＳ ゴシック" w:eastAsia="ＭＳ ゴシック" w:hAnsi="ＭＳ ゴシック" w:hint="eastAsia"/>
          <w:b/>
        </w:rPr>
        <w:t>同解説</w:t>
      </w:r>
      <w:r w:rsidRPr="00DB4071">
        <w:rPr>
          <w:rFonts w:ascii="ＭＳ ゴシック" w:eastAsia="ＭＳ ゴシック" w:hAnsi="ＭＳ ゴシック"/>
          <w:b/>
        </w:rPr>
        <w:t xml:space="preserve"> 第8章試験」</w:t>
      </w:r>
      <w:r w:rsidRPr="00DB4071">
        <w:rPr>
          <w:rFonts w:ascii="ＭＳ ゴシック" w:eastAsia="ＭＳ ゴシック" w:hAnsi="ＭＳ ゴシック"/>
        </w:rPr>
        <w:t>（地盤工学会</w:t>
      </w:r>
      <w:r w:rsidR="00C55D52" w:rsidRPr="00DB4071">
        <w:rPr>
          <w:rFonts w:ascii="ＭＳ ゴシック" w:eastAsia="ＭＳ ゴシック" w:hAnsi="ＭＳ ゴシック"/>
        </w:rPr>
        <w:t>，</w:t>
      </w:r>
      <w:r w:rsidRPr="00DB4071">
        <w:rPr>
          <w:rFonts w:ascii="ＭＳ ゴシック" w:eastAsia="ＭＳ ゴシック" w:hAnsi="ＭＳ ゴシック"/>
        </w:rPr>
        <w:t>平成24年5月）による。</w:t>
      </w:r>
    </w:p>
    <w:p w14:paraId="7A858747" w14:textId="77777777" w:rsidR="005F3673" w:rsidRPr="00DB4071" w:rsidRDefault="005F3673" w:rsidP="00BA3F26">
      <w:pPr>
        <w:pStyle w:val="41"/>
        <w:keepNext w:val="0"/>
        <w:rPr>
          <w:rFonts w:eastAsia="ＭＳ ゴシック"/>
        </w:rPr>
      </w:pPr>
      <w:bookmarkStart w:id="540" w:name="_Toc62482498"/>
      <w:bookmarkStart w:id="541" w:name="_Toc64030909"/>
      <w:bookmarkStart w:id="542" w:name="_Toc98867674"/>
      <w:r w:rsidRPr="00DB4071">
        <w:rPr>
          <w:rFonts w:eastAsia="ＭＳ ゴシック"/>
        </w:rPr>
        <w:t>3-2-14-7　かご工</w:t>
      </w:r>
      <w:bookmarkEnd w:id="540"/>
      <w:bookmarkEnd w:id="541"/>
      <w:bookmarkEnd w:id="542"/>
    </w:p>
    <w:p w14:paraId="6FA3A27B" w14:textId="77777777" w:rsidR="005F3673" w:rsidRPr="00DB4071" w:rsidRDefault="005F3673" w:rsidP="00BA3F26">
      <w:pPr>
        <w:pStyle w:val="afffd"/>
        <w:keepNext w:val="0"/>
        <w:rPr>
          <w:rFonts w:eastAsia="ＭＳ ゴシック"/>
        </w:rPr>
      </w:pPr>
      <w:r w:rsidRPr="00DB4071">
        <w:rPr>
          <w:rFonts w:eastAsia="ＭＳ ゴシック"/>
        </w:rPr>
        <w:t>1.中詰用ぐり石</w:t>
      </w:r>
    </w:p>
    <w:p w14:paraId="739D33E7" w14:textId="7E29914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じゃかごの中詰用ぐり石については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15～25cmのもので</w:t>
      </w:r>
      <w:r w:rsidR="00C55D52" w:rsidRPr="00DB4071">
        <w:rPr>
          <w:rFonts w:ascii="ＭＳ ゴシック" w:eastAsia="ＭＳ ゴシック" w:hAnsi="ＭＳ ゴシック"/>
        </w:rPr>
        <w:t>，</w:t>
      </w:r>
      <w:r w:rsidRPr="00DB4071">
        <w:rPr>
          <w:rFonts w:ascii="ＭＳ ゴシック" w:eastAsia="ＭＳ ゴシック" w:hAnsi="ＭＳ ゴシック"/>
        </w:rPr>
        <w:t>じゃかごの網目より大きな天然石または割ぐり石を使用しなければならない。</w:t>
      </w:r>
    </w:p>
    <w:p w14:paraId="70DD226C" w14:textId="77777777" w:rsidR="005F3673" w:rsidRPr="00DB4071" w:rsidRDefault="005F3673" w:rsidP="00BA3F26">
      <w:pPr>
        <w:pStyle w:val="afffd"/>
        <w:keepNext w:val="0"/>
        <w:rPr>
          <w:rFonts w:eastAsia="ＭＳ ゴシック"/>
        </w:rPr>
      </w:pPr>
      <w:r w:rsidRPr="00DB4071">
        <w:rPr>
          <w:rFonts w:eastAsia="ＭＳ ゴシック"/>
        </w:rPr>
        <w:t>2.詰石</w:t>
      </w:r>
    </w:p>
    <w:p w14:paraId="6E7E6CA9" w14:textId="715FFB8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じゃかごの詰石については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じゃかごの先端から石を詰込み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じゃかご内の空隙を少なくしなければならない。</w:t>
      </w:r>
    </w:p>
    <w:p w14:paraId="031B9119" w14:textId="52A25E3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じゃかごの法肩及び法尻の屈折部が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扁平</w:t>
      </w:r>
      <w:r w:rsidRPr="00DB4071">
        <w:rPr>
          <w:rFonts w:ascii="ＭＳ ゴシック" w:eastAsia="ＭＳ ゴシック" w:hAnsi="ＭＳ ゴシック" w:hint="eastAsia"/>
        </w:rPr>
        <w:t>にならないようにしなければならない。</w:t>
      </w:r>
    </w:p>
    <w:p w14:paraId="539A2FBE" w14:textId="77777777" w:rsidR="005F3673" w:rsidRPr="00DB4071" w:rsidRDefault="005F3673" w:rsidP="00BA3F26">
      <w:pPr>
        <w:pStyle w:val="afffd"/>
        <w:keepNext w:val="0"/>
        <w:rPr>
          <w:rFonts w:eastAsia="ＭＳ ゴシック"/>
        </w:rPr>
      </w:pPr>
      <w:r w:rsidRPr="00DB4071">
        <w:rPr>
          <w:rFonts w:eastAsia="ＭＳ ゴシック"/>
        </w:rPr>
        <w:t>3.布設</w:t>
      </w:r>
    </w:p>
    <w:p w14:paraId="5D2666B0" w14:textId="11A1751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じゃかごの布設については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床ごしらえのうえ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間割りをしてかご頭の位置を定めなければならない。</w:t>
      </w:r>
    </w:p>
    <w:p w14:paraId="253E568A" w14:textId="77777777" w:rsidR="005F3673" w:rsidRPr="00DB4071" w:rsidRDefault="005F3673" w:rsidP="00BA3F26">
      <w:pPr>
        <w:pStyle w:val="afffd"/>
        <w:keepNext w:val="0"/>
        <w:rPr>
          <w:rFonts w:eastAsia="ＭＳ ゴシック"/>
        </w:rPr>
      </w:pPr>
      <w:r w:rsidRPr="00DB4071">
        <w:rPr>
          <w:rFonts w:eastAsia="ＭＳ ゴシック"/>
        </w:rPr>
        <w:t>4.連結</w:t>
      </w:r>
    </w:p>
    <w:p w14:paraId="638AB57C" w14:textId="289D2A1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じゃかごの連結については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丸輪の箇所（骨線胴輪）でじゃかご用鉄線と同一規格の鉄線で緊結しなければならない。</w:t>
      </w:r>
    </w:p>
    <w:p w14:paraId="5B614F94" w14:textId="77777777" w:rsidR="005F3673" w:rsidRPr="00DB4071" w:rsidRDefault="005F3673" w:rsidP="00BA3F26">
      <w:pPr>
        <w:pStyle w:val="afffd"/>
        <w:keepNext w:val="0"/>
        <w:rPr>
          <w:rFonts w:eastAsia="ＭＳ ゴシック"/>
        </w:rPr>
      </w:pPr>
      <w:r w:rsidRPr="00DB4071">
        <w:rPr>
          <w:rFonts w:eastAsia="ＭＳ ゴシック"/>
        </w:rPr>
        <w:t>5.開口部の緊結</w:t>
      </w:r>
    </w:p>
    <w:p w14:paraId="3F36D26F" w14:textId="343F540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じゃかごの詰石後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じゃかごの材質と同一規格の鉄線を使用し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じゃかごの開口部を緊結しなければならない。</w:t>
      </w:r>
    </w:p>
    <w:p w14:paraId="3533B4DB" w14:textId="77777777" w:rsidR="005F3673" w:rsidRPr="00DB4071" w:rsidRDefault="005F3673" w:rsidP="00BA3F26">
      <w:pPr>
        <w:pStyle w:val="afffd"/>
        <w:keepNext w:val="0"/>
        <w:rPr>
          <w:rFonts w:eastAsia="ＭＳ ゴシック"/>
        </w:rPr>
      </w:pPr>
      <w:r w:rsidRPr="00DB4071">
        <w:rPr>
          <w:rFonts w:eastAsia="ＭＳ ゴシック"/>
        </w:rPr>
        <w:t>6.ふとんかごの厚さと中詰用ぐり石</w:t>
      </w:r>
    </w:p>
    <w:p w14:paraId="1BAE08CE" w14:textId="42D5C91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ふとんかごの中詰用ぐり石については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ふとんかごの厚さが</w:t>
      </w:r>
      <w:r w:rsidRPr="00DB4071">
        <w:rPr>
          <w:rFonts w:ascii="ＭＳ ゴシック" w:eastAsia="ＭＳ ゴシック" w:hAnsi="ＭＳ ゴシック"/>
        </w:rPr>
        <w:t>30cmの場合は5～15cm</w:t>
      </w:r>
      <w:r w:rsidR="00C55D52" w:rsidRPr="00DB4071">
        <w:rPr>
          <w:rFonts w:ascii="ＭＳ ゴシック" w:eastAsia="ＭＳ ゴシック" w:hAnsi="ＭＳ ゴシック"/>
        </w:rPr>
        <w:t>，</w:t>
      </w:r>
      <w:r w:rsidRPr="00DB4071">
        <w:rPr>
          <w:rFonts w:ascii="ＭＳ ゴシック" w:eastAsia="ＭＳ ゴシック" w:hAnsi="ＭＳ ゴシック"/>
        </w:rPr>
        <w:t>ふとんかごの厚さが50cmの場合は</w:t>
      </w:r>
      <w:r w:rsidR="00C55D52" w:rsidRPr="00DB4071">
        <w:rPr>
          <w:rFonts w:ascii="ＭＳ ゴシック" w:eastAsia="ＭＳ ゴシック" w:hAnsi="ＭＳ ゴシック"/>
        </w:rPr>
        <w:t>，</w:t>
      </w:r>
      <w:r w:rsidRPr="00DB4071">
        <w:rPr>
          <w:rFonts w:ascii="ＭＳ ゴシック" w:eastAsia="ＭＳ ゴシック" w:hAnsi="ＭＳ ゴシック"/>
        </w:rPr>
        <w:t>15～20cmの大きさとし</w:t>
      </w:r>
      <w:r w:rsidR="00C55D52" w:rsidRPr="00DB4071">
        <w:rPr>
          <w:rFonts w:ascii="ＭＳ ゴシック" w:eastAsia="ＭＳ ゴシック" w:hAnsi="ＭＳ ゴシック"/>
        </w:rPr>
        <w:t>，</w:t>
      </w:r>
      <w:r w:rsidRPr="00DB4071">
        <w:rPr>
          <w:rFonts w:ascii="ＭＳ ゴシック" w:eastAsia="ＭＳ ゴシック" w:hAnsi="ＭＳ ゴシック"/>
        </w:rPr>
        <w:t>ふとんかごの編目より大きな天然石または割ぐり石を使用しなければならない。</w:t>
      </w:r>
    </w:p>
    <w:p w14:paraId="7E94991B" w14:textId="77777777" w:rsidR="005F3673" w:rsidRPr="00DB4071" w:rsidRDefault="005F3673" w:rsidP="00BA3F26">
      <w:pPr>
        <w:pStyle w:val="afffd"/>
        <w:keepNext w:val="0"/>
        <w:rPr>
          <w:rFonts w:eastAsia="ＭＳ ゴシック"/>
        </w:rPr>
      </w:pPr>
      <w:r w:rsidRPr="00DB4071">
        <w:rPr>
          <w:rFonts w:eastAsia="ＭＳ ゴシック"/>
        </w:rPr>
        <w:t>7.ふとんかごの施工</w:t>
      </w:r>
    </w:p>
    <w:p w14:paraId="25C28B95" w14:textId="5E27E54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ふとんかごの施工については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前各項により施工しなければならない。</w:t>
      </w:r>
    </w:p>
    <w:p w14:paraId="3371A6D3" w14:textId="77777777" w:rsidR="005F3673" w:rsidRPr="00DB4071" w:rsidRDefault="005F3673" w:rsidP="00BA3F26">
      <w:pPr>
        <w:pStyle w:val="31"/>
        <w:keepNext w:val="0"/>
        <w:rPr>
          <w:rFonts w:eastAsia="ＭＳ ゴシック"/>
        </w:rPr>
      </w:pPr>
      <w:bookmarkStart w:id="543" w:name="_Toc62482499"/>
      <w:bookmarkStart w:id="544" w:name="_Toc64030910"/>
      <w:bookmarkStart w:id="545" w:name="_Toc98867675"/>
      <w:r w:rsidRPr="00DB4071">
        <w:rPr>
          <w:rFonts w:eastAsia="ＭＳ ゴシック" w:hint="eastAsia"/>
        </w:rPr>
        <w:t>第</w:t>
      </w:r>
      <w:r w:rsidRPr="00DB4071">
        <w:rPr>
          <w:rFonts w:eastAsia="ＭＳ ゴシック"/>
        </w:rPr>
        <w:t>15節　擁壁工（共通）</w:t>
      </w:r>
      <w:bookmarkEnd w:id="543"/>
      <w:bookmarkEnd w:id="544"/>
      <w:bookmarkEnd w:id="545"/>
    </w:p>
    <w:p w14:paraId="2A19C25F" w14:textId="77777777" w:rsidR="005F3673" w:rsidRPr="00DB4071" w:rsidRDefault="005F3673" w:rsidP="00BA3F26">
      <w:pPr>
        <w:pStyle w:val="41"/>
        <w:keepNext w:val="0"/>
        <w:rPr>
          <w:rFonts w:eastAsia="ＭＳ ゴシック"/>
        </w:rPr>
      </w:pPr>
      <w:bookmarkStart w:id="546" w:name="_Toc62482500"/>
      <w:bookmarkStart w:id="547" w:name="_Toc64030911"/>
      <w:bookmarkStart w:id="548" w:name="_Toc98867676"/>
      <w:r w:rsidRPr="00DB4071">
        <w:rPr>
          <w:rFonts w:eastAsia="ＭＳ ゴシック"/>
        </w:rPr>
        <w:t>3-2-15-1　一般事項</w:t>
      </w:r>
      <w:bookmarkEnd w:id="546"/>
      <w:bookmarkEnd w:id="547"/>
      <w:bookmarkEnd w:id="548"/>
    </w:p>
    <w:p w14:paraId="3942888F" w14:textId="254600E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擁壁工としてプレキャスト擁壁工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補強土壁工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井桁ブロック工その他これらに類する工種について定める。</w:t>
      </w:r>
    </w:p>
    <w:p w14:paraId="487DABD1" w14:textId="77777777" w:rsidR="005F3673" w:rsidRPr="00DB4071" w:rsidRDefault="005F3673" w:rsidP="00BA3F26">
      <w:pPr>
        <w:pStyle w:val="41"/>
        <w:keepNext w:val="0"/>
        <w:rPr>
          <w:rFonts w:eastAsia="ＭＳ ゴシック"/>
        </w:rPr>
      </w:pPr>
      <w:bookmarkStart w:id="549" w:name="_Toc62482501"/>
      <w:bookmarkStart w:id="550" w:name="_Toc64030912"/>
      <w:bookmarkStart w:id="551" w:name="_Toc98867677"/>
      <w:r w:rsidRPr="00DB4071">
        <w:rPr>
          <w:rFonts w:eastAsia="ＭＳ ゴシック"/>
        </w:rPr>
        <w:t>3-2-15-2　プレキャスト擁壁工</w:t>
      </w:r>
      <w:bookmarkEnd w:id="549"/>
      <w:bookmarkEnd w:id="550"/>
      <w:bookmarkEnd w:id="551"/>
    </w:p>
    <w:p w14:paraId="183550E9" w14:textId="77777777" w:rsidR="005F3673" w:rsidRPr="00DB4071" w:rsidRDefault="005F3673" w:rsidP="00BA3F26">
      <w:pPr>
        <w:pStyle w:val="afffd"/>
        <w:keepNext w:val="0"/>
        <w:rPr>
          <w:rFonts w:eastAsia="ＭＳ ゴシック"/>
        </w:rPr>
      </w:pPr>
      <w:r w:rsidRPr="00DB4071">
        <w:rPr>
          <w:rFonts w:eastAsia="ＭＳ ゴシック"/>
        </w:rPr>
        <w:t>1.プレキャスト擁壁の施工</w:t>
      </w:r>
    </w:p>
    <w:p w14:paraId="506DC845" w14:textId="232941F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プレキャスト擁壁の施工については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基礎との密着をはかり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接合面が食い</w:t>
      </w:r>
      <w:r w:rsidRPr="00DB4071">
        <w:rPr>
          <w:rFonts w:ascii="ＭＳ ゴシック" w:eastAsia="ＭＳ ゴシック" w:hAnsi="ＭＳ ゴシック" w:hint="eastAsia"/>
        </w:rPr>
        <w:lastRenderedPageBreak/>
        <w:t>違わないように施工しなければならない。</w:t>
      </w:r>
    </w:p>
    <w:p w14:paraId="1EA8DFCD" w14:textId="77777777" w:rsidR="005F3673" w:rsidRPr="00DB4071" w:rsidRDefault="005F3673" w:rsidP="00BA3F26">
      <w:pPr>
        <w:pStyle w:val="afffd"/>
        <w:keepNext w:val="0"/>
        <w:rPr>
          <w:rFonts w:eastAsia="ＭＳ ゴシック"/>
        </w:rPr>
      </w:pPr>
      <w:r w:rsidRPr="00DB4071">
        <w:rPr>
          <w:rFonts w:eastAsia="ＭＳ ゴシック"/>
        </w:rPr>
        <w:t>2.プレキャスト擁壁の目地施工</w:t>
      </w:r>
    </w:p>
    <w:p w14:paraId="4F9E820E" w14:textId="3399A79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プレキャスト擁壁の目地施工については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付着・水密性を保つよう施工しなければならない。</w:t>
      </w:r>
    </w:p>
    <w:p w14:paraId="0EF030F9" w14:textId="77777777" w:rsidR="005F3673" w:rsidRPr="00DB4071" w:rsidRDefault="005F3673" w:rsidP="00BA3F26">
      <w:pPr>
        <w:pStyle w:val="41"/>
        <w:keepNext w:val="0"/>
        <w:rPr>
          <w:rFonts w:eastAsia="ＭＳ ゴシック"/>
        </w:rPr>
      </w:pPr>
      <w:bookmarkStart w:id="552" w:name="_Toc62482502"/>
      <w:bookmarkStart w:id="553" w:name="_Toc64030913"/>
      <w:bookmarkStart w:id="554" w:name="_Toc98867678"/>
      <w:r w:rsidRPr="00DB4071">
        <w:rPr>
          <w:rFonts w:eastAsia="ＭＳ ゴシック"/>
        </w:rPr>
        <w:t>3-2-15-3　補強土壁工</w:t>
      </w:r>
      <w:bookmarkEnd w:id="552"/>
      <w:bookmarkEnd w:id="553"/>
      <w:bookmarkEnd w:id="554"/>
    </w:p>
    <w:p w14:paraId="2F938ACA"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4A40220D" w14:textId="155CD3A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補強土壁工とは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面状あるいは帯状等の補強材を土中に敷設し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必要に応じて壁面部にのり面処理工を設置することにより盛土のり面の安定を図ることをいうものとする。</w:t>
      </w:r>
    </w:p>
    <w:p w14:paraId="19672F2E" w14:textId="77777777" w:rsidR="005F3673" w:rsidRPr="00DB4071" w:rsidRDefault="005F3673" w:rsidP="00BA3F26">
      <w:pPr>
        <w:pStyle w:val="afffd"/>
        <w:keepNext w:val="0"/>
        <w:rPr>
          <w:rFonts w:eastAsia="ＭＳ ゴシック"/>
        </w:rPr>
      </w:pPr>
      <w:r w:rsidRPr="00DB4071">
        <w:rPr>
          <w:rFonts w:eastAsia="ＭＳ ゴシック"/>
        </w:rPr>
        <w:t>2.盛土材料の確認</w:t>
      </w:r>
    </w:p>
    <w:p w14:paraId="2689C51D" w14:textId="64FC274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盛土材については</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盛土材の巻出しに先立ち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予定している盛土材料の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に関して監督職員の</w:t>
      </w:r>
      <w:r w:rsidRPr="00DB4071">
        <w:rPr>
          <w:rFonts w:ascii="ＭＳ ゴシック" w:eastAsia="ＭＳ ゴシック" w:hAnsi="ＭＳ ゴシック" w:hint="eastAsia"/>
          <w:b/>
        </w:rPr>
        <w:t>承諾</w:t>
      </w:r>
      <w:r w:rsidRPr="00DB4071">
        <w:rPr>
          <w:rFonts w:ascii="ＭＳ ゴシック" w:eastAsia="ＭＳ ゴシック" w:hAnsi="ＭＳ ゴシック" w:hint="eastAsia"/>
        </w:rPr>
        <w:t>を得なければならない。</w:t>
      </w:r>
    </w:p>
    <w:p w14:paraId="0E5BB55E" w14:textId="77777777" w:rsidR="005F3673" w:rsidRPr="00DB4071" w:rsidRDefault="005F3673" w:rsidP="00BA3F26">
      <w:pPr>
        <w:pStyle w:val="afffd"/>
        <w:keepNext w:val="0"/>
        <w:rPr>
          <w:rFonts w:eastAsia="ＭＳ ゴシック"/>
        </w:rPr>
      </w:pPr>
      <w:r w:rsidRPr="00DB4071">
        <w:rPr>
          <w:rFonts w:eastAsia="ＭＳ ゴシック"/>
        </w:rPr>
        <w:t>3.伐開除根</w:t>
      </w:r>
    </w:p>
    <w:p w14:paraId="6F4983BA" w14:textId="14B5432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00C21843" w:rsidRPr="00DB4071">
        <w:rPr>
          <w:rFonts w:ascii="ＭＳ ゴシック" w:eastAsia="ＭＳ ゴシック" w:hAnsi="ＭＳ ゴシック"/>
          <w:color w:val="FF0000"/>
        </w:rPr>
        <w:t>一層</w:t>
      </w:r>
      <w:r w:rsidRPr="00DB4071">
        <w:rPr>
          <w:rFonts w:ascii="ＭＳ ゴシック" w:eastAsia="ＭＳ ゴシック" w:hAnsi="ＭＳ ゴシック"/>
        </w:rPr>
        <w:t>の補強材の敷設に先立ち</w:t>
      </w:r>
      <w:r w:rsidR="00C55D52" w:rsidRPr="00DB4071">
        <w:rPr>
          <w:rFonts w:ascii="ＭＳ ゴシック" w:eastAsia="ＭＳ ゴシック" w:hAnsi="ＭＳ ゴシック"/>
        </w:rPr>
        <w:t>，</w:t>
      </w:r>
      <w:r w:rsidRPr="00DB4071">
        <w:rPr>
          <w:rFonts w:ascii="ＭＳ ゴシック" w:eastAsia="ＭＳ ゴシック" w:hAnsi="ＭＳ ゴシック"/>
        </w:rPr>
        <w:t>現地盤の伐開除根及び不陸の整地を行うとともに</w:t>
      </w:r>
      <w:r w:rsidR="00C55D52" w:rsidRPr="00DB4071">
        <w:rPr>
          <w:rFonts w:ascii="ＭＳ ゴシック" w:eastAsia="ＭＳ ゴシック" w:hAnsi="ＭＳ ゴシック"/>
        </w:rPr>
        <w:t>，</w:t>
      </w:r>
      <w:r w:rsidRPr="00DB4071">
        <w:rPr>
          <w:rFonts w:ascii="ＭＳ ゴシック" w:eastAsia="ＭＳ ゴシック" w:hAnsi="ＭＳ ゴシック"/>
          <w:b/>
        </w:rPr>
        <w:t>設計図書</w:t>
      </w:r>
      <w:r w:rsidRPr="00DB4071">
        <w:rPr>
          <w:rFonts w:ascii="ＭＳ ゴシック" w:eastAsia="ＭＳ ゴシック" w:hAnsi="ＭＳ ゴシック"/>
        </w:rPr>
        <w:t>に関して監督職員と</w:t>
      </w:r>
      <w:r w:rsidRPr="00DB4071">
        <w:rPr>
          <w:rFonts w:ascii="ＭＳ ゴシック" w:eastAsia="ＭＳ ゴシック" w:hAnsi="ＭＳ ゴシック"/>
          <w:b/>
        </w:rPr>
        <w:t>協議</w:t>
      </w:r>
      <w:r w:rsidRPr="00DB4071">
        <w:rPr>
          <w:rFonts w:ascii="ＭＳ ゴシック" w:eastAsia="ＭＳ ゴシック" w:hAnsi="ＭＳ ゴシック"/>
        </w:rPr>
        <w:t>のうえ</w:t>
      </w:r>
      <w:r w:rsidR="00C55D52" w:rsidRPr="00DB4071">
        <w:rPr>
          <w:rFonts w:ascii="ＭＳ ゴシック" w:eastAsia="ＭＳ ゴシック" w:hAnsi="ＭＳ ゴシック"/>
        </w:rPr>
        <w:t>，</w:t>
      </w:r>
      <w:r w:rsidRPr="00DB4071">
        <w:rPr>
          <w:rFonts w:ascii="ＭＳ ゴシック" w:eastAsia="ＭＳ ゴシック" w:hAnsi="ＭＳ ゴシック"/>
        </w:rPr>
        <w:t>基盤面に排水処理工を行わなければならない。</w:t>
      </w:r>
    </w:p>
    <w:p w14:paraId="724F79B1" w14:textId="77777777" w:rsidR="005F3673" w:rsidRPr="00DB4071" w:rsidRDefault="005F3673" w:rsidP="00BA3F26">
      <w:pPr>
        <w:pStyle w:val="afffd"/>
        <w:keepNext w:val="0"/>
        <w:rPr>
          <w:rFonts w:eastAsia="ＭＳ ゴシック"/>
        </w:rPr>
      </w:pPr>
      <w:r w:rsidRPr="00DB4071">
        <w:rPr>
          <w:rFonts w:eastAsia="ＭＳ ゴシック"/>
        </w:rPr>
        <w:t>4.補強材の敷設</w:t>
      </w:r>
    </w:p>
    <w:p w14:paraId="6DFC76B5" w14:textId="7256655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に示された規格及び敷設長を有する補強材を</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所定の位置に敷設しなければならない。補強材は水平に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かつたるみや極端な凹凸が無いように敷設し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ピンや土盛りなどにより適宜固定するものとする。</w:t>
      </w:r>
    </w:p>
    <w:p w14:paraId="0962DDE4" w14:textId="77777777" w:rsidR="005F3673" w:rsidRPr="00DB4071" w:rsidRDefault="005F3673" w:rsidP="00BA3F26">
      <w:pPr>
        <w:pStyle w:val="afffd"/>
        <w:keepNext w:val="0"/>
        <w:rPr>
          <w:rFonts w:eastAsia="ＭＳ ゴシック"/>
        </w:rPr>
      </w:pPr>
      <w:r w:rsidRPr="00DB4071">
        <w:rPr>
          <w:rFonts w:eastAsia="ＭＳ ゴシック"/>
        </w:rPr>
        <w:t>5.盛土横断方向の面状補強材</w:t>
      </w:r>
    </w:p>
    <w:p w14:paraId="30E7291A" w14:textId="76A9FDE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面状補強材の引張り強さを考慮する盛土横断方向については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で特に定めのある場合を除き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面状補強材に継ぎ目を設けてはならない。</w:t>
      </w:r>
    </w:p>
    <w:p w14:paraId="2F20A9E8" w14:textId="77777777" w:rsidR="005F3673" w:rsidRPr="00DB4071" w:rsidRDefault="005F3673" w:rsidP="00BA3F26">
      <w:pPr>
        <w:pStyle w:val="afffd"/>
        <w:keepNext w:val="0"/>
        <w:rPr>
          <w:rFonts w:eastAsia="ＭＳ ゴシック"/>
        </w:rPr>
      </w:pPr>
      <w:r w:rsidRPr="00DB4071">
        <w:rPr>
          <w:rFonts w:eastAsia="ＭＳ ゴシック"/>
        </w:rPr>
        <w:t>6.盛土縦断方向の面状補強材</w:t>
      </w:r>
    </w:p>
    <w:p w14:paraId="1322EC7F" w14:textId="5D708E2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面状補強材の引張り強さを考慮しない盛土縦断方向については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面状補強材をすき間なく</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ズレが生じないように施工しなければならない。</w:t>
      </w:r>
    </w:p>
    <w:p w14:paraId="3DD774FE" w14:textId="4FECB85B" w:rsidR="005F3673" w:rsidRPr="00DB4071" w:rsidRDefault="005F3673" w:rsidP="00BA3F26">
      <w:pPr>
        <w:pStyle w:val="afffd"/>
        <w:keepNext w:val="0"/>
        <w:rPr>
          <w:rFonts w:eastAsia="ＭＳ ゴシック"/>
        </w:rPr>
      </w:pPr>
      <w:r w:rsidRPr="00DB4071">
        <w:rPr>
          <w:rFonts w:eastAsia="ＭＳ ゴシック"/>
        </w:rPr>
        <w:t>7.補強材の曲線</w:t>
      </w:r>
      <w:r w:rsidR="00C55D52" w:rsidRPr="00DB4071">
        <w:rPr>
          <w:rFonts w:eastAsia="ＭＳ ゴシック"/>
        </w:rPr>
        <w:t>，</w:t>
      </w:r>
      <w:r w:rsidRPr="00DB4071">
        <w:rPr>
          <w:rFonts w:eastAsia="ＭＳ ゴシック"/>
        </w:rPr>
        <w:t>隅角部の処置</w:t>
      </w:r>
    </w:p>
    <w:p w14:paraId="0DAFF83D" w14:textId="753866C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現場の状況や曲線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隅角などの折れ部により</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に示された方法で補強材を敷設することが困難な場合は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2D2E5F9" w14:textId="77777777" w:rsidR="005F3673" w:rsidRPr="00DB4071" w:rsidRDefault="005F3673" w:rsidP="00BA3F26">
      <w:pPr>
        <w:pStyle w:val="afffd"/>
        <w:keepNext w:val="0"/>
        <w:rPr>
          <w:rFonts w:eastAsia="ＭＳ ゴシック"/>
        </w:rPr>
      </w:pPr>
      <w:r w:rsidRPr="00DB4071">
        <w:rPr>
          <w:rFonts w:eastAsia="ＭＳ ゴシック"/>
        </w:rPr>
        <w:t>8.補強材隙間の防止</w:t>
      </w:r>
    </w:p>
    <w:p w14:paraId="5FCD4291" w14:textId="1C8CD54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補強材を敷設する時は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やむを得ず隣り合う面状補強材との間に隙間が生じる場合においても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盛土の高さ方向に隙間が連続しないように敷設しなければならない。</w:t>
      </w:r>
    </w:p>
    <w:p w14:paraId="607FAEF5" w14:textId="1979734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10cm程度以上の隙間を生じる場合</w:t>
      </w:r>
      <w:r w:rsidR="00C55D52" w:rsidRPr="00DB4071">
        <w:rPr>
          <w:rFonts w:ascii="ＭＳ ゴシック" w:eastAsia="ＭＳ ゴシック" w:hAnsi="ＭＳ ゴシック"/>
        </w:rPr>
        <w:t>，</w:t>
      </w:r>
      <w:r w:rsidRPr="00DB4071">
        <w:rPr>
          <w:rFonts w:ascii="ＭＳ ゴシック" w:eastAsia="ＭＳ ゴシック" w:hAnsi="ＭＳ ゴシック"/>
        </w:rPr>
        <w:t>隙間箇所には別途に同様の面状補強材を敷設し</w:t>
      </w:r>
      <w:r w:rsidR="00C55D52" w:rsidRPr="00DB4071">
        <w:rPr>
          <w:rFonts w:ascii="ＭＳ ゴシック" w:eastAsia="ＭＳ ゴシック" w:hAnsi="ＭＳ ゴシック"/>
        </w:rPr>
        <w:t>，</w:t>
      </w:r>
      <w:r w:rsidRPr="00DB4071">
        <w:rPr>
          <w:rFonts w:ascii="ＭＳ ゴシック" w:eastAsia="ＭＳ ゴシック" w:hAnsi="ＭＳ ゴシック"/>
        </w:rPr>
        <w:t>重なり合う箇所には相互の面状補強材の間に盛土材料を挟み</w:t>
      </w:r>
      <w:r w:rsidR="00C55D52" w:rsidRPr="00DB4071">
        <w:rPr>
          <w:rFonts w:ascii="ＭＳ ゴシック" w:eastAsia="ＭＳ ゴシック" w:hAnsi="ＭＳ ゴシック"/>
        </w:rPr>
        <w:t>，</w:t>
      </w:r>
      <w:r w:rsidRPr="00DB4071">
        <w:rPr>
          <w:rFonts w:ascii="ＭＳ ゴシック" w:eastAsia="ＭＳ ゴシック" w:hAnsi="ＭＳ ゴシック"/>
        </w:rPr>
        <w:t>土との摩擦抵抗を確保するなどの対処を施さなければならない。</w:t>
      </w:r>
    </w:p>
    <w:p w14:paraId="1D67D7A1" w14:textId="77777777" w:rsidR="005F3673" w:rsidRPr="00DB4071" w:rsidRDefault="005F3673" w:rsidP="00BA3F26">
      <w:pPr>
        <w:pStyle w:val="afffd"/>
        <w:keepNext w:val="0"/>
        <w:rPr>
          <w:rFonts w:eastAsia="ＭＳ ゴシック"/>
        </w:rPr>
      </w:pPr>
      <w:r w:rsidRPr="00DB4071">
        <w:rPr>
          <w:rFonts w:eastAsia="ＭＳ ゴシック"/>
        </w:rPr>
        <w:t>9.盛土材の敷均し及び締固め</w:t>
      </w:r>
    </w:p>
    <w:p w14:paraId="33C8012C" w14:textId="3D6D286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盛土材の敷均し及び締固めについては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第</w:t>
      </w:r>
      <w:r w:rsidRPr="00DB4071">
        <w:rPr>
          <w:rFonts w:ascii="ＭＳ ゴシック" w:eastAsia="ＭＳ ゴシック" w:hAnsi="ＭＳ ゴシック"/>
        </w:rPr>
        <w:t>1編1-2-4-3路体盛土工の規定により一層ごとに適切に施工しなければならない。まき出し及び締固めは</w:t>
      </w:r>
      <w:r w:rsidR="00C55D52" w:rsidRPr="00DB4071">
        <w:rPr>
          <w:rFonts w:ascii="ＭＳ ゴシック" w:eastAsia="ＭＳ ゴシック" w:hAnsi="ＭＳ ゴシック"/>
        </w:rPr>
        <w:t>，</w:t>
      </w:r>
      <w:r w:rsidRPr="00DB4071">
        <w:rPr>
          <w:rFonts w:ascii="ＭＳ ゴシック" w:eastAsia="ＭＳ ゴシック" w:hAnsi="ＭＳ ゴシック"/>
        </w:rPr>
        <w:t>壁面工側から順次奥へ行なうとともに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重機械の急停止や急旋回等を避け</w:t>
      </w:r>
      <w:r w:rsidR="00C55D52" w:rsidRPr="00DB4071">
        <w:rPr>
          <w:rFonts w:ascii="ＭＳ ゴシック" w:eastAsia="ＭＳ ゴシック" w:hAnsi="ＭＳ ゴシック"/>
        </w:rPr>
        <w:t>，</w:t>
      </w:r>
      <w:r w:rsidRPr="00DB4071">
        <w:rPr>
          <w:rFonts w:ascii="ＭＳ ゴシック" w:eastAsia="ＭＳ ゴシック" w:hAnsi="ＭＳ ゴシック"/>
        </w:rPr>
        <w:t>補強材にずれや損傷を与えないように注意しなければならない。</w:t>
      </w:r>
    </w:p>
    <w:p w14:paraId="1AE1CBFB" w14:textId="77777777" w:rsidR="005F3673" w:rsidRPr="00DB4071" w:rsidRDefault="005F3673" w:rsidP="00DB4071">
      <w:pPr>
        <w:pStyle w:val="afffd"/>
        <w:rPr>
          <w:rFonts w:eastAsia="ＭＳ ゴシック"/>
        </w:rPr>
      </w:pPr>
      <w:r w:rsidRPr="00DB4071">
        <w:rPr>
          <w:rFonts w:eastAsia="ＭＳ ゴシック"/>
        </w:rPr>
        <w:lastRenderedPageBreak/>
        <w:t>10.壁面工の先行組立制限</w:t>
      </w:r>
    </w:p>
    <w:p w14:paraId="635B0B3D" w14:textId="68195EC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盛土に先行して組立てられる壁面工の段数は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2段までとしなければならない。</w:t>
      </w:r>
    </w:p>
    <w:p w14:paraId="36CAFFB3" w14:textId="77777777" w:rsidR="005F3673" w:rsidRPr="00DB4071" w:rsidRDefault="005F3673" w:rsidP="00BA3F26">
      <w:pPr>
        <w:pStyle w:val="afffd"/>
        <w:keepNext w:val="0"/>
        <w:rPr>
          <w:rFonts w:eastAsia="ＭＳ ゴシック"/>
        </w:rPr>
      </w:pPr>
      <w:r w:rsidRPr="00DB4071">
        <w:rPr>
          <w:rFonts w:eastAsia="ＭＳ ゴシック"/>
        </w:rPr>
        <w:t>11.壁面工付近や隅角部の人力締固め</w:t>
      </w:r>
    </w:p>
    <w:p w14:paraId="24C03605" w14:textId="0E7F1CF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に明示した場合を除き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壁面工付近や隅角部の締固めにおいては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各補強土工法のマニュアルに基づき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振動コンパクタや小型振動ローラなどを用いて人力によって入念に行わなければならない。</w:t>
      </w:r>
    </w:p>
    <w:p w14:paraId="7CE515EF" w14:textId="77777777" w:rsidR="005F3673" w:rsidRPr="00DB4071" w:rsidRDefault="005F3673" w:rsidP="00BA3F26">
      <w:pPr>
        <w:pStyle w:val="afffd"/>
        <w:keepNext w:val="0"/>
        <w:rPr>
          <w:rFonts w:eastAsia="ＭＳ ゴシック"/>
        </w:rPr>
      </w:pPr>
      <w:r w:rsidRPr="00DB4071">
        <w:rPr>
          <w:rFonts w:eastAsia="ＭＳ ゴシック"/>
        </w:rPr>
        <w:t>12.局部的な折れ曲がりの防止</w:t>
      </w:r>
    </w:p>
    <w:p w14:paraId="7B8773E5" w14:textId="21DB3A9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補強材を壁面工と連結する場合や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面状補強材の盛土のり面や接合部での巻込みに際しては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局部的な折れ曲がりやゆるみを生じないようにしなければならない。</w:t>
      </w:r>
    </w:p>
    <w:p w14:paraId="167624FC" w14:textId="77777777" w:rsidR="005F3673" w:rsidRPr="00DB4071" w:rsidRDefault="005F3673" w:rsidP="00BA3F26">
      <w:pPr>
        <w:pStyle w:val="afffd"/>
        <w:keepNext w:val="0"/>
        <w:rPr>
          <w:rFonts w:eastAsia="ＭＳ ゴシック"/>
        </w:rPr>
      </w:pPr>
      <w:r w:rsidRPr="00DB4071">
        <w:rPr>
          <w:rFonts w:eastAsia="ＭＳ ゴシック"/>
        </w:rPr>
        <w:t>13.壁面材の調整</w:t>
      </w:r>
    </w:p>
    <w:p w14:paraId="4D7596B6" w14:textId="6703E3F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壁面工の設置に先立ち</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壁面の直線性や変形について</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しながら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ターンバックルを用いて壁面材の調整をしなければならない。許容値を超える壁面変位が観測された場合は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ただちに作業を中止し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緊急を要する場合には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応急措置を施すとともに直ちに監督職員に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しなければならない。</w:t>
      </w:r>
    </w:p>
    <w:p w14:paraId="3323A2AE" w14:textId="77777777" w:rsidR="005F3673" w:rsidRPr="00DB4071" w:rsidRDefault="005F3673" w:rsidP="00BA3F26">
      <w:pPr>
        <w:pStyle w:val="afffd"/>
        <w:keepNext w:val="0"/>
        <w:rPr>
          <w:rFonts w:eastAsia="ＭＳ ゴシック"/>
        </w:rPr>
      </w:pPr>
      <w:r w:rsidRPr="00DB4071">
        <w:rPr>
          <w:rFonts w:eastAsia="ＭＳ ゴシック"/>
        </w:rPr>
        <w:t>14.壁面材の保護・保管</w:t>
      </w:r>
    </w:p>
    <w:p w14:paraId="7924A986" w14:textId="227EBDB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壁面材の搬入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仮置きや吊上げに際しては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損傷あるいは劣化をきたさないようにしなければならない。</w:t>
      </w:r>
    </w:p>
    <w:p w14:paraId="0E88825A" w14:textId="77777777" w:rsidR="005F3673" w:rsidRPr="00DB4071" w:rsidRDefault="005F3673" w:rsidP="00BA3F26">
      <w:pPr>
        <w:pStyle w:val="afffd"/>
        <w:keepNext w:val="0"/>
        <w:rPr>
          <w:rFonts w:eastAsia="ＭＳ ゴシック"/>
        </w:rPr>
      </w:pPr>
      <w:r w:rsidRPr="00DB4071">
        <w:rPr>
          <w:rFonts w:eastAsia="ＭＳ ゴシック"/>
        </w:rPr>
        <w:t>15.劣化防止</w:t>
      </w:r>
    </w:p>
    <w:p w14:paraId="25FD7629" w14:textId="3AD42DE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補強材は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搬入から敷設後の締固め完了までの施工期間中</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劣化や破断によって強度が低下することがないように管理しなければならない。面状補強材の保管にあたっては直射日光を避け</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紫外線による劣化を防がなければならない。</w:t>
      </w:r>
    </w:p>
    <w:p w14:paraId="07AAD6F8" w14:textId="77777777" w:rsidR="005F3673" w:rsidRPr="00DB4071" w:rsidRDefault="005F3673" w:rsidP="00BA3F26">
      <w:pPr>
        <w:pStyle w:val="41"/>
        <w:keepNext w:val="0"/>
        <w:rPr>
          <w:rFonts w:eastAsia="ＭＳ ゴシック"/>
        </w:rPr>
      </w:pPr>
      <w:bookmarkStart w:id="555" w:name="_Toc62482503"/>
      <w:bookmarkStart w:id="556" w:name="_Toc64030914"/>
      <w:bookmarkStart w:id="557" w:name="_Toc98867679"/>
      <w:r w:rsidRPr="00DB4071">
        <w:rPr>
          <w:rFonts w:eastAsia="ＭＳ ゴシック"/>
        </w:rPr>
        <w:t>3-2-15-4　井桁ブロック工</w:t>
      </w:r>
      <w:bookmarkEnd w:id="555"/>
      <w:bookmarkEnd w:id="556"/>
      <w:bookmarkEnd w:id="557"/>
    </w:p>
    <w:p w14:paraId="400593ED"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3108CEE7" w14:textId="4981687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枠の組立てにあたっては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各部材に無理な力がかからないように法尻から順序よく施工しなければならない。</w:t>
      </w:r>
    </w:p>
    <w:p w14:paraId="39F64BA9" w14:textId="77777777" w:rsidR="005F3673" w:rsidRPr="00DB4071" w:rsidRDefault="005F3673" w:rsidP="00BA3F26">
      <w:pPr>
        <w:pStyle w:val="afffd"/>
        <w:keepNext w:val="0"/>
        <w:rPr>
          <w:rFonts w:eastAsia="ＭＳ ゴシック"/>
        </w:rPr>
      </w:pPr>
      <w:r w:rsidRPr="00DB4071">
        <w:rPr>
          <w:rFonts w:eastAsia="ＭＳ ゴシック"/>
        </w:rPr>
        <w:t>2.中詰め石</w:t>
      </w:r>
    </w:p>
    <w:p w14:paraId="38C160C5" w14:textId="5CAA402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中詰め石は部材に衝撃を与えないように枠内に入れ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中詰めには土砂を混入してはならない。</w:t>
      </w:r>
    </w:p>
    <w:p w14:paraId="6DAA3F41" w14:textId="77777777" w:rsidR="005F3673" w:rsidRPr="00DB4071" w:rsidRDefault="005F3673" w:rsidP="00BA3F26">
      <w:pPr>
        <w:pStyle w:val="afffd"/>
        <w:keepNext w:val="0"/>
        <w:rPr>
          <w:rFonts w:eastAsia="ＭＳ ゴシック"/>
        </w:rPr>
      </w:pPr>
      <w:r w:rsidRPr="00DB4071">
        <w:rPr>
          <w:rFonts w:eastAsia="ＭＳ ゴシック"/>
        </w:rPr>
        <w:t>3.吸出し防止材</w:t>
      </w:r>
    </w:p>
    <w:p w14:paraId="37498AB6" w14:textId="0C77DD9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背後地山と接する箇所には吸出し防止材を施工しなければならない。</w:t>
      </w:r>
    </w:p>
    <w:p w14:paraId="1B5B49C0" w14:textId="77777777" w:rsidR="005F3673" w:rsidRPr="00DB4071" w:rsidRDefault="005F3673" w:rsidP="00BA3F26">
      <w:pPr>
        <w:pStyle w:val="31"/>
        <w:keepNext w:val="0"/>
        <w:rPr>
          <w:rFonts w:eastAsia="ＭＳ ゴシック"/>
        </w:rPr>
      </w:pPr>
      <w:bookmarkStart w:id="558" w:name="_Toc62482504"/>
      <w:bookmarkStart w:id="559" w:name="_Toc64030915"/>
      <w:bookmarkStart w:id="560" w:name="_Toc98867680"/>
      <w:r w:rsidRPr="00DB4071">
        <w:rPr>
          <w:rFonts w:eastAsia="ＭＳ ゴシック" w:hint="eastAsia"/>
        </w:rPr>
        <w:t>第</w:t>
      </w:r>
      <w:r w:rsidRPr="00DB4071">
        <w:rPr>
          <w:rFonts w:eastAsia="ＭＳ ゴシック"/>
        </w:rPr>
        <w:t>16節　浚渫工（共通）</w:t>
      </w:r>
      <w:bookmarkEnd w:id="558"/>
      <w:bookmarkEnd w:id="559"/>
      <w:bookmarkEnd w:id="560"/>
    </w:p>
    <w:p w14:paraId="1829183B" w14:textId="77777777" w:rsidR="005F3673" w:rsidRPr="00DB4071" w:rsidRDefault="005F3673" w:rsidP="00BA3F26">
      <w:pPr>
        <w:pStyle w:val="41"/>
        <w:keepNext w:val="0"/>
        <w:rPr>
          <w:rFonts w:eastAsia="ＭＳ ゴシック"/>
        </w:rPr>
      </w:pPr>
      <w:bookmarkStart w:id="561" w:name="_Toc62482505"/>
      <w:bookmarkStart w:id="562" w:name="_Toc64030916"/>
      <w:bookmarkStart w:id="563" w:name="_Toc98867681"/>
      <w:r w:rsidRPr="00DB4071">
        <w:rPr>
          <w:rFonts w:eastAsia="ＭＳ ゴシック"/>
        </w:rPr>
        <w:t>3-2-16-1　一般事項</w:t>
      </w:r>
      <w:bookmarkEnd w:id="561"/>
      <w:bookmarkEnd w:id="562"/>
      <w:bookmarkEnd w:id="563"/>
    </w:p>
    <w:p w14:paraId="7B933BDD" w14:textId="33EF421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浚渫工として配土工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浚渫船運転工その他これらに類する工種について定める。</w:t>
      </w:r>
    </w:p>
    <w:p w14:paraId="5A6C8279" w14:textId="77777777" w:rsidR="005F3673" w:rsidRPr="00DB4071" w:rsidRDefault="005F3673" w:rsidP="00BA3F26">
      <w:pPr>
        <w:pStyle w:val="41"/>
        <w:keepNext w:val="0"/>
        <w:rPr>
          <w:rFonts w:eastAsia="ＭＳ ゴシック"/>
        </w:rPr>
      </w:pPr>
      <w:bookmarkStart w:id="564" w:name="_Toc62482506"/>
      <w:bookmarkStart w:id="565" w:name="_Toc64030917"/>
      <w:bookmarkStart w:id="566" w:name="_Toc98867682"/>
      <w:r w:rsidRPr="00DB4071">
        <w:rPr>
          <w:rFonts w:eastAsia="ＭＳ ゴシック"/>
        </w:rPr>
        <w:t>3-2-16-2　配土工</w:t>
      </w:r>
      <w:bookmarkEnd w:id="564"/>
      <w:bookmarkEnd w:id="565"/>
      <w:bookmarkEnd w:id="566"/>
    </w:p>
    <w:p w14:paraId="0FD63919"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28591F18" w14:textId="22CC39B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配土工にあたり浚渫土砂が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排土箇所の場外に流出するのを防止するために必要な処置をしなければならない。</w:t>
      </w:r>
    </w:p>
    <w:p w14:paraId="7E0A993B" w14:textId="77777777" w:rsidR="005F3673" w:rsidRPr="00DB4071" w:rsidRDefault="005F3673" w:rsidP="00BA3F26">
      <w:pPr>
        <w:pStyle w:val="afffd"/>
        <w:keepNext w:val="0"/>
        <w:rPr>
          <w:rFonts w:eastAsia="ＭＳ ゴシック"/>
        </w:rPr>
      </w:pPr>
      <w:r w:rsidRPr="00DB4071">
        <w:rPr>
          <w:rFonts w:eastAsia="ＭＳ ゴシック"/>
        </w:rPr>
        <w:t>2.不陸防止</w:t>
      </w:r>
    </w:p>
    <w:p w14:paraId="77A57181" w14:textId="26553D9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排土箇所の表面に不陸の生じないようにしなければならない。</w:t>
      </w:r>
    </w:p>
    <w:p w14:paraId="2100527C" w14:textId="77777777" w:rsidR="005F3673" w:rsidRPr="00DB4071" w:rsidRDefault="005F3673" w:rsidP="00DB4071">
      <w:pPr>
        <w:pStyle w:val="41"/>
        <w:rPr>
          <w:rFonts w:eastAsia="ＭＳ ゴシック"/>
        </w:rPr>
      </w:pPr>
      <w:bookmarkStart w:id="567" w:name="_Toc62482507"/>
      <w:bookmarkStart w:id="568" w:name="_Toc64030918"/>
      <w:bookmarkStart w:id="569" w:name="_Toc98867683"/>
      <w:r w:rsidRPr="00DB4071">
        <w:rPr>
          <w:rFonts w:eastAsia="ＭＳ ゴシック"/>
        </w:rPr>
        <w:lastRenderedPageBreak/>
        <w:t>3-2-16-3　浚渫船運転工</w:t>
      </w:r>
      <w:bookmarkEnd w:id="567"/>
      <w:bookmarkEnd w:id="568"/>
      <w:bookmarkEnd w:id="569"/>
    </w:p>
    <w:p w14:paraId="246912D3" w14:textId="77777777" w:rsidR="005F3673" w:rsidRPr="00DB4071" w:rsidRDefault="005F3673" w:rsidP="00BA3F26">
      <w:pPr>
        <w:pStyle w:val="afffd"/>
        <w:keepNext w:val="0"/>
        <w:rPr>
          <w:rFonts w:eastAsia="ＭＳ ゴシック"/>
        </w:rPr>
      </w:pPr>
      <w:r w:rsidRPr="00DB4071">
        <w:rPr>
          <w:rFonts w:eastAsia="ＭＳ ゴシック"/>
        </w:rPr>
        <w:t>1.障害物発見時の処置</w:t>
      </w:r>
    </w:p>
    <w:p w14:paraId="6E03EFD5" w14:textId="5DAAAD5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浚渫箇所に浚渫作業の障害となるものを発見した場合には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直ちに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2814ADA6" w14:textId="77777777" w:rsidR="005F3673" w:rsidRPr="00DB4071" w:rsidRDefault="005F3673" w:rsidP="00BA3F26">
      <w:pPr>
        <w:pStyle w:val="afffd"/>
        <w:keepNext w:val="0"/>
        <w:rPr>
          <w:rFonts w:eastAsia="ＭＳ ゴシック"/>
        </w:rPr>
      </w:pPr>
      <w:r w:rsidRPr="00DB4071">
        <w:rPr>
          <w:rFonts w:eastAsia="ＭＳ ゴシック"/>
        </w:rPr>
        <w:t>2.土質変化時の処置</w:t>
      </w:r>
    </w:p>
    <w:p w14:paraId="3C56891B" w14:textId="38B18B9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浚渫箇所の土質に変化が認められた場合には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ED69571" w14:textId="77777777" w:rsidR="005F3673" w:rsidRPr="00DB4071" w:rsidRDefault="005F3673" w:rsidP="00BA3F26">
      <w:pPr>
        <w:pStyle w:val="afffd"/>
        <w:keepNext w:val="0"/>
        <w:rPr>
          <w:rFonts w:eastAsia="ＭＳ ゴシック"/>
        </w:rPr>
      </w:pPr>
      <w:r w:rsidRPr="00DB4071">
        <w:rPr>
          <w:rFonts w:eastAsia="ＭＳ ゴシック"/>
        </w:rPr>
        <w:t>3.計画深度の施工</w:t>
      </w:r>
    </w:p>
    <w:p w14:paraId="692FF893" w14:textId="71A9598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グラブ船及びバックホウ浚渫船）の施工においては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施工中は絶えず水位または潮位の変化に注意し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計画深度を誤らないようにしなければならない。</w:t>
      </w:r>
    </w:p>
    <w:p w14:paraId="70600826" w14:textId="77777777" w:rsidR="005F3673" w:rsidRPr="00DB4071" w:rsidRDefault="005F3673" w:rsidP="00BA3F26">
      <w:pPr>
        <w:pStyle w:val="afffd"/>
        <w:keepNext w:val="0"/>
        <w:rPr>
          <w:rFonts w:eastAsia="ＭＳ ゴシック"/>
        </w:rPr>
      </w:pPr>
      <w:r w:rsidRPr="00DB4071">
        <w:rPr>
          <w:rFonts w:eastAsia="ＭＳ ゴシック"/>
        </w:rPr>
        <w:t>4.浚渫の作業位置の随時確認</w:t>
      </w:r>
    </w:p>
    <w:p w14:paraId="2F259776" w14:textId="6C68675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グラブ船及びバックホウ浚渫船）の施工においては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浚渫の作業位置を随時</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できるようにし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監督職員が作業位置の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を求めた場合は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にその位置を示さなければならない。</w:t>
      </w:r>
    </w:p>
    <w:p w14:paraId="503054DF" w14:textId="4A0C698E" w:rsidR="005F3673" w:rsidRPr="00DB4071" w:rsidRDefault="005F3673" w:rsidP="00BA3F26">
      <w:pPr>
        <w:pStyle w:val="afffd"/>
        <w:keepNext w:val="0"/>
        <w:rPr>
          <w:rFonts w:eastAsia="ＭＳ ゴシック"/>
        </w:rPr>
      </w:pPr>
      <w:r w:rsidRPr="00DB4071">
        <w:rPr>
          <w:rFonts w:eastAsia="ＭＳ ゴシック"/>
        </w:rPr>
        <w:t>5.堤防</w:t>
      </w:r>
      <w:r w:rsidR="00C55D52" w:rsidRPr="00DB4071">
        <w:rPr>
          <w:rFonts w:eastAsia="ＭＳ ゴシック"/>
        </w:rPr>
        <w:t>，</w:t>
      </w:r>
      <w:r w:rsidRPr="00DB4071">
        <w:rPr>
          <w:rFonts w:eastAsia="ＭＳ ゴシック"/>
        </w:rPr>
        <w:t>護岸等の損傷防止</w:t>
      </w:r>
    </w:p>
    <w:p w14:paraId="6934C208" w14:textId="3D9C191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グラブ船及びバックホウ浚渫船）の施工に使用する浚渫船の固定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排送管の布設においては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堤防</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護岸等に損傷を与えないようにしなければならない。</w:t>
      </w:r>
    </w:p>
    <w:p w14:paraId="280490A3" w14:textId="77777777" w:rsidR="005F3673" w:rsidRPr="00DB4071" w:rsidRDefault="005F3673" w:rsidP="00BA3F26">
      <w:pPr>
        <w:pStyle w:val="afffd"/>
        <w:keepNext w:val="0"/>
        <w:rPr>
          <w:rFonts w:eastAsia="ＭＳ ゴシック"/>
        </w:rPr>
      </w:pPr>
      <w:r w:rsidRPr="00DB4071">
        <w:rPr>
          <w:rFonts w:eastAsia="ＭＳ ゴシック"/>
        </w:rPr>
        <w:t>6.余掘りの抑制</w:t>
      </w:r>
    </w:p>
    <w:p w14:paraId="522D8DFD" w14:textId="407D060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グラブ船及びバックホウ浚渫船）の浚渫箇所の仕上げ面付近の施工については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過掘りを少なくするようにしなければならない。また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構造物周辺において過掘りした場合は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構造物に影響のないように埋戻さなければならない。</w:t>
      </w:r>
    </w:p>
    <w:p w14:paraId="38ACF568" w14:textId="77777777" w:rsidR="005F3673" w:rsidRPr="00DB4071" w:rsidRDefault="005F3673" w:rsidP="00BA3F26">
      <w:pPr>
        <w:pStyle w:val="afffd"/>
        <w:keepNext w:val="0"/>
        <w:rPr>
          <w:rFonts w:eastAsia="ＭＳ ゴシック"/>
        </w:rPr>
      </w:pPr>
      <w:r w:rsidRPr="00DB4071">
        <w:rPr>
          <w:rFonts w:eastAsia="ＭＳ ゴシック"/>
        </w:rPr>
        <w:t>7.船舶への支障防止</w:t>
      </w:r>
    </w:p>
    <w:p w14:paraId="5E4F7018" w14:textId="2BF6ADF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浚渫工（ポンプ浚渫船）の施工において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排送管を水上に設置する場合は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航行する船舶に支障のないようにしなければならない。</w:t>
      </w:r>
    </w:p>
    <w:p w14:paraId="288C3657" w14:textId="77777777" w:rsidR="005F3673" w:rsidRPr="00DB4071" w:rsidRDefault="005F3673" w:rsidP="00BA3F26">
      <w:pPr>
        <w:pStyle w:val="afffd"/>
        <w:keepNext w:val="0"/>
        <w:rPr>
          <w:rFonts w:eastAsia="ＭＳ ゴシック"/>
        </w:rPr>
      </w:pPr>
      <w:r w:rsidRPr="00DB4071">
        <w:rPr>
          <w:rFonts w:eastAsia="ＭＳ ゴシック"/>
        </w:rPr>
        <w:t>8.堤防の浸潤及び堤体漏水の防止</w:t>
      </w:r>
    </w:p>
    <w:p w14:paraId="260D777B" w14:textId="0952258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グラブ船及びバックホウ浚渫船）の排泥においては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排泥とともに排出される水によって堤防が浸潤や堤体漏水を生じないように施工しなければならない。</w:t>
      </w:r>
    </w:p>
    <w:p w14:paraId="6DAD7549" w14:textId="77777777" w:rsidR="005F3673" w:rsidRPr="00DB4071" w:rsidRDefault="005F3673" w:rsidP="00BA3F26">
      <w:pPr>
        <w:pStyle w:val="afffd"/>
        <w:keepNext w:val="0"/>
        <w:rPr>
          <w:rFonts w:eastAsia="ＭＳ ゴシック"/>
        </w:rPr>
      </w:pPr>
      <w:r w:rsidRPr="00DB4071">
        <w:rPr>
          <w:rFonts w:eastAsia="ＭＳ ゴシック"/>
        </w:rPr>
        <w:t>9.浚渫数量の確認</w:t>
      </w:r>
    </w:p>
    <w:p w14:paraId="327955ED" w14:textId="21BB5AF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グラブ船及びバックホウ浚渫船）の浚渫数量の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浚渫後の施工断面による跡坪測量の結果によらなければならない。ただし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施工後の浚渫断面による浚渫数量の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ができない場合には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排土箇所の実測結果により</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しなければならない。この場合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浚渫土砂の沈下が</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された場合には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この沈下量を含むものとする。</w:t>
      </w:r>
    </w:p>
    <w:p w14:paraId="73E227DB" w14:textId="77777777" w:rsidR="005F3673" w:rsidRPr="00DB4071" w:rsidRDefault="005F3673" w:rsidP="00BA3F26">
      <w:pPr>
        <w:pStyle w:val="afffd"/>
        <w:keepNext w:val="0"/>
        <w:rPr>
          <w:rFonts w:eastAsia="ＭＳ ゴシック"/>
        </w:rPr>
      </w:pPr>
      <w:r w:rsidRPr="00DB4071">
        <w:rPr>
          <w:rFonts w:eastAsia="ＭＳ ゴシック"/>
        </w:rPr>
        <w:t>10.出来高数量</w:t>
      </w:r>
    </w:p>
    <w:p w14:paraId="461FF6B1" w14:textId="76A0FC4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に示す浚渫計画断面のほかに過掘りがあっても</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その部分は出来高数量としては</w:t>
      </w:r>
      <w:r w:rsidRPr="00DB4071">
        <w:rPr>
          <w:rFonts w:ascii="ＭＳ ゴシック" w:eastAsia="ＭＳ ゴシック" w:hAnsi="ＭＳ ゴシック" w:hint="eastAsia"/>
        </w:rPr>
        <w:lastRenderedPageBreak/>
        <w:t>ならない。</w:t>
      </w:r>
    </w:p>
    <w:p w14:paraId="5347C123" w14:textId="77777777" w:rsidR="005F3673" w:rsidRPr="00DB4071" w:rsidRDefault="005F3673" w:rsidP="00BA3F26">
      <w:pPr>
        <w:pStyle w:val="afffd"/>
        <w:keepNext w:val="0"/>
        <w:rPr>
          <w:rFonts w:eastAsia="ＭＳ ゴシック"/>
        </w:rPr>
      </w:pPr>
      <w:r w:rsidRPr="00DB4071">
        <w:rPr>
          <w:rFonts w:eastAsia="ＭＳ ゴシック"/>
        </w:rPr>
        <w:t>11.浚渫済み箇所の堆砂の処置</w:t>
      </w:r>
    </w:p>
    <w:p w14:paraId="02C93795" w14:textId="5CFCEA8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浚渫工（ポンプ浚渫船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グラブ船及びバックホウ浚渫船）の施工において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浚渫済みの箇所に堆砂があった場合は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監督職員の出来形確認済の部分を除き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再施工しなければならない。</w:t>
      </w:r>
    </w:p>
    <w:p w14:paraId="7C65F6C3" w14:textId="77777777" w:rsidR="005F3673" w:rsidRPr="00DB4071" w:rsidRDefault="005F3673" w:rsidP="00BA3F26">
      <w:pPr>
        <w:pStyle w:val="31"/>
        <w:keepNext w:val="0"/>
        <w:rPr>
          <w:rFonts w:eastAsia="ＭＳ ゴシック"/>
        </w:rPr>
      </w:pPr>
      <w:bookmarkStart w:id="570" w:name="_Toc62482508"/>
      <w:bookmarkStart w:id="571" w:name="_Toc64030919"/>
      <w:bookmarkStart w:id="572" w:name="_Toc98867684"/>
      <w:r w:rsidRPr="00DB4071">
        <w:rPr>
          <w:rFonts w:eastAsia="ＭＳ ゴシック" w:hint="eastAsia"/>
        </w:rPr>
        <w:t>第</w:t>
      </w:r>
      <w:r w:rsidRPr="00DB4071">
        <w:rPr>
          <w:rFonts w:eastAsia="ＭＳ ゴシック"/>
        </w:rPr>
        <w:t>17節　植栽維持工</w:t>
      </w:r>
      <w:bookmarkEnd w:id="570"/>
      <w:bookmarkEnd w:id="571"/>
      <w:bookmarkEnd w:id="572"/>
    </w:p>
    <w:p w14:paraId="6EB89A6A" w14:textId="77777777" w:rsidR="005F3673" w:rsidRPr="00DB4071" w:rsidRDefault="005F3673" w:rsidP="00BA3F26">
      <w:pPr>
        <w:pStyle w:val="41"/>
        <w:keepNext w:val="0"/>
        <w:rPr>
          <w:rFonts w:eastAsia="ＭＳ ゴシック"/>
        </w:rPr>
      </w:pPr>
      <w:bookmarkStart w:id="573" w:name="_Toc62482509"/>
      <w:bookmarkStart w:id="574" w:name="_Toc64030920"/>
      <w:bookmarkStart w:id="575" w:name="_Toc98867685"/>
      <w:r w:rsidRPr="00DB4071">
        <w:rPr>
          <w:rFonts w:eastAsia="ＭＳ ゴシック"/>
        </w:rPr>
        <w:t>3-2-17-1　一般事項</w:t>
      </w:r>
      <w:bookmarkEnd w:id="573"/>
      <w:bookmarkEnd w:id="574"/>
      <w:bookmarkEnd w:id="575"/>
    </w:p>
    <w:p w14:paraId="3B08C3ED" w14:textId="56F6BB6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植栽維持工として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樹木・芝生管理工その他これらに類する工種について定める。</w:t>
      </w:r>
    </w:p>
    <w:p w14:paraId="5A5138D5" w14:textId="77777777" w:rsidR="005F3673" w:rsidRPr="00DB4071" w:rsidRDefault="005F3673" w:rsidP="00BA3F26">
      <w:pPr>
        <w:pStyle w:val="41"/>
        <w:keepNext w:val="0"/>
        <w:rPr>
          <w:rFonts w:eastAsia="ＭＳ ゴシック"/>
        </w:rPr>
      </w:pPr>
      <w:bookmarkStart w:id="576" w:name="_Toc62482510"/>
      <w:bookmarkStart w:id="577" w:name="_Toc64030921"/>
      <w:bookmarkStart w:id="578" w:name="_Toc98867686"/>
      <w:r w:rsidRPr="00DB4071">
        <w:rPr>
          <w:rFonts w:eastAsia="ＭＳ ゴシック"/>
        </w:rPr>
        <w:t>3-2-17-2　材料</w:t>
      </w:r>
      <w:bookmarkEnd w:id="576"/>
      <w:bookmarkEnd w:id="577"/>
      <w:bookmarkEnd w:id="578"/>
    </w:p>
    <w:p w14:paraId="78FE2622" w14:textId="77777777" w:rsidR="005F3673" w:rsidRPr="00DB4071" w:rsidRDefault="005F3673" w:rsidP="00BA3F26">
      <w:pPr>
        <w:pStyle w:val="afffd"/>
        <w:keepNext w:val="0"/>
        <w:rPr>
          <w:rFonts w:eastAsia="ＭＳ ゴシック"/>
        </w:rPr>
      </w:pPr>
      <w:r w:rsidRPr="00DB4071">
        <w:rPr>
          <w:rFonts w:eastAsia="ＭＳ ゴシック"/>
        </w:rPr>
        <w:t>1.一般事項</w:t>
      </w:r>
    </w:p>
    <w:p w14:paraId="4909CFA0" w14:textId="305DBEF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樹木・芝生管理工の施工に使用する肥料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薬剤については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施工前に監督職員に品質を証明する資料等の</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を受けなければならない。</w:t>
      </w:r>
    </w:p>
    <w:p w14:paraId="186F0EE9" w14:textId="57D67CB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薬剤については</w:t>
      </w:r>
      <w:r w:rsidRPr="00DB4071">
        <w:rPr>
          <w:rFonts w:ascii="ＭＳ ゴシック" w:eastAsia="ＭＳ ゴシック" w:hAnsi="ＭＳ ゴシック" w:hint="eastAsia"/>
          <w:color w:val="FF0000"/>
        </w:rPr>
        <w:t>農薬取締法（令和元年</w:t>
      </w:r>
      <w:r w:rsidRPr="00DB4071">
        <w:rPr>
          <w:rFonts w:ascii="ＭＳ ゴシック" w:eastAsia="ＭＳ ゴシック" w:hAnsi="ＭＳ ゴシック"/>
          <w:color w:val="FF0000"/>
        </w:rPr>
        <w:t>12月改正法律第62号）</w:t>
      </w:r>
      <w:r w:rsidRPr="00DB4071">
        <w:rPr>
          <w:rFonts w:ascii="ＭＳ ゴシック" w:eastAsia="ＭＳ ゴシック" w:hAnsi="ＭＳ ゴシック"/>
        </w:rPr>
        <w:t>に基づくものでなければならない。</w:t>
      </w:r>
    </w:p>
    <w:p w14:paraId="779BB5B1" w14:textId="77777777" w:rsidR="005F3673" w:rsidRPr="00DB4071" w:rsidRDefault="005F3673" w:rsidP="00BA3F26">
      <w:pPr>
        <w:pStyle w:val="afffd"/>
        <w:keepNext w:val="0"/>
        <w:rPr>
          <w:rFonts w:eastAsia="ＭＳ ゴシック"/>
        </w:rPr>
      </w:pPr>
      <w:r w:rsidRPr="00DB4071">
        <w:rPr>
          <w:rFonts w:eastAsia="ＭＳ ゴシック"/>
        </w:rPr>
        <w:t>2.客土及び間詰土</w:t>
      </w:r>
    </w:p>
    <w:p w14:paraId="2B963838" w14:textId="220BF44C"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客土及び間詰土は育成に適した土壌とし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有害な粘土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瓦礫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ごみ</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雑草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ささ根等の混入及び病虫害等に侵されていないものでなければならない。</w:t>
      </w:r>
    </w:p>
    <w:p w14:paraId="3CF78BFE" w14:textId="77777777" w:rsidR="005F3673" w:rsidRPr="00DB4071" w:rsidRDefault="005F3673" w:rsidP="00BA3F26">
      <w:pPr>
        <w:pStyle w:val="afffd"/>
        <w:keepNext w:val="0"/>
        <w:rPr>
          <w:rFonts w:eastAsia="ＭＳ ゴシック"/>
        </w:rPr>
      </w:pPr>
      <w:r w:rsidRPr="00DB4071">
        <w:rPr>
          <w:rFonts w:eastAsia="ＭＳ ゴシック"/>
        </w:rPr>
        <w:t>3.補植用樹木類</w:t>
      </w:r>
    </w:p>
    <w:p w14:paraId="7FC26C55" w14:textId="657E948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樹木・芝生管理工の補植で使用する樹木類は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植樹に耐えるようあらかじめ移植または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根回しした細根の多いもので</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樹形が整い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樹勢が盛んで病害虫のない栽培品でなければならない。</w:t>
      </w:r>
    </w:p>
    <w:p w14:paraId="60C2E9A5" w14:textId="77777777" w:rsidR="005F3673" w:rsidRPr="00DB4071" w:rsidRDefault="005F3673" w:rsidP="00BA3F26">
      <w:pPr>
        <w:pStyle w:val="afffd"/>
        <w:keepNext w:val="0"/>
        <w:rPr>
          <w:rFonts w:eastAsia="ＭＳ ゴシック"/>
        </w:rPr>
      </w:pPr>
      <w:r w:rsidRPr="00DB4071">
        <w:rPr>
          <w:rFonts w:eastAsia="ＭＳ ゴシック"/>
        </w:rPr>
        <w:t>4.樹木類の受入検査</w:t>
      </w:r>
    </w:p>
    <w:p w14:paraId="308A4705" w14:textId="3C47A910"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樹木・芝生管理工の補植で使用する樹木類については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現場搬入時に監督職員の</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を受けなければならない。また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必要に応じ現地（栽培地）において監督職員が</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を行うが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この場合監督職員が</w:t>
      </w:r>
      <w:r w:rsidRPr="00DB4071">
        <w:rPr>
          <w:rFonts w:ascii="ＭＳ ゴシック" w:eastAsia="ＭＳ ゴシック" w:hAnsi="ＭＳ ゴシック" w:hint="eastAsia"/>
          <w:b/>
        </w:rPr>
        <w:t>確認</w:t>
      </w:r>
      <w:r w:rsidRPr="00DB4071">
        <w:rPr>
          <w:rFonts w:ascii="ＭＳ ゴシック" w:eastAsia="ＭＳ ゴシック" w:hAnsi="ＭＳ ゴシック" w:hint="eastAsia"/>
        </w:rPr>
        <w:t>してもその後の堀取り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荷造り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運搬等により現地搬入時不良となったものは使用してはならない。</w:t>
      </w:r>
    </w:p>
    <w:p w14:paraId="43D349C2" w14:textId="77777777" w:rsidR="005F3673" w:rsidRPr="00DB4071" w:rsidRDefault="005F3673" w:rsidP="00BA3F26">
      <w:pPr>
        <w:pStyle w:val="afffd"/>
        <w:keepNext w:val="0"/>
        <w:rPr>
          <w:rFonts w:eastAsia="ＭＳ ゴシック"/>
        </w:rPr>
      </w:pPr>
      <w:r w:rsidRPr="00DB4071">
        <w:rPr>
          <w:rFonts w:eastAsia="ＭＳ ゴシック"/>
        </w:rPr>
        <w:t>5.樹木類の形状寸法</w:t>
      </w:r>
    </w:p>
    <w:p w14:paraId="1BC16122" w14:textId="42BECDF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樹木類の形状寸法は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主として樹高</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枝張り幅</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幹周とする。</w:t>
      </w:r>
    </w:p>
    <w:p w14:paraId="64B81E08" w14:textId="6364203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樹高は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樹木の樹冠の頂端から根鉢の上端までの垂直高とし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一部の突き出した枝は含まないものとする。なお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ヤシ類などの特種樹において特記する幹高は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幹部の垂直高とする。</w:t>
      </w:r>
    </w:p>
    <w:p w14:paraId="0664FA18" w14:textId="008EE9E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枝張り幅は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樹木の四方面に伸長した枝の幅とする。測定方向により幅に長短がある場合は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最長と最短の平均値とするが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一部の突出した枝は含まないものとする。</w:t>
      </w:r>
    </w:p>
    <w:p w14:paraId="6ADB0E62" w14:textId="09FE934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幹周は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樹木の幹の根鉢の上端より</w:t>
      </w:r>
      <w:r w:rsidRPr="00DB4071">
        <w:rPr>
          <w:rFonts w:ascii="ＭＳ ゴシック" w:eastAsia="ＭＳ ゴシック" w:hAnsi="ＭＳ ゴシック"/>
        </w:rPr>
        <w:t>1.2m上りの位置の周長とする。この位置で枝が分岐しているときは</w:t>
      </w:r>
      <w:r w:rsidR="00C55D52" w:rsidRPr="00DB4071">
        <w:rPr>
          <w:rFonts w:ascii="ＭＳ ゴシック" w:eastAsia="ＭＳ ゴシック" w:hAnsi="ＭＳ ゴシック"/>
        </w:rPr>
        <w:t>，</w:t>
      </w:r>
      <w:r w:rsidRPr="00DB4071">
        <w:rPr>
          <w:rFonts w:ascii="ＭＳ ゴシック" w:eastAsia="ＭＳ ゴシック" w:hAnsi="ＭＳ ゴシック"/>
        </w:rPr>
        <w:t>その上部の測定値を幹周とし</w:t>
      </w:r>
      <w:r w:rsidR="00C55D52" w:rsidRPr="00DB4071">
        <w:rPr>
          <w:rFonts w:ascii="ＭＳ ゴシック" w:eastAsia="ＭＳ ゴシック" w:hAnsi="ＭＳ ゴシック"/>
        </w:rPr>
        <w:t>，</w:t>
      </w:r>
      <w:r w:rsidRPr="00DB4071">
        <w:rPr>
          <w:rFonts w:ascii="ＭＳ ゴシック" w:eastAsia="ＭＳ ゴシック" w:hAnsi="ＭＳ ゴシック"/>
        </w:rPr>
        <w:t>また</w:t>
      </w:r>
      <w:r w:rsidR="00C55D52" w:rsidRPr="00DB4071">
        <w:rPr>
          <w:rFonts w:ascii="ＭＳ ゴシック" w:eastAsia="ＭＳ ゴシック" w:hAnsi="ＭＳ ゴシック"/>
        </w:rPr>
        <w:t>，</w:t>
      </w:r>
      <w:r w:rsidRPr="00DB4071">
        <w:rPr>
          <w:rFonts w:ascii="ＭＳ ゴシック" w:eastAsia="ＭＳ ゴシック" w:hAnsi="ＭＳ ゴシック"/>
        </w:rPr>
        <w:t>幹が2本以上の樹木の場合においては</w:t>
      </w:r>
      <w:r w:rsidR="00C55D52" w:rsidRPr="00DB4071">
        <w:rPr>
          <w:rFonts w:ascii="ＭＳ ゴシック" w:eastAsia="ＭＳ ゴシック" w:hAnsi="ＭＳ ゴシック"/>
        </w:rPr>
        <w:t>，</w:t>
      </w:r>
      <w:r w:rsidRPr="00DB4071">
        <w:rPr>
          <w:rFonts w:ascii="ＭＳ ゴシック" w:eastAsia="ＭＳ ゴシック" w:hAnsi="ＭＳ ゴシック"/>
        </w:rPr>
        <w:t>各々の幹周の総和の70％をもって幹周とする。</w:t>
      </w:r>
    </w:p>
    <w:p w14:paraId="70C3B11F" w14:textId="70020C7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株立樹木の幹が</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において指定された本数以上あった場合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個々の幹周の太い順に順次指定された本数まで測定し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その総和の</w:t>
      </w:r>
      <w:r w:rsidRPr="00DB4071">
        <w:rPr>
          <w:rFonts w:ascii="ＭＳ ゴシック" w:eastAsia="ＭＳ ゴシック" w:hAnsi="ＭＳ ゴシック"/>
        </w:rPr>
        <w:t>70％の値を幹周とする。</w:t>
      </w:r>
    </w:p>
    <w:p w14:paraId="1E6EE547" w14:textId="77777777" w:rsidR="005F3673" w:rsidRPr="00DB4071" w:rsidRDefault="005F3673" w:rsidP="00BA3F26">
      <w:pPr>
        <w:pStyle w:val="afffd"/>
        <w:keepNext w:val="0"/>
        <w:rPr>
          <w:rFonts w:eastAsia="ＭＳ ゴシック"/>
        </w:rPr>
      </w:pPr>
      <w:r w:rsidRPr="00DB4071">
        <w:rPr>
          <w:rFonts w:eastAsia="ＭＳ ゴシック"/>
        </w:rPr>
        <w:t>6.支給材料</w:t>
      </w:r>
    </w:p>
    <w:p w14:paraId="1F5EA7BE" w14:textId="2F937E9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樹木類に支給材料がある場合は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樹木の種類は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0D55DA6D" w14:textId="6F0E3330" w:rsidR="005F3673" w:rsidRPr="00DB4071" w:rsidRDefault="005F3673" w:rsidP="00BA3F26">
      <w:pPr>
        <w:pStyle w:val="afffd"/>
        <w:keepNext w:val="0"/>
        <w:rPr>
          <w:rFonts w:eastAsia="ＭＳ ゴシック"/>
        </w:rPr>
      </w:pPr>
      <w:r w:rsidRPr="00DB4071">
        <w:rPr>
          <w:rFonts w:eastAsia="ＭＳ ゴシック"/>
        </w:rPr>
        <w:lastRenderedPageBreak/>
        <w:t>7.肥料</w:t>
      </w:r>
      <w:r w:rsidR="00C55D52" w:rsidRPr="00DB4071">
        <w:rPr>
          <w:rFonts w:eastAsia="ＭＳ ゴシック"/>
        </w:rPr>
        <w:t>，</w:t>
      </w:r>
      <w:r w:rsidRPr="00DB4071">
        <w:rPr>
          <w:rFonts w:eastAsia="ＭＳ ゴシック"/>
        </w:rPr>
        <w:t>薬剤等の種類及び使用量</w:t>
      </w:r>
    </w:p>
    <w:p w14:paraId="31A93621" w14:textId="1F8F9E4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樹木・芝生管理工で使用する肥料</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薬剤</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土壌改良材の種類及び使用量は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によらなければならない。</w:t>
      </w:r>
    </w:p>
    <w:p w14:paraId="438E621C" w14:textId="77777777" w:rsidR="005F3673" w:rsidRPr="00DB4071" w:rsidRDefault="005F3673" w:rsidP="00BA3F26">
      <w:pPr>
        <w:pStyle w:val="afffd"/>
        <w:keepNext w:val="0"/>
        <w:rPr>
          <w:rFonts w:eastAsia="ＭＳ ゴシック"/>
        </w:rPr>
      </w:pPr>
      <w:r w:rsidRPr="00DB4071">
        <w:rPr>
          <w:rFonts w:eastAsia="ＭＳ ゴシック"/>
        </w:rPr>
        <w:t>8.樹名板の規格</w:t>
      </w:r>
    </w:p>
    <w:p w14:paraId="4856A902" w14:textId="4C2FB27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樹木・芝生管理工で樹名板を使用する場合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樹名板の規格は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による。</w:t>
      </w:r>
    </w:p>
    <w:p w14:paraId="3F9E8D97" w14:textId="77777777" w:rsidR="005F3673" w:rsidRPr="00DB4071" w:rsidRDefault="005F3673" w:rsidP="00BA3F26">
      <w:pPr>
        <w:pStyle w:val="41"/>
        <w:keepNext w:val="0"/>
        <w:rPr>
          <w:rFonts w:eastAsia="ＭＳ ゴシック"/>
        </w:rPr>
      </w:pPr>
      <w:bookmarkStart w:id="579" w:name="_Toc62482511"/>
      <w:bookmarkStart w:id="580" w:name="_Toc64030922"/>
      <w:bookmarkStart w:id="581" w:name="_Toc98867687"/>
      <w:r w:rsidRPr="00DB4071">
        <w:rPr>
          <w:rFonts w:eastAsia="ＭＳ ゴシック"/>
        </w:rPr>
        <w:t>3-2-17-3　樹木・芝生管理工</w:t>
      </w:r>
      <w:bookmarkEnd w:id="579"/>
      <w:bookmarkEnd w:id="580"/>
      <w:bookmarkEnd w:id="581"/>
    </w:p>
    <w:p w14:paraId="40AAA7DB" w14:textId="77777777" w:rsidR="005F3673" w:rsidRPr="00DB4071" w:rsidRDefault="005F3673" w:rsidP="00BA3F26">
      <w:pPr>
        <w:pStyle w:val="afffd"/>
        <w:keepNext w:val="0"/>
        <w:rPr>
          <w:rFonts w:eastAsia="ＭＳ ゴシック"/>
        </w:rPr>
      </w:pPr>
      <w:r w:rsidRPr="00DB4071">
        <w:rPr>
          <w:rFonts w:eastAsia="ＭＳ ゴシック"/>
        </w:rPr>
        <w:t>1.樹木・芝生管理工の施工</w:t>
      </w:r>
    </w:p>
    <w:p w14:paraId="6DF659C4" w14:textId="240DD90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樹木・芝生管理工の施工については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時期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箇所について監督職員より</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をうけるものとし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完了後は速やかに監督職員に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芝生類の施工については､第</w:t>
      </w:r>
      <w:r w:rsidRPr="00DB4071">
        <w:rPr>
          <w:rFonts w:ascii="ＭＳ ゴシック" w:eastAsia="ＭＳ ゴシック" w:hAnsi="ＭＳ ゴシック"/>
        </w:rPr>
        <w:t>3編3-2-14-2植生工の規定による。</w:t>
      </w:r>
    </w:p>
    <w:p w14:paraId="1EDEB2E9" w14:textId="77777777" w:rsidR="005F3673" w:rsidRPr="00DB4071" w:rsidRDefault="005F3673" w:rsidP="00BA3F26">
      <w:pPr>
        <w:pStyle w:val="afffd"/>
        <w:keepNext w:val="0"/>
        <w:rPr>
          <w:rFonts w:eastAsia="ＭＳ ゴシック"/>
        </w:rPr>
      </w:pPr>
      <w:r w:rsidRPr="00DB4071">
        <w:rPr>
          <w:rFonts w:eastAsia="ＭＳ ゴシック"/>
        </w:rPr>
        <w:t>2.剪定の施工</w:t>
      </w:r>
    </w:p>
    <w:p w14:paraId="01FB9497" w14:textId="73EAB07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剪定の施工に</w:t>
      </w:r>
      <w:r w:rsidRPr="00DB4071">
        <w:rPr>
          <w:rFonts w:ascii="ＭＳ ゴシック" w:eastAsia="ＭＳ ゴシック" w:hAnsi="ＭＳ ゴシック" w:hint="eastAsia"/>
          <w:color w:val="FF0000"/>
        </w:rPr>
        <w:t>あたり</w:t>
      </w:r>
      <w:r w:rsidR="00C55D52" w:rsidRPr="00DB4071">
        <w:rPr>
          <w:rFonts w:ascii="ＭＳ ゴシック" w:eastAsia="ＭＳ ゴシック" w:hAnsi="ＭＳ ゴシック" w:hint="eastAsia"/>
          <w:color w:val="FF0000"/>
        </w:rPr>
        <w:t>，</w:t>
      </w:r>
      <w:r w:rsidRPr="00DB4071">
        <w:rPr>
          <w:rFonts w:ascii="ＭＳ ゴシック" w:eastAsia="ＭＳ ゴシック" w:hAnsi="ＭＳ ゴシック" w:hint="eastAsia"/>
          <w:color w:val="FF0000"/>
        </w:rPr>
        <w:t>「チェーンソーによる伐木等作業の安全に関するガイドライン」の策定について（厚生労働省令和</w:t>
      </w:r>
      <w:r w:rsidRPr="00DB4071">
        <w:rPr>
          <w:rFonts w:ascii="ＭＳ ゴシック" w:eastAsia="ＭＳ ゴシック" w:hAnsi="ＭＳ ゴシック"/>
          <w:color w:val="FF0000"/>
        </w:rPr>
        <w:t>2年1月）によるものとし</w:t>
      </w:r>
      <w:r w:rsidR="00C55D52" w:rsidRPr="00DB4071">
        <w:rPr>
          <w:rFonts w:ascii="ＭＳ ゴシック" w:eastAsia="ＭＳ ゴシック" w:hAnsi="ＭＳ ゴシック"/>
          <w:color w:val="FF0000"/>
        </w:rPr>
        <w:t>，</w:t>
      </w:r>
      <w:r w:rsidRPr="00DB4071">
        <w:rPr>
          <w:rFonts w:ascii="ＭＳ ゴシック" w:eastAsia="ＭＳ ゴシック" w:hAnsi="ＭＳ ゴシック"/>
        </w:rPr>
        <w:t>各樹種の特性及び施工箇所に合った剪定形式により行なわなければならない。</w:t>
      </w:r>
    </w:p>
    <w:p w14:paraId="7F902619" w14:textId="24A8528A" w:rsidR="009776EC" w:rsidRPr="00DB4071" w:rsidRDefault="009776EC"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剪定形式について監督職員より指示があった場合は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その指示によらなければならない。</w:t>
      </w:r>
    </w:p>
    <w:p w14:paraId="2B802778" w14:textId="77777777" w:rsidR="005F3673" w:rsidRPr="00DB4071" w:rsidRDefault="005F3673" w:rsidP="00BA3F26">
      <w:pPr>
        <w:pStyle w:val="afffd"/>
        <w:keepNext w:val="0"/>
        <w:rPr>
          <w:rFonts w:eastAsia="ＭＳ ゴシック"/>
        </w:rPr>
      </w:pPr>
      <w:r w:rsidRPr="00DB4071">
        <w:rPr>
          <w:rFonts w:eastAsia="ＭＳ ゴシック"/>
        </w:rPr>
        <w:t>3.架空線標識類に接する枝の剪定形式</w:t>
      </w:r>
    </w:p>
    <w:p w14:paraId="6E76EC6D" w14:textId="0C9C62F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架空線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標識類に接する枝の剪定形式については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を受けなければならない。</w:t>
      </w:r>
    </w:p>
    <w:p w14:paraId="63590D87" w14:textId="286AC94D" w:rsidR="005F3673" w:rsidRPr="00DB4071" w:rsidRDefault="005F3673" w:rsidP="00BA3F26">
      <w:pPr>
        <w:pStyle w:val="afffd"/>
        <w:keepNext w:val="0"/>
        <w:rPr>
          <w:rFonts w:eastAsia="ＭＳ ゴシック"/>
        </w:rPr>
      </w:pPr>
      <w:r w:rsidRPr="00DB4071">
        <w:rPr>
          <w:rFonts w:eastAsia="ＭＳ ゴシック"/>
        </w:rPr>
        <w:t>4.剪定</w:t>
      </w:r>
      <w:r w:rsidR="00C55D52" w:rsidRPr="00DB4071">
        <w:rPr>
          <w:rFonts w:eastAsia="ＭＳ ゴシック"/>
        </w:rPr>
        <w:t>，</w:t>
      </w:r>
      <w:r w:rsidRPr="00DB4071">
        <w:rPr>
          <w:rFonts w:eastAsia="ＭＳ ゴシック"/>
        </w:rPr>
        <w:t>芝刈</w:t>
      </w:r>
      <w:r w:rsidR="00C55D52" w:rsidRPr="00DB4071">
        <w:rPr>
          <w:rFonts w:eastAsia="ＭＳ ゴシック"/>
        </w:rPr>
        <w:t>，</w:t>
      </w:r>
      <w:r w:rsidRPr="00DB4071">
        <w:rPr>
          <w:rFonts w:eastAsia="ＭＳ ゴシック"/>
        </w:rPr>
        <w:t>雑草抜き取り</w:t>
      </w:r>
      <w:r w:rsidR="00462DDD" w:rsidRPr="00DB4071">
        <w:rPr>
          <w:rFonts w:eastAsia="ＭＳ ゴシック" w:hint="eastAsia"/>
          <w:color w:val="FF0000"/>
        </w:rPr>
        <w:t>（抜根）</w:t>
      </w:r>
      <w:r w:rsidRPr="00DB4071">
        <w:rPr>
          <w:rFonts w:eastAsia="ＭＳ ゴシック"/>
        </w:rPr>
        <w:t>等の施工</w:t>
      </w:r>
    </w:p>
    <w:p w14:paraId="6A68DEAA" w14:textId="07ED1E2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剪定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芝刈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color w:val="FF0000"/>
        </w:rPr>
        <w:t>雑草抜き取り</w:t>
      </w:r>
      <w:r w:rsidR="00462DDD" w:rsidRPr="00DB4071">
        <w:rPr>
          <w:rFonts w:ascii="ＭＳ ゴシック" w:eastAsia="ＭＳ ゴシック" w:hAnsi="ＭＳ ゴシック" w:hint="eastAsia"/>
          <w:color w:val="FF0000"/>
        </w:rPr>
        <w:t>（抜根）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植付けの施工にあたり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路面への枝</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掘削土等の飛散防止に努めるものとし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発生した枝</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草</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掘削土等を交通に支障のないように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速やかに処理しなければならない。</w:t>
      </w:r>
    </w:p>
    <w:p w14:paraId="54330BCE" w14:textId="77777777" w:rsidR="005F3673" w:rsidRPr="00DB4071" w:rsidRDefault="005F3673" w:rsidP="00BA3F26">
      <w:pPr>
        <w:pStyle w:val="afffd"/>
        <w:keepNext w:val="0"/>
        <w:rPr>
          <w:rFonts w:eastAsia="ＭＳ ゴシック"/>
        </w:rPr>
      </w:pPr>
      <w:r w:rsidRPr="00DB4071">
        <w:rPr>
          <w:rFonts w:eastAsia="ＭＳ ゴシック"/>
        </w:rPr>
        <w:t>5.施工</w:t>
      </w:r>
    </w:p>
    <w:p w14:paraId="4558B4D4" w14:textId="2BC8FC0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樹木の掘取り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荷造り及び運搬</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植付けにあたり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1日の植付け量を考慮し</w:t>
      </w:r>
      <w:r w:rsidR="00C55D52" w:rsidRPr="00DB4071">
        <w:rPr>
          <w:rFonts w:ascii="ＭＳ ゴシック" w:eastAsia="ＭＳ ゴシック" w:hAnsi="ＭＳ ゴシック"/>
        </w:rPr>
        <w:t>，</w:t>
      </w:r>
      <w:r w:rsidRPr="00DB4071">
        <w:rPr>
          <w:rFonts w:ascii="ＭＳ ゴシック" w:eastAsia="ＭＳ ゴシック" w:hAnsi="ＭＳ ゴシック"/>
        </w:rPr>
        <w:t>迅速に施工しなければならない。</w:t>
      </w:r>
    </w:p>
    <w:p w14:paraId="771DFE6E" w14:textId="77777777" w:rsidR="005F3673" w:rsidRPr="00DB4071" w:rsidRDefault="005F3673" w:rsidP="00BA3F26">
      <w:pPr>
        <w:pStyle w:val="afffd"/>
        <w:keepNext w:val="0"/>
        <w:rPr>
          <w:rFonts w:eastAsia="ＭＳ ゴシック"/>
        </w:rPr>
      </w:pPr>
      <w:r w:rsidRPr="00DB4071">
        <w:rPr>
          <w:rFonts w:eastAsia="ＭＳ ゴシック"/>
        </w:rPr>
        <w:t>6.施工上の注意</w:t>
      </w:r>
    </w:p>
    <w:p w14:paraId="54B6C4DC" w14:textId="6EC027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株物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その他植物材料であって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当日中に植栽できないものについては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仮植えまたは養生をし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速やかに植えなければならない。</w:t>
      </w:r>
    </w:p>
    <w:p w14:paraId="02AB125A" w14:textId="20D62F85" w:rsidR="005F3673" w:rsidRPr="00DB4071" w:rsidRDefault="005F3673" w:rsidP="00BA3F26">
      <w:pPr>
        <w:pStyle w:val="afffd"/>
        <w:keepNext w:val="0"/>
        <w:rPr>
          <w:rFonts w:eastAsia="ＭＳ ゴシック"/>
        </w:rPr>
      </w:pPr>
      <w:r w:rsidRPr="00DB4071">
        <w:rPr>
          <w:rFonts w:eastAsia="ＭＳ ゴシック"/>
        </w:rPr>
        <w:t>7.補植</w:t>
      </w:r>
      <w:r w:rsidR="00C55D52" w:rsidRPr="00DB4071">
        <w:rPr>
          <w:rFonts w:eastAsia="ＭＳ ゴシック"/>
        </w:rPr>
        <w:t>，</w:t>
      </w:r>
      <w:r w:rsidRPr="00DB4071">
        <w:rPr>
          <w:rFonts w:eastAsia="ＭＳ ゴシック"/>
        </w:rPr>
        <w:t>移植の施工</w:t>
      </w:r>
    </w:p>
    <w:p w14:paraId="77EBC5C8" w14:textId="58CA81C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移植の施工にあたり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樹木類の鉢に応じて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余裕のある植穴を掘り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瓦礫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不良土等の生育に有害な雑物を取り除き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植穴底部は耕して植付けなければならない。</w:t>
      </w:r>
    </w:p>
    <w:p w14:paraId="2B0F879D" w14:textId="77777777" w:rsidR="005F3673" w:rsidRPr="00DB4071" w:rsidRDefault="005F3673" w:rsidP="00BA3F26">
      <w:pPr>
        <w:pStyle w:val="afffd"/>
        <w:keepNext w:val="0"/>
        <w:rPr>
          <w:rFonts w:eastAsia="ＭＳ ゴシック"/>
        </w:rPr>
      </w:pPr>
      <w:r w:rsidRPr="00DB4071">
        <w:rPr>
          <w:rFonts w:eastAsia="ＭＳ ゴシック"/>
        </w:rPr>
        <w:t>8.樹木の植え込み</w:t>
      </w:r>
    </w:p>
    <w:p w14:paraId="0DD2697B" w14:textId="56E8243E"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樹木の植え込みは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根鉢の高さを根の付け根の最上端が土に隠れる程度に間土等を用いて調整するものとし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深植えを行ってはならない。また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現場に応じて見栄えがよく植穴の中心に植え付けなければならない。</w:t>
      </w:r>
    </w:p>
    <w:p w14:paraId="5C25462F" w14:textId="77777777" w:rsidR="005F3673" w:rsidRPr="00DB4071" w:rsidRDefault="005F3673" w:rsidP="00BA3F26">
      <w:pPr>
        <w:pStyle w:val="afffd"/>
        <w:keepNext w:val="0"/>
        <w:rPr>
          <w:rFonts w:eastAsia="ＭＳ ゴシック"/>
        </w:rPr>
      </w:pPr>
      <w:r w:rsidRPr="00DB4071">
        <w:rPr>
          <w:rFonts w:eastAsia="ＭＳ ゴシック"/>
        </w:rPr>
        <w:t>9.移植先の土壌</w:t>
      </w:r>
    </w:p>
    <w:p w14:paraId="1D026340" w14:textId="1CE7AF2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移植先の土壌に問題があった場合は監督職員に</w:t>
      </w:r>
      <w:r w:rsidRPr="00DB4071">
        <w:rPr>
          <w:rFonts w:ascii="ＭＳ ゴシック" w:eastAsia="ＭＳ ゴシック" w:hAnsi="ＭＳ ゴシック" w:hint="eastAsia"/>
          <w:b/>
        </w:rPr>
        <w:t>報告</w:t>
      </w:r>
      <w:r w:rsidRPr="00DB4071">
        <w:rPr>
          <w:rFonts w:ascii="ＭＳ ゴシック" w:eastAsia="ＭＳ ゴシック" w:hAnsi="ＭＳ ゴシック" w:hint="eastAsia"/>
        </w:rPr>
        <w:t>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必要に応じて客土・肥料・土壌改良剤を使用する場合は根の周りに均一に施工し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施肥は肥料が直接樹木の根に触れないようにし均等に行わなければならない。</w:t>
      </w:r>
    </w:p>
    <w:p w14:paraId="7FA6507C" w14:textId="77777777" w:rsidR="005F3673" w:rsidRPr="00DB4071" w:rsidRDefault="005F3673" w:rsidP="00BA3F26">
      <w:pPr>
        <w:pStyle w:val="afffd"/>
        <w:keepNext w:val="0"/>
        <w:rPr>
          <w:rFonts w:eastAsia="ＭＳ ゴシック"/>
        </w:rPr>
      </w:pPr>
      <w:r w:rsidRPr="00DB4071">
        <w:rPr>
          <w:rFonts w:eastAsia="ＭＳ ゴシック"/>
        </w:rPr>
        <w:lastRenderedPageBreak/>
        <w:t>10.湧水発生時の処置</w:t>
      </w:r>
    </w:p>
    <w:p w14:paraId="2A6A94C4" w14:textId="1993333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移植の植穴の掘削において湧水が認められた場合は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直ちに監督職員に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55D9F673" w14:textId="65B27F55" w:rsidR="005F3673" w:rsidRPr="00DB4071" w:rsidRDefault="005F3673" w:rsidP="00BA3F26">
      <w:pPr>
        <w:pStyle w:val="afffd"/>
        <w:keepNext w:val="0"/>
        <w:rPr>
          <w:rFonts w:eastAsia="ＭＳ ゴシック"/>
        </w:rPr>
      </w:pPr>
      <w:r w:rsidRPr="00DB4071">
        <w:rPr>
          <w:rFonts w:eastAsia="ＭＳ ゴシック"/>
        </w:rPr>
        <w:t>11.補植</w:t>
      </w:r>
      <w:r w:rsidR="00C55D52" w:rsidRPr="00DB4071">
        <w:rPr>
          <w:rFonts w:eastAsia="ＭＳ ゴシック"/>
        </w:rPr>
        <w:t>，</w:t>
      </w:r>
      <w:r w:rsidRPr="00DB4071">
        <w:rPr>
          <w:rFonts w:eastAsia="ＭＳ ゴシック"/>
        </w:rPr>
        <w:t>移植の施工</w:t>
      </w:r>
    </w:p>
    <w:p w14:paraId="25D06C0D" w14:textId="2BB5E97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移植の施工については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地下埋設物に損傷を与えないよう特に注意し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万一既存埋設物に損傷を与えた場合には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ただちに応急措置を行い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関係機関へ通報を行うとともに</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し</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を受けなければならない。</w:t>
      </w:r>
    </w:p>
    <w:p w14:paraId="47CDF322" w14:textId="1963C08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修復に関しては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受注者の負担で行わなければならない。</w:t>
      </w:r>
    </w:p>
    <w:p w14:paraId="42F532F9" w14:textId="0DB623FC" w:rsidR="005F3673" w:rsidRPr="00DB4071" w:rsidRDefault="005F3673" w:rsidP="00BA3F26">
      <w:pPr>
        <w:pStyle w:val="afffd"/>
        <w:keepNext w:val="0"/>
        <w:rPr>
          <w:rFonts w:eastAsia="ＭＳ ゴシック"/>
        </w:rPr>
      </w:pPr>
      <w:r w:rsidRPr="00DB4071">
        <w:rPr>
          <w:rFonts w:eastAsia="ＭＳ ゴシック"/>
        </w:rPr>
        <w:t>12.補植</w:t>
      </w:r>
      <w:r w:rsidR="00C55D52" w:rsidRPr="00DB4071">
        <w:rPr>
          <w:rFonts w:eastAsia="ＭＳ ゴシック"/>
        </w:rPr>
        <w:t>，</w:t>
      </w:r>
      <w:r w:rsidRPr="00DB4071">
        <w:rPr>
          <w:rFonts w:eastAsia="ＭＳ ゴシック"/>
        </w:rPr>
        <w:t>移植の植え付けの際の水極め</w:t>
      </w:r>
    </w:p>
    <w:p w14:paraId="53B14935" w14:textId="5AEA841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移植の植え付けの際の水極めについては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樹木に有害な雑物を含まない水を使用し木の棒等でつくなど</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根の回りに間隙の生じないよう土を流入させなければならない。</w:t>
      </w:r>
    </w:p>
    <w:p w14:paraId="53524C6C" w14:textId="664F0312" w:rsidR="005F3673" w:rsidRPr="00DB4071" w:rsidRDefault="005F3673" w:rsidP="00BA3F26">
      <w:pPr>
        <w:pStyle w:val="afffd"/>
        <w:keepNext w:val="0"/>
        <w:rPr>
          <w:rFonts w:eastAsia="ＭＳ ゴシック"/>
        </w:rPr>
      </w:pPr>
      <w:r w:rsidRPr="00DB4071">
        <w:rPr>
          <w:rFonts w:eastAsia="ＭＳ ゴシック"/>
        </w:rPr>
        <w:t>13.補植</w:t>
      </w:r>
      <w:r w:rsidR="00C55D52" w:rsidRPr="00DB4071">
        <w:rPr>
          <w:rFonts w:eastAsia="ＭＳ ゴシック"/>
        </w:rPr>
        <w:t>，</w:t>
      </w:r>
      <w:r w:rsidRPr="00DB4071">
        <w:rPr>
          <w:rFonts w:eastAsia="ＭＳ ゴシック"/>
        </w:rPr>
        <w:t>移植の埋戻し完了後の処置</w:t>
      </w:r>
    </w:p>
    <w:p w14:paraId="174AA0BB" w14:textId="76374CAD"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移植の埋戻し完了後は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地均し等を行い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根元の周囲に水鉢を切って仕上げなければならない。</w:t>
      </w:r>
    </w:p>
    <w:p w14:paraId="2504E314" w14:textId="0AE2CBC8"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根元周辺に低木等を植栽する場合は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地均し後に植栽しなければならない。</w:t>
      </w:r>
    </w:p>
    <w:p w14:paraId="47883222" w14:textId="3FA62D8D" w:rsidR="005F3673" w:rsidRPr="00DB4071" w:rsidRDefault="005F3673" w:rsidP="00BA3F26">
      <w:pPr>
        <w:pStyle w:val="afffd"/>
        <w:keepNext w:val="0"/>
        <w:rPr>
          <w:rFonts w:eastAsia="ＭＳ ゴシック"/>
        </w:rPr>
      </w:pPr>
      <w:r w:rsidRPr="00DB4071">
        <w:rPr>
          <w:rFonts w:eastAsia="ＭＳ ゴシック"/>
        </w:rPr>
        <w:t>14.余剰枝の剪定</w:t>
      </w:r>
      <w:r w:rsidR="00C55D52" w:rsidRPr="00DB4071">
        <w:rPr>
          <w:rFonts w:eastAsia="ＭＳ ゴシック"/>
        </w:rPr>
        <w:t>，</w:t>
      </w:r>
      <w:r w:rsidRPr="00DB4071">
        <w:rPr>
          <w:rFonts w:eastAsia="ＭＳ ゴシック"/>
        </w:rPr>
        <w:t>整形</w:t>
      </w:r>
    </w:p>
    <w:p w14:paraId="4EF82136" w14:textId="3B142FD7"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補植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移植の施工完了後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余剰枝の剪定</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整形その他必要な手入れを行わなければならない。</w:t>
      </w:r>
    </w:p>
    <w:p w14:paraId="201EECCF" w14:textId="77777777" w:rsidR="005F3673" w:rsidRPr="00DB4071" w:rsidRDefault="005F3673" w:rsidP="00BA3F26">
      <w:pPr>
        <w:pStyle w:val="afffd"/>
        <w:keepNext w:val="0"/>
        <w:rPr>
          <w:rFonts w:eastAsia="ＭＳ ゴシック"/>
        </w:rPr>
      </w:pPr>
      <w:r w:rsidRPr="00DB4071">
        <w:rPr>
          <w:rFonts w:eastAsia="ＭＳ ゴシック"/>
        </w:rPr>
        <w:t>15.幹巻き</w:t>
      </w:r>
    </w:p>
    <w:p w14:paraId="5D6F9305" w14:textId="77870F7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幹巻きする場合は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こもまたはわらを使用する場合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わら繩または</w:t>
      </w:r>
      <w:r w:rsidRPr="00DB4071">
        <w:rPr>
          <w:rFonts w:ascii="ＭＳ ゴシック" w:eastAsia="ＭＳ ゴシック" w:hAnsi="ＭＳ ゴシック" w:hint="eastAsia"/>
          <w:color w:val="FF0000"/>
          <w:kern w:val="0"/>
        </w:rPr>
        <w:t>しゅろ縄</w:t>
      </w:r>
      <w:r w:rsidRPr="00DB4071">
        <w:rPr>
          <w:rFonts w:ascii="ＭＳ ゴシック" w:eastAsia="ＭＳ ゴシック" w:hAnsi="ＭＳ ゴシック" w:hint="eastAsia"/>
        </w:rPr>
        <w:t>で巻き上げるものとし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緑化テープを使用する場合は緑化テープを重ねながら巻き上げた後</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幹に緊結しなければならない。</w:t>
      </w:r>
    </w:p>
    <w:p w14:paraId="1C680E25" w14:textId="77777777" w:rsidR="005F3673" w:rsidRPr="00DB4071" w:rsidRDefault="005F3673" w:rsidP="00BA3F26">
      <w:pPr>
        <w:pStyle w:val="afffd"/>
        <w:keepNext w:val="0"/>
        <w:rPr>
          <w:rFonts w:eastAsia="ＭＳ ゴシック"/>
        </w:rPr>
      </w:pPr>
      <w:r w:rsidRPr="00DB4071">
        <w:rPr>
          <w:rFonts w:eastAsia="ＭＳ ゴシック"/>
        </w:rPr>
        <w:t>16.支柱の設置</w:t>
      </w:r>
    </w:p>
    <w:p w14:paraId="5EF3676C" w14:textId="580FCF86"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支柱の設置については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ぐらつきのないよう設置しなければならない。また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樹幹と支柱との取付け部については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杉皮等を巻き</w:t>
      </w:r>
      <w:r w:rsidRPr="00DB4071">
        <w:rPr>
          <w:rFonts w:ascii="ＭＳ ゴシック" w:eastAsia="ＭＳ ゴシック" w:hAnsi="ＭＳ ゴシック" w:hint="eastAsia"/>
          <w:color w:val="FF0000"/>
          <w:kern w:val="0"/>
        </w:rPr>
        <w:t>しゅろ縄</w:t>
      </w:r>
      <w:r w:rsidRPr="00DB4071">
        <w:rPr>
          <w:rFonts w:ascii="ＭＳ ゴシック" w:eastAsia="ＭＳ ゴシック" w:hAnsi="ＭＳ ゴシック" w:hint="eastAsia"/>
        </w:rPr>
        <w:t>を用いて動かぬよう結束しなければならない。</w:t>
      </w:r>
    </w:p>
    <w:p w14:paraId="3AD38D1A" w14:textId="77777777" w:rsidR="005F3673" w:rsidRPr="00DB4071" w:rsidRDefault="005F3673" w:rsidP="00BA3F26">
      <w:pPr>
        <w:pStyle w:val="afffd"/>
        <w:keepNext w:val="0"/>
        <w:rPr>
          <w:rFonts w:eastAsia="ＭＳ ゴシック"/>
        </w:rPr>
      </w:pPr>
      <w:r w:rsidRPr="00DB4071">
        <w:rPr>
          <w:rFonts w:eastAsia="ＭＳ ゴシック"/>
        </w:rPr>
        <w:t>17.移植の施工</w:t>
      </w:r>
    </w:p>
    <w:p w14:paraId="60D8E361" w14:textId="35E153BA"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移植の施工については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掘取りから植付けまでの期間の樹木の損傷</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乾燥及び鉢崩れを防止しなければならない。</w:t>
      </w:r>
    </w:p>
    <w:p w14:paraId="7B97DE45" w14:textId="7D7D3DFB" w:rsidR="005F3673" w:rsidRPr="00DB4071" w:rsidRDefault="005F3673" w:rsidP="00BA3F26">
      <w:pPr>
        <w:pStyle w:val="afffd"/>
        <w:keepNext w:val="0"/>
        <w:rPr>
          <w:rFonts w:eastAsia="ＭＳ ゴシック"/>
        </w:rPr>
      </w:pPr>
      <w:r w:rsidRPr="00DB4071">
        <w:rPr>
          <w:rFonts w:eastAsia="ＭＳ ゴシック"/>
        </w:rPr>
        <w:t>18.施肥</w:t>
      </w:r>
      <w:r w:rsidR="00C55D52" w:rsidRPr="00DB4071">
        <w:rPr>
          <w:rFonts w:eastAsia="ＭＳ ゴシック"/>
        </w:rPr>
        <w:t>，</w:t>
      </w:r>
      <w:r w:rsidRPr="00DB4071">
        <w:rPr>
          <w:rFonts w:eastAsia="ＭＳ ゴシック"/>
        </w:rPr>
        <w:t>灌水薬剤</w:t>
      </w:r>
      <w:r w:rsidR="00C55D52" w:rsidRPr="00DB4071">
        <w:rPr>
          <w:rFonts w:eastAsia="ＭＳ ゴシック"/>
        </w:rPr>
        <w:t>，</w:t>
      </w:r>
      <w:r w:rsidRPr="00DB4071">
        <w:rPr>
          <w:rFonts w:eastAsia="ＭＳ ゴシック"/>
        </w:rPr>
        <w:t>散布の施工</w:t>
      </w:r>
    </w:p>
    <w:p w14:paraId="0C36FBB3" w14:textId="63A58B1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施肥</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灌水及び薬剤散布の施工にあたり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施工前に施工箇所の状況を調査するものとし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に示す使用材料の種類</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使用量等が施工箇所に適さない場合は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p>
    <w:p w14:paraId="3462B49B" w14:textId="77777777" w:rsidR="005F3673" w:rsidRPr="00DB4071" w:rsidRDefault="005F3673" w:rsidP="00BA3F26">
      <w:pPr>
        <w:pStyle w:val="afffd"/>
        <w:keepNext w:val="0"/>
        <w:rPr>
          <w:rFonts w:eastAsia="ＭＳ ゴシック"/>
        </w:rPr>
      </w:pPr>
      <w:r w:rsidRPr="00DB4071">
        <w:rPr>
          <w:rFonts w:eastAsia="ＭＳ ゴシック"/>
        </w:rPr>
        <w:t>19.施肥の施工前作業</w:t>
      </w:r>
    </w:p>
    <w:p w14:paraId="49B76916" w14:textId="3C2F0CA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施工前に樹木の根元周辺に散乱する堆積土砂や</w:t>
      </w:r>
      <w:r w:rsidRPr="00DB4071">
        <w:rPr>
          <w:rFonts w:ascii="ＭＳ ゴシック" w:eastAsia="ＭＳ ゴシック" w:hAnsi="ＭＳ ゴシック" w:hint="eastAsia"/>
          <w:color w:val="FF0000"/>
        </w:rPr>
        <w:t>ごみ</w:t>
      </w:r>
      <w:r w:rsidRPr="00DB4071">
        <w:rPr>
          <w:rFonts w:ascii="ＭＳ ゴシック" w:eastAsia="ＭＳ ゴシック" w:hAnsi="ＭＳ ゴシック" w:hint="eastAsia"/>
        </w:rPr>
        <w:t>等の除去及び除草を行わなければならない。</w:t>
      </w:r>
    </w:p>
    <w:p w14:paraId="1C475579" w14:textId="77777777" w:rsidR="005F3673" w:rsidRPr="00DB4071" w:rsidRDefault="005F3673" w:rsidP="00BA3F26">
      <w:pPr>
        <w:pStyle w:val="afffd"/>
        <w:keepNext w:val="0"/>
        <w:rPr>
          <w:rFonts w:eastAsia="ＭＳ ゴシック"/>
        </w:rPr>
      </w:pPr>
      <w:r w:rsidRPr="00DB4071">
        <w:rPr>
          <w:rFonts w:eastAsia="ＭＳ ゴシック"/>
        </w:rPr>
        <w:t>20.施肥の施工上の注意</w:t>
      </w:r>
    </w:p>
    <w:p w14:paraId="77A6CCAF" w14:textId="41C21CE1"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施肥の施工については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所定の種類の肥料を根鉢の周りに過不足なく施用することとし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肥料施用後は速やかに覆土しなければならない。</w:t>
      </w:r>
    </w:p>
    <w:p w14:paraId="55074B96" w14:textId="6B6A5DA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施肥のための溝掘り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覆土については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樹幹</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樹根に損傷を与えないようにしな</w:t>
      </w:r>
      <w:r w:rsidRPr="00DB4071">
        <w:rPr>
          <w:rFonts w:ascii="ＭＳ ゴシック" w:eastAsia="ＭＳ ゴシック" w:hAnsi="ＭＳ ゴシック" w:hint="eastAsia"/>
        </w:rPr>
        <w:lastRenderedPageBreak/>
        <w:t>ければならない。また</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寄植え等で密集している場合は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施工方法について監督職員の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を受けなければならない。</w:t>
      </w:r>
    </w:p>
    <w:p w14:paraId="13EB96A2" w14:textId="77777777" w:rsidR="005F3673" w:rsidRPr="00DB4071" w:rsidRDefault="005F3673" w:rsidP="00BA3F26">
      <w:pPr>
        <w:pStyle w:val="afffd"/>
        <w:keepNext w:val="0"/>
        <w:rPr>
          <w:rFonts w:eastAsia="ＭＳ ゴシック"/>
        </w:rPr>
      </w:pPr>
      <w:r w:rsidRPr="00DB4071">
        <w:rPr>
          <w:rFonts w:eastAsia="ＭＳ ゴシック"/>
        </w:rPr>
        <w:t>21.薬剤散布の通知方法</w:t>
      </w:r>
    </w:p>
    <w:p w14:paraId="4FFE6FDC" w14:textId="616D585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薬剤散布の施工については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周辺住民への周知の方法等について</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施工前に監督職員に</w:t>
      </w:r>
      <w:r w:rsidRPr="00DB4071">
        <w:rPr>
          <w:rFonts w:ascii="ＭＳ ゴシック" w:eastAsia="ＭＳ ゴシック" w:hAnsi="ＭＳ ゴシック" w:hint="eastAsia"/>
          <w:b/>
        </w:rPr>
        <w:t>連絡</w:t>
      </w:r>
      <w:r w:rsidRPr="00DB4071">
        <w:rPr>
          <w:rFonts w:ascii="ＭＳ ゴシック" w:eastAsia="ＭＳ ゴシック" w:hAnsi="ＭＳ ゴシック" w:hint="eastAsia"/>
        </w:rPr>
        <w:t>のうえ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必要に応じて監督職員の</w:t>
      </w:r>
      <w:r w:rsidRPr="00DB4071">
        <w:rPr>
          <w:rFonts w:ascii="ＭＳ ゴシック" w:eastAsia="ＭＳ ゴシック" w:hAnsi="ＭＳ ゴシック" w:hint="eastAsia"/>
          <w:b/>
        </w:rPr>
        <w:t>指示</w:t>
      </w:r>
      <w:r w:rsidRPr="00DB4071">
        <w:rPr>
          <w:rFonts w:ascii="ＭＳ ゴシック" w:eastAsia="ＭＳ ゴシック" w:hAnsi="ＭＳ ゴシック" w:hint="eastAsia"/>
        </w:rPr>
        <w:t>を受けなければならない。</w:t>
      </w:r>
    </w:p>
    <w:p w14:paraId="6F162ECC" w14:textId="77777777" w:rsidR="005F3673" w:rsidRPr="00DB4071" w:rsidRDefault="005F3673" w:rsidP="00BA3F26">
      <w:pPr>
        <w:pStyle w:val="afffd"/>
        <w:keepNext w:val="0"/>
        <w:rPr>
          <w:rFonts w:eastAsia="ＭＳ ゴシック"/>
        </w:rPr>
      </w:pPr>
      <w:r w:rsidRPr="00DB4071">
        <w:rPr>
          <w:rFonts w:eastAsia="ＭＳ ゴシック"/>
        </w:rPr>
        <w:t>22.薬剤散布の気象制限</w:t>
      </w:r>
    </w:p>
    <w:p w14:paraId="410E4D2F" w14:textId="4025C3E3"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薬剤散布の施工については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降雨時やその直前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施工直後に降雨が予想される場合</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強風時を避けるものとし</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薬剤は葉の裏や枝の陰等を含め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むらのないように散布しなければならない。</w:t>
      </w:r>
    </w:p>
    <w:p w14:paraId="5CB3CE54" w14:textId="77777777" w:rsidR="005F3673" w:rsidRPr="00DB4071" w:rsidRDefault="005F3673" w:rsidP="00BA3F26">
      <w:pPr>
        <w:pStyle w:val="afffd"/>
        <w:keepNext w:val="0"/>
        <w:rPr>
          <w:rFonts w:eastAsia="ＭＳ ゴシック"/>
        </w:rPr>
      </w:pPr>
      <w:r w:rsidRPr="00DB4071">
        <w:rPr>
          <w:rFonts w:eastAsia="ＭＳ ゴシック"/>
        </w:rPr>
        <w:t>23.薬剤の取り扱い</w:t>
      </w:r>
    </w:p>
    <w:p w14:paraId="78FF4694" w14:textId="6E876794"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薬剤散布に使用する薬剤の取り扱いについては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関係法令等に基づき適正に行わなければならない。</w:t>
      </w:r>
    </w:p>
    <w:p w14:paraId="74438257" w14:textId="77777777" w:rsidR="005F3673" w:rsidRPr="00DB4071" w:rsidRDefault="005F3673" w:rsidP="00BA3F26">
      <w:pPr>
        <w:pStyle w:val="afffd"/>
        <w:keepNext w:val="0"/>
        <w:rPr>
          <w:rFonts w:eastAsia="ＭＳ ゴシック"/>
        </w:rPr>
      </w:pPr>
      <w:r w:rsidRPr="00DB4071">
        <w:rPr>
          <w:rFonts w:eastAsia="ＭＳ ゴシック"/>
        </w:rPr>
        <w:t>24.植栽樹木の植替え</w:t>
      </w:r>
    </w:p>
    <w:p w14:paraId="6D0983EE" w14:textId="7A19F634" w:rsidR="005F3673" w:rsidRPr="00DB4071" w:rsidRDefault="005F3673" w:rsidP="00BA3F26">
      <w:pPr>
        <w:pStyle w:val="a2"/>
        <w:ind w:leftChars="350" w:left="1050" w:hangingChars="150" w:hanging="315"/>
        <w:jc w:val="left"/>
        <w:rPr>
          <w:rFonts w:ascii="ＭＳ ゴシック" w:eastAsia="ＭＳ ゴシック" w:hAnsi="ＭＳ ゴシック"/>
        </w:rPr>
      </w:pPr>
      <w:r w:rsidRPr="00DB4071">
        <w:rPr>
          <w:rFonts w:ascii="ＭＳ ゴシック" w:eastAsia="ＭＳ ゴシック" w:hAnsi="ＭＳ ゴシック"/>
        </w:rPr>
        <w:t>1）受注者は植栽樹木等が工事完成引渡し後</w:t>
      </w:r>
      <w:r w:rsidR="00C55D52" w:rsidRPr="00DB4071">
        <w:rPr>
          <w:rFonts w:ascii="ＭＳ ゴシック" w:eastAsia="ＭＳ ゴシック" w:hAnsi="ＭＳ ゴシック"/>
        </w:rPr>
        <w:t>，</w:t>
      </w:r>
      <w:r w:rsidRPr="00DB4071">
        <w:rPr>
          <w:rFonts w:ascii="ＭＳ ゴシック" w:eastAsia="ＭＳ ゴシック" w:hAnsi="ＭＳ ゴシック"/>
        </w:rPr>
        <w:t>1年以内に枯死または形姿不良となった場合には</w:t>
      </w:r>
      <w:r w:rsidR="00C55D52" w:rsidRPr="00DB4071">
        <w:rPr>
          <w:rFonts w:ascii="ＭＳ ゴシック" w:eastAsia="ＭＳ ゴシック" w:hAnsi="ＭＳ ゴシック"/>
        </w:rPr>
        <w:t>，</w:t>
      </w:r>
      <w:r w:rsidRPr="00DB4071">
        <w:rPr>
          <w:rFonts w:ascii="ＭＳ ゴシック" w:eastAsia="ＭＳ ゴシック" w:hAnsi="ＭＳ ゴシック"/>
        </w:rPr>
        <w:t>当初植栽した樹木等と同等</w:t>
      </w:r>
      <w:r w:rsidR="00C55D52" w:rsidRPr="00DB4071">
        <w:rPr>
          <w:rFonts w:ascii="ＭＳ ゴシック" w:eastAsia="ＭＳ ゴシック" w:hAnsi="ＭＳ ゴシック"/>
        </w:rPr>
        <w:t>，</w:t>
      </w:r>
      <w:r w:rsidRPr="00DB4071">
        <w:rPr>
          <w:rFonts w:ascii="ＭＳ ゴシック" w:eastAsia="ＭＳ ゴシック" w:hAnsi="ＭＳ ゴシック"/>
        </w:rPr>
        <w:t>またはそれ以上の規格のものに受注者の負担において植替えなければならない。</w:t>
      </w:r>
    </w:p>
    <w:p w14:paraId="21172BDC" w14:textId="3FBBD199" w:rsidR="005F3673" w:rsidRPr="00DB4071" w:rsidRDefault="005F3673" w:rsidP="00BA3F26">
      <w:pPr>
        <w:pStyle w:val="a2"/>
        <w:ind w:leftChars="350" w:left="1050" w:hangingChars="150" w:hanging="315"/>
        <w:rPr>
          <w:rFonts w:ascii="ＭＳ ゴシック" w:eastAsia="ＭＳ ゴシック" w:hAnsi="ＭＳ ゴシック"/>
        </w:rPr>
      </w:pPr>
      <w:r w:rsidRPr="00DB4071">
        <w:rPr>
          <w:rFonts w:ascii="ＭＳ ゴシック" w:eastAsia="ＭＳ ゴシック" w:hAnsi="ＭＳ ゴシック"/>
        </w:rPr>
        <w:t>2）植栽等の形姿不良とは</w:t>
      </w:r>
      <w:r w:rsidR="00C55D52" w:rsidRPr="00DB4071">
        <w:rPr>
          <w:rFonts w:ascii="ＭＳ ゴシック" w:eastAsia="ＭＳ ゴシック" w:hAnsi="ＭＳ ゴシック"/>
        </w:rPr>
        <w:t>，</w:t>
      </w:r>
      <w:r w:rsidRPr="00DB4071">
        <w:rPr>
          <w:rFonts w:ascii="ＭＳ ゴシック" w:eastAsia="ＭＳ ゴシック" w:hAnsi="ＭＳ ゴシック"/>
        </w:rPr>
        <w:t>枯死が樹冠部の2／3以上となったもの</w:t>
      </w:r>
      <w:r w:rsidR="00C55D52" w:rsidRPr="00DB4071">
        <w:rPr>
          <w:rFonts w:ascii="ＭＳ ゴシック" w:eastAsia="ＭＳ ゴシック" w:hAnsi="ＭＳ ゴシック"/>
        </w:rPr>
        <w:t>，</w:t>
      </w:r>
      <w:r w:rsidRPr="00DB4071">
        <w:rPr>
          <w:rFonts w:ascii="ＭＳ ゴシック" w:eastAsia="ＭＳ ゴシック" w:hAnsi="ＭＳ ゴシック"/>
        </w:rPr>
        <w:t>及び通直な主幹をもつ樹木については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樹高の概ね1／3以上の主幹が枯れたものとする。この場合枯枝の判定については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前記同様の状態となることが確実に想定されるものも含むものとする。</w:t>
      </w:r>
    </w:p>
    <w:p w14:paraId="10FA6E11" w14:textId="5B48F1DF" w:rsidR="005F3673" w:rsidRPr="00DB4071" w:rsidRDefault="005F3673" w:rsidP="00BA3F26">
      <w:pPr>
        <w:pStyle w:val="a2"/>
        <w:ind w:leftChars="350" w:left="1048" w:hangingChars="149" w:hanging="313"/>
        <w:rPr>
          <w:rFonts w:ascii="ＭＳ ゴシック" w:eastAsia="ＭＳ ゴシック" w:hAnsi="ＭＳ ゴシック"/>
        </w:rPr>
      </w:pPr>
      <w:r w:rsidRPr="00DB4071">
        <w:rPr>
          <w:rFonts w:ascii="ＭＳ ゴシック" w:eastAsia="ＭＳ ゴシック" w:hAnsi="ＭＳ ゴシック"/>
        </w:rPr>
        <w:t>3）枯死</w:t>
      </w:r>
      <w:r w:rsidR="00C55D52" w:rsidRPr="00DB4071">
        <w:rPr>
          <w:rFonts w:ascii="ＭＳ ゴシック" w:eastAsia="ＭＳ ゴシック" w:hAnsi="ＭＳ ゴシック"/>
        </w:rPr>
        <w:t>，</w:t>
      </w:r>
      <w:r w:rsidRPr="00DB4071">
        <w:rPr>
          <w:rFonts w:ascii="ＭＳ ゴシック" w:eastAsia="ＭＳ ゴシック" w:hAnsi="ＭＳ ゴシック"/>
        </w:rPr>
        <w:t>または形姿不良の判定は</w:t>
      </w:r>
      <w:r w:rsidR="00C55D52" w:rsidRPr="00DB4071">
        <w:rPr>
          <w:rFonts w:ascii="ＭＳ ゴシック" w:eastAsia="ＭＳ ゴシック" w:hAnsi="ＭＳ ゴシック"/>
        </w:rPr>
        <w:t>，</w:t>
      </w:r>
      <w:r w:rsidRPr="00DB4071">
        <w:rPr>
          <w:rFonts w:ascii="ＭＳ ゴシック" w:eastAsia="ＭＳ ゴシック" w:hAnsi="ＭＳ ゴシック"/>
        </w:rPr>
        <w:t>発注者と受注者が</w:t>
      </w:r>
      <w:r w:rsidRPr="00DB4071">
        <w:rPr>
          <w:rFonts w:ascii="ＭＳ ゴシック" w:eastAsia="ＭＳ ゴシック" w:hAnsi="ＭＳ ゴシック"/>
          <w:b/>
        </w:rPr>
        <w:t>立会</w:t>
      </w:r>
      <w:r w:rsidRPr="00DB4071">
        <w:rPr>
          <w:rFonts w:ascii="ＭＳ ゴシック" w:eastAsia="ＭＳ ゴシック" w:hAnsi="ＭＳ ゴシック"/>
        </w:rPr>
        <w:t>の上行うものとし</w:t>
      </w:r>
      <w:r w:rsidR="00C55D52" w:rsidRPr="00DB4071">
        <w:rPr>
          <w:rFonts w:ascii="ＭＳ ゴシック" w:eastAsia="ＭＳ ゴシック" w:hAnsi="ＭＳ ゴシック"/>
        </w:rPr>
        <w:t>，</w:t>
      </w:r>
      <w:r w:rsidRPr="00DB4071">
        <w:rPr>
          <w:rFonts w:ascii="ＭＳ ゴシック" w:eastAsia="ＭＳ ゴシック" w:hAnsi="ＭＳ ゴシック"/>
        </w:rPr>
        <w:t>植替えの時期について</w:t>
      </w:r>
      <w:r w:rsidR="00C55D52" w:rsidRPr="00DB4071">
        <w:rPr>
          <w:rFonts w:ascii="ＭＳ ゴシック" w:eastAsia="ＭＳ ゴシック" w:hAnsi="ＭＳ ゴシック"/>
        </w:rPr>
        <w:t>，</w:t>
      </w:r>
      <w:r w:rsidRPr="00DB4071">
        <w:rPr>
          <w:rFonts w:ascii="ＭＳ ゴシック" w:eastAsia="ＭＳ ゴシック" w:hAnsi="ＭＳ ゴシック"/>
        </w:rPr>
        <w:t>発注者と</w:t>
      </w:r>
      <w:r w:rsidRPr="00DB4071">
        <w:rPr>
          <w:rFonts w:ascii="ＭＳ ゴシック" w:eastAsia="ＭＳ ゴシック" w:hAnsi="ＭＳ ゴシック"/>
          <w:b/>
        </w:rPr>
        <w:t>協議</w:t>
      </w:r>
      <w:r w:rsidRPr="00DB4071">
        <w:rPr>
          <w:rFonts w:ascii="ＭＳ ゴシック" w:eastAsia="ＭＳ ゴシック" w:hAnsi="ＭＳ ゴシック"/>
        </w:rPr>
        <w:t>しなければならない。</w:t>
      </w:r>
    </w:p>
    <w:p w14:paraId="725D3F2A" w14:textId="7D60DB9E" w:rsidR="005F3673" w:rsidRPr="00DB4071" w:rsidRDefault="005F3673" w:rsidP="00BA3F26">
      <w:pPr>
        <w:pStyle w:val="a2"/>
        <w:ind w:leftChars="350" w:left="1048" w:hangingChars="149" w:hanging="313"/>
        <w:rPr>
          <w:rFonts w:ascii="ＭＳ ゴシック" w:eastAsia="ＭＳ ゴシック" w:hAnsi="ＭＳ ゴシック"/>
        </w:rPr>
      </w:pPr>
      <w:r w:rsidRPr="00DB4071">
        <w:rPr>
          <w:rFonts w:ascii="ＭＳ ゴシック" w:eastAsia="ＭＳ ゴシック" w:hAnsi="ＭＳ ゴシック"/>
        </w:rPr>
        <w:t>4）暴風</w:t>
      </w:r>
      <w:r w:rsidR="00C55D52" w:rsidRPr="00DB4071">
        <w:rPr>
          <w:rFonts w:ascii="ＭＳ ゴシック" w:eastAsia="ＭＳ ゴシック" w:hAnsi="ＭＳ ゴシック"/>
        </w:rPr>
        <w:t>，</w:t>
      </w:r>
      <w:r w:rsidRPr="00DB4071">
        <w:rPr>
          <w:rFonts w:ascii="ＭＳ ゴシック" w:eastAsia="ＭＳ ゴシック" w:hAnsi="ＭＳ ゴシック"/>
        </w:rPr>
        <w:t>豪雨</w:t>
      </w:r>
      <w:r w:rsidR="00C55D52" w:rsidRPr="00DB4071">
        <w:rPr>
          <w:rFonts w:ascii="ＭＳ ゴシック" w:eastAsia="ＭＳ ゴシック" w:hAnsi="ＭＳ ゴシック"/>
        </w:rPr>
        <w:t>，</w:t>
      </w:r>
      <w:r w:rsidRPr="00DB4071">
        <w:rPr>
          <w:rFonts w:ascii="ＭＳ ゴシック" w:eastAsia="ＭＳ ゴシック" w:hAnsi="ＭＳ ゴシック"/>
        </w:rPr>
        <w:t>豪雪</w:t>
      </w:r>
      <w:r w:rsidR="00C55D52" w:rsidRPr="00DB4071">
        <w:rPr>
          <w:rFonts w:ascii="ＭＳ ゴシック" w:eastAsia="ＭＳ ゴシック" w:hAnsi="ＭＳ ゴシック"/>
        </w:rPr>
        <w:t>，</w:t>
      </w:r>
      <w:r w:rsidRPr="00DB4071">
        <w:rPr>
          <w:rFonts w:ascii="ＭＳ ゴシック" w:eastAsia="ＭＳ ゴシック" w:hAnsi="ＭＳ ゴシック"/>
        </w:rPr>
        <w:t>洪水</w:t>
      </w:r>
      <w:r w:rsidR="00C55D52" w:rsidRPr="00DB4071">
        <w:rPr>
          <w:rFonts w:ascii="ＭＳ ゴシック" w:eastAsia="ＭＳ ゴシック" w:hAnsi="ＭＳ ゴシック"/>
        </w:rPr>
        <w:t>，</w:t>
      </w:r>
      <w:r w:rsidRPr="00DB4071">
        <w:rPr>
          <w:rFonts w:ascii="ＭＳ ゴシック" w:eastAsia="ＭＳ ゴシック" w:hAnsi="ＭＳ ゴシック"/>
        </w:rPr>
        <w:t>高潮</w:t>
      </w:r>
      <w:r w:rsidR="00C55D52" w:rsidRPr="00DB4071">
        <w:rPr>
          <w:rFonts w:ascii="ＭＳ ゴシック" w:eastAsia="ＭＳ ゴシック" w:hAnsi="ＭＳ ゴシック"/>
        </w:rPr>
        <w:t>，</w:t>
      </w:r>
      <w:r w:rsidRPr="00DB4071">
        <w:rPr>
          <w:rFonts w:ascii="ＭＳ ゴシック" w:eastAsia="ＭＳ ゴシック" w:hAnsi="ＭＳ ゴシック"/>
        </w:rPr>
        <w:t>地震</w:t>
      </w:r>
      <w:r w:rsidR="00C55D52" w:rsidRPr="00DB4071">
        <w:rPr>
          <w:rFonts w:ascii="ＭＳ ゴシック" w:eastAsia="ＭＳ ゴシック" w:hAnsi="ＭＳ ゴシック"/>
        </w:rPr>
        <w:t>，</w:t>
      </w:r>
      <w:r w:rsidRPr="00DB4071">
        <w:rPr>
          <w:rFonts w:ascii="ＭＳ ゴシック" w:eastAsia="ＭＳ ゴシック" w:hAnsi="ＭＳ ゴシック"/>
        </w:rPr>
        <w:t>地すべり</w:t>
      </w:r>
      <w:r w:rsidR="00C55D52" w:rsidRPr="00DB4071">
        <w:rPr>
          <w:rFonts w:ascii="ＭＳ ゴシック" w:eastAsia="ＭＳ ゴシック" w:hAnsi="ＭＳ ゴシック"/>
        </w:rPr>
        <w:t>，</w:t>
      </w:r>
      <w:r w:rsidRPr="00DB4071">
        <w:rPr>
          <w:rFonts w:ascii="ＭＳ ゴシック" w:eastAsia="ＭＳ ゴシック" w:hAnsi="ＭＳ ゴシック"/>
        </w:rPr>
        <w:t>落盤</w:t>
      </w:r>
      <w:r w:rsidR="00C55D52" w:rsidRPr="00DB4071">
        <w:rPr>
          <w:rFonts w:ascii="ＭＳ ゴシック" w:eastAsia="ＭＳ ゴシック" w:hAnsi="ＭＳ ゴシック"/>
        </w:rPr>
        <w:t>，</w:t>
      </w:r>
      <w:r w:rsidRPr="00DB4071">
        <w:rPr>
          <w:rFonts w:ascii="ＭＳ ゴシック" w:eastAsia="ＭＳ ゴシック" w:hAnsi="ＭＳ ゴシック"/>
        </w:rPr>
        <w:t>火災</w:t>
      </w:r>
      <w:r w:rsidR="00C55D52" w:rsidRPr="00DB4071">
        <w:rPr>
          <w:rFonts w:ascii="ＭＳ ゴシック" w:eastAsia="ＭＳ ゴシック" w:hAnsi="ＭＳ ゴシック"/>
        </w:rPr>
        <w:t>，</w:t>
      </w:r>
      <w:r w:rsidRPr="00DB4071">
        <w:rPr>
          <w:rFonts w:ascii="ＭＳ ゴシック" w:eastAsia="ＭＳ ゴシック" w:hAnsi="ＭＳ ゴシック"/>
        </w:rPr>
        <w:t>騒乱</w:t>
      </w:r>
      <w:r w:rsidR="00C55D52" w:rsidRPr="00DB4071">
        <w:rPr>
          <w:rFonts w:ascii="ＭＳ ゴシック" w:eastAsia="ＭＳ ゴシック" w:hAnsi="ＭＳ ゴシック"/>
        </w:rPr>
        <w:t>，</w:t>
      </w:r>
      <w:r w:rsidRPr="00DB4071">
        <w:rPr>
          <w:rFonts w:ascii="ＭＳ ゴシック" w:eastAsia="ＭＳ ゴシック" w:hAnsi="ＭＳ ゴシック"/>
        </w:rPr>
        <w:t>暴動等の天災により流失</w:t>
      </w:r>
      <w:r w:rsidR="00C55D52" w:rsidRPr="00DB4071">
        <w:rPr>
          <w:rFonts w:ascii="ＭＳ ゴシック" w:eastAsia="ＭＳ ゴシック" w:hAnsi="ＭＳ ゴシック"/>
        </w:rPr>
        <w:t>，</w:t>
      </w:r>
      <w:r w:rsidRPr="00DB4071">
        <w:rPr>
          <w:rFonts w:ascii="ＭＳ ゴシック" w:eastAsia="ＭＳ ゴシック" w:hAnsi="ＭＳ ゴシック"/>
        </w:rPr>
        <w:t>折損または倒木した場合にはこの限りではない。</w:t>
      </w:r>
    </w:p>
    <w:p w14:paraId="7E4D28E9" w14:textId="77777777" w:rsidR="005F3673" w:rsidRPr="00DB4071" w:rsidRDefault="005F3673" w:rsidP="00BA3F26">
      <w:pPr>
        <w:pStyle w:val="afffd"/>
        <w:keepNext w:val="0"/>
        <w:rPr>
          <w:rFonts w:eastAsia="ＭＳ ゴシック"/>
        </w:rPr>
      </w:pPr>
      <w:r w:rsidRPr="00DB4071">
        <w:rPr>
          <w:rFonts w:eastAsia="ＭＳ ゴシック"/>
        </w:rPr>
        <w:t>25.植栽帯盛土の施工</w:t>
      </w:r>
    </w:p>
    <w:p w14:paraId="7127802E" w14:textId="0D5BBA5B"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植栽帯盛土の施工にあたり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客土の施工は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客土を敷均した後ローラ等を用い</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植栽に支障のない程度に締固め</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所定の断面に仕上げなければならない。</w:t>
      </w:r>
    </w:p>
    <w:p w14:paraId="136D6990" w14:textId="77777777" w:rsidR="005F3673" w:rsidRPr="00DB4071" w:rsidRDefault="005F3673" w:rsidP="00BA3F26">
      <w:pPr>
        <w:pStyle w:val="afffd"/>
        <w:keepNext w:val="0"/>
        <w:rPr>
          <w:rFonts w:eastAsia="ＭＳ ゴシック"/>
        </w:rPr>
      </w:pPr>
      <w:r w:rsidRPr="00DB4071">
        <w:rPr>
          <w:rFonts w:eastAsia="ＭＳ ゴシック"/>
        </w:rPr>
        <w:t>26.樹名板</w:t>
      </w:r>
    </w:p>
    <w:p w14:paraId="67776EBC" w14:textId="79419189"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樹名板の設置については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支柱及び樹木等に視認しやすい場所に据え付けなければならない。</w:t>
      </w:r>
    </w:p>
    <w:p w14:paraId="6BE00FB1" w14:textId="77777777" w:rsidR="005F3673" w:rsidRPr="00DB4071" w:rsidRDefault="005F3673" w:rsidP="00BA3F26">
      <w:pPr>
        <w:pStyle w:val="afffd"/>
        <w:keepNext w:val="0"/>
        <w:rPr>
          <w:rFonts w:eastAsia="ＭＳ ゴシック"/>
        </w:rPr>
      </w:pPr>
      <w:r w:rsidRPr="00DB4071">
        <w:rPr>
          <w:rFonts w:eastAsia="ＭＳ ゴシック"/>
        </w:rPr>
        <w:t>27.交通障害の防止</w:t>
      </w:r>
    </w:p>
    <w:p w14:paraId="0DC6DAA3" w14:textId="3B738BE5"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受注者は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一般通行者及び車両等の交通の障害にならないように施工しなければならない。</w:t>
      </w:r>
    </w:p>
    <w:p w14:paraId="20BE50E5" w14:textId="77777777" w:rsidR="005F3673" w:rsidRPr="00DB4071" w:rsidRDefault="005F3673" w:rsidP="00BA3F26">
      <w:pPr>
        <w:pStyle w:val="31"/>
        <w:keepNext w:val="0"/>
        <w:rPr>
          <w:rFonts w:eastAsia="ＭＳ ゴシック"/>
        </w:rPr>
      </w:pPr>
      <w:bookmarkStart w:id="582" w:name="_Toc62482512"/>
      <w:bookmarkStart w:id="583" w:name="_Toc64030923"/>
      <w:bookmarkStart w:id="584" w:name="_Toc98867688"/>
      <w:r w:rsidRPr="00DB4071">
        <w:rPr>
          <w:rFonts w:eastAsia="ＭＳ ゴシック" w:hint="eastAsia"/>
        </w:rPr>
        <w:t>第</w:t>
      </w:r>
      <w:r w:rsidRPr="00DB4071">
        <w:rPr>
          <w:rFonts w:eastAsia="ＭＳ ゴシック"/>
        </w:rPr>
        <w:t>18節　床版工</w:t>
      </w:r>
      <w:bookmarkEnd w:id="582"/>
      <w:bookmarkEnd w:id="583"/>
      <w:bookmarkEnd w:id="584"/>
    </w:p>
    <w:p w14:paraId="40322514" w14:textId="77777777" w:rsidR="005F3673" w:rsidRPr="00DB4071" w:rsidRDefault="005F3673" w:rsidP="00BA3F26">
      <w:pPr>
        <w:pStyle w:val="41"/>
        <w:keepNext w:val="0"/>
        <w:rPr>
          <w:rFonts w:eastAsia="ＭＳ ゴシック"/>
        </w:rPr>
      </w:pPr>
      <w:bookmarkStart w:id="585" w:name="_Toc62482513"/>
      <w:bookmarkStart w:id="586" w:name="_Toc64030924"/>
      <w:bookmarkStart w:id="587" w:name="_Toc98867689"/>
      <w:r w:rsidRPr="00DB4071">
        <w:rPr>
          <w:rFonts w:eastAsia="ＭＳ ゴシック"/>
        </w:rPr>
        <w:t>3-2-18-1　一般事項</w:t>
      </w:r>
      <w:bookmarkEnd w:id="585"/>
      <w:bookmarkEnd w:id="586"/>
      <w:bookmarkEnd w:id="587"/>
    </w:p>
    <w:p w14:paraId="5EC53978" w14:textId="2B516D6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本節は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床版工として床版工その他これらに類する工種について定める。</w:t>
      </w:r>
    </w:p>
    <w:p w14:paraId="4F3A9C31" w14:textId="77777777" w:rsidR="005F3673" w:rsidRPr="00DB4071" w:rsidRDefault="005F3673" w:rsidP="00BA3F26">
      <w:pPr>
        <w:pStyle w:val="41"/>
        <w:keepNext w:val="0"/>
        <w:rPr>
          <w:rFonts w:eastAsia="ＭＳ ゴシック"/>
        </w:rPr>
      </w:pPr>
      <w:bookmarkStart w:id="588" w:name="_Toc62482514"/>
      <w:bookmarkStart w:id="589" w:name="_Toc64030925"/>
      <w:bookmarkStart w:id="590" w:name="_Toc98867690"/>
      <w:r w:rsidRPr="00DB4071">
        <w:rPr>
          <w:rFonts w:eastAsia="ＭＳ ゴシック"/>
        </w:rPr>
        <w:t>3-2-18-2　床版工</w:t>
      </w:r>
      <w:bookmarkEnd w:id="588"/>
      <w:bookmarkEnd w:id="589"/>
      <w:bookmarkEnd w:id="590"/>
    </w:p>
    <w:p w14:paraId="1686D759" w14:textId="77777777" w:rsidR="005F3673" w:rsidRPr="00DB4071" w:rsidRDefault="005F3673" w:rsidP="00BA3F26">
      <w:pPr>
        <w:pStyle w:val="afffd"/>
        <w:keepNext w:val="0"/>
        <w:rPr>
          <w:rFonts w:eastAsia="ＭＳ ゴシック"/>
        </w:rPr>
      </w:pPr>
      <w:r w:rsidRPr="00DB4071">
        <w:rPr>
          <w:rFonts w:eastAsia="ＭＳ ゴシック"/>
        </w:rPr>
        <w:t>1.鉄筋コンクリート床版</w:t>
      </w:r>
    </w:p>
    <w:p w14:paraId="4E00391D" w14:textId="46C43302"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鉄筋コンクリート床版については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799BE7D2" w14:textId="1C1BDB16"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床版は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直接活荷重を受ける部材であり</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この重要性を十分理解して入念な計画</w:t>
      </w:r>
      <w:r w:rsidRPr="00DB4071">
        <w:rPr>
          <w:rFonts w:ascii="ＭＳ ゴシック" w:eastAsia="ＭＳ ゴシック" w:hAnsi="ＭＳ ゴシック"/>
        </w:rPr>
        <w:t>及び施工を行うものとする。</w:t>
      </w:r>
    </w:p>
    <w:p w14:paraId="6D195EC5" w14:textId="5B076542"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color w:val="FF0000"/>
        </w:rPr>
        <w:lastRenderedPageBreak/>
        <w:t>受注者は</w:t>
      </w:r>
      <w:r w:rsidR="00C55D52" w:rsidRPr="00DB4071">
        <w:rPr>
          <w:rStyle w:val="2f"/>
          <w:rFonts w:ascii="ＭＳ ゴシック" w:eastAsia="ＭＳ ゴシック" w:hAnsi="ＭＳ ゴシック"/>
          <w:color w:val="FF0000"/>
        </w:rPr>
        <w:t>，</w:t>
      </w:r>
      <w:r w:rsidRPr="00DB4071">
        <w:rPr>
          <w:rStyle w:val="2f"/>
          <w:rFonts w:ascii="ＭＳ ゴシック" w:eastAsia="ＭＳ ゴシック" w:hAnsi="ＭＳ ゴシック"/>
        </w:rPr>
        <w:t>施工に先立ち</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あらかじめ桁上面の高さ</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幅</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配置等を測量し</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桁の</w:t>
      </w:r>
      <w:r w:rsidRPr="00DB4071">
        <w:rPr>
          <w:rFonts w:ascii="ＭＳ ゴシック" w:eastAsia="ＭＳ ゴシック" w:hAnsi="ＭＳ ゴシック"/>
        </w:rPr>
        <w:t>出来形を確認しなければならない。出来形に誤差のある場合</w:t>
      </w:r>
      <w:r w:rsidR="00C55D52" w:rsidRPr="00DB4071">
        <w:rPr>
          <w:rFonts w:ascii="ＭＳ ゴシック" w:eastAsia="ＭＳ ゴシック" w:hAnsi="ＭＳ ゴシック"/>
        </w:rPr>
        <w:t>，</w:t>
      </w:r>
      <w:r w:rsidRPr="00DB4071">
        <w:rPr>
          <w:rFonts w:ascii="ＭＳ ゴシック" w:eastAsia="ＭＳ ゴシック" w:hAnsi="ＭＳ ゴシック"/>
        </w:rPr>
        <w:t>その処置について設計図書に関して監督職員と協議しなければならない。</w:t>
      </w:r>
    </w:p>
    <w:p w14:paraId="01559299" w14:textId="2F401303"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コンクリート打込み中</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鉄筋の位置のずれが生じないよう十分配慮し</w:t>
      </w:r>
      <w:r w:rsidRPr="00DB4071">
        <w:rPr>
          <w:rFonts w:ascii="ＭＳ ゴシック" w:eastAsia="ＭＳ ゴシック" w:hAnsi="ＭＳ ゴシック"/>
        </w:rPr>
        <w:t>なければならない。</w:t>
      </w:r>
    </w:p>
    <w:p w14:paraId="4AE5A1C4" w14:textId="205E99C3"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color w:val="FF0000"/>
        </w:rPr>
        <w:t>スペーサ</w:t>
      </w:r>
      <w:r w:rsidRPr="00DB4071">
        <w:rPr>
          <w:rStyle w:val="2f"/>
          <w:rFonts w:ascii="ＭＳ ゴシック" w:eastAsia="ＭＳ ゴシック" w:hAnsi="ＭＳ ゴシック"/>
        </w:rPr>
        <w:t>については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コンクリート製もしくはモルタル製を使用する</w:t>
      </w:r>
      <w:r w:rsidRPr="00DB4071">
        <w:rPr>
          <w:rFonts w:ascii="ＭＳ ゴシック" w:eastAsia="ＭＳ ゴシック" w:hAnsi="ＭＳ ゴシック"/>
        </w:rPr>
        <w:t>のを原則とし</w:t>
      </w:r>
      <w:r w:rsidR="00C55D52" w:rsidRPr="00DB4071">
        <w:rPr>
          <w:rFonts w:ascii="ＭＳ ゴシック" w:eastAsia="ＭＳ ゴシック" w:hAnsi="ＭＳ ゴシック"/>
        </w:rPr>
        <w:t>，</w:t>
      </w:r>
      <w:r w:rsidRPr="00DB4071">
        <w:rPr>
          <w:rFonts w:ascii="ＭＳ ゴシック" w:eastAsia="ＭＳ ゴシック" w:hAnsi="ＭＳ ゴシック"/>
        </w:rPr>
        <w:t>本体コンクリートと同等の品質を有するものとしなければならない。</w:t>
      </w:r>
    </w:p>
    <w:p w14:paraId="667BC028" w14:textId="7C2AC3BF" w:rsidR="005F3673" w:rsidRPr="00DB4071" w:rsidRDefault="005F3673" w:rsidP="00BA3F26">
      <w:pPr>
        <w:pStyle w:val="affff0"/>
        <w:ind w:firstLine="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それ以外の</w:t>
      </w:r>
      <w:r w:rsidRPr="00DB4071">
        <w:rPr>
          <w:rFonts w:ascii="ＭＳ ゴシック" w:eastAsia="ＭＳ ゴシック" w:hAnsi="ＭＳ ゴシック" w:hint="eastAsia"/>
          <w:color w:val="FF0000"/>
        </w:rPr>
        <w:t>スペーサ</w:t>
      </w:r>
      <w:r w:rsidRPr="00DB4071">
        <w:rPr>
          <w:rFonts w:ascii="ＭＳ ゴシック" w:eastAsia="ＭＳ ゴシック" w:hAnsi="ＭＳ ゴシック" w:hint="eastAsia"/>
        </w:rPr>
        <w:t>を使用する場合はあらかじめ</w:t>
      </w:r>
      <w:r w:rsidRPr="00DB4071">
        <w:rPr>
          <w:rFonts w:ascii="ＭＳ ゴシック" w:eastAsia="ＭＳ ゴシック" w:hAnsi="ＭＳ ゴシック" w:hint="eastAsia"/>
          <w:b/>
        </w:rPr>
        <w:t>設計図書</w:t>
      </w:r>
      <w:r w:rsidRPr="00DB4071">
        <w:rPr>
          <w:rFonts w:ascii="ＭＳ ゴシック" w:eastAsia="ＭＳ ゴシック" w:hAnsi="ＭＳ ゴシック" w:hint="eastAsia"/>
        </w:rPr>
        <w:t>に関して監督職員と</w:t>
      </w:r>
      <w:r w:rsidRPr="00DB4071">
        <w:rPr>
          <w:rFonts w:ascii="ＭＳ ゴシック" w:eastAsia="ＭＳ ゴシック" w:hAnsi="ＭＳ ゴシック" w:hint="eastAsia"/>
          <w:b/>
        </w:rPr>
        <w:t>協議</w:t>
      </w:r>
      <w:r w:rsidRPr="00DB4071">
        <w:rPr>
          <w:rFonts w:ascii="ＭＳ ゴシック" w:eastAsia="ＭＳ ゴシック" w:hAnsi="ＭＳ ゴシック" w:hint="eastAsia"/>
        </w:rPr>
        <w:t>しなければならない。</w:t>
      </w:r>
      <w:r w:rsidRPr="00DB4071">
        <w:rPr>
          <w:rFonts w:ascii="ＭＳ ゴシック" w:eastAsia="ＭＳ ゴシック" w:hAnsi="ＭＳ ゴシック" w:hint="eastAsia"/>
          <w:color w:val="FF0000"/>
        </w:rPr>
        <w:t>スペーサ</w:t>
      </w:r>
      <w:r w:rsidRPr="00DB4071">
        <w:rPr>
          <w:rFonts w:ascii="ＭＳ ゴシック" w:eastAsia="ＭＳ ゴシック" w:hAnsi="ＭＳ ゴシック" w:hint="eastAsia"/>
        </w:rPr>
        <w:t>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rPr>
        <w:t>1</w:t>
      </w:r>
      <w:r w:rsidRPr="00DB4071">
        <w:rPr>
          <w:rFonts w:ascii="ＭＳ ゴシック" w:eastAsia="ＭＳ ゴシック" w:hAnsi="ＭＳ ゴシック" w:hint="eastAsia"/>
          <w:color w:val="FF0000"/>
        </w:rPr>
        <w:t>㎡</w:t>
      </w:r>
      <w:r w:rsidRPr="00DB4071">
        <w:rPr>
          <w:rFonts w:ascii="ＭＳ ゴシック" w:eastAsia="ＭＳ ゴシック" w:hAnsi="ＭＳ ゴシック"/>
          <w:color w:val="FF0000"/>
        </w:rPr>
        <w:t>あたり</w:t>
      </w:r>
      <w:r w:rsidRPr="00DB4071">
        <w:rPr>
          <w:rFonts w:ascii="ＭＳ ゴシック" w:eastAsia="ＭＳ ゴシック" w:hAnsi="ＭＳ ゴシック"/>
        </w:rPr>
        <w:t>4個を配置の目安とし</w:t>
      </w:r>
      <w:r w:rsidR="00C55D52" w:rsidRPr="00DB4071">
        <w:rPr>
          <w:rFonts w:ascii="ＭＳ ゴシック" w:eastAsia="ＭＳ ゴシック" w:hAnsi="ＭＳ ゴシック"/>
        </w:rPr>
        <w:t>，</w:t>
      </w:r>
      <w:r w:rsidRPr="00DB4071">
        <w:rPr>
          <w:rFonts w:ascii="ＭＳ ゴシック" w:eastAsia="ＭＳ ゴシック" w:hAnsi="ＭＳ ゴシック"/>
        </w:rPr>
        <w:t>組立及びコンクリートの打込中</w:t>
      </w:r>
      <w:r w:rsidR="00C55D52" w:rsidRPr="00DB4071">
        <w:rPr>
          <w:rFonts w:ascii="ＭＳ ゴシック" w:eastAsia="ＭＳ ゴシック" w:hAnsi="ＭＳ ゴシック"/>
        </w:rPr>
        <w:t>，</w:t>
      </w:r>
      <w:r w:rsidRPr="00DB4071">
        <w:rPr>
          <w:rFonts w:ascii="ＭＳ ゴシック" w:eastAsia="ＭＳ ゴシック" w:hAnsi="ＭＳ ゴシック"/>
        </w:rPr>
        <w:t>その形状を保つものとする。</w:t>
      </w:r>
    </w:p>
    <w:p w14:paraId="3487AFAD" w14:textId="3551E3DE"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床版には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排水桝及び吊金具等が埋設されるので</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設計図書を確認し</w:t>
      </w:r>
      <w:r w:rsidRPr="00DB4071">
        <w:rPr>
          <w:rFonts w:ascii="ＭＳ ゴシック" w:eastAsia="ＭＳ ゴシック" w:hAnsi="ＭＳ ゴシック"/>
        </w:rPr>
        <w:t>てこれらを設置し</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コンクリート打込み中移動しないよう堅固に固定しなければならない。</w:t>
      </w:r>
    </w:p>
    <w:p w14:paraId="546B3DF6" w14:textId="6C3EDB43"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コンクリート打込み作業にあたり</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コンクリートポンプを使用する場</w:t>
      </w:r>
      <w:r w:rsidRPr="00DB4071">
        <w:rPr>
          <w:rFonts w:ascii="ＭＳ ゴシック" w:eastAsia="ＭＳ ゴシック" w:hAnsi="ＭＳ ゴシック"/>
        </w:rPr>
        <w:t>合は以下によらなければならない。</w:t>
      </w:r>
    </w:p>
    <w:p w14:paraId="3134F676" w14:textId="77777777" w:rsidR="005F3673" w:rsidRPr="00DB4071" w:rsidRDefault="005F3673" w:rsidP="00BA3F26">
      <w:pPr>
        <w:pStyle w:val="2a"/>
        <w:numPr>
          <w:ilvl w:val="0"/>
          <w:numId w:val="50"/>
        </w:numPr>
        <w:ind w:firstLineChars="0"/>
        <w:rPr>
          <w:rFonts w:ascii="ＭＳ ゴシック" w:eastAsia="ＭＳ ゴシック" w:hAnsi="ＭＳ ゴシック"/>
        </w:rPr>
      </w:pPr>
      <w:r w:rsidRPr="00DB4071">
        <w:rPr>
          <w:rFonts w:ascii="ＭＳ ゴシック" w:eastAsia="ＭＳ ゴシック" w:hAnsi="ＭＳ ゴシック" w:hint="eastAsia"/>
        </w:rPr>
        <w:t>ポンプ施工を理由にコンクリートの品質を低下させてはならない。</w:t>
      </w:r>
    </w:p>
    <w:p w14:paraId="57DFDC84" w14:textId="77777777" w:rsidR="005F3673" w:rsidRPr="00DB4071" w:rsidRDefault="005F3673" w:rsidP="00BA3F26">
      <w:pPr>
        <w:pStyle w:val="2a"/>
        <w:numPr>
          <w:ilvl w:val="0"/>
          <w:numId w:val="50"/>
        </w:numPr>
        <w:ind w:firstLineChars="0"/>
        <w:rPr>
          <w:rFonts w:ascii="ＭＳ ゴシック" w:eastAsia="ＭＳ ゴシック" w:hAnsi="ＭＳ ゴシック"/>
        </w:rPr>
      </w:pPr>
      <w:r w:rsidRPr="00DB4071">
        <w:rPr>
          <w:rFonts w:ascii="ＭＳ ゴシック" w:eastAsia="ＭＳ ゴシック" w:hAnsi="ＭＳ ゴシック" w:hint="eastAsia"/>
        </w:rPr>
        <w:t>吐出口におけるコンクリートの品質が安定するまで打設を行ってはならない。</w:t>
      </w:r>
    </w:p>
    <w:p w14:paraId="421B9104" w14:textId="26926C01" w:rsidR="005F3673" w:rsidRPr="00DB4071" w:rsidRDefault="005F3673" w:rsidP="00BA3F26">
      <w:pPr>
        <w:pStyle w:val="2a"/>
        <w:numPr>
          <w:ilvl w:val="0"/>
          <w:numId w:val="50"/>
        </w:numPr>
        <w:ind w:firstLineChars="0"/>
        <w:rPr>
          <w:rFonts w:ascii="ＭＳ ゴシック" w:eastAsia="ＭＳ ゴシック" w:hAnsi="ＭＳ ゴシック"/>
        </w:rPr>
      </w:pPr>
      <w:r w:rsidRPr="00DB4071">
        <w:rPr>
          <w:rFonts w:ascii="ＭＳ ゴシック" w:eastAsia="ＭＳ ゴシック" w:hAnsi="ＭＳ ゴシック" w:hint="eastAsia"/>
        </w:rPr>
        <w:t>配管打設する場合は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鉄筋に直接パイプ等の荷重がかからないように足場等の対策を行うものとする。</w:t>
      </w:r>
    </w:p>
    <w:p w14:paraId="369710DC" w14:textId="4FB6267F"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コンクリート打込み作業にあたり</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橋軸方向に平行な打継目は作って</w:t>
      </w:r>
      <w:r w:rsidRPr="00DB4071">
        <w:rPr>
          <w:rFonts w:ascii="ＭＳ ゴシック" w:eastAsia="ＭＳ ゴシック" w:hAnsi="ＭＳ ゴシック"/>
        </w:rPr>
        <w:t>はならない。</w:t>
      </w:r>
    </w:p>
    <w:p w14:paraId="5C6E898F" w14:textId="0CAA1D87"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コンクリート打込み作業にあたり</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橋軸直角方向は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一直線状になる</w:t>
      </w:r>
      <w:r w:rsidRPr="00DB4071">
        <w:rPr>
          <w:rFonts w:ascii="ＭＳ ゴシック" w:eastAsia="ＭＳ ゴシック" w:hAnsi="ＭＳ ゴシック"/>
        </w:rPr>
        <w:t>よう打込まなければならない。</w:t>
      </w:r>
    </w:p>
    <w:p w14:paraId="17A01149" w14:textId="7D433E68"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コンクリート打込みにあたっては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型枠支保工の設置状態を常に監視</w:t>
      </w:r>
      <w:r w:rsidRPr="00DB4071">
        <w:rPr>
          <w:rFonts w:ascii="ＭＳ ゴシック" w:eastAsia="ＭＳ ゴシック" w:hAnsi="ＭＳ ゴシック"/>
        </w:rPr>
        <w:t>するとともに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所定の床版厚さ及び鉄筋配置の確保に努めなければならない。また</w:t>
      </w:r>
      <w:r w:rsidR="00C55D52" w:rsidRPr="00DB4071">
        <w:rPr>
          <w:rFonts w:ascii="ＭＳ ゴシック" w:eastAsia="ＭＳ ゴシック" w:hAnsi="ＭＳ ゴシック"/>
        </w:rPr>
        <w:t>，</w:t>
      </w:r>
      <w:r w:rsidRPr="00DB4071">
        <w:rPr>
          <w:rFonts w:ascii="ＭＳ ゴシック" w:eastAsia="ＭＳ ゴシック" w:hAnsi="ＭＳ ゴシック"/>
        </w:rPr>
        <w:t>コンクリート打ち込み後の養生については</w:t>
      </w:r>
      <w:r w:rsidR="00C55D52" w:rsidRPr="00DB4071">
        <w:rPr>
          <w:rFonts w:ascii="ＭＳ ゴシック" w:eastAsia="ＭＳ ゴシック" w:hAnsi="ＭＳ ゴシック"/>
        </w:rPr>
        <w:t>，</w:t>
      </w:r>
      <w:r w:rsidRPr="00DB4071">
        <w:rPr>
          <w:rFonts w:ascii="ＭＳ ゴシック" w:eastAsia="ＭＳ ゴシック" w:hAnsi="ＭＳ ゴシック"/>
        </w:rPr>
        <w:t>第1編3-6-9養生に基づき施工しなければならない。</w:t>
      </w:r>
    </w:p>
    <w:p w14:paraId="72C3EB4B" w14:textId="3057FADB" w:rsidR="005F3673" w:rsidRPr="00DB4071" w:rsidRDefault="005F3673" w:rsidP="00BA3F26">
      <w:pPr>
        <w:pStyle w:val="affff0"/>
        <w:numPr>
          <w:ilvl w:val="0"/>
          <w:numId w:val="49"/>
        </w:numPr>
        <w:rPr>
          <w:rFonts w:ascii="ＭＳ ゴシック" w:eastAsia="ＭＳ ゴシック" w:hAnsi="ＭＳ ゴシック"/>
        </w:rPr>
      </w:pPr>
      <w:r w:rsidRPr="00DB4071">
        <w:rPr>
          <w:rFonts w:ascii="ＭＳ ゴシック" w:eastAsia="ＭＳ ゴシック" w:hAnsi="ＭＳ ゴシック"/>
        </w:rPr>
        <w:t>受注者は</w:t>
      </w:r>
      <w:r w:rsidR="00C55D52" w:rsidRPr="00DB4071">
        <w:rPr>
          <w:rFonts w:ascii="ＭＳ ゴシック" w:eastAsia="ＭＳ ゴシック" w:hAnsi="ＭＳ ゴシック"/>
        </w:rPr>
        <w:t>，</w:t>
      </w:r>
      <w:r w:rsidRPr="00DB4071">
        <w:rPr>
          <w:rFonts w:ascii="ＭＳ ゴシック" w:eastAsia="ＭＳ ゴシック" w:hAnsi="ＭＳ ゴシック"/>
        </w:rPr>
        <w:t>鋼製伸縮継手フェースプレート下部に空隙が生じないように箱抜きを行い</w:t>
      </w:r>
      <w:r w:rsidR="00C55D52" w:rsidRPr="00DB4071">
        <w:rPr>
          <w:rFonts w:ascii="ＭＳ ゴシック" w:eastAsia="ＭＳ ゴシック" w:hAnsi="ＭＳ ゴシック"/>
        </w:rPr>
        <w:t>，</w:t>
      </w:r>
      <w:r w:rsidRPr="00DB4071">
        <w:rPr>
          <w:rFonts w:ascii="ＭＳ ゴシック" w:eastAsia="ＭＳ ゴシック" w:hAnsi="ＭＳ ゴシック"/>
        </w:rPr>
        <w:t>無収縮モルタルにより充填しなければならない。</w:t>
      </w:r>
    </w:p>
    <w:p w14:paraId="61268AEA" w14:textId="2CA152EF"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工事完成時における足場及び支保工の解体にあたっては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鋼桁部材に</w:t>
      </w:r>
      <w:r w:rsidRPr="00DB4071">
        <w:rPr>
          <w:rFonts w:ascii="ＭＳ ゴシック" w:eastAsia="ＭＳ ゴシック" w:hAnsi="ＭＳ ゴシック"/>
        </w:rPr>
        <w:t>損傷を与えないための措置を講ずるとともに</w:t>
      </w:r>
      <w:r w:rsidR="00C55D52" w:rsidRPr="00DB4071">
        <w:rPr>
          <w:rFonts w:ascii="ＭＳ ゴシック" w:eastAsia="ＭＳ ゴシック" w:hAnsi="ＭＳ ゴシック"/>
        </w:rPr>
        <w:t>，</w:t>
      </w:r>
      <w:r w:rsidRPr="00DB4071">
        <w:rPr>
          <w:rFonts w:ascii="ＭＳ ゴシック" w:eastAsia="ＭＳ ゴシック" w:hAnsi="ＭＳ ゴシック"/>
        </w:rPr>
        <w:t>鋼桁部材や下部工にコンクリート片</w:t>
      </w:r>
      <w:r w:rsidR="00C55D52" w:rsidRPr="00DB4071">
        <w:rPr>
          <w:rFonts w:ascii="ＭＳ ゴシック" w:eastAsia="ＭＳ ゴシック" w:hAnsi="ＭＳ ゴシック"/>
        </w:rPr>
        <w:t>，</w:t>
      </w:r>
      <w:r w:rsidRPr="00DB4071">
        <w:rPr>
          <w:rFonts w:ascii="ＭＳ ゴシック" w:eastAsia="ＭＳ ゴシック" w:hAnsi="ＭＳ ゴシック"/>
        </w:rPr>
        <w:t>木片等の残材を残さないよう後片付け（第1編1-1-28後片付け）を行なわなければならない。</w:t>
      </w:r>
    </w:p>
    <w:p w14:paraId="1EAC17CA" w14:textId="2D831D25" w:rsidR="005F3673" w:rsidRPr="00DB4071" w:rsidRDefault="005F3673" w:rsidP="00BA3F26">
      <w:pPr>
        <w:pStyle w:val="affff0"/>
        <w:numPr>
          <w:ilvl w:val="0"/>
          <w:numId w:val="49"/>
        </w:numPr>
        <w:rPr>
          <w:rFonts w:ascii="ＭＳ ゴシック" w:eastAsia="ＭＳ ゴシック" w:hAnsi="ＭＳ ゴシック"/>
        </w:rPr>
      </w:pPr>
      <w:r w:rsidRPr="00DB4071">
        <w:rPr>
          <w:rStyle w:val="2f"/>
          <w:rFonts w:ascii="ＭＳ ゴシック" w:eastAsia="ＭＳ ゴシック" w:hAnsi="ＭＳ ゴシック"/>
        </w:rPr>
        <w:t>受注者は</w:t>
      </w:r>
      <w:r w:rsidR="00C55D52" w:rsidRPr="00DB4071">
        <w:rPr>
          <w:rStyle w:val="2f"/>
          <w:rFonts w:ascii="ＭＳ ゴシック" w:eastAsia="ＭＳ ゴシック" w:hAnsi="ＭＳ ゴシック"/>
        </w:rPr>
        <w:t>，</w:t>
      </w:r>
      <w:r w:rsidRPr="00DB4071">
        <w:rPr>
          <w:rStyle w:val="2f"/>
          <w:rFonts w:ascii="ＭＳ ゴシック" w:eastAsia="ＭＳ ゴシック" w:hAnsi="ＭＳ ゴシック"/>
        </w:rPr>
        <w:t>床版コンクリート打設前</w:t>
      </w:r>
      <w:r w:rsidRPr="00DB4071">
        <w:rPr>
          <w:rStyle w:val="2f"/>
          <w:rFonts w:ascii="ＭＳ ゴシック" w:eastAsia="ＭＳ ゴシック" w:hAnsi="ＭＳ ゴシック"/>
          <w:color w:val="FF0000"/>
        </w:rPr>
        <w:t>においては主桁のそり</w:t>
      </w:r>
      <w:r w:rsidR="00C55D52" w:rsidRPr="00DB4071">
        <w:rPr>
          <w:rStyle w:val="2f"/>
          <w:rFonts w:ascii="ＭＳ ゴシック" w:eastAsia="ＭＳ ゴシック" w:hAnsi="ＭＳ ゴシック"/>
          <w:color w:val="FF0000"/>
        </w:rPr>
        <w:t>，</w:t>
      </w:r>
      <w:r w:rsidRPr="00DB4071">
        <w:rPr>
          <w:rStyle w:val="2f"/>
          <w:rFonts w:ascii="ＭＳ ゴシック" w:eastAsia="ＭＳ ゴシック" w:hAnsi="ＭＳ ゴシック"/>
          <w:color w:val="FF0000"/>
        </w:rPr>
        <w:t>打設後においては床</w:t>
      </w:r>
      <w:r w:rsidRPr="00DB4071">
        <w:rPr>
          <w:rFonts w:ascii="ＭＳ ゴシック" w:eastAsia="ＭＳ ゴシック" w:hAnsi="ＭＳ ゴシック"/>
          <w:color w:val="FF0000"/>
        </w:rPr>
        <w:t>版の基準高</w:t>
      </w:r>
      <w:r w:rsidRPr="00DB4071">
        <w:rPr>
          <w:rFonts w:ascii="ＭＳ ゴシック" w:eastAsia="ＭＳ ゴシック" w:hAnsi="ＭＳ ゴシック"/>
        </w:rPr>
        <w:t>を測定し</w:t>
      </w:r>
      <w:r w:rsidR="00C55D52" w:rsidRPr="00DB4071">
        <w:rPr>
          <w:rFonts w:ascii="ＭＳ ゴシック" w:eastAsia="ＭＳ ゴシック" w:hAnsi="ＭＳ ゴシック"/>
        </w:rPr>
        <w:t>，</w:t>
      </w:r>
      <w:r w:rsidRPr="00DB4071">
        <w:rPr>
          <w:rFonts w:ascii="ＭＳ ゴシック" w:eastAsia="ＭＳ ゴシック" w:hAnsi="ＭＳ ゴシック"/>
        </w:rPr>
        <w:t>その記録を整備及び保管し</w:t>
      </w:r>
      <w:r w:rsidR="00C55D52" w:rsidRPr="00DB4071">
        <w:rPr>
          <w:rFonts w:ascii="ＭＳ ゴシック" w:eastAsia="ＭＳ ゴシック" w:hAnsi="ＭＳ ゴシック"/>
        </w:rPr>
        <w:t>，</w:t>
      </w:r>
      <w:r w:rsidRPr="00DB4071">
        <w:rPr>
          <w:rFonts w:ascii="ＭＳ ゴシック" w:eastAsia="ＭＳ ゴシック" w:hAnsi="ＭＳ ゴシック"/>
        </w:rPr>
        <w:t>監督職員または検査職員の請求があった場合は速やかに提示しなければならない。</w:t>
      </w:r>
    </w:p>
    <w:p w14:paraId="4B195F9F" w14:textId="77777777" w:rsidR="005F3673" w:rsidRPr="00DB4071" w:rsidRDefault="005F3673" w:rsidP="00BA3F26">
      <w:pPr>
        <w:pStyle w:val="afffd"/>
        <w:keepNext w:val="0"/>
        <w:rPr>
          <w:rFonts w:eastAsia="ＭＳ ゴシック"/>
        </w:rPr>
      </w:pPr>
      <w:r w:rsidRPr="00DB4071">
        <w:rPr>
          <w:rFonts w:eastAsia="ＭＳ ゴシック"/>
        </w:rPr>
        <w:t>2.鋼床版</w:t>
      </w:r>
    </w:p>
    <w:p w14:paraId="27763C4B" w14:textId="5416F4BF" w:rsidR="005F3673" w:rsidRPr="00DB4071" w:rsidRDefault="005F3673" w:rsidP="00BA3F26">
      <w:pPr>
        <w:pStyle w:val="a2"/>
        <w:ind w:firstLine="210"/>
        <w:rPr>
          <w:rFonts w:ascii="ＭＳ ゴシック" w:eastAsia="ＭＳ ゴシック" w:hAnsi="ＭＳ ゴシック"/>
        </w:rPr>
      </w:pPr>
      <w:r w:rsidRPr="00DB4071">
        <w:rPr>
          <w:rFonts w:ascii="ＭＳ ゴシック" w:eastAsia="ＭＳ ゴシック" w:hAnsi="ＭＳ ゴシック" w:hint="eastAsia"/>
        </w:rPr>
        <w:t>鋼床版については</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以下の規定によるものとする。</w:t>
      </w:r>
    </w:p>
    <w:p w14:paraId="7DF3C170" w14:textId="3D37DCEC" w:rsidR="005F3673" w:rsidRPr="00DB4071" w:rsidRDefault="005F3673" w:rsidP="00BA3F26">
      <w:pPr>
        <w:pStyle w:val="affff0"/>
        <w:rPr>
          <w:rFonts w:ascii="ＭＳ ゴシック" w:eastAsia="ＭＳ ゴシック" w:hAnsi="ＭＳ ゴシック"/>
        </w:rPr>
      </w:pPr>
      <w:r w:rsidRPr="00DB4071">
        <w:rPr>
          <w:rFonts w:ascii="ＭＳ ゴシック" w:eastAsia="ＭＳ ゴシック" w:hAnsi="ＭＳ ゴシック" w:hint="eastAsia"/>
        </w:rPr>
        <w:t>（</w:t>
      </w:r>
      <w:r w:rsidRPr="00DB4071">
        <w:rPr>
          <w:rFonts w:ascii="ＭＳ ゴシック" w:eastAsia="ＭＳ ゴシック" w:hAnsi="ＭＳ ゴシック"/>
        </w:rPr>
        <w:t>1）床版は</w:t>
      </w:r>
      <w:r w:rsidR="00C55D52" w:rsidRPr="00DB4071">
        <w:rPr>
          <w:rFonts w:ascii="ＭＳ ゴシック" w:eastAsia="ＭＳ ゴシック" w:hAnsi="ＭＳ ゴシック"/>
        </w:rPr>
        <w:t>，</w:t>
      </w:r>
      <w:r w:rsidRPr="00DB4071">
        <w:rPr>
          <w:rFonts w:ascii="ＭＳ ゴシック" w:eastAsia="ＭＳ ゴシック" w:hAnsi="ＭＳ ゴシック"/>
        </w:rPr>
        <w:t>溶接によるひずみが少ない構造とするものとする。縦リブと横リブの連結部は</w:t>
      </w:r>
      <w:r w:rsidR="00C55D52" w:rsidRPr="00DB4071">
        <w:rPr>
          <w:rFonts w:ascii="ＭＳ ゴシック" w:eastAsia="ＭＳ ゴシック" w:hAnsi="ＭＳ ゴシック"/>
        </w:rPr>
        <w:t>，</w:t>
      </w:r>
      <w:r w:rsidRPr="00DB4071">
        <w:rPr>
          <w:rFonts w:ascii="ＭＳ ゴシック" w:eastAsia="ＭＳ ゴシック" w:hAnsi="ＭＳ ゴシック"/>
        </w:rPr>
        <w:t>縦リブからのせん断力を確実に横リブに伝えることのできる構造とするものとする。</w:t>
      </w:r>
    </w:p>
    <w:p w14:paraId="0B50EEBC" w14:textId="2FD0C579" w:rsidR="005F3673" w:rsidRPr="00DB4071" w:rsidRDefault="005F3673" w:rsidP="00BA3F26">
      <w:pPr>
        <w:pStyle w:val="2a"/>
        <w:ind w:firstLine="210"/>
        <w:rPr>
          <w:rFonts w:ascii="ＭＳ ゴシック" w:eastAsia="ＭＳ ゴシック" w:hAnsi="ＭＳ ゴシック"/>
        </w:rPr>
      </w:pPr>
      <w:r w:rsidRPr="00DB4071">
        <w:rPr>
          <w:rFonts w:ascii="ＭＳ ゴシック" w:eastAsia="ＭＳ ゴシック" w:hAnsi="ＭＳ ゴシック" w:hint="eastAsia"/>
        </w:rPr>
        <w:t>なお</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特別な場合を除き</w:t>
      </w:r>
      <w:r w:rsidR="00C55D52" w:rsidRPr="00DB4071">
        <w:rPr>
          <w:rFonts w:ascii="ＭＳ ゴシック" w:eastAsia="ＭＳ ゴシック" w:hAnsi="ＭＳ ゴシック" w:hint="eastAsia"/>
        </w:rPr>
        <w:t>，</w:t>
      </w:r>
      <w:r w:rsidRPr="00DB4071">
        <w:rPr>
          <w:rFonts w:ascii="ＭＳ ゴシック" w:eastAsia="ＭＳ ゴシック" w:hAnsi="ＭＳ ゴシック" w:hint="eastAsia"/>
        </w:rPr>
        <w:t>縦リブは横リブの腹板を通して連続させるものとする。</w:t>
      </w:r>
    </w:p>
    <w:sectPr w:rsidR="005F3673" w:rsidRPr="00DB4071" w:rsidSect="00DC1702">
      <w:headerReference w:type="default" r:id="rId26"/>
      <w:footerReference w:type="default" r:id="rId27"/>
      <w:endnotePr>
        <w:numStart w:val="0"/>
      </w:endnotePr>
      <w:pgSz w:w="11905" w:h="16837" w:code="9"/>
      <w:pgMar w:top="1418" w:right="1418" w:bottom="1418" w:left="1418" w:header="720" w:footer="720" w:gutter="0"/>
      <w:pgNumType w:start="1" w:chapStyle="1"/>
      <w:cols w:space="720"/>
      <w:docGrid w:type="linesAndChars" w:linePitch="2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2AC1D" w14:textId="77777777" w:rsidR="00C04AA8" w:rsidRDefault="00C04AA8">
      <w:r>
        <w:separator/>
      </w:r>
    </w:p>
  </w:endnote>
  <w:endnote w:type="continuationSeparator" w:id="0">
    <w:p w14:paraId="4FE65D19" w14:textId="77777777" w:rsidR="00C04AA8" w:rsidRDefault="00C0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7903" w14:textId="14A296E3" w:rsidR="001B7D94" w:rsidRPr="007F4413" w:rsidRDefault="001B7D94" w:rsidP="007F4413">
    <w:pPr>
      <w:pStyle w:val="aa"/>
      <w:jc w:val="center"/>
      <w:rPr>
        <w:rFonts w:ascii="ＭＳ ゴシック" w:eastAsia="ＭＳ ゴシック" w:hAnsi="ＭＳ ゴシック"/>
      </w:rPr>
    </w:pPr>
    <w:r>
      <w:rPr>
        <w:rFonts w:ascii="ＭＳ ゴシック" w:eastAsia="ＭＳ ゴシック" w:hAnsi="ＭＳ ゴシック" w:hint="eastAsia"/>
      </w:rPr>
      <w:t>目次－第3編－</w:t>
    </w: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3645F2" w:rsidRPr="003645F2">
      <w:rPr>
        <w:rFonts w:ascii="ＭＳ ゴシック" w:eastAsia="ＭＳ ゴシック" w:hAnsi="ＭＳ ゴシック"/>
        <w:noProof/>
        <w:lang w:val="ja-JP"/>
      </w:rPr>
      <w:t>5</w:t>
    </w:r>
    <w:r w:rsidRPr="00B45A65">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5693" w14:textId="52D08221" w:rsidR="001B7D94" w:rsidRPr="007F4413" w:rsidRDefault="001B7D94" w:rsidP="007F4413">
    <w:pPr>
      <w:pStyle w:val="aa"/>
      <w:jc w:val="center"/>
      <w:rPr>
        <w:rFonts w:ascii="ＭＳ ゴシック" w:eastAsia="ＭＳ ゴシック" w:hAnsi="ＭＳ ゴシック"/>
      </w:rPr>
    </w:pP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3645F2" w:rsidRPr="003645F2">
      <w:rPr>
        <w:rFonts w:ascii="ＭＳ ゴシック" w:eastAsia="ＭＳ ゴシック" w:hAnsi="ＭＳ ゴシック"/>
        <w:noProof/>
        <w:lang w:val="ja-JP"/>
      </w:rPr>
      <w:t>3-6</w:t>
    </w:r>
    <w:r w:rsidRPr="00B45A6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E48F5" w14:textId="77777777" w:rsidR="00C04AA8" w:rsidRDefault="00C04AA8">
      <w:r>
        <w:separator/>
      </w:r>
    </w:p>
  </w:footnote>
  <w:footnote w:type="continuationSeparator" w:id="0">
    <w:p w14:paraId="5BFF90FD" w14:textId="77777777" w:rsidR="00C04AA8" w:rsidRDefault="00C0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5995" w14:textId="6B255AD9" w:rsidR="001B7D94" w:rsidRPr="00345E23" w:rsidRDefault="001B7D94"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3645F2" w:rsidRPr="003645F2">
      <w:rPr>
        <w:rFonts w:ascii="ＭＳ ゴシック" w:eastAsia="ＭＳ ゴシック" w:hAnsi="ＭＳ ゴシック"/>
        <w:bCs/>
        <w:noProof/>
      </w:rPr>
      <w:t>第3編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3645F2">
      <w:rPr>
        <w:rFonts w:ascii="ＭＳ ゴシック" w:eastAsia="ＭＳ ゴシック" w:hAnsi="ＭＳ ゴシック"/>
        <w:b/>
        <w:noProof/>
      </w:rPr>
      <w:t>土木工事共通編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Pr>
        <w:rFonts w:ascii="ＭＳ ゴシック" w:eastAsia="ＭＳ ゴシック" w:hAnsi="ＭＳ ゴシック" w:hint="eastAsia"/>
        <w:b/>
      </w:rPr>
      <w:t>目次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FAC9" w14:textId="1248B582" w:rsidR="001B7D94" w:rsidRPr="00345E23" w:rsidRDefault="001B7D94"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3645F2" w:rsidRPr="003645F2">
      <w:rPr>
        <w:rFonts w:ascii="ＭＳ ゴシック" w:eastAsia="ＭＳ ゴシック" w:hAnsi="ＭＳ ゴシック"/>
        <w:bCs/>
        <w:noProof/>
      </w:rPr>
      <w:t>第3編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3645F2">
      <w:rPr>
        <w:rFonts w:ascii="ＭＳ ゴシック" w:eastAsia="ＭＳ ゴシック" w:hAnsi="ＭＳ ゴシック"/>
        <w:b/>
        <w:noProof/>
      </w:rPr>
      <w:t>土木工事共通編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2,第１章"  \* MERGEFORMAT </w:instrText>
    </w:r>
    <w:r w:rsidRPr="00345E23">
      <w:rPr>
        <w:rFonts w:ascii="ＭＳ ゴシック" w:eastAsia="ＭＳ ゴシック" w:hAnsi="ＭＳ ゴシック"/>
        <w:b/>
      </w:rPr>
      <w:fldChar w:fldCharType="separate"/>
    </w:r>
    <w:r w:rsidR="003645F2" w:rsidRPr="003645F2">
      <w:rPr>
        <w:rFonts w:ascii="ＭＳ ゴシック" w:eastAsia="ＭＳ ゴシック" w:hAnsi="ＭＳ ゴシック"/>
        <w:bCs/>
        <w:noProof/>
      </w:rPr>
      <w:t>第1章　総則</w:t>
    </w:r>
    <w:r w:rsidRPr="00345E23">
      <w:rPr>
        <w:rFonts w:ascii="ＭＳ ゴシック" w:eastAsia="ＭＳ ゴシック" w:hAnsi="ＭＳ ゴシック"/>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7908CF"/>
    <w:multiLevelType w:val="hybridMultilevel"/>
    <w:tmpl w:val="1388AEFE"/>
    <w:lvl w:ilvl="0" w:tplc="C8C47D2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052227E7"/>
    <w:multiLevelType w:val="hybridMultilevel"/>
    <w:tmpl w:val="70CA8398"/>
    <w:lvl w:ilvl="0" w:tplc="F724C87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2" w15:restartNumberingAfterBreak="0">
    <w:nsid w:val="085C6CB8"/>
    <w:multiLevelType w:val="hybridMultilevel"/>
    <w:tmpl w:val="5202945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3" w15:restartNumberingAfterBreak="0">
    <w:nsid w:val="0FC819BE"/>
    <w:multiLevelType w:val="hybridMultilevel"/>
    <w:tmpl w:val="7DFEF530"/>
    <w:lvl w:ilvl="0" w:tplc="C4906DE8">
      <w:start w:val="1"/>
      <w:numFmt w:val="decimal"/>
      <w:lvlText w:val="（%1）"/>
      <w:lvlJc w:val="left"/>
      <w:pPr>
        <w:ind w:left="1038" w:hanging="720"/>
      </w:pPr>
      <w:rPr>
        <w:rFonts w:hint="default"/>
      </w:rPr>
    </w:lvl>
    <w:lvl w:ilvl="1" w:tplc="EDEC15CC">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4" w15:restartNumberingAfterBreak="0">
    <w:nsid w:val="138641BE"/>
    <w:multiLevelType w:val="hybridMultilevel"/>
    <w:tmpl w:val="8B6C310C"/>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5" w15:restartNumberingAfterBreak="0">
    <w:nsid w:val="1405258E"/>
    <w:multiLevelType w:val="hybridMultilevel"/>
    <w:tmpl w:val="29F4F792"/>
    <w:lvl w:ilvl="0" w:tplc="D23E12CA">
      <w:start w:val="4"/>
      <w:numFmt w:val="decimalEnclosedCircle"/>
      <w:lvlText w:val="%1"/>
      <w:lvlJc w:val="left"/>
      <w:pPr>
        <w:tabs>
          <w:tab w:val="num" w:pos="1159"/>
        </w:tabs>
        <w:ind w:left="1159" w:hanging="420"/>
      </w:pPr>
      <w:rPr>
        <w:rFonts w:hint="default"/>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16" w15:restartNumberingAfterBreak="0">
    <w:nsid w:val="1A881922"/>
    <w:multiLevelType w:val="hybridMultilevel"/>
    <w:tmpl w:val="DB0E5686"/>
    <w:lvl w:ilvl="0" w:tplc="04090011">
      <w:start w:val="1"/>
      <w:numFmt w:val="decimalEnclosedCircle"/>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7" w15:restartNumberingAfterBreak="0">
    <w:nsid w:val="220B4A39"/>
    <w:multiLevelType w:val="hybridMultilevel"/>
    <w:tmpl w:val="6BC85828"/>
    <w:lvl w:ilvl="0" w:tplc="6F50CFC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8" w15:restartNumberingAfterBreak="0">
    <w:nsid w:val="22FE1E39"/>
    <w:multiLevelType w:val="hybridMultilevel"/>
    <w:tmpl w:val="BBEA8514"/>
    <w:lvl w:ilvl="0" w:tplc="DCD801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9" w15:restartNumberingAfterBreak="0">
    <w:nsid w:val="232E43C6"/>
    <w:multiLevelType w:val="hybridMultilevel"/>
    <w:tmpl w:val="95D81956"/>
    <w:lvl w:ilvl="0" w:tplc="DA90639A">
      <w:start w:val="1"/>
      <w:numFmt w:val="decimal"/>
      <w:lvlText w:val="%1）"/>
      <w:lvlJc w:val="left"/>
      <w:pPr>
        <w:ind w:left="1581" w:hanging="420"/>
      </w:pPr>
      <w:rPr>
        <w:rFonts w:hint="eastAsia"/>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0" w15:restartNumberingAfterBreak="0">
    <w:nsid w:val="23A6479B"/>
    <w:multiLevelType w:val="hybridMultilevel"/>
    <w:tmpl w:val="BBA077C2"/>
    <w:lvl w:ilvl="0" w:tplc="BDE0F2B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1" w15:restartNumberingAfterBreak="0">
    <w:nsid w:val="23F51A84"/>
    <w:multiLevelType w:val="hybridMultilevel"/>
    <w:tmpl w:val="A5D42872"/>
    <w:lvl w:ilvl="0" w:tplc="E93C67D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2" w15:restartNumberingAfterBreak="0">
    <w:nsid w:val="25432727"/>
    <w:multiLevelType w:val="hybridMultilevel"/>
    <w:tmpl w:val="9E6053F0"/>
    <w:lvl w:ilvl="0" w:tplc="80F6DECA">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3" w15:restartNumberingAfterBreak="0">
    <w:nsid w:val="264C6604"/>
    <w:multiLevelType w:val="hybridMultilevel"/>
    <w:tmpl w:val="FB4070C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4" w15:restartNumberingAfterBreak="0">
    <w:nsid w:val="265673CF"/>
    <w:multiLevelType w:val="hybridMultilevel"/>
    <w:tmpl w:val="2FB24266"/>
    <w:lvl w:ilvl="0" w:tplc="99B43EA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5" w15:restartNumberingAfterBreak="0">
    <w:nsid w:val="26C57E47"/>
    <w:multiLevelType w:val="hybridMultilevel"/>
    <w:tmpl w:val="3AAAED72"/>
    <w:lvl w:ilvl="0" w:tplc="C6C89F20">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6" w15:restartNumberingAfterBreak="0">
    <w:nsid w:val="2CC25522"/>
    <w:multiLevelType w:val="hybridMultilevel"/>
    <w:tmpl w:val="84427E92"/>
    <w:lvl w:ilvl="0" w:tplc="42949F0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7" w15:restartNumberingAfterBreak="0">
    <w:nsid w:val="32DD76DC"/>
    <w:multiLevelType w:val="hybridMultilevel"/>
    <w:tmpl w:val="5216A8A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8" w15:restartNumberingAfterBreak="0">
    <w:nsid w:val="344C1451"/>
    <w:multiLevelType w:val="hybridMultilevel"/>
    <w:tmpl w:val="23420FAE"/>
    <w:lvl w:ilvl="0" w:tplc="63E2711E">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9" w15:restartNumberingAfterBreak="0">
    <w:nsid w:val="345A16CC"/>
    <w:multiLevelType w:val="hybridMultilevel"/>
    <w:tmpl w:val="846C8FBE"/>
    <w:lvl w:ilvl="0" w:tplc="D3E81504">
      <w:start w:val="3"/>
      <w:numFmt w:val="decimal"/>
      <w:pStyle w:val="1"/>
      <w:lvlText w:val="第%1編"/>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94429B"/>
    <w:multiLevelType w:val="hybridMultilevel"/>
    <w:tmpl w:val="CC10F6EA"/>
    <w:lvl w:ilvl="0" w:tplc="EFF6336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1" w15:restartNumberingAfterBreak="0">
    <w:nsid w:val="3547225B"/>
    <w:multiLevelType w:val="hybridMultilevel"/>
    <w:tmpl w:val="959AE480"/>
    <w:lvl w:ilvl="0" w:tplc="8666867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2" w15:restartNumberingAfterBreak="0">
    <w:nsid w:val="36AE7AF1"/>
    <w:multiLevelType w:val="hybridMultilevel"/>
    <w:tmpl w:val="AB182C02"/>
    <w:lvl w:ilvl="0" w:tplc="B17A4262">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3" w15:restartNumberingAfterBreak="0">
    <w:nsid w:val="3B184C9D"/>
    <w:multiLevelType w:val="hybridMultilevel"/>
    <w:tmpl w:val="18AAAD54"/>
    <w:lvl w:ilvl="0" w:tplc="E15ACD4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4" w15:restartNumberingAfterBreak="0">
    <w:nsid w:val="3DED6883"/>
    <w:multiLevelType w:val="hybridMultilevel"/>
    <w:tmpl w:val="21C61D02"/>
    <w:lvl w:ilvl="0" w:tplc="5CD494C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5" w15:restartNumberingAfterBreak="0">
    <w:nsid w:val="3E975B43"/>
    <w:multiLevelType w:val="hybridMultilevel"/>
    <w:tmpl w:val="CED08E80"/>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6" w15:restartNumberingAfterBreak="0">
    <w:nsid w:val="401C2A0B"/>
    <w:multiLevelType w:val="hybridMultilevel"/>
    <w:tmpl w:val="36DE2B34"/>
    <w:lvl w:ilvl="0" w:tplc="E54084E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7" w15:restartNumberingAfterBreak="0">
    <w:nsid w:val="42E50AC8"/>
    <w:multiLevelType w:val="hybridMultilevel"/>
    <w:tmpl w:val="BC7A139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3FE2D50"/>
    <w:multiLevelType w:val="hybridMultilevel"/>
    <w:tmpl w:val="BD841B60"/>
    <w:lvl w:ilvl="0" w:tplc="9A5E6EF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9" w15:restartNumberingAfterBreak="0">
    <w:nsid w:val="4CD82FFB"/>
    <w:multiLevelType w:val="hybridMultilevel"/>
    <w:tmpl w:val="0ADE233A"/>
    <w:lvl w:ilvl="0" w:tplc="778CC834">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40" w15:restartNumberingAfterBreak="0">
    <w:nsid w:val="4FEF4B3A"/>
    <w:multiLevelType w:val="hybridMultilevel"/>
    <w:tmpl w:val="DA265DFC"/>
    <w:lvl w:ilvl="0" w:tplc="BA141ABA">
      <w:start w:val="1"/>
      <w:numFmt w:val="decimal"/>
      <w:lvlText w:val="%1）"/>
      <w:lvlJc w:val="left"/>
      <w:pPr>
        <w:ind w:left="1308" w:hanging="36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1" w15:restartNumberingAfterBreak="0">
    <w:nsid w:val="50104A76"/>
    <w:multiLevelType w:val="hybridMultilevel"/>
    <w:tmpl w:val="F8CAE53C"/>
    <w:lvl w:ilvl="0" w:tplc="B14E730E">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2" w15:restartNumberingAfterBreak="0">
    <w:nsid w:val="51A7406B"/>
    <w:multiLevelType w:val="hybridMultilevel"/>
    <w:tmpl w:val="181A1D64"/>
    <w:lvl w:ilvl="0" w:tplc="C8A05B46">
      <w:start w:val="1"/>
      <w:numFmt w:val="decimalEnclosedCircle"/>
      <w:lvlText w:val="%1"/>
      <w:lvlJc w:val="left"/>
      <w:pPr>
        <w:ind w:left="1159" w:hanging="420"/>
      </w:pPr>
      <w:rPr>
        <w:color w:val="auto"/>
      </w:rPr>
    </w:lvl>
    <w:lvl w:ilvl="1" w:tplc="C1F2E680">
      <w:start w:val="1"/>
      <w:numFmt w:val="decimal"/>
      <w:lvlText w:val="（%2）"/>
      <w:lvlJc w:val="left"/>
      <w:pPr>
        <w:ind w:left="1879" w:hanging="720"/>
      </w:pPr>
      <w:rPr>
        <w:rFonts w:hint="default"/>
      </w:r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3" w15:restartNumberingAfterBreak="0">
    <w:nsid w:val="53396E61"/>
    <w:multiLevelType w:val="hybridMultilevel"/>
    <w:tmpl w:val="AFD2BA1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4" w15:restartNumberingAfterBreak="0">
    <w:nsid w:val="53552DB2"/>
    <w:multiLevelType w:val="hybridMultilevel"/>
    <w:tmpl w:val="5AD07AFA"/>
    <w:lvl w:ilvl="0" w:tplc="356A7C2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5" w15:restartNumberingAfterBreak="0">
    <w:nsid w:val="542011E9"/>
    <w:multiLevelType w:val="hybridMultilevel"/>
    <w:tmpl w:val="748ED54A"/>
    <w:lvl w:ilvl="0" w:tplc="2BB4F1D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6" w15:restartNumberingAfterBreak="0">
    <w:nsid w:val="54B55FD5"/>
    <w:multiLevelType w:val="hybridMultilevel"/>
    <w:tmpl w:val="7F1015AC"/>
    <w:lvl w:ilvl="0" w:tplc="A83EC7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7" w15:restartNumberingAfterBreak="0">
    <w:nsid w:val="56972266"/>
    <w:multiLevelType w:val="hybridMultilevel"/>
    <w:tmpl w:val="9D066EB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8" w15:restartNumberingAfterBreak="0">
    <w:nsid w:val="56B40394"/>
    <w:multiLevelType w:val="hybridMultilevel"/>
    <w:tmpl w:val="FC7A9A18"/>
    <w:lvl w:ilvl="0" w:tplc="12967B6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9" w15:restartNumberingAfterBreak="0">
    <w:nsid w:val="59C64015"/>
    <w:multiLevelType w:val="hybridMultilevel"/>
    <w:tmpl w:val="6A7A5E5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0" w15:restartNumberingAfterBreak="0">
    <w:nsid w:val="5D960A34"/>
    <w:multiLevelType w:val="hybridMultilevel"/>
    <w:tmpl w:val="4722600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1" w15:restartNumberingAfterBreak="0">
    <w:nsid w:val="5E425DED"/>
    <w:multiLevelType w:val="hybridMultilevel"/>
    <w:tmpl w:val="2EFE36A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2" w15:restartNumberingAfterBreak="0">
    <w:nsid w:val="647A6E77"/>
    <w:multiLevelType w:val="hybridMultilevel"/>
    <w:tmpl w:val="90547E78"/>
    <w:lvl w:ilvl="0" w:tplc="4E00B8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3" w15:restartNumberingAfterBreak="0">
    <w:nsid w:val="67027EB7"/>
    <w:multiLevelType w:val="hybridMultilevel"/>
    <w:tmpl w:val="12AA5A9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4" w15:restartNumberingAfterBreak="0">
    <w:nsid w:val="682A5D91"/>
    <w:multiLevelType w:val="hybridMultilevel"/>
    <w:tmpl w:val="7C809EE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5" w15:restartNumberingAfterBreak="0">
    <w:nsid w:val="6A9E078C"/>
    <w:multiLevelType w:val="hybridMultilevel"/>
    <w:tmpl w:val="7A7C76E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56" w15:restartNumberingAfterBreak="0">
    <w:nsid w:val="6C455CAD"/>
    <w:multiLevelType w:val="hybridMultilevel"/>
    <w:tmpl w:val="9EF24ACC"/>
    <w:lvl w:ilvl="0" w:tplc="E4B46E5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7" w15:restartNumberingAfterBreak="0">
    <w:nsid w:val="6C57161A"/>
    <w:multiLevelType w:val="hybridMultilevel"/>
    <w:tmpl w:val="209C4B1C"/>
    <w:lvl w:ilvl="0" w:tplc="F8BCEE9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8" w15:restartNumberingAfterBreak="0">
    <w:nsid w:val="6D274558"/>
    <w:multiLevelType w:val="hybridMultilevel"/>
    <w:tmpl w:val="EA9C2456"/>
    <w:lvl w:ilvl="0" w:tplc="7680A8CC">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9" w15:restartNumberingAfterBreak="0">
    <w:nsid w:val="6E435CFA"/>
    <w:multiLevelType w:val="hybridMultilevel"/>
    <w:tmpl w:val="4C48E0F2"/>
    <w:lvl w:ilvl="0" w:tplc="61AED1E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0" w15:restartNumberingAfterBreak="0">
    <w:nsid w:val="6F5F4F22"/>
    <w:multiLevelType w:val="hybridMultilevel"/>
    <w:tmpl w:val="F180758A"/>
    <w:lvl w:ilvl="0" w:tplc="C0B6BE5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1" w15:restartNumberingAfterBreak="0">
    <w:nsid w:val="71D8305E"/>
    <w:multiLevelType w:val="hybridMultilevel"/>
    <w:tmpl w:val="6D443E04"/>
    <w:lvl w:ilvl="0" w:tplc="04090011">
      <w:start w:val="1"/>
      <w:numFmt w:val="decimalEnclosedCircle"/>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62" w15:restartNumberingAfterBreak="0">
    <w:nsid w:val="72242975"/>
    <w:multiLevelType w:val="hybridMultilevel"/>
    <w:tmpl w:val="610A4C3A"/>
    <w:lvl w:ilvl="0" w:tplc="B2E6B8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3" w15:restartNumberingAfterBreak="0">
    <w:nsid w:val="744E19C8"/>
    <w:multiLevelType w:val="hybridMultilevel"/>
    <w:tmpl w:val="A77E0AB6"/>
    <w:lvl w:ilvl="0" w:tplc="4E544940">
      <w:start w:val="1"/>
      <w:numFmt w:val="decimalEnclosedCircle"/>
      <w:lvlText w:val="%1"/>
      <w:lvlJc w:val="left"/>
      <w:pPr>
        <w:ind w:left="1159" w:hanging="420"/>
      </w:pPr>
      <w:rPr>
        <w:color w:val="FF0000"/>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4" w15:restartNumberingAfterBreak="0">
    <w:nsid w:val="784B345A"/>
    <w:multiLevelType w:val="hybridMultilevel"/>
    <w:tmpl w:val="3BD6CCBA"/>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5" w15:restartNumberingAfterBreak="0">
    <w:nsid w:val="78744127"/>
    <w:multiLevelType w:val="hybridMultilevel"/>
    <w:tmpl w:val="7B6AF7A4"/>
    <w:lvl w:ilvl="0" w:tplc="C4906DE8">
      <w:start w:val="1"/>
      <w:numFmt w:val="decimal"/>
      <w:lvlText w:val="（%1）"/>
      <w:lvlJc w:val="left"/>
      <w:pPr>
        <w:ind w:left="1038" w:hanging="720"/>
      </w:pPr>
      <w:rPr>
        <w:rFonts w:hint="default"/>
      </w:rPr>
    </w:lvl>
    <w:lvl w:ilvl="1" w:tplc="D5E42130">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6" w15:restartNumberingAfterBreak="0">
    <w:nsid w:val="7A2076DA"/>
    <w:multiLevelType w:val="hybridMultilevel"/>
    <w:tmpl w:val="B7E458B2"/>
    <w:lvl w:ilvl="0" w:tplc="3A06772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7" w15:restartNumberingAfterBreak="0">
    <w:nsid w:val="7CFD4CEA"/>
    <w:multiLevelType w:val="hybridMultilevel"/>
    <w:tmpl w:val="40FC5832"/>
    <w:lvl w:ilvl="0" w:tplc="A2845292">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FE37FF6"/>
    <w:multiLevelType w:val="hybridMultilevel"/>
    <w:tmpl w:val="A47EE4A4"/>
    <w:lvl w:ilvl="0" w:tplc="778CC834">
      <w:start w:val="1"/>
      <w:numFmt w:val="decimal"/>
      <w:lvlText w:val="%1）"/>
      <w:lvlJc w:val="left"/>
      <w:pPr>
        <w:ind w:left="1581" w:hanging="42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37"/>
  </w:num>
  <w:num w:numId="14">
    <w:abstractNumId w:val="60"/>
  </w:num>
  <w:num w:numId="15">
    <w:abstractNumId w:val="14"/>
  </w:num>
  <w:num w:numId="16">
    <w:abstractNumId w:val="35"/>
  </w:num>
  <w:num w:numId="17">
    <w:abstractNumId w:val="16"/>
  </w:num>
  <w:num w:numId="18">
    <w:abstractNumId w:val="15"/>
  </w:num>
  <w:num w:numId="19">
    <w:abstractNumId w:val="67"/>
  </w:num>
  <w:num w:numId="20">
    <w:abstractNumId w:val="65"/>
  </w:num>
  <w:num w:numId="21">
    <w:abstractNumId w:val="13"/>
  </w:num>
  <w:num w:numId="22">
    <w:abstractNumId w:val="57"/>
  </w:num>
  <w:num w:numId="23">
    <w:abstractNumId w:val="42"/>
  </w:num>
  <w:num w:numId="24">
    <w:abstractNumId w:val="39"/>
  </w:num>
  <w:num w:numId="25">
    <w:abstractNumId w:val="27"/>
  </w:num>
  <w:num w:numId="26">
    <w:abstractNumId w:val="23"/>
  </w:num>
  <w:num w:numId="27">
    <w:abstractNumId w:val="40"/>
  </w:num>
  <w:num w:numId="28">
    <w:abstractNumId w:val="28"/>
  </w:num>
  <w:num w:numId="29">
    <w:abstractNumId w:val="12"/>
  </w:num>
  <w:num w:numId="30">
    <w:abstractNumId w:val="31"/>
  </w:num>
  <w:num w:numId="31">
    <w:abstractNumId w:val="49"/>
  </w:num>
  <w:num w:numId="32">
    <w:abstractNumId w:val="43"/>
  </w:num>
  <w:num w:numId="33">
    <w:abstractNumId w:val="68"/>
  </w:num>
  <w:num w:numId="34">
    <w:abstractNumId w:val="50"/>
  </w:num>
  <w:num w:numId="35">
    <w:abstractNumId w:val="30"/>
  </w:num>
  <w:num w:numId="36">
    <w:abstractNumId w:val="21"/>
  </w:num>
  <w:num w:numId="37">
    <w:abstractNumId w:val="34"/>
  </w:num>
  <w:num w:numId="38">
    <w:abstractNumId w:val="53"/>
  </w:num>
  <w:num w:numId="39">
    <w:abstractNumId w:val="63"/>
  </w:num>
  <w:num w:numId="40">
    <w:abstractNumId w:val="18"/>
  </w:num>
  <w:num w:numId="41">
    <w:abstractNumId w:val="38"/>
  </w:num>
  <w:num w:numId="42">
    <w:abstractNumId w:val="25"/>
  </w:num>
  <w:num w:numId="43">
    <w:abstractNumId w:val="46"/>
  </w:num>
  <w:num w:numId="44">
    <w:abstractNumId w:val="66"/>
  </w:num>
  <w:num w:numId="45">
    <w:abstractNumId w:val="41"/>
  </w:num>
  <w:num w:numId="46">
    <w:abstractNumId w:val="64"/>
  </w:num>
  <w:num w:numId="47">
    <w:abstractNumId w:val="11"/>
  </w:num>
  <w:num w:numId="48">
    <w:abstractNumId w:val="36"/>
  </w:num>
  <w:num w:numId="49">
    <w:abstractNumId w:val="55"/>
  </w:num>
  <w:num w:numId="50">
    <w:abstractNumId w:val="10"/>
  </w:num>
  <w:num w:numId="51">
    <w:abstractNumId w:val="52"/>
  </w:num>
  <w:num w:numId="52">
    <w:abstractNumId w:val="20"/>
  </w:num>
  <w:num w:numId="53">
    <w:abstractNumId w:val="59"/>
  </w:num>
  <w:num w:numId="54">
    <w:abstractNumId w:val="19"/>
  </w:num>
  <w:num w:numId="55">
    <w:abstractNumId w:val="48"/>
  </w:num>
  <w:num w:numId="56">
    <w:abstractNumId w:val="29"/>
    <w:lvlOverride w:ilvl="0">
      <w:startOverride w:val="6"/>
    </w:lvlOverride>
  </w:num>
  <w:num w:numId="57">
    <w:abstractNumId w:val="24"/>
  </w:num>
  <w:num w:numId="58">
    <w:abstractNumId w:val="45"/>
  </w:num>
  <w:num w:numId="59">
    <w:abstractNumId w:val="32"/>
  </w:num>
  <w:num w:numId="60">
    <w:abstractNumId w:val="56"/>
  </w:num>
  <w:num w:numId="61">
    <w:abstractNumId w:val="58"/>
  </w:num>
  <w:num w:numId="62">
    <w:abstractNumId w:val="26"/>
  </w:num>
  <w:num w:numId="63">
    <w:abstractNumId w:val="33"/>
  </w:num>
  <w:num w:numId="64">
    <w:abstractNumId w:val="44"/>
  </w:num>
  <w:num w:numId="65">
    <w:abstractNumId w:val="17"/>
  </w:num>
  <w:num w:numId="66">
    <w:abstractNumId w:val="62"/>
  </w:num>
  <w:num w:numId="67">
    <w:abstractNumId w:val="61"/>
  </w:num>
  <w:num w:numId="68">
    <w:abstractNumId w:val="54"/>
  </w:num>
  <w:num w:numId="69">
    <w:abstractNumId w:val="47"/>
  </w:num>
  <w:num w:numId="70">
    <w:abstractNumId w:val="51"/>
  </w:num>
  <w:num w:numId="71">
    <w:abstractNumId w:val="29"/>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oNotHyphenateCaps/>
  <w:drawingGridHorizontalSpacing w:val="10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strokecolor="none [3213]">
      <v:stroke color="none [3213]"/>
      <v:shadow type="perspective" color="none [1601]" opacity=".5" offset="1pt" offset2="-1pt"/>
      <v:textbox inset="5.85pt,.7pt,5.85pt,.7pt"/>
    </o:shapedefaults>
  </w:hdrShapeDefaults>
  <w:footnotePr>
    <w:footnote w:id="-1"/>
    <w:footnote w:id="0"/>
  </w:footnotePr>
  <w:endnotePr>
    <w:pos w:val="sectEnd"/>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7"/>
    <w:rsid w:val="00000626"/>
    <w:rsid w:val="00001577"/>
    <w:rsid w:val="000032E0"/>
    <w:rsid w:val="000037B3"/>
    <w:rsid w:val="0000425F"/>
    <w:rsid w:val="000049FA"/>
    <w:rsid w:val="00005D8C"/>
    <w:rsid w:val="0000695E"/>
    <w:rsid w:val="000073CB"/>
    <w:rsid w:val="00007BE2"/>
    <w:rsid w:val="0001032E"/>
    <w:rsid w:val="00010F13"/>
    <w:rsid w:val="0001220A"/>
    <w:rsid w:val="00012FC5"/>
    <w:rsid w:val="00013371"/>
    <w:rsid w:val="00014050"/>
    <w:rsid w:val="000140D1"/>
    <w:rsid w:val="00014AAB"/>
    <w:rsid w:val="0001541A"/>
    <w:rsid w:val="000157E2"/>
    <w:rsid w:val="00015A70"/>
    <w:rsid w:val="00017B7C"/>
    <w:rsid w:val="00017D26"/>
    <w:rsid w:val="00017E2A"/>
    <w:rsid w:val="000204BF"/>
    <w:rsid w:val="000208B0"/>
    <w:rsid w:val="000231B1"/>
    <w:rsid w:val="00023A41"/>
    <w:rsid w:val="00023E4F"/>
    <w:rsid w:val="000241C8"/>
    <w:rsid w:val="000248E8"/>
    <w:rsid w:val="000260F3"/>
    <w:rsid w:val="00027665"/>
    <w:rsid w:val="00031436"/>
    <w:rsid w:val="00033E3F"/>
    <w:rsid w:val="00034AEB"/>
    <w:rsid w:val="00034D5E"/>
    <w:rsid w:val="00036BFF"/>
    <w:rsid w:val="0003708E"/>
    <w:rsid w:val="000407D6"/>
    <w:rsid w:val="00040EA1"/>
    <w:rsid w:val="000410A4"/>
    <w:rsid w:val="000412BE"/>
    <w:rsid w:val="00042522"/>
    <w:rsid w:val="0004318C"/>
    <w:rsid w:val="000432E1"/>
    <w:rsid w:val="000437DD"/>
    <w:rsid w:val="00043ECF"/>
    <w:rsid w:val="000442DE"/>
    <w:rsid w:val="000445D4"/>
    <w:rsid w:val="000448EE"/>
    <w:rsid w:val="00044A05"/>
    <w:rsid w:val="00044BDD"/>
    <w:rsid w:val="00044F13"/>
    <w:rsid w:val="000460EE"/>
    <w:rsid w:val="000463C8"/>
    <w:rsid w:val="00050CD4"/>
    <w:rsid w:val="0005117F"/>
    <w:rsid w:val="00053D4E"/>
    <w:rsid w:val="0005453C"/>
    <w:rsid w:val="00054CAC"/>
    <w:rsid w:val="0005582F"/>
    <w:rsid w:val="00056A94"/>
    <w:rsid w:val="00056FFD"/>
    <w:rsid w:val="000574E1"/>
    <w:rsid w:val="000576D6"/>
    <w:rsid w:val="00057EDE"/>
    <w:rsid w:val="0006094A"/>
    <w:rsid w:val="000629D7"/>
    <w:rsid w:val="0006328C"/>
    <w:rsid w:val="00063657"/>
    <w:rsid w:val="00063B32"/>
    <w:rsid w:val="0006440F"/>
    <w:rsid w:val="0006467E"/>
    <w:rsid w:val="00065733"/>
    <w:rsid w:val="00065826"/>
    <w:rsid w:val="00065E77"/>
    <w:rsid w:val="00066486"/>
    <w:rsid w:val="0007023B"/>
    <w:rsid w:val="00072213"/>
    <w:rsid w:val="00072F04"/>
    <w:rsid w:val="00074D37"/>
    <w:rsid w:val="00076659"/>
    <w:rsid w:val="000779FA"/>
    <w:rsid w:val="00082A9E"/>
    <w:rsid w:val="00083ACE"/>
    <w:rsid w:val="00083D4E"/>
    <w:rsid w:val="00085F02"/>
    <w:rsid w:val="00086188"/>
    <w:rsid w:val="000914A2"/>
    <w:rsid w:val="00091864"/>
    <w:rsid w:val="00091D50"/>
    <w:rsid w:val="0009331D"/>
    <w:rsid w:val="00093963"/>
    <w:rsid w:val="00094263"/>
    <w:rsid w:val="00095855"/>
    <w:rsid w:val="000A1F35"/>
    <w:rsid w:val="000A3DA7"/>
    <w:rsid w:val="000A4126"/>
    <w:rsid w:val="000A4E8F"/>
    <w:rsid w:val="000A5092"/>
    <w:rsid w:val="000A7E50"/>
    <w:rsid w:val="000B1EAA"/>
    <w:rsid w:val="000B2D75"/>
    <w:rsid w:val="000B33DF"/>
    <w:rsid w:val="000B45B2"/>
    <w:rsid w:val="000B7AC3"/>
    <w:rsid w:val="000C1143"/>
    <w:rsid w:val="000C20E0"/>
    <w:rsid w:val="000C38BE"/>
    <w:rsid w:val="000C7880"/>
    <w:rsid w:val="000D0E65"/>
    <w:rsid w:val="000D14D4"/>
    <w:rsid w:val="000D3EFE"/>
    <w:rsid w:val="000D4296"/>
    <w:rsid w:val="000D4E3B"/>
    <w:rsid w:val="000D53EB"/>
    <w:rsid w:val="000D589B"/>
    <w:rsid w:val="000D59A3"/>
    <w:rsid w:val="000E0EE3"/>
    <w:rsid w:val="000E169F"/>
    <w:rsid w:val="000E2561"/>
    <w:rsid w:val="000E25BD"/>
    <w:rsid w:val="000E3990"/>
    <w:rsid w:val="000E3CF6"/>
    <w:rsid w:val="000E54B3"/>
    <w:rsid w:val="000E6148"/>
    <w:rsid w:val="000E6C5F"/>
    <w:rsid w:val="000E6EB6"/>
    <w:rsid w:val="000E742C"/>
    <w:rsid w:val="000E7649"/>
    <w:rsid w:val="000E7FAD"/>
    <w:rsid w:val="000F0398"/>
    <w:rsid w:val="000F2C20"/>
    <w:rsid w:val="000F3E15"/>
    <w:rsid w:val="000F78CE"/>
    <w:rsid w:val="0010079D"/>
    <w:rsid w:val="00101CDA"/>
    <w:rsid w:val="001027F3"/>
    <w:rsid w:val="00102F90"/>
    <w:rsid w:val="001032CA"/>
    <w:rsid w:val="00103E52"/>
    <w:rsid w:val="001042A4"/>
    <w:rsid w:val="00106667"/>
    <w:rsid w:val="00110387"/>
    <w:rsid w:val="001117F1"/>
    <w:rsid w:val="00112C8E"/>
    <w:rsid w:val="0011426D"/>
    <w:rsid w:val="0011466D"/>
    <w:rsid w:val="00114EEC"/>
    <w:rsid w:val="0011722D"/>
    <w:rsid w:val="00120CA5"/>
    <w:rsid w:val="00120D3A"/>
    <w:rsid w:val="00120D3B"/>
    <w:rsid w:val="00120DAC"/>
    <w:rsid w:val="00121E2B"/>
    <w:rsid w:val="001227A2"/>
    <w:rsid w:val="001245E4"/>
    <w:rsid w:val="00125F1B"/>
    <w:rsid w:val="00126557"/>
    <w:rsid w:val="00127C97"/>
    <w:rsid w:val="00130C3D"/>
    <w:rsid w:val="00131528"/>
    <w:rsid w:val="0013245C"/>
    <w:rsid w:val="00132939"/>
    <w:rsid w:val="00135B45"/>
    <w:rsid w:val="00136D5D"/>
    <w:rsid w:val="00137487"/>
    <w:rsid w:val="001408ED"/>
    <w:rsid w:val="00140A11"/>
    <w:rsid w:val="00141F61"/>
    <w:rsid w:val="001422EB"/>
    <w:rsid w:val="00142A4A"/>
    <w:rsid w:val="00143C9D"/>
    <w:rsid w:val="001443C1"/>
    <w:rsid w:val="00145464"/>
    <w:rsid w:val="0014695D"/>
    <w:rsid w:val="001475D2"/>
    <w:rsid w:val="0015185F"/>
    <w:rsid w:val="00151AC5"/>
    <w:rsid w:val="00152F9C"/>
    <w:rsid w:val="00153F64"/>
    <w:rsid w:val="00155439"/>
    <w:rsid w:val="0015768F"/>
    <w:rsid w:val="00160FD0"/>
    <w:rsid w:val="00161A47"/>
    <w:rsid w:val="00161F7A"/>
    <w:rsid w:val="0016276C"/>
    <w:rsid w:val="00162C63"/>
    <w:rsid w:val="00163323"/>
    <w:rsid w:val="001636D0"/>
    <w:rsid w:val="0016447B"/>
    <w:rsid w:val="00164C21"/>
    <w:rsid w:val="001656A3"/>
    <w:rsid w:val="001656A5"/>
    <w:rsid w:val="00165C65"/>
    <w:rsid w:val="00166824"/>
    <w:rsid w:val="00167198"/>
    <w:rsid w:val="0016729B"/>
    <w:rsid w:val="00170563"/>
    <w:rsid w:val="00170712"/>
    <w:rsid w:val="00170FE3"/>
    <w:rsid w:val="00171B48"/>
    <w:rsid w:val="001744C4"/>
    <w:rsid w:val="00174672"/>
    <w:rsid w:val="00174695"/>
    <w:rsid w:val="00175669"/>
    <w:rsid w:val="001826C7"/>
    <w:rsid w:val="001827D4"/>
    <w:rsid w:val="001842EB"/>
    <w:rsid w:val="001851DC"/>
    <w:rsid w:val="0018580C"/>
    <w:rsid w:val="001861A4"/>
    <w:rsid w:val="001864D2"/>
    <w:rsid w:val="00187E72"/>
    <w:rsid w:val="00190617"/>
    <w:rsid w:val="0019246B"/>
    <w:rsid w:val="0019472B"/>
    <w:rsid w:val="00195425"/>
    <w:rsid w:val="0019548C"/>
    <w:rsid w:val="00195B4F"/>
    <w:rsid w:val="00195FA8"/>
    <w:rsid w:val="00196227"/>
    <w:rsid w:val="001969B9"/>
    <w:rsid w:val="00197EE2"/>
    <w:rsid w:val="00197FDA"/>
    <w:rsid w:val="001A07E0"/>
    <w:rsid w:val="001A0B32"/>
    <w:rsid w:val="001A0E5A"/>
    <w:rsid w:val="001A38A9"/>
    <w:rsid w:val="001A3B4D"/>
    <w:rsid w:val="001A5058"/>
    <w:rsid w:val="001A55C5"/>
    <w:rsid w:val="001A5C27"/>
    <w:rsid w:val="001A6182"/>
    <w:rsid w:val="001B1123"/>
    <w:rsid w:val="001B21E3"/>
    <w:rsid w:val="001B3EBE"/>
    <w:rsid w:val="001B4E03"/>
    <w:rsid w:val="001B5913"/>
    <w:rsid w:val="001B6104"/>
    <w:rsid w:val="001B701F"/>
    <w:rsid w:val="001B7D94"/>
    <w:rsid w:val="001C099C"/>
    <w:rsid w:val="001C0D81"/>
    <w:rsid w:val="001C11A2"/>
    <w:rsid w:val="001C4DA4"/>
    <w:rsid w:val="001C5666"/>
    <w:rsid w:val="001C5727"/>
    <w:rsid w:val="001C611D"/>
    <w:rsid w:val="001C75B1"/>
    <w:rsid w:val="001D10FF"/>
    <w:rsid w:val="001D2F81"/>
    <w:rsid w:val="001D4F7F"/>
    <w:rsid w:val="001D5D3D"/>
    <w:rsid w:val="001D5F99"/>
    <w:rsid w:val="001D75F9"/>
    <w:rsid w:val="001E094C"/>
    <w:rsid w:val="001E0F33"/>
    <w:rsid w:val="001E1F53"/>
    <w:rsid w:val="001E2411"/>
    <w:rsid w:val="001E3CD9"/>
    <w:rsid w:val="001E49F8"/>
    <w:rsid w:val="001E601F"/>
    <w:rsid w:val="001E662E"/>
    <w:rsid w:val="001E6810"/>
    <w:rsid w:val="001F057E"/>
    <w:rsid w:val="001F20E4"/>
    <w:rsid w:val="001F3E31"/>
    <w:rsid w:val="002003BC"/>
    <w:rsid w:val="00201C71"/>
    <w:rsid w:val="00202856"/>
    <w:rsid w:val="0020396C"/>
    <w:rsid w:val="00203C71"/>
    <w:rsid w:val="00211542"/>
    <w:rsid w:val="00212DDA"/>
    <w:rsid w:val="002130F5"/>
    <w:rsid w:val="00213F36"/>
    <w:rsid w:val="002147D1"/>
    <w:rsid w:val="00215350"/>
    <w:rsid w:val="0021589D"/>
    <w:rsid w:val="00215936"/>
    <w:rsid w:val="0021708E"/>
    <w:rsid w:val="002170CE"/>
    <w:rsid w:val="002170F5"/>
    <w:rsid w:val="00217279"/>
    <w:rsid w:val="002173B0"/>
    <w:rsid w:val="00217C22"/>
    <w:rsid w:val="00221329"/>
    <w:rsid w:val="00223623"/>
    <w:rsid w:val="00223A7C"/>
    <w:rsid w:val="00223AD6"/>
    <w:rsid w:val="00225BC3"/>
    <w:rsid w:val="0022636F"/>
    <w:rsid w:val="002265EC"/>
    <w:rsid w:val="00227B0F"/>
    <w:rsid w:val="00227CEF"/>
    <w:rsid w:val="00227EBF"/>
    <w:rsid w:val="00230E40"/>
    <w:rsid w:val="00231C5E"/>
    <w:rsid w:val="00232AD1"/>
    <w:rsid w:val="0023315B"/>
    <w:rsid w:val="00233889"/>
    <w:rsid w:val="00233F03"/>
    <w:rsid w:val="002357AC"/>
    <w:rsid w:val="0023649B"/>
    <w:rsid w:val="00236E3E"/>
    <w:rsid w:val="00240BDC"/>
    <w:rsid w:val="00242301"/>
    <w:rsid w:val="0024352B"/>
    <w:rsid w:val="00245799"/>
    <w:rsid w:val="00246582"/>
    <w:rsid w:val="002470E6"/>
    <w:rsid w:val="002476A0"/>
    <w:rsid w:val="00252027"/>
    <w:rsid w:val="002521AC"/>
    <w:rsid w:val="00252A7C"/>
    <w:rsid w:val="00252C23"/>
    <w:rsid w:val="002557EB"/>
    <w:rsid w:val="00255CFE"/>
    <w:rsid w:val="00256036"/>
    <w:rsid w:val="002562D9"/>
    <w:rsid w:val="00257F25"/>
    <w:rsid w:val="002604F1"/>
    <w:rsid w:val="00260B17"/>
    <w:rsid w:val="002628DD"/>
    <w:rsid w:val="00262D0D"/>
    <w:rsid w:val="002640B8"/>
    <w:rsid w:val="00264191"/>
    <w:rsid w:val="00264CFC"/>
    <w:rsid w:val="002656CD"/>
    <w:rsid w:val="002657EB"/>
    <w:rsid w:val="002673D0"/>
    <w:rsid w:val="0026769F"/>
    <w:rsid w:val="00267A0B"/>
    <w:rsid w:val="00271F5D"/>
    <w:rsid w:val="002764D3"/>
    <w:rsid w:val="00276DA5"/>
    <w:rsid w:val="00276F85"/>
    <w:rsid w:val="002776C0"/>
    <w:rsid w:val="00277D1F"/>
    <w:rsid w:val="00282A06"/>
    <w:rsid w:val="00282A3F"/>
    <w:rsid w:val="00283411"/>
    <w:rsid w:val="00283C33"/>
    <w:rsid w:val="00284064"/>
    <w:rsid w:val="00287285"/>
    <w:rsid w:val="00290FC1"/>
    <w:rsid w:val="00291916"/>
    <w:rsid w:val="002926A4"/>
    <w:rsid w:val="002929FA"/>
    <w:rsid w:val="00292A79"/>
    <w:rsid w:val="00292D3A"/>
    <w:rsid w:val="00292EF2"/>
    <w:rsid w:val="002931EE"/>
    <w:rsid w:val="00293495"/>
    <w:rsid w:val="002936EA"/>
    <w:rsid w:val="002953C1"/>
    <w:rsid w:val="002A05A2"/>
    <w:rsid w:val="002A0ADE"/>
    <w:rsid w:val="002A330F"/>
    <w:rsid w:val="002A43B9"/>
    <w:rsid w:val="002A5F26"/>
    <w:rsid w:val="002A6255"/>
    <w:rsid w:val="002A6317"/>
    <w:rsid w:val="002A6FCE"/>
    <w:rsid w:val="002A723C"/>
    <w:rsid w:val="002A7328"/>
    <w:rsid w:val="002A77C9"/>
    <w:rsid w:val="002B16E4"/>
    <w:rsid w:val="002B2149"/>
    <w:rsid w:val="002B4646"/>
    <w:rsid w:val="002B4EDC"/>
    <w:rsid w:val="002B6F48"/>
    <w:rsid w:val="002B785F"/>
    <w:rsid w:val="002C0029"/>
    <w:rsid w:val="002C0852"/>
    <w:rsid w:val="002C32A5"/>
    <w:rsid w:val="002C3896"/>
    <w:rsid w:val="002C3D45"/>
    <w:rsid w:val="002C3EB6"/>
    <w:rsid w:val="002C59AD"/>
    <w:rsid w:val="002D0427"/>
    <w:rsid w:val="002D0BF1"/>
    <w:rsid w:val="002D0C2C"/>
    <w:rsid w:val="002D0D87"/>
    <w:rsid w:val="002D1071"/>
    <w:rsid w:val="002D15D9"/>
    <w:rsid w:val="002D1688"/>
    <w:rsid w:val="002D1C0D"/>
    <w:rsid w:val="002D2F79"/>
    <w:rsid w:val="002D2F9A"/>
    <w:rsid w:val="002D347C"/>
    <w:rsid w:val="002D4E72"/>
    <w:rsid w:val="002D7BBF"/>
    <w:rsid w:val="002E0E14"/>
    <w:rsid w:val="002E128C"/>
    <w:rsid w:val="002E12FF"/>
    <w:rsid w:val="002E1967"/>
    <w:rsid w:val="002E41BA"/>
    <w:rsid w:val="002E5A02"/>
    <w:rsid w:val="002E612D"/>
    <w:rsid w:val="002E75EB"/>
    <w:rsid w:val="002F1179"/>
    <w:rsid w:val="002F1E0C"/>
    <w:rsid w:val="002F48A9"/>
    <w:rsid w:val="002F4A04"/>
    <w:rsid w:val="002F54FC"/>
    <w:rsid w:val="002F61A1"/>
    <w:rsid w:val="00300AE4"/>
    <w:rsid w:val="0030537C"/>
    <w:rsid w:val="0030593F"/>
    <w:rsid w:val="00305E81"/>
    <w:rsid w:val="00306320"/>
    <w:rsid w:val="003075B9"/>
    <w:rsid w:val="0031066F"/>
    <w:rsid w:val="00310C05"/>
    <w:rsid w:val="003129AA"/>
    <w:rsid w:val="00316D7F"/>
    <w:rsid w:val="0031720A"/>
    <w:rsid w:val="003175DC"/>
    <w:rsid w:val="00320848"/>
    <w:rsid w:val="003210E9"/>
    <w:rsid w:val="003214E8"/>
    <w:rsid w:val="00322D2D"/>
    <w:rsid w:val="00324BA2"/>
    <w:rsid w:val="0032566E"/>
    <w:rsid w:val="0032593E"/>
    <w:rsid w:val="003266F1"/>
    <w:rsid w:val="00332543"/>
    <w:rsid w:val="00332AF6"/>
    <w:rsid w:val="00332DFB"/>
    <w:rsid w:val="00333763"/>
    <w:rsid w:val="00333ECE"/>
    <w:rsid w:val="00334B71"/>
    <w:rsid w:val="00336179"/>
    <w:rsid w:val="003362E2"/>
    <w:rsid w:val="00336639"/>
    <w:rsid w:val="00337F14"/>
    <w:rsid w:val="003440E9"/>
    <w:rsid w:val="003447E6"/>
    <w:rsid w:val="00345E23"/>
    <w:rsid w:val="00346030"/>
    <w:rsid w:val="003471C0"/>
    <w:rsid w:val="00351EBA"/>
    <w:rsid w:val="003528F4"/>
    <w:rsid w:val="00355373"/>
    <w:rsid w:val="0035621A"/>
    <w:rsid w:val="00357037"/>
    <w:rsid w:val="00360556"/>
    <w:rsid w:val="0036068A"/>
    <w:rsid w:val="00360E26"/>
    <w:rsid w:val="00362229"/>
    <w:rsid w:val="0036238C"/>
    <w:rsid w:val="00362BCC"/>
    <w:rsid w:val="003635E5"/>
    <w:rsid w:val="003637AE"/>
    <w:rsid w:val="00363D88"/>
    <w:rsid w:val="003645F2"/>
    <w:rsid w:val="00364C9C"/>
    <w:rsid w:val="00364E2D"/>
    <w:rsid w:val="00364F17"/>
    <w:rsid w:val="00367092"/>
    <w:rsid w:val="003674BF"/>
    <w:rsid w:val="003707D4"/>
    <w:rsid w:val="003708D1"/>
    <w:rsid w:val="00372068"/>
    <w:rsid w:val="00373043"/>
    <w:rsid w:val="00373EE1"/>
    <w:rsid w:val="0038117F"/>
    <w:rsid w:val="003818E9"/>
    <w:rsid w:val="003848C2"/>
    <w:rsid w:val="00386D59"/>
    <w:rsid w:val="00387931"/>
    <w:rsid w:val="0039020E"/>
    <w:rsid w:val="00390AE0"/>
    <w:rsid w:val="00391EA4"/>
    <w:rsid w:val="00392F67"/>
    <w:rsid w:val="00393DDC"/>
    <w:rsid w:val="00394021"/>
    <w:rsid w:val="003955C6"/>
    <w:rsid w:val="00396E55"/>
    <w:rsid w:val="003979E5"/>
    <w:rsid w:val="003A036A"/>
    <w:rsid w:val="003A07EF"/>
    <w:rsid w:val="003A1350"/>
    <w:rsid w:val="003A21EC"/>
    <w:rsid w:val="003A3082"/>
    <w:rsid w:val="003A32D5"/>
    <w:rsid w:val="003A365D"/>
    <w:rsid w:val="003A50C9"/>
    <w:rsid w:val="003B07C9"/>
    <w:rsid w:val="003B14FA"/>
    <w:rsid w:val="003B19F5"/>
    <w:rsid w:val="003B21C2"/>
    <w:rsid w:val="003B377B"/>
    <w:rsid w:val="003B5244"/>
    <w:rsid w:val="003B53E8"/>
    <w:rsid w:val="003B56F9"/>
    <w:rsid w:val="003B614D"/>
    <w:rsid w:val="003B6BF6"/>
    <w:rsid w:val="003C169C"/>
    <w:rsid w:val="003C23C2"/>
    <w:rsid w:val="003C27B3"/>
    <w:rsid w:val="003C2BE5"/>
    <w:rsid w:val="003C3F34"/>
    <w:rsid w:val="003C6619"/>
    <w:rsid w:val="003C6DF0"/>
    <w:rsid w:val="003D0D4D"/>
    <w:rsid w:val="003D1A2D"/>
    <w:rsid w:val="003D1F10"/>
    <w:rsid w:val="003D2DBC"/>
    <w:rsid w:val="003D3037"/>
    <w:rsid w:val="003D60B4"/>
    <w:rsid w:val="003D63DA"/>
    <w:rsid w:val="003D6440"/>
    <w:rsid w:val="003E05EC"/>
    <w:rsid w:val="003E089D"/>
    <w:rsid w:val="003E28E4"/>
    <w:rsid w:val="003E3585"/>
    <w:rsid w:val="003E3C57"/>
    <w:rsid w:val="003E41CA"/>
    <w:rsid w:val="003E5AC2"/>
    <w:rsid w:val="003E60AF"/>
    <w:rsid w:val="003E7F96"/>
    <w:rsid w:val="003F12A0"/>
    <w:rsid w:val="003F4568"/>
    <w:rsid w:val="003F563A"/>
    <w:rsid w:val="003F717F"/>
    <w:rsid w:val="003F7721"/>
    <w:rsid w:val="00401AAA"/>
    <w:rsid w:val="00401BC3"/>
    <w:rsid w:val="00402ADD"/>
    <w:rsid w:val="004050F7"/>
    <w:rsid w:val="00405913"/>
    <w:rsid w:val="0040769E"/>
    <w:rsid w:val="00410F61"/>
    <w:rsid w:val="00412201"/>
    <w:rsid w:val="00413433"/>
    <w:rsid w:val="004137A8"/>
    <w:rsid w:val="00413B62"/>
    <w:rsid w:val="00413EBE"/>
    <w:rsid w:val="0041432C"/>
    <w:rsid w:val="0041516F"/>
    <w:rsid w:val="00416CA8"/>
    <w:rsid w:val="00420DCE"/>
    <w:rsid w:val="00421F52"/>
    <w:rsid w:val="00422B31"/>
    <w:rsid w:val="00423A5D"/>
    <w:rsid w:val="00423D16"/>
    <w:rsid w:val="00426239"/>
    <w:rsid w:val="00430FA7"/>
    <w:rsid w:val="004337C6"/>
    <w:rsid w:val="00434945"/>
    <w:rsid w:val="004356B2"/>
    <w:rsid w:val="004356E6"/>
    <w:rsid w:val="00435A8C"/>
    <w:rsid w:val="00435F93"/>
    <w:rsid w:val="00436531"/>
    <w:rsid w:val="00440287"/>
    <w:rsid w:val="00441950"/>
    <w:rsid w:val="00442214"/>
    <w:rsid w:val="0044301D"/>
    <w:rsid w:val="00443419"/>
    <w:rsid w:val="00443815"/>
    <w:rsid w:val="0044479F"/>
    <w:rsid w:val="004476F6"/>
    <w:rsid w:val="00447F39"/>
    <w:rsid w:val="0045117F"/>
    <w:rsid w:val="00452995"/>
    <w:rsid w:val="0045301C"/>
    <w:rsid w:val="0045394E"/>
    <w:rsid w:val="004545EB"/>
    <w:rsid w:val="004552CB"/>
    <w:rsid w:val="00455E56"/>
    <w:rsid w:val="004569F9"/>
    <w:rsid w:val="00456AB2"/>
    <w:rsid w:val="00457140"/>
    <w:rsid w:val="00457CC3"/>
    <w:rsid w:val="004611E3"/>
    <w:rsid w:val="00462992"/>
    <w:rsid w:val="00462DDD"/>
    <w:rsid w:val="00463A4C"/>
    <w:rsid w:val="00463E65"/>
    <w:rsid w:val="004640E5"/>
    <w:rsid w:val="004643FE"/>
    <w:rsid w:val="00466450"/>
    <w:rsid w:val="004669B8"/>
    <w:rsid w:val="0046703E"/>
    <w:rsid w:val="00467468"/>
    <w:rsid w:val="0047326A"/>
    <w:rsid w:val="00473280"/>
    <w:rsid w:val="00474594"/>
    <w:rsid w:val="0047541A"/>
    <w:rsid w:val="00475A9E"/>
    <w:rsid w:val="00476F77"/>
    <w:rsid w:val="0047718F"/>
    <w:rsid w:val="004772F5"/>
    <w:rsid w:val="00477923"/>
    <w:rsid w:val="00477CB1"/>
    <w:rsid w:val="004819E8"/>
    <w:rsid w:val="00485B0F"/>
    <w:rsid w:val="004930A2"/>
    <w:rsid w:val="004945FE"/>
    <w:rsid w:val="004954F7"/>
    <w:rsid w:val="00496C56"/>
    <w:rsid w:val="004A0C71"/>
    <w:rsid w:val="004A0EB4"/>
    <w:rsid w:val="004A11E2"/>
    <w:rsid w:val="004A2875"/>
    <w:rsid w:val="004A3021"/>
    <w:rsid w:val="004A36AA"/>
    <w:rsid w:val="004A3A6A"/>
    <w:rsid w:val="004A4998"/>
    <w:rsid w:val="004A7222"/>
    <w:rsid w:val="004A7DD3"/>
    <w:rsid w:val="004B05A2"/>
    <w:rsid w:val="004B166A"/>
    <w:rsid w:val="004B31D7"/>
    <w:rsid w:val="004B411D"/>
    <w:rsid w:val="004B485E"/>
    <w:rsid w:val="004B502F"/>
    <w:rsid w:val="004B56D0"/>
    <w:rsid w:val="004B6272"/>
    <w:rsid w:val="004C1C31"/>
    <w:rsid w:val="004C242A"/>
    <w:rsid w:val="004C2ED4"/>
    <w:rsid w:val="004C3E25"/>
    <w:rsid w:val="004C4B40"/>
    <w:rsid w:val="004C5E19"/>
    <w:rsid w:val="004C7DD8"/>
    <w:rsid w:val="004D01FE"/>
    <w:rsid w:val="004D086C"/>
    <w:rsid w:val="004D293B"/>
    <w:rsid w:val="004D2E69"/>
    <w:rsid w:val="004D4026"/>
    <w:rsid w:val="004D4746"/>
    <w:rsid w:val="004D4FC0"/>
    <w:rsid w:val="004D5BC2"/>
    <w:rsid w:val="004D7550"/>
    <w:rsid w:val="004D7C56"/>
    <w:rsid w:val="004E096E"/>
    <w:rsid w:val="004E1E46"/>
    <w:rsid w:val="004E267D"/>
    <w:rsid w:val="004E5484"/>
    <w:rsid w:val="004E693B"/>
    <w:rsid w:val="004F1523"/>
    <w:rsid w:val="004F183C"/>
    <w:rsid w:val="004F19C1"/>
    <w:rsid w:val="004F202B"/>
    <w:rsid w:val="004F26E5"/>
    <w:rsid w:val="004F2943"/>
    <w:rsid w:val="004F3B0A"/>
    <w:rsid w:val="004F430D"/>
    <w:rsid w:val="004F5287"/>
    <w:rsid w:val="004F69C0"/>
    <w:rsid w:val="00500E4D"/>
    <w:rsid w:val="00500E62"/>
    <w:rsid w:val="005010A8"/>
    <w:rsid w:val="0050175B"/>
    <w:rsid w:val="00502F2C"/>
    <w:rsid w:val="00503519"/>
    <w:rsid w:val="00507EF1"/>
    <w:rsid w:val="00510B65"/>
    <w:rsid w:val="00510FEC"/>
    <w:rsid w:val="005121D9"/>
    <w:rsid w:val="005122B9"/>
    <w:rsid w:val="00512422"/>
    <w:rsid w:val="00512AE7"/>
    <w:rsid w:val="00512FAA"/>
    <w:rsid w:val="00512FC6"/>
    <w:rsid w:val="00513E3F"/>
    <w:rsid w:val="005142AB"/>
    <w:rsid w:val="005144AE"/>
    <w:rsid w:val="00514B5A"/>
    <w:rsid w:val="00514CAE"/>
    <w:rsid w:val="00516086"/>
    <w:rsid w:val="00516BE5"/>
    <w:rsid w:val="00517540"/>
    <w:rsid w:val="00520B5A"/>
    <w:rsid w:val="00520DF7"/>
    <w:rsid w:val="005213C6"/>
    <w:rsid w:val="00521646"/>
    <w:rsid w:val="00521C1E"/>
    <w:rsid w:val="00521D66"/>
    <w:rsid w:val="005224C8"/>
    <w:rsid w:val="00522589"/>
    <w:rsid w:val="00522D6F"/>
    <w:rsid w:val="0052570F"/>
    <w:rsid w:val="00531497"/>
    <w:rsid w:val="00531B74"/>
    <w:rsid w:val="00533E2E"/>
    <w:rsid w:val="00534962"/>
    <w:rsid w:val="005362F6"/>
    <w:rsid w:val="00536808"/>
    <w:rsid w:val="00537154"/>
    <w:rsid w:val="00540B56"/>
    <w:rsid w:val="005460C8"/>
    <w:rsid w:val="00546F47"/>
    <w:rsid w:val="00547247"/>
    <w:rsid w:val="005505B2"/>
    <w:rsid w:val="00552613"/>
    <w:rsid w:val="00554553"/>
    <w:rsid w:val="00554827"/>
    <w:rsid w:val="00554A9A"/>
    <w:rsid w:val="005577C5"/>
    <w:rsid w:val="005578D0"/>
    <w:rsid w:val="005604D5"/>
    <w:rsid w:val="005604DA"/>
    <w:rsid w:val="00560544"/>
    <w:rsid w:val="00561041"/>
    <w:rsid w:val="00561583"/>
    <w:rsid w:val="005624F6"/>
    <w:rsid w:val="00562D4D"/>
    <w:rsid w:val="00562FFF"/>
    <w:rsid w:val="00563C0F"/>
    <w:rsid w:val="005646EF"/>
    <w:rsid w:val="00564B1D"/>
    <w:rsid w:val="0057244E"/>
    <w:rsid w:val="00574340"/>
    <w:rsid w:val="00574695"/>
    <w:rsid w:val="00577D67"/>
    <w:rsid w:val="00577E82"/>
    <w:rsid w:val="0058109F"/>
    <w:rsid w:val="00582B69"/>
    <w:rsid w:val="00583C0F"/>
    <w:rsid w:val="0058429C"/>
    <w:rsid w:val="00585331"/>
    <w:rsid w:val="005878EF"/>
    <w:rsid w:val="00587D4D"/>
    <w:rsid w:val="00590027"/>
    <w:rsid w:val="00590D72"/>
    <w:rsid w:val="0059123A"/>
    <w:rsid w:val="005918C6"/>
    <w:rsid w:val="0059208B"/>
    <w:rsid w:val="005929D5"/>
    <w:rsid w:val="00593D74"/>
    <w:rsid w:val="005943BC"/>
    <w:rsid w:val="00595263"/>
    <w:rsid w:val="00595AD5"/>
    <w:rsid w:val="005965FE"/>
    <w:rsid w:val="005966B5"/>
    <w:rsid w:val="00596A7C"/>
    <w:rsid w:val="0059701E"/>
    <w:rsid w:val="005A00D1"/>
    <w:rsid w:val="005A0F2B"/>
    <w:rsid w:val="005A185A"/>
    <w:rsid w:val="005A2668"/>
    <w:rsid w:val="005A278C"/>
    <w:rsid w:val="005A394E"/>
    <w:rsid w:val="005A7CEC"/>
    <w:rsid w:val="005B0241"/>
    <w:rsid w:val="005B0D5E"/>
    <w:rsid w:val="005B1DB1"/>
    <w:rsid w:val="005B1E48"/>
    <w:rsid w:val="005B297A"/>
    <w:rsid w:val="005B342E"/>
    <w:rsid w:val="005B404F"/>
    <w:rsid w:val="005B55D3"/>
    <w:rsid w:val="005B6242"/>
    <w:rsid w:val="005B650B"/>
    <w:rsid w:val="005B6EA3"/>
    <w:rsid w:val="005B78DD"/>
    <w:rsid w:val="005C1617"/>
    <w:rsid w:val="005C21DC"/>
    <w:rsid w:val="005C5D94"/>
    <w:rsid w:val="005C7E65"/>
    <w:rsid w:val="005D01BB"/>
    <w:rsid w:val="005D082A"/>
    <w:rsid w:val="005D1526"/>
    <w:rsid w:val="005D27FD"/>
    <w:rsid w:val="005D338D"/>
    <w:rsid w:val="005D3777"/>
    <w:rsid w:val="005D3E27"/>
    <w:rsid w:val="005D4230"/>
    <w:rsid w:val="005D6BBF"/>
    <w:rsid w:val="005D7976"/>
    <w:rsid w:val="005D7BFC"/>
    <w:rsid w:val="005E064F"/>
    <w:rsid w:val="005E0BFF"/>
    <w:rsid w:val="005E0E08"/>
    <w:rsid w:val="005E1385"/>
    <w:rsid w:val="005E238A"/>
    <w:rsid w:val="005E2854"/>
    <w:rsid w:val="005E285D"/>
    <w:rsid w:val="005E2CEA"/>
    <w:rsid w:val="005E4C85"/>
    <w:rsid w:val="005E565A"/>
    <w:rsid w:val="005E57DC"/>
    <w:rsid w:val="005E680C"/>
    <w:rsid w:val="005E7AD8"/>
    <w:rsid w:val="005E7BAB"/>
    <w:rsid w:val="005E7EED"/>
    <w:rsid w:val="005F06E9"/>
    <w:rsid w:val="005F1546"/>
    <w:rsid w:val="005F2DCD"/>
    <w:rsid w:val="005F3673"/>
    <w:rsid w:val="005F3762"/>
    <w:rsid w:val="00600AF7"/>
    <w:rsid w:val="006012F7"/>
    <w:rsid w:val="006044F0"/>
    <w:rsid w:val="006052EB"/>
    <w:rsid w:val="00607D5B"/>
    <w:rsid w:val="006114CD"/>
    <w:rsid w:val="0061184D"/>
    <w:rsid w:val="00612A1D"/>
    <w:rsid w:val="00613139"/>
    <w:rsid w:val="00613614"/>
    <w:rsid w:val="0061545C"/>
    <w:rsid w:val="00615CE1"/>
    <w:rsid w:val="006164ED"/>
    <w:rsid w:val="00617435"/>
    <w:rsid w:val="00620ED7"/>
    <w:rsid w:val="006217B9"/>
    <w:rsid w:val="00621DF4"/>
    <w:rsid w:val="00621E27"/>
    <w:rsid w:val="0062227D"/>
    <w:rsid w:val="006231C6"/>
    <w:rsid w:val="00624370"/>
    <w:rsid w:val="00624C62"/>
    <w:rsid w:val="0062621F"/>
    <w:rsid w:val="0062635C"/>
    <w:rsid w:val="00626647"/>
    <w:rsid w:val="006274E0"/>
    <w:rsid w:val="0062776C"/>
    <w:rsid w:val="0063010C"/>
    <w:rsid w:val="00630BFB"/>
    <w:rsid w:val="00631358"/>
    <w:rsid w:val="006324AC"/>
    <w:rsid w:val="006330BA"/>
    <w:rsid w:val="006343C2"/>
    <w:rsid w:val="0063488A"/>
    <w:rsid w:val="006358FA"/>
    <w:rsid w:val="00637C7D"/>
    <w:rsid w:val="00640C6E"/>
    <w:rsid w:val="006439FB"/>
    <w:rsid w:val="0064741B"/>
    <w:rsid w:val="00647532"/>
    <w:rsid w:val="00650762"/>
    <w:rsid w:val="006507B1"/>
    <w:rsid w:val="006508E9"/>
    <w:rsid w:val="00650A01"/>
    <w:rsid w:val="00651850"/>
    <w:rsid w:val="00652DF2"/>
    <w:rsid w:val="00655DF5"/>
    <w:rsid w:val="0065727B"/>
    <w:rsid w:val="00657C57"/>
    <w:rsid w:val="00657C73"/>
    <w:rsid w:val="00660A3C"/>
    <w:rsid w:val="0066114F"/>
    <w:rsid w:val="006619F4"/>
    <w:rsid w:val="00662732"/>
    <w:rsid w:val="00667758"/>
    <w:rsid w:val="00667808"/>
    <w:rsid w:val="00667CB3"/>
    <w:rsid w:val="00667E9D"/>
    <w:rsid w:val="00671EFF"/>
    <w:rsid w:val="006720AA"/>
    <w:rsid w:val="00674088"/>
    <w:rsid w:val="00675D41"/>
    <w:rsid w:val="0067604C"/>
    <w:rsid w:val="006806C5"/>
    <w:rsid w:val="006806F4"/>
    <w:rsid w:val="00680F8B"/>
    <w:rsid w:val="0068188D"/>
    <w:rsid w:val="00682991"/>
    <w:rsid w:val="00683A15"/>
    <w:rsid w:val="006840AF"/>
    <w:rsid w:val="00686583"/>
    <w:rsid w:val="00687341"/>
    <w:rsid w:val="00690432"/>
    <w:rsid w:val="00693CB9"/>
    <w:rsid w:val="006946EA"/>
    <w:rsid w:val="00694FD7"/>
    <w:rsid w:val="00696547"/>
    <w:rsid w:val="00696731"/>
    <w:rsid w:val="00697257"/>
    <w:rsid w:val="006974F4"/>
    <w:rsid w:val="006A05C9"/>
    <w:rsid w:val="006A213C"/>
    <w:rsid w:val="006A2605"/>
    <w:rsid w:val="006A2F4E"/>
    <w:rsid w:val="006A38B2"/>
    <w:rsid w:val="006A3ED4"/>
    <w:rsid w:val="006A4C67"/>
    <w:rsid w:val="006A4F4E"/>
    <w:rsid w:val="006A5AE1"/>
    <w:rsid w:val="006B2852"/>
    <w:rsid w:val="006B31A4"/>
    <w:rsid w:val="006B5AD4"/>
    <w:rsid w:val="006B6E0E"/>
    <w:rsid w:val="006B722C"/>
    <w:rsid w:val="006B79CF"/>
    <w:rsid w:val="006B7BF0"/>
    <w:rsid w:val="006C039E"/>
    <w:rsid w:val="006C0B88"/>
    <w:rsid w:val="006C0BE3"/>
    <w:rsid w:val="006C3F68"/>
    <w:rsid w:val="006C4534"/>
    <w:rsid w:val="006C79C2"/>
    <w:rsid w:val="006D30A3"/>
    <w:rsid w:val="006D37D1"/>
    <w:rsid w:val="006D38A7"/>
    <w:rsid w:val="006D3BE9"/>
    <w:rsid w:val="006D3E8D"/>
    <w:rsid w:val="006D5C8A"/>
    <w:rsid w:val="006E01B0"/>
    <w:rsid w:val="006E0B80"/>
    <w:rsid w:val="006E1ADA"/>
    <w:rsid w:val="006E3492"/>
    <w:rsid w:val="006E4448"/>
    <w:rsid w:val="006E69FB"/>
    <w:rsid w:val="006E6FC2"/>
    <w:rsid w:val="006E70DE"/>
    <w:rsid w:val="006E7A87"/>
    <w:rsid w:val="006E7EDB"/>
    <w:rsid w:val="006F077F"/>
    <w:rsid w:val="006F36A6"/>
    <w:rsid w:val="006F472B"/>
    <w:rsid w:val="006F614E"/>
    <w:rsid w:val="006F6EB3"/>
    <w:rsid w:val="00700804"/>
    <w:rsid w:val="00700904"/>
    <w:rsid w:val="007017C4"/>
    <w:rsid w:val="00701864"/>
    <w:rsid w:val="00703189"/>
    <w:rsid w:val="00703291"/>
    <w:rsid w:val="00705DF4"/>
    <w:rsid w:val="00706D9E"/>
    <w:rsid w:val="00707262"/>
    <w:rsid w:val="00710566"/>
    <w:rsid w:val="0071264C"/>
    <w:rsid w:val="00712BD2"/>
    <w:rsid w:val="00713165"/>
    <w:rsid w:val="007161A3"/>
    <w:rsid w:val="007167EF"/>
    <w:rsid w:val="00716E06"/>
    <w:rsid w:val="00717BA1"/>
    <w:rsid w:val="00720962"/>
    <w:rsid w:val="0072239E"/>
    <w:rsid w:val="00723654"/>
    <w:rsid w:val="007237F3"/>
    <w:rsid w:val="00723919"/>
    <w:rsid w:val="00724278"/>
    <w:rsid w:val="007263EE"/>
    <w:rsid w:val="00727140"/>
    <w:rsid w:val="00727AF2"/>
    <w:rsid w:val="0073259C"/>
    <w:rsid w:val="00733820"/>
    <w:rsid w:val="00734ACF"/>
    <w:rsid w:val="007379E2"/>
    <w:rsid w:val="00737D9D"/>
    <w:rsid w:val="0074094E"/>
    <w:rsid w:val="007416FD"/>
    <w:rsid w:val="007436AB"/>
    <w:rsid w:val="00743BC0"/>
    <w:rsid w:val="00744127"/>
    <w:rsid w:val="00746577"/>
    <w:rsid w:val="007476E2"/>
    <w:rsid w:val="00752DDE"/>
    <w:rsid w:val="0075408D"/>
    <w:rsid w:val="00754236"/>
    <w:rsid w:val="00755BFA"/>
    <w:rsid w:val="00755DED"/>
    <w:rsid w:val="00756B07"/>
    <w:rsid w:val="00756D30"/>
    <w:rsid w:val="00756F82"/>
    <w:rsid w:val="0075766E"/>
    <w:rsid w:val="00760491"/>
    <w:rsid w:val="007608FB"/>
    <w:rsid w:val="007625A5"/>
    <w:rsid w:val="00763673"/>
    <w:rsid w:val="00764B52"/>
    <w:rsid w:val="007654C5"/>
    <w:rsid w:val="007663D6"/>
    <w:rsid w:val="00771348"/>
    <w:rsid w:val="00772EC3"/>
    <w:rsid w:val="007735C7"/>
    <w:rsid w:val="00775635"/>
    <w:rsid w:val="00775B4D"/>
    <w:rsid w:val="00775EE0"/>
    <w:rsid w:val="007761B9"/>
    <w:rsid w:val="00776A5B"/>
    <w:rsid w:val="00780428"/>
    <w:rsid w:val="00780BFA"/>
    <w:rsid w:val="00783BC7"/>
    <w:rsid w:val="00785999"/>
    <w:rsid w:val="00786CED"/>
    <w:rsid w:val="007870F3"/>
    <w:rsid w:val="00787CA1"/>
    <w:rsid w:val="00791526"/>
    <w:rsid w:val="00792193"/>
    <w:rsid w:val="00792564"/>
    <w:rsid w:val="00795066"/>
    <w:rsid w:val="00795480"/>
    <w:rsid w:val="007971D2"/>
    <w:rsid w:val="00797BC5"/>
    <w:rsid w:val="007A0862"/>
    <w:rsid w:val="007A0897"/>
    <w:rsid w:val="007A1E3A"/>
    <w:rsid w:val="007A227F"/>
    <w:rsid w:val="007A296A"/>
    <w:rsid w:val="007A2AF9"/>
    <w:rsid w:val="007A45D5"/>
    <w:rsid w:val="007A4FE9"/>
    <w:rsid w:val="007A506B"/>
    <w:rsid w:val="007A52D1"/>
    <w:rsid w:val="007A553E"/>
    <w:rsid w:val="007A6798"/>
    <w:rsid w:val="007A72A8"/>
    <w:rsid w:val="007A7D94"/>
    <w:rsid w:val="007B0658"/>
    <w:rsid w:val="007B08C7"/>
    <w:rsid w:val="007B09D9"/>
    <w:rsid w:val="007B117D"/>
    <w:rsid w:val="007B1BB3"/>
    <w:rsid w:val="007B252A"/>
    <w:rsid w:val="007B2C54"/>
    <w:rsid w:val="007B2C98"/>
    <w:rsid w:val="007B2F05"/>
    <w:rsid w:val="007B3659"/>
    <w:rsid w:val="007B44AA"/>
    <w:rsid w:val="007B4B12"/>
    <w:rsid w:val="007B4C90"/>
    <w:rsid w:val="007B5BD8"/>
    <w:rsid w:val="007B60DC"/>
    <w:rsid w:val="007B642B"/>
    <w:rsid w:val="007C01D1"/>
    <w:rsid w:val="007C1282"/>
    <w:rsid w:val="007C3149"/>
    <w:rsid w:val="007C36BA"/>
    <w:rsid w:val="007C5F11"/>
    <w:rsid w:val="007C6687"/>
    <w:rsid w:val="007C70C3"/>
    <w:rsid w:val="007D0971"/>
    <w:rsid w:val="007D107C"/>
    <w:rsid w:val="007D11EE"/>
    <w:rsid w:val="007D7955"/>
    <w:rsid w:val="007D7ED4"/>
    <w:rsid w:val="007E08ED"/>
    <w:rsid w:val="007E178D"/>
    <w:rsid w:val="007E2428"/>
    <w:rsid w:val="007E5C44"/>
    <w:rsid w:val="007E621F"/>
    <w:rsid w:val="007E6E3F"/>
    <w:rsid w:val="007E7140"/>
    <w:rsid w:val="007E7BA8"/>
    <w:rsid w:val="007F0720"/>
    <w:rsid w:val="007F3090"/>
    <w:rsid w:val="007F37F1"/>
    <w:rsid w:val="007F4413"/>
    <w:rsid w:val="007F5C9A"/>
    <w:rsid w:val="007F5D5C"/>
    <w:rsid w:val="007F67A4"/>
    <w:rsid w:val="007F6D44"/>
    <w:rsid w:val="007F7619"/>
    <w:rsid w:val="00800E12"/>
    <w:rsid w:val="0080326D"/>
    <w:rsid w:val="00803E87"/>
    <w:rsid w:val="00806534"/>
    <w:rsid w:val="00807AD1"/>
    <w:rsid w:val="00810462"/>
    <w:rsid w:val="008110BF"/>
    <w:rsid w:val="008128B7"/>
    <w:rsid w:val="00816B6C"/>
    <w:rsid w:val="008175D0"/>
    <w:rsid w:val="008215A5"/>
    <w:rsid w:val="00822C47"/>
    <w:rsid w:val="00822FC5"/>
    <w:rsid w:val="00823F2E"/>
    <w:rsid w:val="0082431C"/>
    <w:rsid w:val="0082614C"/>
    <w:rsid w:val="008263AB"/>
    <w:rsid w:val="00830539"/>
    <w:rsid w:val="0083062B"/>
    <w:rsid w:val="00830AE5"/>
    <w:rsid w:val="00831A4C"/>
    <w:rsid w:val="008326AA"/>
    <w:rsid w:val="00832F06"/>
    <w:rsid w:val="00833A0E"/>
    <w:rsid w:val="00833F33"/>
    <w:rsid w:val="00835B5E"/>
    <w:rsid w:val="008376F8"/>
    <w:rsid w:val="008409C0"/>
    <w:rsid w:val="00841613"/>
    <w:rsid w:val="00842FBE"/>
    <w:rsid w:val="00843CF0"/>
    <w:rsid w:val="008448C8"/>
    <w:rsid w:val="0084628F"/>
    <w:rsid w:val="00846475"/>
    <w:rsid w:val="008474E2"/>
    <w:rsid w:val="00847592"/>
    <w:rsid w:val="00847916"/>
    <w:rsid w:val="0085025F"/>
    <w:rsid w:val="008513A2"/>
    <w:rsid w:val="00851A0F"/>
    <w:rsid w:val="00852021"/>
    <w:rsid w:val="008536BF"/>
    <w:rsid w:val="008562EA"/>
    <w:rsid w:val="00856461"/>
    <w:rsid w:val="00856726"/>
    <w:rsid w:val="0085750C"/>
    <w:rsid w:val="00862200"/>
    <w:rsid w:val="00867519"/>
    <w:rsid w:val="00870C1B"/>
    <w:rsid w:val="00871990"/>
    <w:rsid w:val="008726E0"/>
    <w:rsid w:val="00872E23"/>
    <w:rsid w:val="008738E4"/>
    <w:rsid w:val="00874A8E"/>
    <w:rsid w:val="00875501"/>
    <w:rsid w:val="00876185"/>
    <w:rsid w:val="00876DB7"/>
    <w:rsid w:val="00877A0B"/>
    <w:rsid w:val="00880A15"/>
    <w:rsid w:val="0088296E"/>
    <w:rsid w:val="00882CFA"/>
    <w:rsid w:val="00883516"/>
    <w:rsid w:val="0088355C"/>
    <w:rsid w:val="008836FF"/>
    <w:rsid w:val="0088426A"/>
    <w:rsid w:val="00884984"/>
    <w:rsid w:val="00886EF2"/>
    <w:rsid w:val="0088729B"/>
    <w:rsid w:val="00890EB5"/>
    <w:rsid w:val="0089115B"/>
    <w:rsid w:val="0089615A"/>
    <w:rsid w:val="008965AB"/>
    <w:rsid w:val="00896880"/>
    <w:rsid w:val="00897559"/>
    <w:rsid w:val="008A0552"/>
    <w:rsid w:val="008A063A"/>
    <w:rsid w:val="008A0B30"/>
    <w:rsid w:val="008A0FA7"/>
    <w:rsid w:val="008A27AE"/>
    <w:rsid w:val="008A61B3"/>
    <w:rsid w:val="008A6A1D"/>
    <w:rsid w:val="008A6A6E"/>
    <w:rsid w:val="008A6A98"/>
    <w:rsid w:val="008B2CF8"/>
    <w:rsid w:val="008B3F10"/>
    <w:rsid w:val="008B6A3E"/>
    <w:rsid w:val="008B6EA2"/>
    <w:rsid w:val="008B70E7"/>
    <w:rsid w:val="008C04A6"/>
    <w:rsid w:val="008C0E12"/>
    <w:rsid w:val="008C30E9"/>
    <w:rsid w:val="008C5591"/>
    <w:rsid w:val="008C5910"/>
    <w:rsid w:val="008C6130"/>
    <w:rsid w:val="008C6219"/>
    <w:rsid w:val="008C66AC"/>
    <w:rsid w:val="008C741D"/>
    <w:rsid w:val="008D0353"/>
    <w:rsid w:val="008D334C"/>
    <w:rsid w:val="008D3FC2"/>
    <w:rsid w:val="008D409E"/>
    <w:rsid w:val="008D556B"/>
    <w:rsid w:val="008D7C43"/>
    <w:rsid w:val="008D7E10"/>
    <w:rsid w:val="008E22AD"/>
    <w:rsid w:val="008E54FE"/>
    <w:rsid w:val="008E5609"/>
    <w:rsid w:val="008E638E"/>
    <w:rsid w:val="008F21EA"/>
    <w:rsid w:val="008F2EC5"/>
    <w:rsid w:val="008F2FC5"/>
    <w:rsid w:val="008F3A64"/>
    <w:rsid w:val="008F4238"/>
    <w:rsid w:val="008F4C99"/>
    <w:rsid w:val="008F59B4"/>
    <w:rsid w:val="008F6343"/>
    <w:rsid w:val="008F698B"/>
    <w:rsid w:val="008F782F"/>
    <w:rsid w:val="008F79C6"/>
    <w:rsid w:val="00900ED3"/>
    <w:rsid w:val="00900FCB"/>
    <w:rsid w:val="00901FE4"/>
    <w:rsid w:val="0090206A"/>
    <w:rsid w:val="00902297"/>
    <w:rsid w:val="009022A2"/>
    <w:rsid w:val="009027B6"/>
    <w:rsid w:val="00902E32"/>
    <w:rsid w:val="00903BF5"/>
    <w:rsid w:val="009043C1"/>
    <w:rsid w:val="009071F0"/>
    <w:rsid w:val="00907CD0"/>
    <w:rsid w:val="00914204"/>
    <w:rsid w:val="00914A4D"/>
    <w:rsid w:val="00915307"/>
    <w:rsid w:val="00916212"/>
    <w:rsid w:val="00916423"/>
    <w:rsid w:val="009176DC"/>
    <w:rsid w:val="00917CA2"/>
    <w:rsid w:val="00917CC0"/>
    <w:rsid w:val="0092069D"/>
    <w:rsid w:val="00920D7D"/>
    <w:rsid w:val="00920E69"/>
    <w:rsid w:val="00922483"/>
    <w:rsid w:val="00924E40"/>
    <w:rsid w:val="00926181"/>
    <w:rsid w:val="009269FA"/>
    <w:rsid w:val="009319D1"/>
    <w:rsid w:val="0093204A"/>
    <w:rsid w:val="00932351"/>
    <w:rsid w:val="00933468"/>
    <w:rsid w:val="00934342"/>
    <w:rsid w:val="00934413"/>
    <w:rsid w:val="009367E0"/>
    <w:rsid w:val="00937C84"/>
    <w:rsid w:val="0094165A"/>
    <w:rsid w:val="00941735"/>
    <w:rsid w:val="00941D64"/>
    <w:rsid w:val="00942B6F"/>
    <w:rsid w:val="00943ACE"/>
    <w:rsid w:val="00945C0A"/>
    <w:rsid w:val="00950660"/>
    <w:rsid w:val="00951084"/>
    <w:rsid w:val="00951B46"/>
    <w:rsid w:val="00951E88"/>
    <w:rsid w:val="009569F6"/>
    <w:rsid w:val="00960022"/>
    <w:rsid w:val="00961994"/>
    <w:rsid w:val="00961C9E"/>
    <w:rsid w:val="00964AE9"/>
    <w:rsid w:val="00965A55"/>
    <w:rsid w:val="00965E17"/>
    <w:rsid w:val="009663A3"/>
    <w:rsid w:val="00967C36"/>
    <w:rsid w:val="0097073B"/>
    <w:rsid w:val="00970C0F"/>
    <w:rsid w:val="0097102A"/>
    <w:rsid w:val="00971731"/>
    <w:rsid w:val="00971862"/>
    <w:rsid w:val="00971E60"/>
    <w:rsid w:val="0097222C"/>
    <w:rsid w:val="009728BE"/>
    <w:rsid w:val="00972C50"/>
    <w:rsid w:val="009740D5"/>
    <w:rsid w:val="00975121"/>
    <w:rsid w:val="00976EFF"/>
    <w:rsid w:val="00977555"/>
    <w:rsid w:val="009776EC"/>
    <w:rsid w:val="00980B6F"/>
    <w:rsid w:val="009814C1"/>
    <w:rsid w:val="00983A3B"/>
    <w:rsid w:val="00986523"/>
    <w:rsid w:val="00986C98"/>
    <w:rsid w:val="00986E04"/>
    <w:rsid w:val="009873F9"/>
    <w:rsid w:val="00987D2D"/>
    <w:rsid w:val="0099010B"/>
    <w:rsid w:val="009905A2"/>
    <w:rsid w:val="00990D8C"/>
    <w:rsid w:val="009916A3"/>
    <w:rsid w:val="00991A71"/>
    <w:rsid w:val="0099238F"/>
    <w:rsid w:val="0099370A"/>
    <w:rsid w:val="009951B4"/>
    <w:rsid w:val="009951E2"/>
    <w:rsid w:val="009952A7"/>
    <w:rsid w:val="009953A7"/>
    <w:rsid w:val="00995800"/>
    <w:rsid w:val="00995924"/>
    <w:rsid w:val="00995EF9"/>
    <w:rsid w:val="00996E4D"/>
    <w:rsid w:val="009A1444"/>
    <w:rsid w:val="009A1BE7"/>
    <w:rsid w:val="009A3632"/>
    <w:rsid w:val="009A439E"/>
    <w:rsid w:val="009A5397"/>
    <w:rsid w:val="009A6D77"/>
    <w:rsid w:val="009A7098"/>
    <w:rsid w:val="009B2828"/>
    <w:rsid w:val="009B48A1"/>
    <w:rsid w:val="009B5755"/>
    <w:rsid w:val="009B57F3"/>
    <w:rsid w:val="009B60EF"/>
    <w:rsid w:val="009C1B89"/>
    <w:rsid w:val="009C1B8C"/>
    <w:rsid w:val="009C2087"/>
    <w:rsid w:val="009C2771"/>
    <w:rsid w:val="009C3A0A"/>
    <w:rsid w:val="009C5595"/>
    <w:rsid w:val="009C5815"/>
    <w:rsid w:val="009C678B"/>
    <w:rsid w:val="009C6F3A"/>
    <w:rsid w:val="009C7D91"/>
    <w:rsid w:val="009D0BA2"/>
    <w:rsid w:val="009D0ECE"/>
    <w:rsid w:val="009D17A7"/>
    <w:rsid w:val="009D216B"/>
    <w:rsid w:val="009D331B"/>
    <w:rsid w:val="009D37D2"/>
    <w:rsid w:val="009D49CC"/>
    <w:rsid w:val="009D4D94"/>
    <w:rsid w:val="009D52C2"/>
    <w:rsid w:val="009D5596"/>
    <w:rsid w:val="009D623D"/>
    <w:rsid w:val="009E0FB1"/>
    <w:rsid w:val="009E280B"/>
    <w:rsid w:val="009E3630"/>
    <w:rsid w:val="009E4203"/>
    <w:rsid w:val="009E4327"/>
    <w:rsid w:val="009E4774"/>
    <w:rsid w:val="009E4857"/>
    <w:rsid w:val="009E4A7D"/>
    <w:rsid w:val="009E5CD2"/>
    <w:rsid w:val="009E666F"/>
    <w:rsid w:val="009E6F9A"/>
    <w:rsid w:val="009E7E9C"/>
    <w:rsid w:val="009F0EDF"/>
    <w:rsid w:val="009F2D99"/>
    <w:rsid w:val="009F4667"/>
    <w:rsid w:val="009F5DBB"/>
    <w:rsid w:val="00A006FE"/>
    <w:rsid w:val="00A00860"/>
    <w:rsid w:val="00A00FDA"/>
    <w:rsid w:val="00A014BD"/>
    <w:rsid w:val="00A015D8"/>
    <w:rsid w:val="00A01DFC"/>
    <w:rsid w:val="00A01FE9"/>
    <w:rsid w:val="00A020DF"/>
    <w:rsid w:val="00A02A0B"/>
    <w:rsid w:val="00A02A78"/>
    <w:rsid w:val="00A03E38"/>
    <w:rsid w:val="00A04E16"/>
    <w:rsid w:val="00A06306"/>
    <w:rsid w:val="00A06B5C"/>
    <w:rsid w:val="00A106ED"/>
    <w:rsid w:val="00A12A9B"/>
    <w:rsid w:val="00A12C2C"/>
    <w:rsid w:val="00A14238"/>
    <w:rsid w:val="00A147D3"/>
    <w:rsid w:val="00A14B3A"/>
    <w:rsid w:val="00A16647"/>
    <w:rsid w:val="00A167E0"/>
    <w:rsid w:val="00A17727"/>
    <w:rsid w:val="00A2021C"/>
    <w:rsid w:val="00A20976"/>
    <w:rsid w:val="00A20FEF"/>
    <w:rsid w:val="00A21C0A"/>
    <w:rsid w:val="00A24E4A"/>
    <w:rsid w:val="00A262BF"/>
    <w:rsid w:val="00A2631C"/>
    <w:rsid w:val="00A264AE"/>
    <w:rsid w:val="00A275AF"/>
    <w:rsid w:val="00A30E0E"/>
    <w:rsid w:val="00A33F56"/>
    <w:rsid w:val="00A3448D"/>
    <w:rsid w:val="00A350F3"/>
    <w:rsid w:val="00A35523"/>
    <w:rsid w:val="00A35581"/>
    <w:rsid w:val="00A3745A"/>
    <w:rsid w:val="00A441CD"/>
    <w:rsid w:val="00A44E79"/>
    <w:rsid w:val="00A471A5"/>
    <w:rsid w:val="00A5088D"/>
    <w:rsid w:val="00A51AA4"/>
    <w:rsid w:val="00A54275"/>
    <w:rsid w:val="00A5478A"/>
    <w:rsid w:val="00A575D6"/>
    <w:rsid w:val="00A6119B"/>
    <w:rsid w:val="00A61CB2"/>
    <w:rsid w:val="00A63318"/>
    <w:rsid w:val="00A64B82"/>
    <w:rsid w:val="00A64E57"/>
    <w:rsid w:val="00A662FF"/>
    <w:rsid w:val="00A707F8"/>
    <w:rsid w:val="00A70B77"/>
    <w:rsid w:val="00A70F2E"/>
    <w:rsid w:val="00A7141C"/>
    <w:rsid w:val="00A71830"/>
    <w:rsid w:val="00A71DE2"/>
    <w:rsid w:val="00A7301C"/>
    <w:rsid w:val="00A8341F"/>
    <w:rsid w:val="00A8359B"/>
    <w:rsid w:val="00A83966"/>
    <w:rsid w:val="00A84F64"/>
    <w:rsid w:val="00A85AD2"/>
    <w:rsid w:val="00A868CA"/>
    <w:rsid w:val="00A928EA"/>
    <w:rsid w:val="00A939A5"/>
    <w:rsid w:val="00A959BF"/>
    <w:rsid w:val="00A95A1C"/>
    <w:rsid w:val="00A96257"/>
    <w:rsid w:val="00A96B35"/>
    <w:rsid w:val="00A9750A"/>
    <w:rsid w:val="00AA1096"/>
    <w:rsid w:val="00AA115D"/>
    <w:rsid w:val="00AA1997"/>
    <w:rsid w:val="00AA3019"/>
    <w:rsid w:val="00AA486D"/>
    <w:rsid w:val="00AB01F0"/>
    <w:rsid w:val="00AB0F79"/>
    <w:rsid w:val="00AB1862"/>
    <w:rsid w:val="00AB1EF2"/>
    <w:rsid w:val="00AB30DC"/>
    <w:rsid w:val="00AB429E"/>
    <w:rsid w:val="00AB54CC"/>
    <w:rsid w:val="00AB66EF"/>
    <w:rsid w:val="00AB6CE8"/>
    <w:rsid w:val="00AB7233"/>
    <w:rsid w:val="00AB743D"/>
    <w:rsid w:val="00AB7757"/>
    <w:rsid w:val="00AC05EB"/>
    <w:rsid w:val="00AC082E"/>
    <w:rsid w:val="00AC1B96"/>
    <w:rsid w:val="00AC2155"/>
    <w:rsid w:val="00AC30D3"/>
    <w:rsid w:val="00AC4762"/>
    <w:rsid w:val="00AC4C39"/>
    <w:rsid w:val="00AC4FAB"/>
    <w:rsid w:val="00AC5157"/>
    <w:rsid w:val="00AC5598"/>
    <w:rsid w:val="00AC76B2"/>
    <w:rsid w:val="00AC7BF3"/>
    <w:rsid w:val="00AD188B"/>
    <w:rsid w:val="00AD2320"/>
    <w:rsid w:val="00AD3D14"/>
    <w:rsid w:val="00AD5326"/>
    <w:rsid w:val="00AD5A99"/>
    <w:rsid w:val="00AD66B0"/>
    <w:rsid w:val="00AE01B5"/>
    <w:rsid w:val="00AE2629"/>
    <w:rsid w:val="00AE3656"/>
    <w:rsid w:val="00AE37DF"/>
    <w:rsid w:val="00AE45DD"/>
    <w:rsid w:val="00AE52EF"/>
    <w:rsid w:val="00AE6013"/>
    <w:rsid w:val="00AF02DB"/>
    <w:rsid w:val="00AF2019"/>
    <w:rsid w:val="00AF246A"/>
    <w:rsid w:val="00AF3B87"/>
    <w:rsid w:val="00AF47EE"/>
    <w:rsid w:val="00AF4A2B"/>
    <w:rsid w:val="00AF5711"/>
    <w:rsid w:val="00B005DF"/>
    <w:rsid w:val="00B02F8C"/>
    <w:rsid w:val="00B03FBD"/>
    <w:rsid w:val="00B05853"/>
    <w:rsid w:val="00B05EB4"/>
    <w:rsid w:val="00B06B14"/>
    <w:rsid w:val="00B0774C"/>
    <w:rsid w:val="00B07EB9"/>
    <w:rsid w:val="00B07FC2"/>
    <w:rsid w:val="00B10D0B"/>
    <w:rsid w:val="00B12B1D"/>
    <w:rsid w:val="00B1325E"/>
    <w:rsid w:val="00B142E2"/>
    <w:rsid w:val="00B165DD"/>
    <w:rsid w:val="00B217E8"/>
    <w:rsid w:val="00B21E7E"/>
    <w:rsid w:val="00B2389B"/>
    <w:rsid w:val="00B23A5D"/>
    <w:rsid w:val="00B24A9C"/>
    <w:rsid w:val="00B24CB9"/>
    <w:rsid w:val="00B25106"/>
    <w:rsid w:val="00B25D7A"/>
    <w:rsid w:val="00B27038"/>
    <w:rsid w:val="00B2727C"/>
    <w:rsid w:val="00B2736C"/>
    <w:rsid w:val="00B318FA"/>
    <w:rsid w:val="00B328EE"/>
    <w:rsid w:val="00B335E3"/>
    <w:rsid w:val="00B33B19"/>
    <w:rsid w:val="00B36532"/>
    <w:rsid w:val="00B375EA"/>
    <w:rsid w:val="00B37AF8"/>
    <w:rsid w:val="00B415A8"/>
    <w:rsid w:val="00B426DC"/>
    <w:rsid w:val="00B429EA"/>
    <w:rsid w:val="00B42E10"/>
    <w:rsid w:val="00B42EF6"/>
    <w:rsid w:val="00B4337D"/>
    <w:rsid w:val="00B439E4"/>
    <w:rsid w:val="00B45A65"/>
    <w:rsid w:val="00B46199"/>
    <w:rsid w:val="00B4714E"/>
    <w:rsid w:val="00B51F30"/>
    <w:rsid w:val="00B52764"/>
    <w:rsid w:val="00B52C23"/>
    <w:rsid w:val="00B53B11"/>
    <w:rsid w:val="00B54AAE"/>
    <w:rsid w:val="00B5626E"/>
    <w:rsid w:val="00B57887"/>
    <w:rsid w:val="00B60602"/>
    <w:rsid w:val="00B63DC3"/>
    <w:rsid w:val="00B651CC"/>
    <w:rsid w:val="00B652B3"/>
    <w:rsid w:val="00B6564F"/>
    <w:rsid w:val="00B660B7"/>
    <w:rsid w:val="00B721D7"/>
    <w:rsid w:val="00B72563"/>
    <w:rsid w:val="00B72F47"/>
    <w:rsid w:val="00B74A41"/>
    <w:rsid w:val="00B75EF8"/>
    <w:rsid w:val="00B761F8"/>
    <w:rsid w:val="00B76549"/>
    <w:rsid w:val="00B826A5"/>
    <w:rsid w:val="00B82E92"/>
    <w:rsid w:val="00B840EA"/>
    <w:rsid w:val="00B85509"/>
    <w:rsid w:val="00B85836"/>
    <w:rsid w:val="00B85DFA"/>
    <w:rsid w:val="00B86A63"/>
    <w:rsid w:val="00B86B79"/>
    <w:rsid w:val="00B86BBF"/>
    <w:rsid w:val="00B87676"/>
    <w:rsid w:val="00B876C4"/>
    <w:rsid w:val="00B910D6"/>
    <w:rsid w:val="00B910EB"/>
    <w:rsid w:val="00B91AA9"/>
    <w:rsid w:val="00B9201D"/>
    <w:rsid w:val="00B94DA2"/>
    <w:rsid w:val="00B9565B"/>
    <w:rsid w:val="00B97753"/>
    <w:rsid w:val="00BA3467"/>
    <w:rsid w:val="00BA38AF"/>
    <w:rsid w:val="00BA3F26"/>
    <w:rsid w:val="00BA466E"/>
    <w:rsid w:val="00BA72A0"/>
    <w:rsid w:val="00BA77A1"/>
    <w:rsid w:val="00BA7E3F"/>
    <w:rsid w:val="00BA7EC6"/>
    <w:rsid w:val="00BB26CC"/>
    <w:rsid w:val="00BB2C6C"/>
    <w:rsid w:val="00BB2F1C"/>
    <w:rsid w:val="00BB5343"/>
    <w:rsid w:val="00BB5D92"/>
    <w:rsid w:val="00BB5DAA"/>
    <w:rsid w:val="00BB736D"/>
    <w:rsid w:val="00BC0489"/>
    <w:rsid w:val="00BC2FB7"/>
    <w:rsid w:val="00BC3246"/>
    <w:rsid w:val="00BC3641"/>
    <w:rsid w:val="00BC3764"/>
    <w:rsid w:val="00BC3859"/>
    <w:rsid w:val="00BC48DE"/>
    <w:rsid w:val="00BC5396"/>
    <w:rsid w:val="00BC7F29"/>
    <w:rsid w:val="00BD0371"/>
    <w:rsid w:val="00BD0E13"/>
    <w:rsid w:val="00BD16E3"/>
    <w:rsid w:val="00BD2589"/>
    <w:rsid w:val="00BD3C00"/>
    <w:rsid w:val="00BD498D"/>
    <w:rsid w:val="00BD4ECD"/>
    <w:rsid w:val="00BD514D"/>
    <w:rsid w:val="00BD53AC"/>
    <w:rsid w:val="00BD56C9"/>
    <w:rsid w:val="00BD5B8B"/>
    <w:rsid w:val="00BD66F4"/>
    <w:rsid w:val="00BE0CAE"/>
    <w:rsid w:val="00BE297D"/>
    <w:rsid w:val="00BE2B1B"/>
    <w:rsid w:val="00BE2EB5"/>
    <w:rsid w:val="00BE338B"/>
    <w:rsid w:val="00BE3775"/>
    <w:rsid w:val="00BE54D6"/>
    <w:rsid w:val="00BE63C9"/>
    <w:rsid w:val="00BE78ED"/>
    <w:rsid w:val="00BF0327"/>
    <w:rsid w:val="00BF2122"/>
    <w:rsid w:val="00BF2E46"/>
    <w:rsid w:val="00BF367D"/>
    <w:rsid w:val="00BF3A96"/>
    <w:rsid w:val="00BF7DCD"/>
    <w:rsid w:val="00C00AA9"/>
    <w:rsid w:val="00C00C92"/>
    <w:rsid w:val="00C020A4"/>
    <w:rsid w:val="00C02C15"/>
    <w:rsid w:val="00C033D5"/>
    <w:rsid w:val="00C04292"/>
    <w:rsid w:val="00C04411"/>
    <w:rsid w:val="00C04AA8"/>
    <w:rsid w:val="00C04C9E"/>
    <w:rsid w:val="00C06466"/>
    <w:rsid w:val="00C0732C"/>
    <w:rsid w:val="00C1010B"/>
    <w:rsid w:val="00C11942"/>
    <w:rsid w:val="00C11C11"/>
    <w:rsid w:val="00C11E43"/>
    <w:rsid w:val="00C1250F"/>
    <w:rsid w:val="00C147C0"/>
    <w:rsid w:val="00C15211"/>
    <w:rsid w:val="00C17A23"/>
    <w:rsid w:val="00C17D47"/>
    <w:rsid w:val="00C17F4C"/>
    <w:rsid w:val="00C206D6"/>
    <w:rsid w:val="00C21843"/>
    <w:rsid w:val="00C21BD1"/>
    <w:rsid w:val="00C22EF8"/>
    <w:rsid w:val="00C24735"/>
    <w:rsid w:val="00C24ECF"/>
    <w:rsid w:val="00C255DF"/>
    <w:rsid w:val="00C2768F"/>
    <w:rsid w:val="00C30F47"/>
    <w:rsid w:val="00C31450"/>
    <w:rsid w:val="00C40136"/>
    <w:rsid w:val="00C4035C"/>
    <w:rsid w:val="00C40EE8"/>
    <w:rsid w:val="00C448A2"/>
    <w:rsid w:val="00C45140"/>
    <w:rsid w:val="00C46B60"/>
    <w:rsid w:val="00C471B8"/>
    <w:rsid w:val="00C477EF"/>
    <w:rsid w:val="00C47F60"/>
    <w:rsid w:val="00C51765"/>
    <w:rsid w:val="00C517B0"/>
    <w:rsid w:val="00C51850"/>
    <w:rsid w:val="00C5261E"/>
    <w:rsid w:val="00C52D56"/>
    <w:rsid w:val="00C539FB"/>
    <w:rsid w:val="00C550E5"/>
    <w:rsid w:val="00C559E1"/>
    <w:rsid w:val="00C55D52"/>
    <w:rsid w:val="00C55D5B"/>
    <w:rsid w:val="00C57DBD"/>
    <w:rsid w:val="00C614C2"/>
    <w:rsid w:val="00C61B32"/>
    <w:rsid w:val="00C629F7"/>
    <w:rsid w:val="00C63F0C"/>
    <w:rsid w:val="00C64ACA"/>
    <w:rsid w:val="00C64F9F"/>
    <w:rsid w:val="00C650B0"/>
    <w:rsid w:val="00C655EC"/>
    <w:rsid w:val="00C65913"/>
    <w:rsid w:val="00C661E2"/>
    <w:rsid w:val="00C663E7"/>
    <w:rsid w:val="00C66A63"/>
    <w:rsid w:val="00C67032"/>
    <w:rsid w:val="00C673E4"/>
    <w:rsid w:val="00C70FF1"/>
    <w:rsid w:val="00C71E55"/>
    <w:rsid w:val="00C71EF0"/>
    <w:rsid w:val="00C730B3"/>
    <w:rsid w:val="00C742DB"/>
    <w:rsid w:val="00C75668"/>
    <w:rsid w:val="00C75826"/>
    <w:rsid w:val="00C7646B"/>
    <w:rsid w:val="00C76FB2"/>
    <w:rsid w:val="00C77AE5"/>
    <w:rsid w:val="00C821DF"/>
    <w:rsid w:val="00C84680"/>
    <w:rsid w:val="00C84B71"/>
    <w:rsid w:val="00C862F2"/>
    <w:rsid w:val="00C86A0E"/>
    <w:rsid w:val="00C86F10"/>
    <w:rsid w:val="00C8715A"/>
    <w:rsid w:val="00C87E16"/>
    <w:rsid w:val="00C90726"/>
    <w:rsid w:val="00C91F12"/>
    <w:rsid w:val="00C92EE0"/>
    <w:rsid w:val="00C9495C"/>
    <w:rsid w:val="00C95DF6"/>
    <w:rsid w:val="00CA1AA4"/>
    <w:rsid w:val="00CA25BE"/>
    <w:rsid w:val="00CA2EE9"/>
    <w:rsid w:val="00CA2F6C"/>
    <w:rsid w:val="00CA325D"/>
    <w:rsid w:val="00CA3751"/>
    <w:rsid w:val="00CA45CF"/>
    <w:rsid w:val="00CA4CC7"/>
    <w:rsid w:val="00CB0A25"/>
    <w:rsid w:val="00CB0AEF"/>
    <w:rsid w:val="00CB0F7F"/>
    <w:rsid w:val="00CB12FB"/>
    <w:rsid w:val="00CB1E83"/>
    <w:rsid w:val="00CB253D"/>
    <w:rsid w:val="00CB27F7"/>
    <w:rsid w:val="00CB330D"/>
    <w:rsid w:val="00CB5CFC"/>
    <w:rsid w:val="00CB6B4C"/>
    <w:rsid w:val="00CB6E32"/>
    <w:rsid w:val="00CC01EF"/>
    <w:rsid w:val="00CC0E8B"/>
    <w:rsid w:val="00CC353D"/>
    <w:rsid w:val="00CC3D06"/>
    <w:rsid w:val="00CC4BB5"/>
    <w:rsid w:val="00CC576A"/>
    <w:rsid w:val="00CC590C"/>
    <w:rsid w:val="00CC5E88"/>
    <w:rsid w:val="00CC689D"/>
    <w:rsid w:val="00CD14C2"/>
    <w:rsid w:val="00CD2B40"/>
    <w:rsid w:val="00CD4EEB"/>
    <w:rsid w:val="00CD62C8"/>
    <w:rsid w:val="00CD78DE"/>
    <w:rsid w:val="00CD7F7A"/>
    <w:rsid w:val="00CE0808"/>
    <w:rsid w:val="00CE0B1F"/>
    <w:rsid w:val="00CE1297"/>
    <w:rsid w:val="00CE1D22"/>
    <w:rsid w:val="00CE3F8C"/>
    <w:rsid w:val="00CE7FB7"/>
    <w:rsid w:val="00CF212C"/>
    <w:rsid w:val="00CF4442"/>
    <w:rsid w:val="00CF4DD9"/>
    <w:rsid w:val="00CF5E5E"/>
    <w:rsid w:val="00CF68EB"/>
    <w:rsid w:val="00CF6A01"/>
    <w:rsid w:val="00CF7821"/>
    <w:rsid w:val="00D00002"/>
    <w:rsid w:val="00D00E8E"/>
    <w:rsid w:val="00D00FA4"/>
    <w:rsid w:val="00D018EB"/>
    <w:rsid w:val="00D0370E"/>
    <w:rsid w:val="00D03A41"/>
    <w:rsid w:val="00D0492A"/>
    <w:rsid w:val="00D05D53"/>
    <w:rsid w:val="00D06FFA"/>
    <w:rsid w:val="00D10A0A"/>
    <w:rsid w:val="00D13C86"/>
    <w:rsid w:val="00D14693"/>
    <w:rsid w:val="00D147DA"/>
    <w:rsid w:val="00D14D9E"/>
    <w:rsid w:val="00D16419"/>
    <w:rsid w:val="00D16E96"/>
    <w:rsid w:val="00D1778D"/>
    <w:rsid w:val="00D20F20"/>
    <w:rsid w:val="00D211BC"/>
    <w:rsid w:val="00D222A0"/>
    <w:rsid w:val="00D227C9"/>
    <w:rsid w:val="00D22FED"/>
    <w:rsid w:val="00D239C5"/>
    <w:rsid w:val="00D24F33"/>
    <w:rsid w:val="00D26277"/>
    <w:rsid w:val="00D26ADC"/>
    <w:rsid w:val="00D26C35"/>
    <w:rsid w:val="00D27095"/>
    <w:rsid w:val="00D27882"/>
    <w:rsid w:val="00D30FB5"/>
    <w:rsid w:val="00D31DFB"/>
    <w:rsid w:val="00D32E7C"/>
    <w:rsid w:val="00D33386"/>
    <w:rsid w:val="00D35CBD"/>
    <w:rsid w:val="00D3610E"/>
    <w:rsid w:val="00D36589"/>
    <w:rsid w:val="00D36D41"/>
    <w:rsid w:val="00D36E9B"/>
    <w:rsid w:val="00D4002C"/>
    <w:rsid w:val="00D40102"/>
    <w:rsid w:val="00D41FF0"/>
    <w:rsid w:val="00D4286A"/>
    <w:rsid w:val="00D44191"/>
    <w:rsid w:val="00D4489D"/>
    <w:rsid w:val="00D463CD"/>
    <w:rsid w:val="00D47C10"/>
    <w:rsid w:val="00D50511"/>
    <w:rsid w:val="00D514F0"/>
    <w:rsid w:val="00D51605"/>
    <w:rsid w:val="00D51BEF"/>
    <w:rsid w:val="00D5311A"/>
    <w:rsid w:val="00D54278"/>
    <w:rsid w:val="00D54399"/>
    <w:rsid w:val="00D55373"/>
    <w:rsid w:val="00D557FB"/>
    <w:rsid w:val="00D56DA3"/>
    <w:rsid w:val="00D57A53"/>
    <w:rsid w:val="00D57F07"/>
    <w:rsid w:val="00D63EC0"/>
    <w:rsid w:val="00D646FE"/>
    <w:rsid w:val="00D66C01"/>
    <w:rsid w:val="00D70FC9"/>
    <w:rsid w:val="00D737F5"/>
    <w:rsid w:val="00D7391D"/>
    <w:rsid w:val="00D74053"/>
    <w:rsid w:val="00D75C58"/>
    <w:rsid w:val="00D75C79"/>
    <w:rsid w:val="00D77CB5"/>
    <w:rsid w:val="00D81B7C"/>
    <w:rsid w:val="00D81D1E"/>
    <w:rsid w:val="00D81EFB"/>
    <w:rsid w:val="00D8223E"/>
    <w:rsid w:val="00D8440E"/>
    <w:rsid w:val="00D8488D"/>
    <w:rsid w:val="00D849AF"/>
    <w:rsid w:val="00D85B38"/>
    <w:rsid w:val="00D8637F"/>
    <w:rsid w:val="00D90EFB"/>
    <w:rsid w:val="00D916DB"/>
    <w:rsid w:val="00D919F7"/>
    <w:rsid w:val="00D920B9"/>
    <w:rsid w:val="00D92326"/>
    <w:rsid w:val="00D927D5"/>
    <w:rsid w:val="00D92AEF"/>
    <w:rsid w:val="00D92EA5"/>
    <w:rsid w:val="00D93E11"/>
    <w:rsid w:val="00D945B3"/>
    <w:rsid w:val="00D94FD1"/>
    <w:rsid w:val="00D967B2"/>
    <w:rsid w:val="00D96F4C"/>
    <w:rsid w:val="00D97723"/>
    <w:rsid w:val="00DA2DC0"/>
    <w:rsid w:val="00DA3F58"/>
    <w:rsid w:val="00DA508B"/>
    <w:rsid w:val="00DA5EEB"/>
    <w:rsid w:val="00DB132F"/>
    <w:rsid w:val="00DB14CC"/>
    <w:rsid w:val="00DB208A"/>
    <w:rsid w:val="00DB4071"/>
    <w:rsid w:val="00DB48E7"/>
    <w:rsid w:val="00DB5E0E"/>
    <w:rsid w:val="00DB72FF"/>
    <w:rsid w:val="00DC00BC"/>
    <w:rsid w:val="00DC1702"/>
    <w:rsid w:val="00DC29B2"/>
    <w:rsid w:val="00DC2A32"/>
    <w:rsid w:val="00DC3AF0"/>
    <w:rsid w:val="00DC3BC5"/>
    <w:rsid w:val="00DC3C8A"/>
    <w:rsid w:val="00DC3DFB"/>
    <w:rsid w:val="00DC6FD1"/>
    <w:rsid w:val="00DC7AAB"/>
    <w:rsid w:val="00DD0824"/>
    <w:rsid w:val="00DD0CA8"/>
    <w:rsid w:val="00DD2C5B"/>
    <w:rsid w:val="00DD4287"/>
    <w:rsid w:val="00DD4A23"/>
    <w:rsid w:val="00DD4B3C"/>
    <w:rsid w:val="00DD4CD8"/>
    <w:rsid w:val="00DD7178"/>
    <w:rsid w:val="00DD7C5F"/>
    <w:rsid w:val="00DD7C85"/>
    <w:rsid w:val="00DE2998"/>
    <w:rsid w:val="00DE2B28"/>
    <w:rsid w:val="00DE2D3C"/>
    <w:rsid w:val="00DE4972"/>
    <w:rsid w:val="00DE4C44"/>
    <w:rsid w:val="00DE4D8C"/>
    <w:rsid w:val="00DE598E"/>
    <w:rsid w:val="00DE61CF"/>
    <w:rsid w:val="00DE6F52"/>
    <w:rsid w:val="00DE72AD"/>
    <w:rsid w:val="00DE7FA5"/>
    <w:rsid w:val="00DF240A"/>
    <w:rsid w:val="00DF29A5"/>
    <w:rsid w:val="00DF2EAA"/>
    <w:rsid w:val="00DF39D3"/>
    <w:rsid w:val="00DF494F"/>
    <w:rsid w:val="00DF4A72"/>
    <w:rsid w:val="00DF7150"/>
    <w:rsid w:val="00DF772A"/>
    <w:rsid w:val="00DF7746"/>
    <w:rsid w:val="00E015B1"/>
    <w:rsid w:val="00E02EA6"/>
    <w:rsid w:val="00E03BF1"/>
    <w:rsid w:val="00E075BA"/>
    <w:rsid w:val="00E10151"/>
    <w:rsid w:val="00E149A4"/>
    <w:rsid w:val="00E15D99"/>
    <w:rsid w:val="00E16203"/>
    <w:rsid w:val="00E165B5"/>
    <w:rsid w:val="00E1681E"/>
    <w:rsid w:val="00E20CB2"/>
    <w:rsid w:val="00E20F2F"/>
    <w:rsid w:val="00E2235B"/>
    <w:rsid w:val="00E23A4C"/>
    <w:rsid w:val="00E242EE"/>
    <w:rsid w:val="00E248F0"/>
    <w:rsid w:val="00E24E0C"/>
    <w:rsid w:val="00E254D4"/>
    <w:rsid w:val="00E27686"/>
    <w:rsid w:val="00E30C4D"/>
    <w:rsid w:val="00E31994"/>
    <w:rsid w:val="00E3331F"/>
    <w:rsid w:val="00E34186"/>
    <w:rsid w:val="00E345C6"/>
    <w:rsid w:val="00E352C0"/>
    <w:rsid w:val="00E352E4"/>
    <w:rsid w:val="00E356D0"/>
    <w:rsid w:val="00E3574C"/>
    <w:rsid w:val="00E375F2"/>
    <w:rsid w:val="00E414F7"/>
    <w:rsid w:val="00E43497"/>
    <w:rsid w:val="00E4416A"/>
    <w:rsid w:val="00E4478E"/>
    <w:rsid w:val="00E44B97"/>
    <w:rsid w:val="00E44D55"/>
    <w:rsid w:val="00E45974"/>
    <w:rsid w:val="00E460ED"/>
    <w:rsid w:val="00E4760F"/>
    <w:rsid w:val="00E51594"/>
    <w:rsid w:val="00E51D10"/>
    <w:rsid w:val="00E54EA5"/>
    <w:rsid w:val="00E55ADB"/>
    <w:rsid w:val="00E60DE1"/>
    <w:rsid w:val="00E64560"/>
    <w:rsid w:val="00E66C95"/>
    <w:rsid w:val="00E66F5A"/>
    <w:rsid w:val="00E67924"/>
    <w:rsid w:val="00E67EA5"/>
    <w:rsid w:val="00E70424"/>
    <w:rsid w:val="00E70E06"/>
    <w:rsid w:val="00E71B77"/>
    <w:rsid w:val="00E72C07"/>
    <w:rsid w:val="00E73515"/>
    <w:rsid w:val="00E73BB6"/>
    <w:rsid w:val="00E75143"/>
    <w:rsid w:val="00E77631"/>
    <w:rsid w:val="00E80612"/>
    <w:rsid w:val="00E8099E"/>
    <w:rsid w:val="00E8175C"/>
    <w:rsid w:val="00E82299"/>
    <w:rsid w:val="00E82D36"/>
    <w:rsid w:val="00E83203"/>
    <w:rsid w:val="00E8500F"/>
    <w:rsid w:val="00E86556"/>
    <w:rsid w:val="00E9011F"/>
    <w:rsid w:val="00E9257B"/>
    <w:rsid w:val="00E926C9"/>
    <w:rsid w:val="00E92E6E"/>
    <w:rsid w:val="00E930DF"/>
    <w:rsid w:val="00E949A1"/>
    <w:rsid w:val="00E952C5"/>
    <w:rsid w:val="00E95D2E"/>
    <w:rsid w:val="00E96ADE"/>
    <w:rsid w:val="00E96F7F"/>
    <w:rsid w:val="00E97F77"/>
    <w:rsid w:val="00EA017D"/>
    <w:rsid w:val="00EA116C"/>
    <w:rsid w:val="00EA17C8"/>
    <w:rsid w:val="00EA3625"/>
    <w:rsid w:val="00EA393D"/>
    <w:rsid w:val="00EA3AD1"/>
    <w:rsid w:val="00EA4308"/>
    <w:rsid w:val="00EA4C18"/>
    <w:rsid w:val="00EA5154"/>
    <w:rsid w:val="00EA5EFF"/>
    <w:rsid w:val="00EA6848"/>
    <w:rsid w:val="00EA6EDB"/>
    <w:rsid w:val="00EA75E0"/>
    <w:rsid w:val="00EB1C26"/>
    <w:rsid w:val="00EB242A"/>
    <w:rsid w:val="00EC0001"/>
    <w:rsid w:val="00EC0835"/>
    <w:rsid w:val="00EC0B72"/>
    <w:rsid w:val="00EC0C3A"/>
    <w:rsid w:val="00EC0D4B"/>
    <w:rsid w:val="00EC152E"/>
    <w:rsid w:val="00EC21CD"/>
    <w:rsid w:val="00EC2935"/>
    <w:rsid w:val="00EC2C0D"/>
    <w:rsid w:val="00EC60A4"/>
    <w:rsid w:val="00EC6B29"/>
    <w:rsid w:val="00ED0034"/>
    <w:rsid w:val="00ED0658"/>
    <w:rsid w:val="00ED155D"/>
    <w:rsid w:val="00ED158D"/>
    <w:rsid w:val="00ED162C"/>
    <w:rsid w:val="00ED42B1"/>
    <w:rsid w:val="00ED5EB9"/>
    <w:rsid w:val="00ED6F27"/>
    <w:rsid w:val="00ED6F57"/>
    <w:rsid w:val="00EE1698"/>
    <w:rsid w:val="00EE27AB"/>
    <w:rsid w:val="00EE2973"/>
    <w:rsid w:val="00EE3A13"/>
    <w:rsid w:val="00EE58D7"/>
    <w:rsid w:val="00EE5A0C"/>
    <w:rsid w:val="00EE6ED6"/>
    <w:rsid w:val="00EE7620"/>
    <w:rsid w:val="00EE7E67"/>
    <w:rsid w:val="00EF1398"/>
    <w:rsid w:val="00EF26BC"/>
    <w:rsid w:val="00EF3B56"/>
    <w:rsid w:val="00EF4396"/>
    <w:rsid w:val="00EF45D2"/>
    <w:rsid w:val="00EF7059"/>
    <w:rsid w:val="00EF7954"/>
    <w:rsid w:val="00F0076E"/>
    <w:rsid w:val="00F0268F"/>
    <w:rsid w:val="00F04A59"/>
    <w:rsid w:val="00F04DB7"/>
    <w:rsid w:val="00F05490"/>
    <w:rsid w:val="00F05EE4"/>
    <w:rsid w:val="00F07BB3"/>
    <w:rsid w:val="00F11158"/>
    <w:rsid w:val="00F1161A"/>
    <w:rsid w:val="00F14666"/>
    <w:rsid w:val="00F1500A"/>
    <w:rsid w:val="00F15023"/>
    <w:rsid w:val="00F162E6"/>
    <w:rsid w:val="00F169D6"/>
    <w:rsid w:val="00F172DF"/>
    <w:rsid w:val="00F179FC"/>
    <w:rsid w:val="00F17E17"/>
    <w:rsid w:val="00F20088"/>
    <w:rsid w:val="00F20775"/>
    <w:rsid w:val="00F20ED1"/>
    <w:rsid w:val="00F21356"/>
    <w:rsid w:val="00F217CB"/>
    <w:rsid w:val="00F2192B"/>
    <w:rsid w:val="00F21C7E"/>
    <w:rsid w:val="00F22C48"/>
    <w:rsid w:val="00F25135"/>
    <w:rsid w:val="00F251E6"/>
    <w:rsid w:val="00F2597A"/>
    <w:rsid w:val="00F27006"/>
    <w:rsid w:val="00F27B22"/>
    <w:rsid w:val="00F315FF"/>
    <w:rsid w:val="00F3189B"/>
    <w:rsid w:val="00F3229F"/>
    <w:rsid w:val="00F32ED9"/>
    <w:rsid w:val="00F34185"/>
    <w:rsid w:val="00F35DB8"/>
    <w:rsid w:val="00F37269"/>
    <w:rsid w:val="00F37D74"/>
    <w:rsid w:val="00F4039E"/>
    <w:rsid w:val="00F40722"/>
    <w:rsid w:val="00F417FB"/>
    <w:rsid w:val="00F41B36"/>
    <w:rsid w:val="00F41B41"/>
    <w:rsid w:val="00F4204D"/>
    <w:rsid w:val="00F42E40"/>
    <w:rsid w:val="00F43B68"/>
    <w:rsid w:val="00F43C3F"/>
    <w:rsid w:val="00F4415C"/>
    <w:rsid w:val="00F45F72"/>
    <w:rsid w:val="00F4608F"/>
    <w:rsid w:val="00F503D7"/>
    <w:rsid w:val="00F5199E"/>
    <w:rsid w:val="00F52319"/>
    <w:rsid w:val="00F52FFE"/>
    <w:rsid w:val="00F55BBE"/>
    <w:rsid w:val="00F628E6"/>
    <w:rsid w:val="00F6386F"/>
    <w:rsid w:val="00F63C0C"/>
    <w:rsid w:val="00F63D93"/>
    <w:rsid w:val="00F65F79"/>
    <w:rsid w:val="00F66BBD"/>
    <w:rsid w:val="00F678EB"/>
    <w:rsid w:val="00F709CF"/>
    <w:rsid w:val="00F725EA"/>
    <w:rsid w:val="00F7322A"/>
    <w:rsid w:val="00F73882"/>
    <w:rsid w:val="00F73EB0"/>
    <w:rsid w:val="00F777D7"/>
    <w:rsid w:val="00F77EEF"/>
    <w:rsid w:val="00F80D20"/>
    <w:rsid w:val="00F81E15"/>
    <w:rsid w:val="00F82A7D"/>
    <w:rsid w:val="00F82DB6"/>
    <w:rsid w:val="00F83143"/>
    <w:rsid w:val="00F831B3"/>
    <w:rsid w:val="00F84B13"/>
    <w:rsid w:val="00F86247"/>
    <w:rsid w:val="00F873C3"/>
    <w:rsid w:val="00F925C1"/>
    <w:rsid w:val="00F92F74"/>
    <w:rsid w:val="00F93089"/>
    <w:rsid w:val="00F935B9"/>
    <w:rsid w:val="00F93C51"/>
    <w:rsid w:val="00F9443F"/>
    <w:rsid w:val="00F952C1"/>
    <w:rsid w:val="00F95F7D"/>
    <w:rsid w:val="00F9616F"/>
    <w:rsid w:val="00F962D5"/>
    <w:rsid w:val="00F96529"/>
    <w:rsid w:val="00F974EC"/>
    <w:rsid w:val="00FA05A1"/>
    <w:rsid w:val="00FA068A"/>
    <w:rsid w:val="00FA23A5"/>
    <w:rsid w:val="00FA2EF8"/>
    <w:rsid w:val="00FA430A"/>
    <w:rsid w:val="00FA6301"/>
    <w:rsid w:val="00FA6F2F"/>
    <w:rsid w:val="00FB0D2B"/>
    <w:rsid w:val="00FB1BEA"/>
    <w:rsid w:val="00FB273A"/>
    <w:rsid w:val="00FB3990"/>
    <w:rsid w:val="00FB3B16"/>
    <w:rsid w:val="00FB422B"/>
    <w:rsid w:val="00FB43F4"/>
    <w:rsid w:val="00FB478C"/>
    <w:rsid w:val="00FB4B3F"/>
    <w:rsid w:val="00FB6463"/>
    <w:rsid w:val="00FB7648"/>
    <w:rsid w:val="00FB7B32"/>
    <w:rsid w:val="00FC015A"/>
    <w:rsid w:val="00FC137D"/>
    <w:rsid w:val="00FC419D"/>
    <w:rsid w:val="00FC54E3"/>
    <w:rsid w:val="00FC6C6C"/>
    <w:rsid w:val="00FD04B8"/>
    <w:rsid w:val="00FD08A2"/>
    <w:rsid w:val="00FD1815"/>
    <w:rsid w:val="00FD1E66"/>
    <w:rsid w:val="00FD1FCE"/>
    <w:rsid w:val="00FD3D33"/>
    <w:rsid w:val="00FD42F3"/>
    <w:rsid w:val="00FD4994"/>
    <w:rsid w:val="00FD5B8C"/>
    <w:rsid w:val="00FD7742"/>
    <w:rsid w:val="00FE2543"/>
    <w:rsid w:val="00FE30DC"/>
    <w:rsid w:val="00FE326E"/>
    <w:rsid w:val="00FE486E"/>
    <w:rsid w:val="00FE62C9"/>
    <w:rsid w:val="00FE6CA3"/>
    <w:rsid w:val="00FE7722"/>
    <w:rsid w:val="00FE79B6"/>
    <w:rsid w:val="00FE7E1C"/>
    <w:rsid w:val="00FF31EC"/>
    <w:rsid w:val="00FF4B79"/>
    <w:rsid w:val="00FF4BB2"/>
    <w:rsid w:val="00FF61F2"/>
    <w:rsid w:val="00FF666D"/>
    <w:rsid w:val="00FF674D"/>
    <w:rsid w:val="00FF6DDC"/>
    <w:rsid w:val="00FF7660"/>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shadow type="perspective" color="none [1601]" opacity=".5" offset="1pt" offset2="-1pt"/>
      <v:textbox inset="5.85pt,.7pt,5.85pt,.7pt"/>
    </o:shapedefaults>
    <o:shapelayout v:ext="edit">
      <o:idmap v:ext="edit" data="1"/>
    </o:shapelayout>
  </w:shapeDefaults>
  <w:decimalSymbol w:val="."/>
  <w:listSeparator w:val=","/>
  <w14:docId w14:val="367DBBEA"/>
  <w15:docId w15:val="{208ED398-8DCA-4CCA-ACCD-C227E1F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955C6"/>
    <w:pPr>
      <w:widowControl w:val="0"/>
      <w:autoSpaceDE w:val="0"/>
      <w:autoSpaceDN w:val="0"/>
      <w:spacing w:line="335" w:lineRule="atLeast"/>
      <w:jc w:val="both"/>
    </w:pPr>
    <w:rPr>
      <w:rFonts w:ascii="ＭＳ 明朝" w:eastAsia="ＭＳ 明朝" w:hAnsi="ＭＳ 明朝"/>
      <w:spacing w:val="1"/>
      <w:kern w:val="2"/>
      <w:sz w:val="21"/>
    </w:rPr>
  </w:style>
  <w:style w:type="paragraph" w:styleId="1">
    <w:name w:val="heading 1"/>
    <w:aliases w:val="第１篇"/>
    <w:basedOn w:val="a1"/>
    <w:next w:val="a2"/>
    <w:link w:val="10"/>
    <w:qFormat/>
    <w:rsid w:val="004A4998"/>
    <w:pPr>
      <w:keepNext/>
      <w:numPr>
        <w:numId w:val="11"/>
      </w:numPr>
      <w:jc w:val="center"/>
      <w:outlineLvl w:val="0"/>
    </w:pPr>
    <w:rPr>
      <w:rFonts w:ascii="Arial" w:eastAsiaTheme="majorEastAsia" w:hAnsi="Arial"/>
      <w:b/>
      <w:sz w:val="40"/>
    </w:rPr>
  </w:style>
  <w:style w:type="paragraph" w:styleId="21">
    <w:name w:val="heading 2"/>
    <w:aliases w:val="第１章"/>
    <w:basedOn w:val="a1"/>
    <w:next w:val="a2"/>
    <w:link w:val="22"/>
    <w:qFormat/>
    <w:rsid w:val="000A5092"/>
    <w:pPr>
      <w:keepNext/>
      <w:jc w:val="center"/>
      <w:outlineLvl w:val="1"/>
    </w:pPr>
    <w:rPr>
      <w:rFonts w:ascii="Arial" w:eastAsiaTheme="majorEastAsia" w:hAnsi="Arial"/>
      <w:b/>
      <w:sz w:val="32"/>
    </w:rPr>
  </w:style>
  <w:style w:type="paragraph" w:styleId="31">
    <w:name w:val="heading 3"/>
    <w:aliases w:val="第１節"/>
    <w:basedOn w:val="a1"/>
    <w:next w:val="a3"/>
    <w:link w:val="32"/>
    <w:qFormat/>
    <w:rsid w:val="000A5092"/>
    <w:pPr>
      <w:keepNext/>
      <w:outlineLvl w:val="2"/>
    </w:pPr>
    <w:rPr>
      <w:rFonts w:ascii="ＭＳ ゴシック" w:eastAsiaTheme="majorEastAsia" w:hAnsi="ＭＳ ゴシック"/>
      <w:b/>
      <w:sz w:val="24"/>
    </w:rPr>
  </w:style>
  <w:style w:type="paragraph" w:styleId="41">
    <w:name w:val="heading 4"/>
    <w:aliases w:val="１－１－１"/>
    <w:basedOn w:val="a1"/>
    <w:next w:val="a3"/>
    <w:link w:val="42"/>
    <w:qFormat/>
    <w:rsid w:val="000A5092"/>
    <w:pPr>
      <w:keepNext/>
      <w:ind w:left="227"/>
      <w:outlineLvl w:val="3"/>
    </w:pPr>
    <w:rPr>
      <w:rFonts w:ascii="ＭＳ ゴシック" w:eastAsiaTheme="majorEastAsia" w:hAnsi="ＭＳ ゴシック"/>
      <w:b/>
    </w:rPr>
  </w:style>
  <w:style w:type="paragraph" w:styleId="51">
    <w:name w:val="heading 5"/>
    <w:basedOn w:val="a1"/>
    <w:next w:val="a1"/>
    <w:rsid w:val="00170712"/>
    <w:pPr>
      <w:spacing w:before="240" w:after="60"/>
      <w:outlineLvl w:val="4"/>
    </w:pPr>
    <w:rPr>
      <w:b/>
      <w:bCs/>
      <w:i/>
      <w:iCs/>
      <w:sz w:val="26"/>
      <w:szCs w:val="26"/>
    </w:rPr>
  </w:style>
  <w:style w:type="paragraph" w:styleId="6">
    <w:name w:val="heading 6"/>
    <w:basedOn w:val="a1"/>
    <w:next w:val="a1"/>
    <w:rsid w:val="00170712"/>
    <w:pPr>
      <w:spacing w:before="240" w:after="60"/>
      <w:outlineLvl w:val="5"/>
    </w:pPr>
    <w:rPr>
      <w:b/>
      <w:bCs/>
      <w:sz w:val="22"/>
      <w:szCs w:val="22"/>
    </w:rPr>
  </w:style>
  <w:style w:type="paragraph" w:styleId="7">
    <w:name w:val="heading 7"/>
    <w:basedOn w:val="a1"/>
    <w:next w:val="a1"/>
    <w:rsid w:val="00170712"/>
    <w:pPr>
      <w:spacing w:before="240" w:after="60"/>
      <w:outlineLvl w:val="6"/>
    </w:pPr>
    <w:rPr>
      <w:sz w:val="24"/>
      <w:szCs w:val="24"/>
    </w:rPr>
  </w:style>
  <w:style w:type="paragraph" w:styleId="8">
    <w:name w:val="heading 8"/>
    <w:basedOn w:val="a1"/>
    <w:next w:val="a1"/>
    <w:rsid w:val="00170712"/>
    <w:pPr>
      <w:spacing w:before="240" w:after="60"/>
      <w:outlineLvl w:val="7"/>
    </w:pPr>
    <w:rPr>
      <w:i/>
      <w:iCs/>
      <w:sz w:val="24"/>
      <w:szCs w:val="24"/>
    </w:rPr>
  </w:style>
  <w:style w:type="paragraph" w:styleId="9">
    <w:name w:val="heading 9"/>
    <w:basedOn w:val="a1"/>
    <w:next w:val="a1"/>
    <w:rsid w:val="00170712"/>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1"/>
    <w:rsid w:val="00170712"/>
    <w:pPr>
      <w:ind w:left="851"/>
    </w:pPr>
  </w:style>
  <w:style w:type="paragraph" w:styleId="a7">
    <w:name w:val="Document Map"/>
    <w:basedOn w:val="a1"/>
    <w:semiHidden/>
    <w:rsid w:val="00170712"/>
    <w:pPr>
      <w:shd w:val="clear" w:color="auto" w:fill="000080"/>
    </w:pPr>
    <w:rPr>
      <w:rFonts w:ascii="Arial" w:eastAsia="ＭＳ ゴシック" w:hAnsi="Arial"/>
    </w:rPr>
  </w:style>
  <w:style w:type="paragraph" w:styleId="23">
    <w:name w:val="toc 2"/>
    <w:basedOn w:val="a1"/>
    <w:next w:val="a1"/>
    <w:autoRedefine/>
    <w:uiPriority w:val="39"/>
    <w:rsid w:val="00170712"/>
    <w:pPr>
      <w:ind w:left="210"/>
      <w:jc w:val="left"/>
    </w:pPr>
    <w:rPr>
      <w:rFonts w:ascii="Century" w:eastAsia="ＭＳ ゴシック" w:hAnsi="Century"/>
      <w:b/>
      <w:smallCaps/>
      <w:sz w:val="22"/>
    </w:rPr>
  </w:style>
  <w:style w:type="paragraph" w:styleId="11">
    <w:name w:val="index 1"/>
    <w:basedOn w:val="a1"/>
    <w:next w:val="a1"/>
    <w:autoRedefine/>
    <w:semiHidden/>
    <w:rsid w:val="00170712"/>
    <w:pPr>
      <w:ind w:left="210" w:hanging="210"/>
    </w:pPr>
    <w:rPr>
      <w:rFonts w:eastAsia="ＭＳ ゴシック"/>
      <w:b/>
      <w:sz w:val="24"/>
    </w:rPr>
  </w:style>
  <w:style w:type="paragraph" w:styleId="12">
    <w:name w:val="toc 1"/>
    <w:basedOn w:val="a1"/>
    <w:next w:val="a1"/>
    <w:autoRedefine/>
    <w:uiPriority w:val="39"/>
    <w:rsid w:val="00170712"/>
    <w:pPr>
      <w:spacing w:before="120" w:after="120"/>
      <w:jc w:val="left"/>
    </w:pPr>
    <w:rPr>
      <w:rFonts w:ascii="Century" w:eastAsia="ＭＳ ゴシック" w:hAnsi="Century"/>
      <w:b/>
      <w:bCs/>
      <w:caps/>
      <w:sz w:val="24"/>
    </w:rPr>
  </w:style>
  <w:style w:type="paragraph" w:styleId="33">
    <w:name w:val="toc 3"/>
    <w:basedOn w:val="a1"/>
    <w:next w:val="a1"/>
    <w:autoRedefine/>
    <w:uiPriority w:val="39"/>
    <w:rsid w:val="00170712"/>
    <w:pPr>
      <w:ind w:left="420"/>
      <w:jc w:val="left"/>
    </w:pPr>
    <w:rPr>
      <w:rFonts w:ascii="Century" w:eastAsia="ＭＳ ゴシック" w:hAnsi="Century"/>
      <w:b/>
      <w:iCs/>
      <w:szCs w:val="21"/>
    </w:rPr>
  </w:style>
  <w:style w:type="paragraph" w:styleId="43">
    <w:name w:val="toc 4"/>
    <w:basedOn w:val="a1"/>
    <w:next w:val="a1"/>
    <w:link w:val="44"/>
    <w:autoRedefine/>
    <w:uiPriority w:val="39"/>
    <w:rsid w:val="00986523"/>
    <w:pPr>
      <w:tabs>
        <w:tab w:val="right" w:leader="dot" w:pos="8540"/>
      </w:tabs>
      <w:ind w:left="630"/>
      <w:jc w:val="left"/>
    </w:pPr>
    <w:rPr>
      <w:noProof/>
      <w:szCs w:val="21"/>
    </w:rPr>
  </w:style>
  <w:style w:type="paragraph" w:styleId="52">
    <w:name w:val="toc 5"/>
    <w:basedOn w:val="a1"/>
    <w:next w:val="a1"/>
    <w:autoRedefine/>
    <w:uiPriority w:val="39"/>
    <w:rsid w:val="00170712"/>
    <w:pPr>
      <w:ind w:left="840"/>
      <w:jc w:val="left"/>
    </w:pPr>
    <w:rPr>
      <w:rFonts w:ascii="Century" w:hAnsi="Century"/>
      <w:sz w:val="18"/>
      <w:szCs w:val="18"/>
    </w:rPr>
  </w:style>
  <w:style w:type="paragraph" w:styleId="60">
    <w:name w:val="toc 6"/>
    <w:basedOn w:val="a1"/>
    <w:next w:val="a1"/>
    <w:autoRedefine/>
    <w:uiPriority w:val="39"/>
    <w:rsid w:val="00170712"/>
    <w:pPr>
      <w:ind w:left="1050"/>
      <w:jc w:val="left"/>
    </w:pPr>
    <w:rPr>
      <w:rFonts w:ascii="Century" w:hAnsi="Century"/>
      <w:sz w:val="18"/>
      <w:szCs w:val="18"/>
    </w:rPr>
  </w:style>
  <w:style w:type="paragraph" w:styleId="70">
    <w:name w:val="toc 7"/>
    <w:basedOn w:val="a1"/>
    <w:next w:val="a1"/>
    <w:autoRedefine/>
    <w:uiPriority w:val="39"/>
    <w:rsid w:val="00170712"/>
    <w:pPr>
      <w:ind w:left="1260"/>
      <w:jc w:val="left"/>
    </w:pPr>
    <w:rPr>
      <w:rFonts w:ascii="Century" w:hAnsi="Century"/>
      <w:sz w:val="18"/>
      <w:szCs w:val="18"/>
    </w:rPr>
  </w:style>
  <w:style w:type="paragraph" w:styleId="80">
    <w:name w:val="toc 8"/>
    <w:basedOn w:val="a1"/>
    <w:next w:val="a1"/>
    <w:autoRedefine/>
    <w:uiPriority w:val="39"/>
    <w:rsid w:val="00170712"/>
    <w:pPr>
      <w:ind w:left="1470"/>
      <w:jc w:val="left"/>
    </w:pPr>
    <w:rPr>
      <w:rFonts w:ascii="Century" w:hAnsi="Century"/>
      <w:sz w:val="18"/>
      <w:szCs w:val="18"/>
    </w:rPr>
  </w:style>
  <w:style w:type="paragraph" w:styleId="90">
    <w:name w:val="toc 9"/>
    <w:basedOn w:val="a1"/>
    <w:next w:val="a1"/>
    <w:autoRedefine/>
    <w:uiPriority w:val="39"/>
    <w:rsid w:val="00170712"/>
    <w:pPr>
      <w:ind w:left="1680"/>
      <w:jc w:val="left"/>
    </w:pPr>
    <w:rPr>
      <w:rFonts w:ascii="Century" w:hAnsi="Century"/>
      <w:sz w:val="18"/>
      <w:szCs w:val="18"/>
    </w:rPr>
  </w:style>
  <w:style w:type="paragraph" w:styleId="a8">
    <w:name w:val="header"/>
    <w:basedOn w:val="a1"/>
    <w:link w:val="a9"/>
    <w:uiPriority w:val="99"/>
    <w:rsid w:val="00170712"/>
    <w:pPr>
      <w:tabs>
        <w:tab w:val="center" w:pos="4252"/>
        <w:tab w:val="right" w:pos="8504"/>
      </w:tabs>
      <w:snapToGrid w:val="0"/>
    </w:pPr>
  </w:style>
  <w:style w:type="paragraph" w:styleId="aa">
    <w:name w:val="footer"/>
    <w:basedOn w:val="a1"/>
    <w:link w:val="ab"/>
    <w:uiPriority w:val="99"/>
    <w:rsid w:val="00170712"/>
    <w:pPr>
      <w:tabs>
        <w:tab w:val="center" w:pos="4252"/>
        <w:tab w:val="right" w:pos="8504"/>
      </w:tabs>
      <w:snapToGrid w:val="0"/>
    </w:pPr>
  </w:style>
  <w:style w:type="character" w:styleId="ac">
    <w:name w:val="page number"/>
    <w:basedOn w:val="a4"/>
    <w:rsid w:val="00170712"/>
  </w:style>
  <w:style w:type="paragraph" w:styleId="ad">
    <w:name w:val="Body Text Indent"/>
    <w:basedOn w:val="a1"/>
    <w:rsid w:val="00170712"/>
    <w:pPr>
      <w:spacing w:line="240" w:lineRule="auto"/>
      <w:ind w:left="420" w:hanging="420"/>
      <w:outlineLvl w:val="0"/>
    </w:pPr>
  </w:style>
  <w:style w:type="paragraph" w:styleId="24">
    <w:name w:val="Body Text Indent 2"/>
    <w:basedOn w:val="a1"/>
    <w:rsid w:val="00170712"/>
    <w:pPr>
      <w:wordWrap w:val="0"/>
      <w:spacing w:line="335" w:lineRule="exact"/>
      <w:ind w:left="524" w:hanging="209"/>
      <w:jc w:val="left"/>
    </w:pPr>
    <w:rPr>
      <w:spacing w:val="0"/>
    </w:rPr>
  </w:style>
  <w:style w:type="paragraph" w:styleId="ae">
    <w:name w:val="Body Text"/>
    <w:basedOn w:val="a1"/>
    <w:link w:val="af"/>
    <w:rsid w:val="00170712"/>
    <w:pPr>
      <w:wordWrap w:val="0"/>
      <w:spacing w:line="240" w:lineRule="auto"/>
      <w:jc w:val="left"/>
    </w:pPr>
    <w:rPr>
      <w:spacing w:val="0"/>
      <w:sz w:val="20"/>
    </w:rPr>
  </w:style>
  <w:style w:type="paragraph" w:styleId="34">
    <w:name w:val="Body Text Indent 3"/>
    <w:basedOn w:val="a1"/>
    <w:rsid w:val="00170712"/>
    <w:pPr>
      <w:wordWrap w:val="0"/>
      <w:spacing w:line="335" w:lineRule="exact"/>
      <w:ind w:left="1153" w:hanging="209"/>
      <w:jc w:val="left"/>
    </w:pPr>
    <w:rPr>
      <w:spacing w:val="0"/>
    </w:rPr>
  </w:style>
  <w:style w:type="paragraph" w:customStyle="1" w:styleId="af0">
    <w:rsid w:val="00170712"/>
    <w:pPr>
      <w:widowControl w:val="0"/>
      <w:autoSpaceDE w:val="0"/>
      <w:autoSpaceDN w:val="0"/>
      <w:spacing w:line="335" w:lineRule="atLeast"/>
      <w:jc w:val="both"/>
    </w:pPr>
    <w:rPr>
      <w:rFonts w:ascii="Times New Roman" w:eastAsia="ＭＳ 明朝" w:hAnsi="Times New Roman"/>
      <w:spacing w:val="1"/>
      <w:kern w:val="2"/>
      <w:sz w:val="21"/>
    </w:rPr>
  </w:style>
  <w:style w:type="paragraph" w:styleId="25">
    <w:name w:val="Body Text 2"/>
    <w:basedOn w:val="a1"/>
    <w:rsid w:val="00170712"/>
    <w:pPr>
      <w:spacing w:line="240" w:lineRule="auto"/>
    </w:pPr>
    <w:rPr>
      <w:spacing w:val="-3"/>
      <w:sz w:val="18"/>
    </w:rPr>
  </w:style>
  <w:style w:type="paragraph" w:styleId="af1">
    <w:name w:val="Block Text"/>
    <w:basedOn w:val="a1"/>
    <w:rsid w:val="00170712"/>
    <w:pPr>
      <w:wordWrap w:val="0"/>
      <w:spacing w:line="240" w:lineRule="auto"/>
      <w:ind w:left="1440" w:right="810" w:hanging="540"/>
      <w:jc w:val="left"/>
    </w:pPr>
    <w:rPr>
      <w:spacing w:val="24"/>
    </w:rPr>
  </w:style>
  <w:style w:type="paragraph" w:styleId="35">
    <w:name w:val="Body Text 3"/>
    <w:basedOn w:val="a1"/>
    <w:rsid w:val="00170712"/>
    <w:pPr>
      <w:spacing w:line="240" w:lineRule="auto"/>
    </w:pPr>
    <w:rPr>
      <w:spacing w:val="24"/>
      <w:sz w:val="20"/>
    </w:rPr>
  </w:style>
  <w:style w:type="paragraph" w:styleId="HTML">
    <w:name w:val="HTML Address"/>
    <w:basedOn w:val="a1"/>
    <w:rsid w:val="00170712"/>
    <w:rPr>
      <w:i/>
      <w:iCs/>
    </w:rPr>
  </w:style>
  <w:style w:type="paragraph" w:styleId="HTML0">
    <w:name w:val="HTML Preformatted"/>
    <w:basedOn w:val="a1"/>
    <w:rsid w:val="00170712"/>
    <w:rPr>
      <w:rFonts w:ascii="Courier New" w:hAnsi="Courier New" w:cs="Courier New"/>
      <w:sz w:val="20"/>
    </w:rPr>
  </w:style>
  <w:style w:type="paragraph" w:styleId="af2">
    <w:name w:val="annotation text"/>
    <w:basedOn w:val="a1"/>
    <w:semiHidden/>
    <w:rsid w:val="00170712"/>
    <w:rPr>
      <w:sz w:val="20"/>
    </w:rPr>
  </w:style>
  <w:style w:type="paragraph" w:styleId="af3">
    <w:name w:val="macro"/>
    <w:semiHidden/>
    <w:rsid w:val="0017071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4">
    <w:name w:val="Message Header"/>
    <w:basedOn w:val="a1"/>
    <w:rsid w:val="001707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5">
    <w:name w:val="Salutation"/>
    <w:basedOn w:val="a1"/>
    <w:next w:val="a1"/>
    <w:rsid w:val="00170712"/>
  </w:style>
  <w:style w:type="paragraph" w:styleId="af6">
    <w:name w:val="envelope address"/>
    <w:basedOn w:val="a1"/>
    <w:rsid w:val="00170712"/>
    <w:pPr>
      <w:framePr w:w="7920" w:h="1980" w:hRule="exact" w:hSpace="180" w:wrap="auto" w:hAnchor="page" w:xAlign="center" w:yAlign="bottom"/>
      <w:ind w:left="2880"/>
    </w:pPr>
    <w:rPr>
      <w:rFonts w:ascii="Arial" w:hAnsi="Arial" w:cs="Arial"/>
      <w:sz w:val="24"/>
      <w:szCs w:val="24"/>
    </w:rPr>
  </w:style>
  <w:style w:type="paragraph" w:styleId="af7">
    <w:name w:val="List"/>
    <w:basedOn w:val="a1"/>
    <w:rsid w:val="00170712"/>
    <w:pPr>
      <w:ind w:left="283" w:hanging="283"/>
    </w:pPr>
  </w:style>
  <w:style w:type="paragraph" w:styleId="26">
    <w:name w:val="List 2"/>
    <w:basedOn w:val="a1"/>
    <w:rsid w:val="00170712"/>
    <w:pPr>
      <w:ind w:left="566" w:hanging="283"/>
    </w:pPr>
  </w:style>
  <w:style w:type="paragraph" w:styleId="36">
    <w:name w:val="List 3"/>
    <w:basedOn w:val="a1"/>
    <w:rsid w:val="00170712"/>
    <w:pPr>
      <w:ind w:left="849" w:hanging="283"/>
    </w:pPr>
  </w:style>
  <w:style w:type="paragraph" w:styleId="45">
    <w:name w:val="List 4"/>
    <w:basedOn w:val="a1"/>
    <w:rsid w:val="00170712"/>
    <w:pPr>
      <w:ind w:left="1132" w:hanging="283"/>
    </w:pPr>
  </w:style>
  <w:style w:type="paragraph" w:styleId="53">
    <w:name w:val="List 5"/>
    <w:basedOn w:val="a1"/>
    <w:rsid w:val="00170712"/>
    <w:pPr>
      <w:ind w:left="1415" w:hanging="283"/>
    </w:pPr>
  </w:style>
  <w:style w:type="paragraph" w:styleId="af8">
    <w:name w:val="table of authorities"/>
    <w:basedOn w:val="a1"/>
    <w:next w:val="a1"/>
    <w:semiHidden/>
    <w:rsid w:val="00170712"/>
    <w:pPr>
      <w:ind w:left="210" w:hanging="210"/>
    </w:pPr>
  </w:style>
  <w:style w:type="paragraph" w:styleId="af9">
    <w:name w:val="toa heading"/>
    <w:basedOn w:val="a1"/>
    <w:next w:val="a1"/>
    <w:semiHidden/>
    <w:rsid w:val="00170712"/>
    <w:pPr>
      <w:spacing w:before="120"/>
    </w:pPr>
    <w:rPr>
      <w:rFonts w:ascii="Arial" w:hAnsi="Arial" w:cs="Arial"/>
      <w:b/>
      <w:bCs/>
      <w:sz w:val="24"/>
      <w:szCs w:val="24"/>
    </w:rPr>
  </w:style>
  <w:style w:type="paragraph" w:styleId="a0">
    <w:name w:val="List Bullet"/>
    <w:basedOn w:val="a1"/>
    <w:autoRedefine/>
    <w:rsid w:val="00170712"/>
    <w:pPr>
      <w:numPr>
        <w:numId w:val="1"/>
      </w:numPr>
    </w:pPr>
  </w:style>
  <w:style w:type="paragraph" w:styleId="20">
    <w:name w:val="List Bullet 2"/>
    <w:basedOn w:val="a1"/>
    <w:autoRedefine/>
    <w:rsid w:val="00170712"/>
    <w:pPr>
      <w:numPr>
        <w:numId w:val="2"/>
      </w:numPr>
    </w:pPr>
  </w:style>
  <w:style w:type="paragraph" w:styleId="30">
    <w:name w:val="List Bullet 3"/>
    <w:basedOn w:val="a1"/>
    <w:autoRedefine/>
    <w:rsid w:val="00170712"/>
    <w:pPr>
      <w:numPr>
        <w:numId w:val="3"/>
      </w:numPr>
    </w:pPr>
  </w:style>
  <w:style w:type="paragraph" w:styleId="40">
    <w:name w:val="List Bullet 4"/>
    <w:basedOn w:val="a1"/>
    <w:autoRedefine/>
    <w:rsid w:val="00170712"/>
    <w:pPr>
      <w:numPr>
        <w:numId w:val="4"/>
      </w:numPr>
    </w:pPr>
  </w:style>
  <w:style w:type="paragraph" w:styleId="50">
    <w:name w:val="List Bullet 5"/>
    <w:basedOn w:val="a1"/>
    <w:autoRedefine/>
    <w:rsid w:val="00170712"/>
    <w:pPr>
      <w:numPr>
        <w:numId w:val="5"/>
      </w:numPr>
    </w:pPr>
  </w:style>
  <w:style w:type="paragraph" w:styleId="afa">
    <w:name w:val="List Continue"/>
    <w:basedOn w:val="a1"/>
    <w:rsid w:val="00170712"/>
    <w:pPr>
      <w:spacing w:after="120"/>
      <w:ind w:left="283"/>
    </w:pPr>
  </w:style>
  <w:style w:type="paragraph" w:styleId="27">
    <w:name w:val="List Continue 2"/>
    <w:basedOn w:val="a1"/>
    <w:rsid w:val="00170712"/>
    <w:pPr>
      <w:spacing w:after="120"/>
      <w:ind w:left="566"/>
    </w:pPr>
  </w:style>
  <w:style w:type="paragraph" w:styleId="37">
    <w:name w:val="List Continue 3"/>
    <w:basedOn w:val="a1"/>
    <w:rsid w:val="00170712"/>
    <w:pPr>
      <w:spacing w:after="120"/>
      <w:ind w:left="849"/>
    </w:pPr>
  </w:style>
  <w:style w:type="paragraph" w:styleId="46">
    <w:name w:val="List Continue 4"/>
    <w:basedOn w:val="a1"/>
    <w:rsid w:val="00170712"/>
    <w:pPr>
      <w:spacing w:after="120"/>
      <w:ind w:left="1132"/>
    </w:pPr>
  </w:style>
  <w:style w:type="paragraph" w:styleId="54">
    <w:name w:val="List Continue 5"/>
    <w:basedOn w:val="a1"/>
    <w:rsid w:val="00170712"/>
    <w:pPr>
      <w:spacing w:after="120"/>
      <w:ind w:left="1415"/>
    </w:pPr>
  </w:style>
  <w:style w:type="paragraph" w:styleId="afb">
    <w:name w:val="Note Heading"/>
    <w:basedOn w:val="a1"/>
    <w:next w:val="a1"/>
    <w:rsid w:val="00170712"/>
  </w:style>
  <w:style w:type="paragraph" w:styleId="afc">
    <w:name w:val="footnote text"/>
    <w:basedOn w:val="a1"/>
    <w:semiHidden/>
    <w:rsid w:val="00170712"/>
    <w:rPr>
      <w:sz w:val="20"/>
    </w:rPr>
  </w:style>
  <w:style w:type="paragraph" w:styleId="afd">
    <w:name w:val="Closing"/>
    <w:basedOn w:val="a1"/>
    <w:rsid w:val="00170712"/>
    <w:pPr>
      <w:ind w:left="4252"/>
    </w:pPr>
  </w:style>
  <w:style w:type="paragraph" w:styleId="afe">
    <w:name w:val="envelope return"/>
    <w:basedOn w:val="a1"/>
    <w:rsid w:val="00170712"/>
    <w:rPr>
      <w:rFonts w:ascii="Arial" w:hAnsi="Arial" w:cs="Arial"/>
      <w:sz w:val="20"/>
    </w:rPr>
  </w:style>
  <w:style w:type="paragraph" w:styleId="28">
    <w:name w:val="index 2"/>
    <w:basedOn w:val="a1"/>
    <w:next w:val="a1"/>
    <w:autoRedefine/>
    <w:semiHidden/>
    <w:rsid w:val="00170712"/>
    <w:pPr>
      <w:ind w:left="420" w:hanging="210"/>
    </w:pPr>
  </w:style>
  <w:style w:type="paragraph" w:styleId="38">
    <w:name w:val="index 3"/>
    <w:basedOn w:val="a1"/>
    <w:next w:val="a1"/>
    <w:autoRedefine/>
    <w:semiHidden/>
    <w:rsid w:val="00170712"/>
    <w:pPr>
      <w:ind w:left="630" w:hanging="210"/>
    </w:pPr>
  </w:style>
  <w:style w:type="paragraph" w:styleId="47">
    <w:name w:val="index 4"/>
    <w:basedOn w:val="a1"/>
    <w:next w:val="a1"/>
    <w:autoRedefine/>
    <w:semiHidden/>
    <w:rsid w:val="00170712"/>
    <w:pPr>
      <w:ind w:left="840" w:hanging="210"/>
    </w:pPr>
  </w:style>
  <w:style w:type="paragraph" w:styleId="55">
    <w:name w:val="index 5"/>
    <w:basedOn w:val="a1"/>
    <w:next w:val="a1"/>
    <w:autoRedefine/>
    <w:semiHidden/>
    <w:rsid w:val="00170712"/>
    <w:pPr>
      <w:ind w:left="1050" w:hanging="210"/>
    </w:pPr>
  </w:style>
  <w:style w:type="paragraph" w:styleId="61">
    <w:name w:val="index 6"/>
    <w:basedOn w:val="a1"/>
    <w:next w:val="a1"/>
    <w:autoRedefine/>
    <w:semiHidden/>
    <w:rsid w:val="00170712"/>
    <w:pPr>
      <w:ind w:left="1260" w:hanging="210"/>
    </w:pPr>
  </w:style>
  <w:style w:type="paragraph" w:styleId="71">
    <w:name w:val="index 7"/>
    <w:basedOn w:val="a1"/>
    <w:next w:val="a1"/>
    <w:autoRedefine/>
    <w:semiHidden/>
    <w:rsid w:val="00170712"/>
    <w:pPr>
      <w:ind w:left="1470" w:hanging="210"/>
    </w:pPr>
  </w:style>
  <w:style w:type="paragraph" w:styleId="81">
    <w:name w:val="index 8"/>
    <w:basedOn w:val="a1"/>
    <w:next w:val="a1"/>
    <w:autoRedefine/>
    <w:semiHidden/>
    <w:rsid w:val="00170712"/>
    <w:pPr>
      <w:ind w:left="1680" w:hanging="210"/>
    </w:pPr>
  </w:style>
  <w:style w:type="paragraph" w:styleId="91">
    <w:name w:val="index 9"/>
    <w:basedOn w:val="a1"/>
    <w:next w:val="a1"/>
    <w:autoRedefine/>
    <w:semiHidden/>
    <w:rsid w:val="00170712"/>
    <w:pPr>
      <w:ind w:left="1890" w:hanging="210"/>
    </w:pPr>
  </w:style>
  <w:style w:type="paragraph" w:styleId="aff">
    <w:name w:val="index heading"/>
    <w:basedOn w:val="a1"/>
    <w:next w:val="11"/>
    <w:semiHidden/>
    <w:rsid w:val="00170712"/>
    <w:rPr>
      <w:rFonts w:ascii="Arial" w:hAnsi="Arial" w:cs="Arial"/>
      <w:b/>
      <w:bCs/>
    </w:rPr>
  </w:style>
  <w:style w:type="paragraph" w:styleId="aff0">
    <w:name w:val="Signature"/>
    <w:basedOn w:val="a1"/>
    <w:rsid w:val="00170712"/>
    <w:pPr>
      <w:ind w:left="4252"/>
    </w:pPr>
  </w:style>
  <w:style w:type="paragraph" w:styleId="aff1">
    <w:name w:val="Plain Text"/>
    <w:basedOn w:val="a1"/>
    <w:rsid w:val="00170712"/>
    <w:rPr>
      <w:rFonts w:ascii="Courier New" w:hAnsi="Courier New" w:cs="Courier New"/>
      <w:sz w:val="20"/>
    </w:rPr>
  </w:style>
  <w:style w:type="paragraph" w:styleId="aff2">
    <w:name w:val="caption"/>
    <w:basedOn w:val="a1"/>
    <w:next w:val="a1"/>
    <w:rsid w:val="00170712"/>
    <w:pPr>
      <w:keepNext/>
      <w:spacing w:before="120" w:after="120"/>
      <w:jc w:val="center"/>
    </w:pPr>
    <w:rPr>
      <w:rFonts w:ascii="ＭＳ ゴシック" w:eastAsia="ＭＳ ゴシック" w:hAnsi="ＭＳ ゴシック"/>
      <w:b/>
      <w:bCs/>
    </w:rPr>
  </w:style>
  <w:style w:type="paragraph" w:styleId="aff3">
    <w:name w:val="table of figures"/>
    <w:basedOn w:val="a1"/>
    <w:next w:val="a1"/>
    <w:semiHidden/>
    <w:rsid w:val="00170712"/>
    <w:pPr>
      <w:ind w:left="420" w:hanging="420"/>
    </w:pPr>
  </w:style>
  <w:style w:type="paragraph" w:styleId="a">
    <w:name w:val="List Number"/>
    <w:basedOn w:val="a1"/>
    <w:rsid w:val="00170712"/>
    <w:pPr>
      <w:numPr>
        <w:numId w:val="6"/>
      </w:numPr>
    </w:pPr>
  </w:style>
  <w:style w:type="paragraph" w:styleId="2">
    <w:name w:val="List Number 2"/>
    <w:basedOn w:val="a1"/>
    <w:rsid w:val="00170712"/>
    <w:pPr>
      <w:numPr>
        <w:numId w:val="7"/>
      </w:numPr>
    </w:pPr>
  </w:style>
  <w:style w:type="paragraph" w:styleId="3">
    <w:name w:val="List Number 3"/>
    <w:basedOn w:val="a1"/>
    <w:rsid w:val="00170712"/>
    <w:pPr>
      <w:numPr>
        <w:numId w:val="8"/>
      </w:numPr>
    </w:pPr>
  </w:style>
  <w:style w:type="paragraph" w:styleId="4">
    <w:name w:val="List Number 4"/>
    <w:basedOn w:val="a1"/>
    <w:rsid w:val="00170712"/>
    <w:pPr>
      <w:numPr>
        <w:numId w:val="9"/>
      </w:numPr>
    </w:pPr>
  </w:style>
  <w:style w:type="paragraph" w:styleId="5">
    <w:name w:val="List Number 5"/>
    <w:basedOn w:val="a1"/>
    <w:rsid w:val="00170712"/>
    <w:pPr>
      <w:numPr>
        <w:numId w:val="10"/>
      </w:numPr>
    </w:pPr>
  </w:style>
  <w:style w:type="paragraph" w:styleId="aff4">
    <w:name w:val="E-mail Signature"/>
    <w:basedOn w:val="a1"/>
    <w:rsid w:val="00170712"/>
  </w:style>
  <w:style w:type="paragraph" w:styleId="aff5">
    <w:name w:val="Date"/>
    <w:basedOn w:val="a1"/>
    <w:next w:val="a1"/>
    <w:rsid w:val="00170712"/>
  </w:style>
  <w:style w:type="paragraph" w:styleId="Web">
    <w:name w:val="Normal (Web)"/>
    <w:basedOn w:val="a1"/>
    <w:rsid w:val="00170712"/>
    <w:rPr>
      <w:sz w:val="24"/>
      <w:szCs w:val="24"/>
    </w:rPr>
  </w:style>
  <w:style w:type="paragraph" w:styleId="aff6">
    <w:name w:val="Title"/>
    <w:basedOn w:val="a1"/>
    <w:rsid w:val="00170712"/>
    <w:pPr>
      <w:spacing w:before="240" w:after="60"/>
      <w:jc w:val="center"/>
      <w:outlineLvl w:val="0"/>
    </w:pPr>
    <w:rPr>
      <w:rFonts w:ascii="Arial" w:hAnsi="Arial" w:cs="Arial"/>
      <w:b/>
      <w:bCs/>
      <w:kern w:val="28"/>
      <w:sz w:val="32"/>
      <w:szCs w:val="32"/>
    </w:rPr>
  </w:style>
  <w:style w:type="paragraph" w:styleId="aff7">
    <w:name w:val="Subtitle"/>
    <w:basedOn w:val="a1"/>
    <w:rsid w:val="00170712"/>
    <w:pPr>
      <w:spacing w:after="60"/>
      <w:jc w:val="center"/>
      <w:outlineLvl w:val="1"/>
    </w:pPr>
    <w:rPr>
      <w:rFonts w:ascii="Arial" w:hAnsi="Arial" w:cs="Arial"/>
      <w:sz w:val="24"/>
      <w:szCs w:val="24"/>
    </w:rPr>
  </w:style>
  <w:style w:type="paragraph" w:styleId="aff8">
    <w:name w:val="endnote text"/>
    <w:basedOn w:val="a1"/>
    <w:semiHidden/>
    <w:rsid w:val="00170712"/>
    <w:rPr>
      <w:sz w:val="20"/>
    </w:rPr>
  </w:style>
  <w:style w:type="paragraph" w:styleId="aff9">
    <w:name w:val="Body Text First Indent"/>
    <w:basedOn w:val="ae"/>
    <w:rsid w:val="00170712"/>
    <w:pPr>
      <w:wordWrap/>
      <w:spacing w:after="120" w:line="335" w:lineRule="atLeast"/>
      <w:ind w:firstLine="210"/>
      <w:jc w:val="both"/>
    </w:pPr>
    <w:rPr>
      <w:spacing w:val="1"/>
      <w:sz w:val="21"/>
    </w:rPr>
  </w:style>
  <w:style w:type="paragraph" w:styleId="29">
    <w:name w:val="Body Text First Indent 2"/>
    <w:basedOn w:val="ad"/>
    <w:rsid w:val="00170712"/>
    <w:pPr>
      <w:spacing w:after="120" w:line="335" w:lineRule="atLeast"/>
      <w:ind w:left="283" w:firstLine="210"/>
      <w:outlineLvl w:val="9"/>
    </w:pPr>
    <w:rPr>
      <w:rFonts w:ascii="Times New Roman" w:hAnsi="Times New Roman"/>
    </w:rPr>
  </w:style>
  <w:style w:type="character" w:styleId="affa">
    <w:name w:val="line number"/>
    <w:basedOn w:val="a4"/>
    <w:rsid w:val="00170712"/>
  </w:style>
  <w:style w:type="paragraph" w:styleId="affb">
    <w:name w:val="Balloon Text"/>
    <w:basedOn w:val="a1"/>
    <w:semiHidden/>
    <w:rsid w:val="00170712"/>
    <w:rPr>
      <w:rFonts w:ascii="Arial" w:eastAsia="ＭＳ ゴシック" w:hAnsi="Arial"/>
      <w:sz w:val="18"/>
      <w:szCs w:val="18"/>
    </w:rPr>
  </w:style>
  <w:style w:type="character" w:styleId="affc">
    <w:name w:val="Hyperlink"/>
    <w:uiPriority w:val="99"/>
    <w:rsid w:val="00170712"/>
    <w:rPr>
      <w:color w:val="0000FF"/>
      <w:u w:val="single"/>
    </w:rPr>
  </w:style>
  <w:style w:type="table" w:styleId="affd">
    <w:name w:val="Table Grid"/>
    <w:basedOn w:val="a5"/>
    <w:rsid w:val="00577D6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semiHidden/>
    <w:rsid w:val="001032CA"/>
    <w:rPr>
      <w:sz w:val="18"/>
      <w:szCs w:val="18"/>
    </w:rPr>
  </w:style>
  <w:style w:type="paragraph" w:styleId="afff">
    <w:name w:val="annotation subject"/>
    <w:basedOn w:val="af2"/>
    <w:next w:val="af2"/>
    <w:semiHidden/>
    <w:rsid w:val="001032CA"/>
    <w:pPr>
      <w:jc w:val="left"/>
    </w:pPr>
    <w:rPr>
      <w:b/>
      <w:bCs/>
      <w:sz w:val="21"/>
    </w:rPr>
  </w:style>
  <w:style w:type="character" w:styleId="afff0">
    <w:name w:val="FollowedHyperlink"/>
    <w:rsid w:val="00EE6ED6"/>
    <w:rPr>
      <w:color w:val="800080"/>
      <w:u w:val="single"/>
    </w:rPr>
  </w:style>
  <w:style w:type="paragraph" w:customStyle="1" w:styleId="56">
    <w:name w:val="5目次スタイル"/>
    <w:basedOn w:val="90"/>
    <w:link w:val="57"/>
    <w:rsid w:val="007A7D94"/>
    <w:pPr>
      <w:tabs>
        <w:tab w:val="right" w:leader="dot" w:pos="8539"/>
      </w:tabs>
    </w:pPr>
    <w:rPr>
      <w:rFonts w:ascii="Times New Roman" w:hAnsi="Times New Roman"/>
    </w:rPr>
  </w:style>
  <w:style w:type="paragraph" w:customStyle="1" w:styleId="48">
    <w:name w:val="4目次スタイル"/>
    <w:basedOn w:val="43"/>
    <w:link w:val="49"/>
    <w:rsid w:val="005B342E"/>
    <w:rPr>
      <w:rFonts w:ascii="Times New Roman" w:hAnsi="Times New Roman"/>
      <w:lang w:eastAsia="zh-TW"/>
    </w:rPr>
  </w:style>
  <w:style w:type="character" w:customStyle="1" w:styleId="57">
    <w:name w:val="5目次スタイル (文字)"/>
    <w:link w:val="56"/>
    <w:rsid w:val="007A7D94"/>
    <w:rPr>
      <w:rFonts w:ascii="Times New Roman" w:eastAsia="ＭＳ 明朝" w:hAnsi="Times New Roman"/>
      <w:spacing w:val="1"/>
      <w:kern w:val="2"/>
      <w:sz w:val="18"/>
      <w:szCs w:val="18"/>
    </w:rPr>
  </w:style>
  <w:style w:type="paragraph" w:customStyle="1" w:styleId="13">
    <w:name w:val="1明朝（全角・半角）"/>
    <w:basedOn w:val="56"/>
    <w:link w:val="14"/>
    <w:rsid w:val="009D0ECE"/>
    <w:pPr>
      <w:ind w:leftChars="896" w:left="1891"/>
    </w:pPr>
    <w:rPr>
      <w:rFonts w:ascii="ＭＳ 明朝" w:hAnsi="ＭＳ 明朝"/>
      <w:noProof/>
    </w:rPr>
  </w:style>
  <w:style w:type="character" w:customStyle="1" w:styleId="44">
    <w:name w:val="目次 4 (文字)"/>
    <w:link w:val="43"/>
    <w:uiPriority w:val="39"/>
    <w:rsid w:val="00986523"/>
    <w:rPr>
      <w:rFonts w:ascii="ＭＳ 明朝" w:eastAsia="ＭＳ 明朝" w:hAnsi="ＭＳ 明朝"/>
      <w:noProof/>
      <w:spacing w:val="1"/>
      <w:kern w:val="2"/>
      <w:sz w:val="21"/>
      <w:szCs w:val="21"/>
    </w:rPr>
  </w:style>
  <w:style w:type="character" w:customStyle="1" w:styleId="49">
    <w:name w:val="4目次スタイル (文字)"/>
    <w:link w:val="48"/>
    <w:rsid w:val="005B342E"/>
    <w:rPr>
      <w:rFonts w:ascii="Times New Roman" w:eastAsia="ＭＳ 明朝" w:hAnsi="Times New Roman"/>
      <w:noProof/>
      <w:spacing w:val="1"/>
      <w:kern w:val="2"/>
      <w:sz w:val="21"/>
      <w:szCs w:val="21"/>
      <w:lang w:eastAsia="zh-TW"/>
    </w:rPr>
  </w:style>
  <w:style w:type="character" w:customStyle="1" w:styleId="ab">
    <w:name w:val="フッター (文字)"/>
    <w:link w:val="aa"/>
    <w:uiPriority w:val="99"/>
    <w:rsid w:val="00D10A0A"/>
    <w:rPr>
      <w:rFonts w:ascii="ＭＳ 明朝" w:eastAsia="ＭＳ 明朝" w:hAnsi="ＭＳ 明朝"/>
      <w:spacing w:val="1"/>
      <w:kern w:val="2"/>
      <w:sz w:val="21"/>
    </w:rPr>
  </w:style>
  <w:style w:type="character" w:customStyle="1" w:styleId="14">
    <w:name w:val="1明朝（全角・半角） (文字)"/>
    <w:link w:val="13"/>
    <w:rsid w:val="009D0ECE"/>
    <w:rPr>
      <w:rFonts w:ascii="ＭＳ 明朝" w:eastAsia="ＭＳ 明朝" w:hAnsi="ＭＳ 明朝"/>
      <w:noProof/>
      <w:spacing w:val="1"/>
      <w:kern w:val="2"/>
      <w:sz w:val="18"/>
      <w:szCs w:val="18"/>
    </w:rPr>
  </w:style>
  <w:style w:type="paragraph" w:styleId="afff1">
    <w:name w:val="No Spacing"/>
    <w:link w:val="afff2"/>
    <w:uiPriority w:val="1"/>
    <w:rsid w:val="0097073B"/>
    <w:rPr>
      <w:rFonts w:ascii="Century" w:eastAsia="ＭＳ 明朝" w:hAnsi="Century"/>
      <w:sz w:val="22"/>
      <w:szCs w:val="22"/>
    </w:rPr>
  </w:style>
  <w:style w:type="character" w:customStyle="1" w:styleId="afff2">
    <w:name w:val="行間詰め (文字)"/>
    <w:link w:val="afff1"/>
    <w:uiPriority w:val="1"/>
    <w:rsid w:val="0097073B"/>
    <w:rPr>
      <w:rFonts w:ascii="Century" w:eastAsia="ＭＳ 明朝" w:hAnsi="Century"/>
      <w:sz w:val="22"/>
      <w:szCs w:val="22"/>
      <w:lang w:val="en-US" w:eastAsia="ja-JP" w:bidi="ar-SA"/>
    </w:rPr>
  </w:style>
  <w:style w:type="character" w:customStyle="1" w:styleId="a9">
    <w:name w:val="ヘッダー (文字)"/>
    <w:link w:val="a8"/>
    <w:uiPriority w:val="99"/>
    <w:rsid w:val="0097073B"/>
    <w:rPr>
      <w:rFonts w:ascii="ＭＳ 明朝" w:eastAsia="ＭＳ 明朝" w:hAnsi="ＭＳ 明朝"/>
      <w:spacing w:val="1"/>
      <w:kern w:val="2"/>
      <w:sz w:val="21"/>
    </w:rPr>
  </w:style>
  <w:style w:type="paragraph" w:customStyle="1" w:styleId="afff3">
    <w:name w:val="１．"/>
    <w:basedOn w:val="a1"/>
    <w:link w:val="afff4"/>
    <w:rsid w:val="002A77C9"/>
    <w:pPr>
      <w:ind w:left="528" w:hanging="210"/>
    </w:pPr>
    <w:rPr>
      <w:rFonts w:ascii="ＭＳ ゴシック" w:eastAsia="ＭＳ ゴシック" w:hAnsi="ＭＳ ゴシック"/>
      <w:b/>
    </w:rPr>
  </w:style>
  <w:style w:type="paragraph" w:customStyle="1" w:styleId="afff5">
    <w:name w:val="スタイル１．編"/>
    <w:basedOn w:val="1"/>
    <w:link w:val="afff6"/>
    <w:qFormat/>
    <w:rsid w:val="00D927D5"/>
  </w:style>
  <w:style w:type="character" w:customStyle="1" w:styleId="afff4">
    <w:name w:val="１． (文字)"/>
    <w:basedOn w:val="a4"/>
    <w:link w:val="afff3"/>
    <w:rsid w:val="002A77C9"/>
    <w:rPr>
      <w:rFonts w:ascii="ＭＳ ゴシック" w:hAnsi="ＭＳ ゴシック"/>
      <w:b/>
      <w:spacing w:val="1"/>
      <w:kern w:val="2"/>
      <w:sz w:val="21"/>
    </w:rPr>
  </w:style>
  <w:style w:type="paragraph" w:customStyle="1" w:styleId="afff7">
    <w:name w:val="スタイル２．章"/>
    <w:basedOn w:val="21"/>
    <w:link w:val="afff8"/>
    <w:qFormat/>
    <w:rsid w:val="00D927D5"/>
  </w:style>
  <w:style w:type="character" w:customStyle="1" w:styleId="10">
    <w:name w:val="見出し 1 (文字)"/>
    <w:aliases w:val="第１篇 (文字)"/>
    <w:basedOn w:val="a4"/>
    <w:link w:val="1"/>
    <w:rsid w:val="000A5092"/>
    <w:rPr>
      <w:rFonts w:ascii="Arial" w:eastAsiaTheme="majorEastAsia" w:hAnsi="Arial"/>
      <w:b/>
      <w:spacing w:val="1"/>
      <w:kern w:val="2"/>
      <w:sz w:val="40"/>
    </w:rPr>
  </w:style>
  <w:style w:type="character" w:customStyle="1" w:styleId="afff6">
    <w:name w:val="スタイル１．編 (文字)"/>
    <w:basedOn w:val="10"/>
    <w:link w:val="afff5"/>
    <w:rsid w:val="00D927D5"/>
    <w:rPr>
      <w:rFonts w:ascii="Arial" w:eastAsiaTheme="majorEastAsia" w:hAnsi="Arial"/>
      <w:b/>
      <w:spacing w:val="1"/>
      <w:kern w:val="2"/>
      <w:sz w:val="40"/>
    </w:rPr>
  </w:style>
  <w:style w:type="paragraph" w:customStyle="1" w:styleId="afff9">
    <w:name w:val="スタイル３．節"/>
    <w:basedOn w:val="31"/>
    <w:link w:val="afffa"/>
    <w:qFormat/>
    <w:rsid w:val="00D927D5"/>
  </w:style>
  <w:style w:type="character" w:customStyle="1" w:styleId="22">
    <w:name w:val="見出し 2 (文字)"/>
    <w:aliases w:val="第１章 (文字)"/>
    <w:basedOn w:val="a4"/>
    <w:link w:val="21"/>
    <w:rsid w:val="000A5092"/>
    <w:rPr>
      <w:rFonts w:ascii="Arial" w:eastAsiaTheme="majorEastAsia" w:hAnsi="Arial"/>
      <w:b/>
      <w:spacing w:val="1"/>
      <w:kern w:val="2"/>
      <w:sz w:val="32"/>
    </w:rPr>
  </w:style>
  <w:style w:type="character" w:customStyle="1" w:styleId="afff8">
    <w:name w:val="スタイル２．章 (文字)"/>
    <w:basedOn w:val="22"/>
    <w:link w:val="afff7"/>
    <w:rsid w:val="00D927D5"/>
    <w:rPr>
      <w:rFonts w:ascii="Arial" w:eastAsiaTheme="minorEastAsia" w:hAnsi="Arial"/>
      <w:b/>
      <w:spacing w:val="1"/>
      <w:kern w:val="2"/>
      <w:sz w:val="32"/>
    </w:rPr>
  </w:style>
  <w:style w:type="paragraph" w:customStyle="1" w:styleId="afffb">
    <w:name w:val="スタイル４．条"/>
    <w:basedOn w:val="41"/>
    <w:link w:val="afffc"/>
    <w:qFormat/>
    <w:rsid w:val="00A262BF"/>
  </w:style>
  <w:style w:type="character" w:customStyle="1" w:styleId="32">
    <w:name w:val="見出し 3 (文字)"/>
    <w:aliases w:val="第１節 (文字)"/>
    <w:basedOn w:val="a4"/>
    <w:link w:val="31"/>
    <w:rsid w:val="000A5092"/>
    <w:rPr>
      <w:rFonts w:ascii="ＭＳ ゴシック" w:eastAsiaTheme="majorEastAsia" w:hAnsi="ＭＳ ゴシック"/>
      <w:b/>
      <w:spacing w:val="1"/>
      <w:kern w:val="2"/>
      <w:sz w:val="24"/>
    </w:rPr>
  </w:style>
  <w:style w:type="character" w:customStyle="1" w:styleId="afffa">
    <w:name w:val="スタイル３．節 (文字)"/>
    <w:basedOn w:val="32"/>
    <w:link w:val="afff9"/>
    <w:rsid w:val="00D927D5"/>
    <w:rPr>
      <w:rFonts w:ascii="ＭＳ ゴシック" w:eastAsiaTheme="minorEastAsia" w:hAnsi="ＭＳ ゴシック"/>
      <w:b/>
      <w:spacing w:val="1"/>
      <w:kern w:val="2"/>
      <w:sz w:val="24"/>
    </w:rPr>
  </w:style>
  <w:style w:type="paragraph" w:customStyle="1" w:styleId="afffd">
    <w:name w:val="スタイル５．項"/>
    <w:basedOn w:val="afff3"/>
    <w:link w:val="afffe"/>
    <w:qFormat/>
    <w:rsid w:val="00EF7059"/>
    <w:pPr>
      <w:keepNext/>
    </w:pPr>
    <w:rPr>
      <w:rFonts w:eastAsiaTheme="majorEastAsia"/>
    </w:rPr>
  </w:style>
  <w:style w:type="character" w:customStyle="1" w:styleId="42">
    <w:name w:val="見出し 4 (文字)"/>
    <w:aliases w:val="１－１－１ (文字)"/>
    <w:basedOn w:val="a4"/>
    <w:link w:val="41"/>
    <w:rsid w:val="000A5092"/>
    <w:rPr>
      <w:rFonts w:ascii="ＭＳ ゴシック" w:eastAsiaTheme="majorEastAsia" w:hAnsi="ＭＳ ゴシック"/>
      <w:b/>
      <w:spacing w:val="1"/>
      <w:kern w:val="2"/>
      <w:sz w:val="21"/>
    </w:rPr>
  </w:style>
  <w:style w:type="character" w:customStyle="1" w:styleId="afffc">
    <w:name w:val="スタイル４．条 (文字)"/>
    <w:basedOn w:val="42"/>
    <w:link w:val="afffb"/>
    <w:rsid w:val="00A262BF"/>
    <w:rPr>
      <w:rFonts w:ascii="ＭＳ ゴシック" w:eastAsiaTheme="minorEastAsia" w:hAnsi="ＭＳ ゴシック"/>
      <w:b/>
      <w:spacing w:val="1"/>
      <w:kern w:val="2"/>
      <w:sz w:val="21"/>
    </w:rPr>
  </w:style>
  <w:style w:type="paragraph" w:customStyle="1" w:styleId="a2">
    <w:name w:val="スタイル６．項以下"/>
    <w:basedOn w:val="a1"/>
    <w:link w:val="affff"/>
    <w:qFormat/>
    <w:rsid w:val="00D927D5"/>
    <w:pPr>
      <w:ind w:left="528" w:firstLineChars="100" w:firstLine="211"/>
    </w:pPr>
    <w:rPr>
      <w:rFonts w:eastAsiaTheme="minorEastAsia"/>
    </w:rPr>
  </w:style>
  <w:style w:type="character" w:customStyle="1" w:styleId="afffe">
    <w:name w:val="スタイル５．項 (文字)"/>
    <w:basedOn w:val="afff4"/>
    <w:link w:val="afffd"/>
    <w:rsid w:val="00EF7059"/>
    <w:rPr>
      <w:rFonts w:ascii="ＭＳ ゴシック" w:eastAsiaTheme="majorEastAsia" w:hAnsi="ＭＳ ゴシック"/>
      <w:b/>
      <w:spacing w:val="1"/>
      <w:kern w:val="2"/>
      <w:sz w:val="21"/>
    </w:rPr>
  </w:style>
  <w:style w:type="character" w:customStyle="1" w:styleId="affff">
    <w:name w:val="スタイル６．項以下 (文字)"/>
    <w:basedOn w:val="a4"/>
    <w:link w:val="a2"/>
    <w:rsid w:val="00D927D5"/>
    <w:rPr>
      <w:rFonts w:ascii="ＭＳ 明朝" w:eastAsiaTheme="minorEastAsia" w:hAnsi="ＭＳ 明朝"/>
      <w:spacing w:val="1"/>
      <w:kern w:val="2"/>
      <w:sz w:val="21"/>
    </w:rPr>
  </w:style>
  <w:style w:type="paragraph" w:customStyle="1" w:styleId="affff0">
    <w:name w:val="スタイルその他．カッコ"/>
    <w:basedOn w:val="a1"/>
    <w:link w:val="affff1"/>
    <w:qFormat/>
    <w:rsid w:val="00D927D5"/>
    <w:pPr>
      <w:ind w:left="738" w:hanging="420"/>
    </w:pPr>
    <w:rPr>
      <w:rFonts w:eastAsiaTheme="minorEastAsia"/>
    </w:rPr>
  </w:style>
  <w:style w:type="character" w:customStyle="1" w:styleId="affff1">
    <w:name w:val="スタイルその他．カッコ (文字)"/>
    <w:basedOn w:val="a4"/>
    <w:link w:val="affff0"/>
    <w:rsid w:val="00D927D5"/>
    <w:rPr>
      <w:rFonts w:ascii="ＭＳ 明朝" w:eastAsiaTheme="minorEastAsia" w:hAnsi="ＭＳ 明朝"/>
      <w:spacing w:val="1"/>
      <w:kern w:val="2"/>
      <w:sz w:val="21"/>
    </w:rPr>
  </w:style>
  <w:style w:type="paragraph" w:customStyle="1" w:styleId="affff2">
    <w:name w:val="スタイルその他．法令"/>
    <w:basedOn w:val="a1"/>
    <w:link w:val="affff3"/>
    <w:qFormat/>
    <w:rsid w:val="00D927D5"/>
    <w:pPr>
      <w:tabs>
        <w:tab w:val="right" w:pos="8550"/>
      </w:tabs>
      <w:ind w:leftChars="150" w:left="316"/>
    </w:pPr>
    <w:rPr>
      <w:rFonts w:eastAsiaTheme="minorEastAsia"/>
    </w:rPr>
  </w:style>
  <w:style w:type="character" w:customStyle="1" w:styleId="affff3">
    <w:name w:val="スタイルその他．法令 (文字)"/>
    <w:basedOn w:val="a4"/>
    <w:link w:val="affff2"/>
    <w:rsid w:val="00D927D5"/>
    <w:rPr>
      <w:rFonts w:ascii="ＭＳ 明朝" w:eastAsiaTheme="minorEastAsia" w:hAnsi="ＭＳ 明朝"/>
      <w:spacing w:val="1"/>
      <w:kern w:val="2"/>
      <w:sz w:val="21"/>
    </w:rPr>
  </w:style>
  <w:style w:type="paragraph" w:customStyle="1" w:styleId="2a">
    <w:name w:val="スタイルその他．カッコ2行目"/>
    <w:basedOn w:val="a2"/>
    <w:link w:val="2b"/>
    <w:qFormat/>
    <w:rsid w:val="00FA430A"/>
    <w:pPr>
      <w:ind w:left="737"/>
    </w:pPr>
  </w:style>
  <w:style w:type="character" w:customStyle="1" w:styleId="2b">
    <w:name w:val="スタイルその他．カッコ2行目 (文字)"/>
    <w:basedOn w:val="affff"/>
    <w:link w:val="2a"/>
    <w:rsid w:val="00FA430A"/>
    <w:rPr>
      <w:rFonts w:ascii="ＭＳ 明朝" w:eastAsia="ＭＳ 明朝" w:hAnsi="ＭＳ 明朝"/>
      <w:spacing w:val="1"/>
      <w:kern w:val="2"/>
      <w:sz w:val="21"/>
    </w:rPr>
  </w:style>
  <w:style w:type="paragraph" w:customStyle="1" w:styleId="affff4">
    <w:name w:val="スタイルその他．○数字"/>
    <w:basedOn w:val="a1"/>
    <w:link w:val="affff5"/>
    <w:qFormat/>
    <w:rsid w:val="00D927D5"/>
    <w:pPr>
      <w:ind w:leftChars="350" w:left="950" w:hangingChars="100" w:hanging="211"/>
    </w:pPr>
    <w:rPr>
      <w:rFonts w:eastAsiaTheme="minorEastAsia"/>
    </w:rPr>
  </w:style>
  <w:style w:type="character" w:customStyle="1" w:styleId="affff5">
    <w:name w:val="スタイルその他．○数字 (文字)"/>
    <w:basedOn w:val="a4"/>
    <w:link w:val="affff4"/>
    <w:rsid w:val="00D927D5"/>
    <w:rPr>
      <w:rFonts w:ascii="ＭＳ 明朝" w:eastAsiaTheme="minorEastAsia" w:hAnsi="ＭＳ 明朝"/>
      <w:spacing w:val="1"/>
      <w:kern w:val="2"/>
      <w:sz w:val="21"/>
    </w:rPr>
  </w:style>
  <w:style w:type="paragraph" w:customStyle="1" w:styleId="affff6">
    <w:name w:val="スタイルその他．片カッコ"/>
    <w:basedOn w:val="a1"/>
    <w:link w:val="affff7"/>
    <w:qFormat/>
    <w:rsid w:val="00D927D5"/>
    <w:pPr>
      <w:ind w:leftChars="450" w:left="1161" w:hangingChars="100" w:hanging="211"/>
    </w:pPr>
    <w:rPr>
      <w:rFonts w:eastAsiaTheme="minorEastAsia"/>
    </w:rPr>
  </w:style>
  <w:style w:type="paragraph" w:customStyle="1" w:styleId="2c">
    <w:name w:val="スタイルその他．片カッコ2行目"/>
    <w:basedOn w:val="a1"/>
    <w:link w:val="2d"/>
    <w:qFormat/>
    <w:rsid w:val="00D927D5"/>
    <w:pPr>
      <w:ind w:leftChars="550" w:left="1161" w:firstLineChars="100" w:firstLine="211"/>
    </w:pPr>
    <w:rPr>
      <w:rFonts w:eastAsiaTheme="minorEastAsia"/>
    </w:rPr>
  </w:style>
  <w:style w:type="character" w:customStyle="1" w:styleId="affff7">
    <w:name w:val="スタイルその他．片カッコ (文字)"/>
    <w:basedOn w:val="a4"/>
    <w:link w:val="affff6"/>
    <w:rsid w:val="00D927D5"/>
    <w:rPr>
      <w:rFonts w:ascii="ＭＳ 明朝" w:eastAsiaTheme="minorEastAsia" w:hAnsi="ＭＳ 明朝"/>
      <w:spacing w:val="1"/>
      <w:kern w:val="2"/>
      <w:sz w:val="21"/>
    </w:rPr>
  </w:style>
  <w:style w:type="paragraph" w:customStyle="1" w:styleId="2e">
    <w:name w:val="スタイルその他．○数字2行目"/>
    <w:basedOn w:val="a1"/>
    <w:link w:val="2f"/>
    <w:qFormat/>
    <w:rsid w:val="00D927D5"/>
    <w:pPr>
      <w:ind w:leftChars="450" w:left="950" w:firstLineChars="100" w:firstLine="211"/>
    </w:pPr>
    <w:rPr>
      <w:rFonts w:eastAsiaTheme="minorEastAsia"/>
    </w:rPr>
  </w:style>
  <w:style w:type="character" w:customStyle="1" w:styleId="2d">
    <w:name w:val="スタイルその他．片カッコ2行目 (文字)"/>
    <w:basedOn w:val="a4"/>
    <w:link w:val="2c"/>
    <w:rsid w:val="00D927D5"/>
    <w:rPr>
      <w:rFonts w:ascii="ＭＳ 明朝" w:eastAsiaTheme="minorEastAsia" w:hAnsi="ＭＳ 明朝"/>
      <w:spacing w:val="1"/>
      <w:kern w:val="2"/>
      <w:sz w:val="21"/>
    </w:rPr>
  </w:style>
  <w:style w:type="character" w:customStyle="1" w:styleId="2f">
    <w:name w:val="スタイルその他．○数字2行目 (文字)"/>
    <w:basedOn w:val="a4"/>
    <w:link w:val="2e"/>
    <w:rsid w:val="00D927D5"/>
    <w:rPr>
      <w:rFonts w:ascii="ＭＳ 明朝" w:eastAsiaTheme="minorEastAsia" w:hAnsi="ＭＳ 明朝"/>
      <w:spacing w:val="1"/>
      <w:kern w:val="2"/>
      <w:sz w:val="21"/>
    </w:rPr>
  </w:style>
  <w:style w:type="paragraph" w:styleId="affff8">
    <w:name w:val="List Paragraph"/>
    <w:basedOn w:val="a1"/>
    <w:uiPriority w:val="34"/>
    <w:rsid w:val="000E7649"/>
    <w:pPr>
      <w:ind w:leftChars="400" w:left="840"/>
    </w:pPr>
  </w:style>
  <w:style w:type="paragraph" w:customStyle="1" w:styleId="affff9">
    <w:name w:val="目次内参照リンク"/>
    <w:basedOn w:val="56"/>
    <w:link w:val="affffa"/>
    <w:qFormat/>
    <w:rsid w:val="00D927D5"/>
    <w:pPr>
      <w:ind w:leftChars="896" w:left="1891"/>
    </w:pPr>
    <w:rPr>
      <w:rFonts w:eastAsiaTheme="minorEastAsia"/>
    </w:rPr>
  </w:style>
  <w:style w:type="character" w:customStyle="1" w:styleId="affffa">
    <w:name w:val="目次内参照リンク (文字)"/>
    <w:basedOn w:val="57"/>
    <w:link w:val="affff9"/>
    <w:rsid w:val="00D927D5"/>
    <w:rPr>
      <w:rFonts w:ascii="Times New Roman" w:eastAsiaTheme="minorEastAsia" w:hAnsi="Times New Roman"/>
      <w:spacing w:val="1"/>
      <w:kern w:val="2"/>
      <w:sz w:val="18"/>
      <w:szCs w:val="18"/>
    </w:rPr>
  </w:style>
  <w:style w:type="character" w:customStyle="1" w:styleId="15">
    <w:name w:val="未解決のメンション1"/>
    <w:basedOn w:val="a4"/>
    <w:uiPriority w:val="99"/>
    <w:semiHidden/>
    <w:unhideWhenUsed/>
    <w:rsid w:val="0007023B"/>
    <w:rPr>
      <w:color w:val="808080"/>
      <w:shd w:val="clear" w:color="auto" w:fill="E6E6E6"/>
    </w:rPr>
  </w:style>
  <w:style w:type="paragraph" w:styleId="affffb">
    <w:name w:val="TOC Heading"/>
    <w:basedOn w:val="1"/>
    <w:next w:val="a1"/>
    <w:uiPriority w:val="39"/>
    <w:unhideWhenUsed/>
    <w:qFormat/>
    <w:rsid w:val="00346030"/>
    <w:pPr>
      <w:keepLines/>
      <w:widowControl/>
      <w:numPr>
        <w:numId w:val="0"/>
      </w:numPr>
      <w:autoSpaceDE/>
      <w:autoSpaceDN/>
      <w:spacing w:before="240" w:line="259" w:lineRule="auto"/>
      <w:jc w:val="left"/>
      <w:outlineLvl w:val="9"/>
    </w:pPr>
    <w:rPr>
      <w:rFonts w:asciiTheme="majorHAnsi" w:hAnsiTheme="majorHAnsi" w:cstheme="majorBidi"/>
      <w:b w:val="0"/>
      <w:color w:val="365F91" w:themeColor="accent1" w:themeShade="BF"/>
      <w:spacing w:val="0"/>
      <w:kern w:val="0"/>
      <w:sz w:val="32"/>
      <w:szCs w:val="32"/>
    </w:rPr>
  </w:style>
  <w:style w:type="character" w:customStyle="1" w:styleId="af">
    <w:name w:val="本文 (文字)"/>
    <w:basedOn w:val="a4"/>
    <w:link w:val="ae"/>
    <w:rsid w:val="005F3673"/>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100">
      <w:bodyDiv w:val="1"/>
      <w:marLeft w:val="0"/>
      <w:marRight w:val="0"/>
      <w:marTop w:val="0"/>
      <w:marBottom w:val="0"/>
      <w:divBdr>
        <w:top w:val="none" w:sz="0" w:space="0" w:color="auto"/>
        <w:left w:val="none" w:sz="0" w:space="0" w:color="auto"/>
        <w:bottom w:val="none" w:sz="0" w:space="0" w:color="auto"/>
        <w:right w:val="none" w:sz="0" w:space="0" w:color="auto"/>
      </w:divBdr>
    </w:div>
    <w:div w:id="180631062">
      <w:bodyDiv w:val="1"/>
      <w:marLeft w:val="0"/>
      <w:marRight w:val="0"/>
      <w:marTop w:val="0"/>
      <w:marBottom w:val="0"/>
      <w:divBdr>
        <w:top w:val="none" w:sz="0" w:space="0" w:color="auto"/>
        <w:left w:val="none" w:sz="0" w:space="0" w:color="auto"/>
        <w:bottom w:val="none" w:sz="0" w:space="0" w:color="auto"/>
        <w:right w:val="none" w:sz="0" w:space="0" w:color="auto"/>
      </w:divBdr>
    </w:div>
    <w:div w:id="190652298">
      <w:bodyDiv w:val="1"/>
      <w:marLeft w:val="0"/>
      <w:marRight w:val="0"/>
      <w:marTop w:val="0"/>
      <w:marBottom w:val="0"/>
      <w:divBdr>
        <w:top w:val="none" w:sz="0" w:space="0" w:color="auto"/>
        <w:left w:val="none" w:sz="0" w:space="0" w:color="auto"/>
        <w:bottom w:val="none" w:sz="0" w:space="0" w:color="auto"/>
        <w:right w:val="none" w:sz="0" w:space="0" w:color="auto"/>
      </w:divBdr>
    </w:div>
    <w:div w:id="199974127">
      <w:bodyDiv w:val="1"/>
      <w:marLeft w:val="0"/>
      <w:marRight w:val="0"/>
      <w:marTop w:val="0"/>
      <w:marBottom w:val="0"/>
      <w:divBdr>
        <w:top w:val="none" w:sz="0" w:space="0" w:color="auto"/>
        <w:left w:val="none" w:sz="0" w:space="0" w:color="auto"/>
        <w:bottom w:val="none" w:sz="0" w:space="0" w:color="auto"/>
        <w:right w:val="none" w:sz="0" w:space="0" w:color="auto"/>
      </w:divBdr>
    </w:div>
    <w:div w:id="256524621">
      <w:bodyDiv w:val="1"/>
      <w:marLeft w:val="0"/>
      <w:marRight w:val="0"/>
      <w:marTop w:val="0"/>
      <w:marBottom w:val="0"/>
      <w:divBdr>
        <w:top w:val="none" w:sz="0" w:space="0" w:color="auto"/>
        <w:left w:val="none" w:sz="0" w:space="0" w:color="auto"/>
        <w:bottom w:val="none" w:sz="0" w:space="0" w:color="auto"/>
        <w:right w:val="none" w:sz="0" w:space="0" w:color="auto"/>
      </w:divBdr>
    </w:div>
    <w:div w:id="274561368">
      <w:bodyDiv w:val="1"/>
      <w:marLeft w:val="0"/>
      <w:marRight w:val="0"/>
      <w:marTop w:val="0"/>
      <w:marBottom w:val="0"/>
      <w:divBdr>
        <w:top w:val="none" w:sz="0" w:space="0" w:color="auto"/>
        <w:left w:val="none" w:sz="0" w:space="0" w:color="auto"/>
        <w:bottom w:val="none" w:sz="0" w:space="0" w:color="auto"/>
        <w:right w:val="none" w:sz="0" w:space="0" w:color="auto"/>
      </w:divBdr>
    </w:div>
    <w:div w:id="382683391">
      <w:bodyDiv w:val="1"/>
      <w:marLeft w:val="0"/>
      <w:marRight w:val="0"/>
      <w:marTop w:val="0"/>
      <w:marBottom w:val="0"/>
      <w:divBdr>
        <w:top w:val="none" w:sz="0" w:space="0" w:color="auto"/>
        <w:left w:val="none" w:sz="0" w:space="0" w:color="auto"/>
        <w:bottom w:val="none" w:sz="0" w:space="0" w:color="auto"/>
        <w:right w:val="none" w:sz="0" w:space="0" w:color="auto"/>
      </w:divBdr>
    </w:div>
    <w:div w:id="416363910">
      <w:bodyDiv w:val="1"/>
      <w:marLeft w:val="0"/>
      <w:marRight w:val="0"/>
      <w:marTop w:val="0"/>
      <w:marBottom w:val="0"/>
      <w:divBdr>
        <w:top w:val="none" w:sz="0" w:space="0" w:color="auto"/>
        <w:left w:val="none" w:sz="0" w:space="0" w:color="auto"/>
        <w:bottom w:val="none" w:sz="0" w:space="0" w:color="auto"/>
        <w:right w:val="none" w:sz="0" w:space="0" w:color="auto"/>
      </w:divBdr>
    </w:div>
    <w:div w:id="528102229">
      <w:bodyDiv w:val="1"/>
      <w:marLeft w:val="0"/>
      <w:marRight w:val="0"/>
      <w:marTop w:val="0"/>
      <w:marBottom w:val="0"/>
      <w:divBdr>
        <w:top w:val="none" w:sz="0" w:space="0" w:color="auto"/>
        <w:left w:val="none" w:sz="0" w:space="0" w:color="auto"/>
        <w:bottom w:val="none" w:sz="0" w:space="0" w:color="auto"/>
        <w:right w:val="none" w:sz="0" w:space="0" w:color="auto"/>
      </w:divBdr>
    </w:div>
    <w:div w:id="541794272">
      <w:bodyDiv w:val="1"/>
      <w:marLeft w:val="0"/>
      <w:marRight w:val="0"/>
      <w:marTop w:val="0"/>
      <w:marBottom w:val="0"/>
      <w:divBdr>
        <w:top w:val="none" w:sz="0" w:space="0" w:color="auto"/>
        <w:left w:val="none" w:sz="0" w:space="0" w:color="auto"/>
        <w:bottom w:val="none" w:sz="0" w:space="0" w:color="auto"/>
        <w:right w:val="none" w:sz="0" w:space="0" w:color="auto"/>
      </w:divBdr>
    </w:div>
    <w:div w:id="567763388">
      <w:bodyDiv w:val="1"/>
      <w:marLeft w:val="0"/>
      <w:marRight w:val="0"/>
      <w:marTop w:val="0"/>
      <w:marBottom w:val="0"/>
      <w:divBdr>
        <w:top w:val="none" w:sz="0" w:space="0" w:color="auto"/>
        <w:left w:val="none" w:sz="0" w:space="0" w:color="auto"/>
        <w:bottom w:val="none" w:sz="0" w:space="0" w:color="auto"/>
        <w:right w:val="none" w:sz="0" w:space="0" w:color="auto"/>
      </w:divBdr>
    </w:div>
    <w:div w:id="611594383">
      <w:bodyDiv w:val="1"/>
      <w:marLeft w:val="0"/>
      <w:marRight w:val="0"/>
      <w:marTop w:val="0"/>
      <w:marBottom w:val="0"/>
      <w:divBdr>
        <w:top w:val="none" w:sz="0" w:space="0" w:color="auto"/>
        <w:left w:val="none" w:sz="0" w:space="0" w:color="auto"/>
        <w:bottom w:val="none" w:sz="0" w:space="0" w:color="auto"/>
        <w:right w:val="none" w:sz="0" w:space="0" w:color="auto"/>
      </w:divBdr>
    </w:div>
    <w:div w:id="626010855">
      <w:bodyDiv w:val="1"/>
      <w:marLeft w:val="0"/>
      <w:marRight w:val="0"/>
      <w:marTop w:val="0"/>
      <w:marBottom w:val="0"/>
      <w:divBdr>
        <w:top w:val="none" w:sz="0" w:space="0" w:color="auto"/>
        <w:left w:val="none" w:sz="0" w:space="0" w:color="auto"/>
        <w:bottom w:val="none" w:sz="0" w:space="0" w:color="auto"/>
        <w:right w:val="none" w:sz="0" w:space="0" w:color="auto"/>
      </w:divBdr>
    </w:div>
    <w:div w:id="649753608">
      <w:bodyDiv w:val="1"/>
      <w:marLeft w:val="0"/>
      <w:marRight w:val="0"/>
      <w:marTop w:val="0"/>
      <w:marBottom w:val="0"/>
      <w:divBdr>
        <w:top w:val="none" w:sz="0" w:space="0" w:color="auto"/>
        <w:left w:val="none" w:sz="0" w:space="0" w:color="auto"/>
        <w:bottom w:val="none" w:sz="0" w:space="0" w:color="auto"/>
        <w:right w:val="none" w:sz="0" w:space="0" w:color="auto"/>
      </w:divBdr>
    </w:div>
    <w:div w:id="668289176">
      <w:bodyDiv w:val="1"/>
      <w:marLeft w:val="0"/>
      <w:marRight w:val="0"/>
      <w:marTop w:val="0"/>
      <w:marBottom w:val="0"/>
      <w:divBdr>
        <w:top w:val="none" w:sz="0" w:space="0" w:color="auto"/>
        <w:left w:val="none" w:sz="0" w:space="0" w:color="auto"/>
        <w:bottom w:val="none" w:sz="0" w:space="0" w:color="auto"/>
        <w:right w:val="none" w:sz="0" w:space="0" w:color="auto"/>
      </w:divBdr>
    </w:div>
    <w:div w:id="770122993">
      <w:bodyDiv w:val="1"/>
      <w:marLeft w:val="0"/>
      <w:marRight w:val="0"/>
      <w:marTop w:val="0"/>
      <w:marBottom w:val="0"/>
      <w:divBdr>
        <w:top w:val="none" w:sz="0" w:space="0" w:color="auto"/>
        <w:left w:val="none" w:sz="0" w:space="0" w:color="auto"/>
        <w:bottom w:val="none" w:sz="0" w:space="0" w:color="auto"/>
        <w:right w:val="none" w:sz="0" w:space="0" w:color="auto"/>
      </w:divBdr>
    </w:div>
    <w:div w:id="814907002">
      <w:bodyDiv w:val="1"/>
      <w:marLeft w:val="0"/>
      <w:marRight w:val="0"/>
      <w:marTop w:val="0"/>
      <w:marBottom w:val="0"/>
      <w:divBdr>
        <w:top w:val="none" w:sz="0" w:space="0" w:color="auto"/>
        <w:left w:val="none" w:sz="0" w:space="0" w:color="auto"/>
        <w:bottom w:val="none" w:sz="0" w:space="0" w:color="auto"/>
        <w:right w:val="none" w:sz="0" w:space="0" w:color="auto"/>
      </w:divBdr>
    </w:div>
    <w:div w:id="885603921">
      <w:bodyDiv w:val="1"/>
      <w:marLeft w:val="0"/>
      <w:marRight w:val="0"/>
      <w:marTop w:val="0"/>
      <w:marBottom w:val="0"/>
      <w:divBdr>
        <w:top w:val="none" w:sz="0" w:space="0" w:color="auto"/>
        <w:left w:val="none" w:sz="0" w:space="0" w:color="auto"/>
        <w:bottom w:val="none" w:sz="0" w:space="0" w:color="auto"/>
        <w:right w:val="none" w:sz="0" w:space="0" w:color="auto"/>
      </w:divBdr>
    </w:div>
    <w:div w:id="926958301">
      <w:bodyDiv w:val="1"/>
      <w:marLeft w:val="0"/>
      <w:marRight w:val="0"/>
      <w:marTop w:val="0"/>
      <w:marBottom w:val="0"/>
      <w:divBdr>
        <w:top w:val="none" w:sz="0" w:space="0" w:color="auto"/>
        <w:left w:val="none" w:sz="0" w:space="0" w:color="auto"/>
        <w:bottom w:val="none" w:sz="0" w:space="0" w:color="auto"/>
        <w:right w:val="none" w:sz="0" w:space="0" w:color="auto"/>
      </w:divBdr>
    </w:div>
    <w:div w:id="953175096">
      <w:bodyDiv w:val="1"/>
      <w:marLeft w:val="0"/>
      <w:marRight w:val="0"/>
      <w:marTop w:val="0"/>
      <w:marBottom w:val="0"/>
      <w:divBdr>
        <w:top w:val="none" w:sz="0" w:space="0" w:color="auto"/>
        <w:left w:val="none" w:sz="0" w:space="0" w:color="auto"/>
        <w:bottom w:val="none" w:sz="0" w:space="0" w:color="auto"/>
        <w:right w:val="none" w:sz="0" w:space="0" w:color="auto"/>
      </w:divBdr>
    </w:div>
    <w:div w:id="990019435">
      <w:bodyDiv w:val="1"/>
      <w:marLeft w:val="0"/>
      <w:marRight w:val="0"/>
      <w:marTop w:val="0"/>
      <w:marBottom w:val="0"/>
      <w:divBdr>
        <w:top w:val="none" w:sz="0" w:space="0" w:color="auto"/>
        <w:left w:val="none" w:sz="0" w:space="0" w:color="auto"/>
        <w:bottom w:val="none" w:sz="0" w:space="0" w:color="auto"/>
        <w:right w:val="none" w:sz="0" w:space="0" w:color="auto"/>
      </w:divBdr>
    </w:div>
    <w:div w:id="997071137">
      <w:bodyDiv w:val="1"/>
      <w:marLeft w:val="0"/>
      <w:marRight w:val="0"/>
      <w:marTop w:val="0"/>
      <w:marBottom w:val="0"/>
      <w:divBdr>
        <w:top w:val="none" w:sz="0" w:space="0" w:color="auto"/>
        <w:left w:val="none" w:sz="0" w:space="0" w:color="auto"/>
        <w:bottom w:val="none" w:sz="0" w:space="0" w:color="auto"/>
        <w:right w:val="none" w:sz="0" w:space="0" w:color="auto"/>
      </w:divBdr>
    </w:div>
    <w:div w:id="1024332045">
      <w:bodyDiv w:val="1"/>
      <w:marLeft w:val="0"/>
      <w:marRight w:val="0"/>
      <w:marTop w:val="0"/>
      <w:marBottom w:val="0"/>
      <w:divBdr>
        <w:top w:val="none" w:sz="0" w:space="0" w:color="auto"/>
        <w:left w:val="none" w:sz="0" w:space="0" w:color="auto"/>
        <w:bottom w:val="none" w:sz="0" w:space="0" w:color="auto"/>
        <w:right w:val="none" w:sz="0" w:space="0" w:color="auto"/>
      </w:divBdr>
    </w:div>
    <w:div w:id="1110508309">
      <w:bodyDiv w:val="1"/>
      <w:marLeft w:val="0"/>
      <w:marRight w:val="0"/>
      <w:marTop w:val="0"/>
      <w:marBottom w:val="0"/>
      <w:divBdr>
        <w:top w:val="none" w:sz="0" w:space="0" w:color="auto"/>
        <w:left w:val="none" w:sz="0" w:space="0" w:color="auto"/>
        <w:bottom w:val="none" w:sz="0" w:space="0" w:color="auto"/>
        <w:right w:val="none" w:sz="0" w:space="0" w:color="auto"/>
      </w:divBdr>
    </w:div>
    <w:div w:id="1133214187">
      <w:bodyDiv w:val="1"/>
      <w:marLeft w:val="0"/>
      <w:marRight w:val="0"/>
      <w:marTop w:val="0"/>
      <w:marBottom w:val="0"/>
      <w:divBdr>
        <w:top w:val="none" w:sz="0" w:space="0" w:color="auto"/>
        <w:left w:val="none" w:sz="0" w:space="0" w:color="auto"/>
        <w:bottom w:val="none" w:sz="0" w:space="0" w:color="auto"/>
        <w:right w:val="none" w:sz="0" w:space="0" w:color="auto"/>
      </w:divBdr>
    </w:div>
    <w:div w:id="1144741549">
      <w:bodyDiv w:val="1"/>
      <w:marLeft w:val="0"/>
      <w:marRight w:val="0"/>
      <w:marTop w:val="0"/>
      <w:marBottom w:val="0"/>
      <w:divBdr>
        <w:top w:val="none" w:sz="0" w:space="0" w:color="auto"/>
        <w:left w:val="none" w:sz="0" w:space="0" w:color="auto"/>
        <w:bottom w:val="none" w:sz="0" w:space="0" w:color="auto"/>
        <w:right w:val="none" w:sz="0" w:space="0" w:color="auto"/>
      </w:divBdr>
    </w:div>
    <w:div w:id="1177425752">
      <w:bodyDiv w:val="1"/>
      <w:marLeft w:val="0"/>
      <w:marRight w:val="0"/>
      <w:marTop w:val="0"/>
      <w:marBottom w:val="0"/>
      <w:divBdr>
        <w:top w:val="none" w:sz="0" w:space="0" w:color="auto"/>
        <w:left w:val="none" w:sz="0" w:space="0" w:color="auto"/>
        <w:bottom w:val="none" w:sz="0" w:space="0" w:color="auto"/>
        <w:right w:val="none" w:sz="0" w:space="0" w:color="auto"/>
      </w:divBdr>
    </w:div>
    <w:div w:id="1189102844">
      <w:bodyDiv w:val="1"/>
      <w:marLeft w:val="0"/>
      <w:marRight w:val="0"/>
      <w:marTop w:val="0"/>
      <w:marBottom w:val="0"/>
      <w:divBdr>
        <w:top w:val="none" w:sz="0" w:space="0" w:color="auto"/>
        <w:left w:val="none" w:sz="0" w:space="0" w:color="auto"/>
        <w:bottom w:val="none" w:sz="0" w:space="0" w:color="auto"/>
        <w:right w:val="none" w:sz="0" w:space="0" w:color="auto"/>
      </w:divBdr>
    </w:div>
    <w:div w:id="1278293896">
      <w:bodyDiv w:val="1"/>
      <w:marLeft w:val="0"/>
      <w:marRight w:val="0"/>
      <w:marTop w:val="0"/>
      <w:marBottom w:val="0"/>
      <w:divBdr>
        <w:top w:val="none" w:sz="0" w:space="0" w:color="auto"/>
        <w:left w:val="none" w:sz="0" w:space="0" w:color="auto"/>
        <w:bottom w:val="none" w:sz="0" w:space="0" w:color="auto"/>
        <w:right w:val="none" w:sz="0" w:space="0" w:color="auto"/>
      </w:divBdr>
    </w:div>
    <w:div w:id="1307276026">
      <w:bodyDiv w:val="1"/>
      <w:marLeft w:val="0"/>
      <w:marRight w:val="0"/>
      <w:marTop w:val="0"/>
      <w:marBottom w:val="0"/>
      <w:divBdr>
        <w:top w:val="none" w:sz="0" w:space="0" w:color="auto"/>
        <w:left w:val="none" w:sz="0" w:space="0" w:color="auto"/>
        <w:bottom w:val="none" w:sz="0" w:space="0" w:color="auto"/>
        <w:right w:val="none" w:sz="0" w:space="0" w:color="auto"/>
      </w:divBdr>
    </w:div>
    <w:div w:id="1416395276">
      <w:bodyDiv w:val="1"/>
      <w:marLeft w:val="0"/>
      <w:marRight w:val="0"/>
      <w:marTop w:val="0"/>
      <w:marBottom w:val="0"/>
      <w:divBdr>
        <w:top w:val="none" w:sz="0" w:space="0" w:color="auto"/>
        <w:left w:val="none" w:sz="0" w:space="0" w:color="auto"/>
        <w:bottom w:val="none" w:sz="0" w:space="0" w:color="auto"/>
        <w:right w:val="none" w:sz="0" w:space="0" w:color="auto"/>
      </w:divBdr>
    </w:div>
    <w:div w:id="1464423702">
      <w:bodyDiv w:val="1"/>
      <w:marLeft w:val="0"/>
      <w:marRight w:val="0"/>
      <w:marTop w:val="0"/>
      <w:marBottom w:val="0"/>
      <w:divBdr>
        <w:top w:val="none" w:sz="0" w:space="0" w:color="auto"/>
        <w:left w:val="none" w:sz="0" w:space="0" w:color="auto"/>
        <w:bottom w:val="none" w:sz="0" w:space="0" w:color="auto"/>
        <w:right w:val="none" w:sz="0" w:space="0" w:color="auto"/>
      </w:divBdr>
    </w:div>
    <w:div w:id="1470896888">
      <w:bodyDiv w:val="1"/>
      <w:marLeft w:val="0"/>
      <w:marRight w:val="0"/>
      <w:marTop w:val="0"/>
      <w:marBottom w:val="0"/>
      <w:divBdr>
        <w:top w:val="none" w:sz="0" w:space="0" w:color="auto"/>
        <w:left w:val="none" w:sz="0" w:space="0" w:color="auto"/>
        <w:bottom w:val="none" w:sz="0" w:space="0" w:color="auto"/>
        <w:right w:val="none" w:sz="0" w:space="0" w:color="auto"/>
      </w:divBdr>
    </w:div>
    <w:div w:id="1561331779">
      <w:bodyDiv w:val="1"/>
      <w:marLeft w:val="0"/>
      <w:marRight w:val="0"/>
      <w:marTop w:val="0"/>
      <w:marBottom w:val="0"/>
      <w:divBdr>
        <w:top w:val="none" w:sz="0" w:space="0" w:color="auto"/>
        <w:left w:val="none" w:sz="0" w:space="0" w:color="auto"/>
        <w:bottom w:val="none" w:sz="0" w:space="0" w:color="auto"/>
        <w:right w:val="none" w:sz="0" w:space="0" w:color="auto"/>
      </w:divBdr>
    </w:div>
    <w:div w:id="1644239936">
      <w:bodyDiv w:val="1"/>
      <w:marLeft w:val="0"/>
      <w:marRight w:val="0"/>
      <w:marTop w:val="0"/>
      <w:marBottom w:val="0"/>
      <w:divBdr>
        <w:top w:val="none" w:sz="0" w:space="0" w:color="auto"/>
        <w:left w:val="none" w:sz="0" w:space="0" w:color="auto"/>
        <w:bottom w:val="none" w:sz="0" w:space="0" w:color="auto"/>
        <w:right w:val="none" w:sz="0" w:space="0" w:color="auto"/>
      </w:divBdr>
    </w:div>
    <w:div w:id="1655404444">
      <w:bodyDiv w:val="1"/>
      <w:marLeft w:val="0"/>
      <w:marRight w:val="0"/>
      <w:marTop w:val="0"/>
      <w:marBottom w:val="0"/>
      <w:divBdr>
        <w:top w:val="none" w:sz="0" w:space="0" w:color="auto"/>
        <w:left w:val="none" w:sz="0" w:space="0" w:color="auto"/>
        <w:bottom w:val="none" w:sz="0" w:space="0" w:color="auto"/>
        <w:right w:val="none" w:sz="0" w:space="0" w:color="auto"/>
      </w:divBdr>
    </w:div>
    <w:div w:id="1712922141">
      <w:bodyDiv w:val="1"/>
      <w:marLeft w:val="0"/>
      <w:marRight w:val="0"/>
      <w:marTop w:val="0"/>
      <w:marBottom w:val="0"/>
      <w:divBdr>
        <w:top w:val="none" w:sz="0" w:space="0" w:color="auto"/>
        <w:left w:val="none" w:sz="0" w:space="0" w:color="auto"/>
        <w:bottom w:val="none" w:sz="0" w:space="0" w:color="auto"/>
        <w:right w:val="none" w:sz="0" w:space="0" w:color="auto"/>
      </w:divBdr>
    </w:div>
    <w:div w:id="1713843927">
      <w:bodyDiv w:val="1"/>
      <w:marLeft w:val="0"/>
      <w:marRight w:val="0"/>
      <w:marTop w:val="0"/>
      <w:marBottom w:val="0"/>
      <w:divBdr>
        <w:top w:val="none" w:sz="0" w:space="0" w:color="auto"/>
        <w:left w:val="none" w:sz="0" w:space="0" w:color="auto"/>
        <w:bottom w:val="none" w:sz="0" w:space="0" w:color="auto"/>
        <w:right w:val="none" w:sz="0" w:space="0" w:color="auto"/>
      </w:divBdr>
    </w:div>
    <w:div w:id="1779517939">
      <w:bodyDiv w:val="1"/>
      <w:marLeft w:val="0"/>
      <w:marRight w:val="0"/>
      <w:marTop w:val="0"/>
      <w:marBottom w:val="0"/>
      <w:divBdr>
        <w:top w:val="none" w:sz="0" w:space="0" w:color="auto"/>
        <w:left w:val="none" w:sz="0" w:space="0" w:color="auto"/>
        <w:bottom w:val="none" w:sz="0" w:space="0" w:color="auto"/>
        <w:right w:val="none" w:sz="0" w:space="0" w:color="auto"/>
      </w:divBdr>
    </w:div>
    <w:div w:id="1912501808">
      <w:bodyDiv w:val="1"/>
      <w:marLeft w:val="0"/>
      <w:marRight w:val="0"/>
      <w:marTop w:val="0"/>
      <w:marBottom w:val="0"/>
      <w:divBdr>
        <w:top w:val="none" w:sz="0" w:space="0" w:color="auto"/>
        <w:left w:val="none" w:sz="0" w:space="0" w:color="auto"/>
        <w:bottom w:val="none" w:sz="0" w:space="0" w:color="auto"/>
        <w:right w:val="none" w:sz="0" w:space="0" w:color="auto"/>
      </w:divBdr>
    </w:div>
    <w:div w:id="1939096458">
      <w:bodyDiv w:val="1"/>
      <w:marLeft w:val="0"/>
      <w:marRight w:val="0"/>
      <w:marTop w:val="0"/>
      <w:marBottom w:val="0"/>
      <w:divBdr>
        <w:top w:val="none" w:sz="0" w:space="0" w:color="auto"/>
        <w:left w:val="none" w:sz="0" w:space="0" w:color="auto"/>
        <w:bottom w:val="none" w:sz="0" w:space="0" w:color="auto"/>
        <w:right w:val="none" w:sz="0" w:space="0" w:color="auto"/>
      </w:divBdr>
    </w:div>
    <w:div w:id="1988238605">
      <w:bodyDiv w:val="1"/>
      <w:marLeft w:val="0"/>
      <w:marRight w:val="0"/>
      <w:marTop w:val="0"/>
      <w:marBottom w:val="0"/>
      <w:divBdr>
        <w:top w:val="none" w:sz="0" w:space="0" w:color="auto"/>
        <w:left w:val="none" w:sz="0" w:space="0" w:color="auto"/>
        <w:bottom w:val="none" w:sz="0" w:space="0" w:color="auto"/>
        <w:right w:val="none" w:sz="0" w:space="0" w:color="auto"/>
      </w:divBdr>
    </w:div>
    <w:div w:id="2024429248">
      <w:bodyDiv w:val="1"/>
      <w:marLeft w:val="0"/>
      <w:marRight w:val="0"/>
      <w:marTop w:val="0"/>
      <w:marBottom w:val="0"/>
      <w:divBdr>
        <w:top w:val="none" w:sz="0" w:space="0" w:color="auto"/>
        <w:left w:val="none" w:sz="0" w:space="0" w:color="auto"/>
        <w:bottom w:val="none" w:sz="0" w:space="0" w:color="auto"/>
        <w:right w:val="none" w:sz="0" w:space="0" w:color="auto"/>
      </w:divBdr>
    </w:div>
    <w:div w:id="2134398225">
      <w:bodyDiv w:val="1"/>
      <w:marLeft w:val="0"/>
      <w:marRight w:val="0"/>
      <w:marTop w:val="0"/>
      <w:marBottom w:val="0"/>
      <w:divBdr>
        <w:top w:val="none" w:sz="0" w:space="0" w:color="auto"/>
        <w:left w:val="none" w:sz="0" w:space="0" w:color="auto"/>
        <w:bottom w:val="none" w:sz="0" w:space="0" w:color="auto"/>
        <w:right w:val="none" w:sz="0" w:space="0" w:color="auto"/>
      </w:divBdr>
    </w:div>
    <w:div w:id="21448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7ED2-4D39-4696-8ED1-2B8193DC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162</Pages>
  <Words>26473</Words>
  <Characters>150902</Characters>
  <Application>Microsoft Office Word</Application>
  <DocSecurity>0</DocSecurity>
  <Lines>1257</Lines>
  <Paragraphs>354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vt:lpstr>
      <vt:lpstr>第１編　共　通　編</vt:lpstr>
    </vt:vector>
  </TitlesOfParts>
  <Company/>
  <LinksUpToDate>false</LinksUpToDate>
  <CharactersWithSpaces>177021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2022-03-16T01:25:00Z</cp:lastPrinted>
  <dcterms:created xsi:type="dcterms:W3CDTF">2021-02-16T02:47:00Z</dcterms:created>
  <dcterms:modified xsi:type="dcterms:W3CDTF">2022-03-31T01:51:00Z</dcterms:modified>
</cp:coreProperties>
</file>