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FDE5" w14:textId="77777777" w:rsidR="007C4671" w:rsidRDefault="00666A25" w:rsidP="00666A25">
      <w:pPr>
        <w:spacing w:line="300" w:lineRule="exact"/>
        <w:jc w:val="center"/>
        <w:rPr>
          <w:rFonts w:hAnsi="ＭＳ 明朝" w:hint="eastAsia"/>
        </w:rPr>
      </w:pPr>
      <w:r>
        <w:rPr>
          <w:rFonts w:hAnsi="ＭＳ 明朝" w:hint="eastAsia"/>
          <w:kern w:val="0"/>
        </w:rPr>
        <w:t>株式会社ロミーランドリー</w:t>
      </w:r>
      <w:r w:rsidR="007C4671" w:rsidRPr="007C4671">
        <w:rPr>
          <w:rFonts w:hAnsi="ＭＳ 明朝" w:hint="eastAsia"/>
        </w:rPr>
        <w:t>周辺の井戸水調査結果について</w:t>
      </w:r>
    </w:p>
    <w:p w14:paraId="5B63027F" w14:textId="77777777" w:rsidR="00147813" w:rsidRDefault="00147813" w:rsidP="00634DB2">
      <w:pPr>
        <w:spacing w:line="300" w:lineRule="exact"/>
        <w:ind w:firstLineChars="300" w:firstLine="720"/>
        <w:rPr>
          <w:rFonts w:hAnsi="ＭＳ 明朝" w:hint="eastAsia"/>
          <w:kern w:val="0"/>
        </w:rPr>
      </w:pPr>
    </w:p>
    <w:p w14:paraId="0063A6D8" w14:textId="77777777" w:rsidR="00666A25" w:rsidRDefault="000B5A6B" w:rsidP="007C4671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666A25">
        <w:rPr>
          <w:rFonts w:hAnsi="ＭＳ 明朝" w:hint="eastAsia"/>
          <w:kern w:val="0"/>
        </w:rPr>
        <w:t>株式会社ロミーランドリー</w:t>
      </w:r>
      <w:r w:rsidR="007C4671" w:rsidRPr="007C4671">
        <w:rPr>
          <w:rFonts w:hAnsi="ＭＳ 明朝" w:hint="eastAsia"/>
        </w:rPr>
        <w:t>（</w:t>
      </w:r>
      <w:r w:rsidR="005348AB" w:rsidRPr="00DC0706">
        <w:rPr>
          <w:rFonts w:hAnsi="ＭＳ 明朝" w:hint="eastAsia"/>
        </w:rPr>
        <w:t>名古屋市</w:t>
      </w:r>
      <w:r w:rsidR="00666A25">
        <w:rPr>
          <w:rFonts w:hAnsi="ＭＳ 明朝" w:hint="eastAsia"/>
        </w:rPr>
        <w:t>南区</w:t>
      </w:r>
      <w:r w:rsidR="00F656C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56C9" w:rsidRPr="00F656C9">
              <w:rPr>
                <w:rFonts w:hAnsi="ＭＳ 明朝"/>
                <w:sz w:val="12"/>
              </w:rPr>
              <w:t>ひらこ</w:t>
            </w:r>
          </w:rt>
          <w:rubyBase>
            <w:r w:rsidR="00F656C9">
              <w:rPr>
                <w:rFonts w:hAnsi="ＭＳ 明朝"/>
              </w:rPr>
              <w:t>平子</w:t>
            </w:r>
          </w:rubyBase>
        </w:ruby>
      </w:r>
      <w:r w:rsidR="00666A25">
        <w:rPr>
          <w:rFonts w:hAnsi="ＭＳ 明朝" w:hint="eastAsia"/>
        </w:rPr>
        <w:t>一丁目 2番12号</w:t>
      </w:r>
      <w:r w:rsidR="007C4671" w:rsidRPr="007C4671">
        <w:rPr>
          <w:rFonts w:hAnsi="ＭＳ 明朝" w:hint="eastAsia"/>
        </w:rPr>
        <w:t>）の地下水汚染（平成2</w:t>
      </w:r>
      <w:r w:rsidR="00C3436C">
        <w:rPr>
          <w:rFonts w:hAnsi="ＭＳ 明朝" w:hint="eastAsia"/>
        </w:rPr>
        <w:t>6</w:t>
      </w:r>
    </w:p>
    <w:p w14:paraId="0A0464BE" w14:textId="77777777" w:rsidR="007C4671" w:rsidRDefault="007C4671" w:rsidP="007C4671">
      <w:pPr>
        <w:spacing w:line="300" w:lineRule="exact"/>
        <w:rPr>
          <w:rFonts w:hAnsi="ＭＳ 明朝" w:hint="eastAsia"/>
        </w:rPr>
      </w:pPr>
      <w:r w:rsidRPr="007C4671">
        <w:rPr>
          <w:rFonts w:hAnsi="ＭＳ 明朝" w:hint="eastAsia"/>
        </w:rPr>
        <w:t>年</w:t>
      </w:r>
      <w:r w:rsidR="00666A25">
        <w:rPr>
          <w:rFonts w:hAnsi="ＭＳ 明朝" w:hint="eastAsia"/>
        </w:rPr>
        <w:t xml:space="preserve"> 9</w:t>
      </w:r>
      <w:r w:rsidRPr="007C4671">
        <w:rPr>
          <w:rFonts w:hAnsi="ＭＳ 明朝" w:hint="eastAsia"/>
        </w:rPr>
        <w:t>月</w:t>
      </w:r>
      <w:r w:rsidR="00666A25">
        <w:rPr>
          <w:rFonts w:hAnsi="ＭＳ 明朝" w:hint="eastAsia"/>
        </w:rPr>
        <w:t xml:space="preserve"> 2</w:t>
      </w:r>
      <w:r w:rsidRPr="007C4671">
        <w:rPr>
          <w:rFonts w:hAnsi="ＭＳ 明朝" w:hint="eastAsia"/>
        </w:rPr>
        <w:t>日公表済）に係る周辺井戸水調査の結果について、下記のとおりとりまとめましたのでお知らせします。</w:t>
      </w:r>
    </w:p>
    <w:p w14:paraId="6599904F" w14:textId="77777777" w:rsidR="007C4671" w:rsidRPr="00666A25" w:rsidRDefault="007C4671" w:rsidP="007C4671">
      <w:pPr>
        <w:spacing w:line="300" w:lineRule="exact"/>
        <w:rPr>
          <w:rFonts w:hAnsi="ＭＳ 明朝" w:hint="eastAsia"/>
        </w:rPr>
      </w:pPr>
    </w:p>
    <w:p w14:paraId="4F421343" w14:textId="77777777" w:rsidR="000B5A6B" w:rsidRPr="005420AC" w:rsidRDefault="000B5A6B" w:rsidP="007C4671">
      <w:pPr>
        <w:spacing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34E9C37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6FC62B5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5348AB">
        <w:rPr>
          <w:rFonts w:hAnsi="ＭＳ 明朝" w:hint="eastAsia"/>
        </w:rPr>
        <w:t>6</w:t>
      </w:r>
      <w:r w:rsidRPr="009134D7">
        <w:rPr>
          <w:rFonts w:hAnsi="ＭＳ 明朝" w:hint="eastAsia"/>
        </w:rPr>
        <w:t>年</w:t>
      </w:r>
      <w:r w:rsidR="00666A25">
        <w:rPr>
          <w:rFonts w:hAnsi="ＭＳ 明朝" w:hint="eastAsia"/>
        </w:rPr>
        <w:t>9</w:t>
      </w:r>
      <w:r w:rsidRPr="009134D7">
        <w:rPr>
          <w:rFonts w:hAnsi="ＭＳ 明朝" w:hint="eastAsia"/>
        </w:rPr>
        <w:t>月</w:t>
      </w:r>
      <w:r w:rsidR="00666A25">
        <w:rPr>
          <w:rFonts w:hAnsi="ＭＳ 明朝" w:hint="eastAsia"/>
        </w:rPr>
        <w:t>19</w:t>
      </w:r>
      <w:r w:rsidR="00A60D73">
        <w:rPr>
          <w:rFonts w:hAnsi="ＭＳ 明朝" w:hint="eastAsia"/>
        </w:rPr>
        <w:t>日</w:t>
      </w:r>
    </w:p>
    <w:p w14:paraId="1B636F41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50AFDE9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05FC0A40" w14:textId="77777777" w:rsidR="00C245BA" w:rsidRDefault="000B5A6B" w:rsidP="007C4671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666A2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3121EB3A" w14:textId="77777777" w:rsidR="007C4671" w:rsidRDefault="007C4671" w:rsidP="007C4671">
      <w:pPr>
        <w:spacing w:line="300" w:lineRule="exact"/>
        <w:rPr>
          <w:rFonts w:hAnsi="ＭＳ 明朝" w:hint="eastAsia"/>
        </w:rPr>
      </w:pPr>
    </w:p>
    <w:p w14:paraId="7D49EFD3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882771A" w14:textId="77777777" w:rsidR="000B5A6B" w:rsidRPr="000C11C1" w:rsidRDefault="00666A25" w:rsidP="00666A25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>
        <w:rPr>
          <w:rFonts w:hint="eastAsia"/>
        </w:rPr>
        <w:t>指定基準等</w:t>
      </w:r>
      <w:r w:rsidR="00581DA4" w:rsidRPr="005420AC">
        <w:rPr>
          <w:rFonts w:hint="eastAsia"/>
        </w:rPr>
        <w:t>を超えて検出された汚染物質</w:t>
      </w:r>
      <w:r w:rsidR="000C11C1">
        <w:rPr>
          <w:rFonts w:hint="eastAsia"/>
        </w:rPr>
        <w:t>等</w:t>
      </w:r>
      <w:r w:rsidR="00581DA4" w:rsidRPr="005420AC">
        <w:rPr>
          <w:rFonts w:hint="eastAsia"/>
        </w:rPr>
        <w:t>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01FE740" w14:textId="77777777" w:rsidR="00841435" w:rsidRPr="00F10C25" w:rsidRDefault="0001478C" w:rsidP="00634DB2">
      <w:pPr>
        <w:spacing w:beforeLines="50" w:before="163" w:line="300" w:lineRule="exact"/>
        <w:ind w:rightChars="-59" w:right="-142"/>
        <w:jc w:val="right"/>
        <w:rPr>
          <w:rFonts w:hAnsi="ＭＳ 明朝" w:hint="eastAsia"/>
          <w:color w:val="000000"/>
        </w:rPr>
      </w:pPr>
      <w:r w:rsidRPr="00F10C25">
        <w:rPr>
          <w:rFonts w:hAnsi="ＭＳ 明朝" w:hint="eastAsia"/>
          <w:color w:val="000000"/>
        </w:rPr>
        <w:t>単位：mg/L</w:t>
      </w:r>
    </w:p>
    <w:tbl>
      <w:tblPr>
        <w:tblW w:w="9937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71"/>
        <w:gridCol w:w="1490"/>
        <w:gridCol w:w="1490"/>
        <w:gridCol w:w="1490"/>
        <w:gridCol w:w="1490"/>
        <w:gridCol w:w="1279"/>
      </w:tblGrid>
      <w:tr w:rsidR="00666A25" w:rsidRPr="00F10C25" w14:paraId="14CFBE88" w14:textId="77777777" w:rsidTr="000C11C1">
        <w:trPr>
          <w:trHeight w:val="399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F7750A" w14:textId="77777777" w:rsidR="00666A25" w:rsidRPr="00F10C25" w:rsidRDefault="008C45E1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noProof/>
                <w:color w:val="000000"/>
              </w:rPr>
              <w:pict w14:anchorId="40221BC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133.05pt;margin-top:6.4pt;width:40.2pt;height:23.55pt;z-index:251657728;mso-height-percent:200;mso-height-percent:200;mso-width-relative:margin;mso-height-relative:margin" o:allowincell="f" o:allowoverlap="f" filled="f" stroked="f">
                  <v:textbox style="mso-next-textbox:#_x0000_s1036;mso-fit-shape-to-text:t">
                    <w:txbxContent>
                      <w:p w14:paraId="7F934EF3" w14:textId="77777777" w:rsidR="008C45E1" w:rsidRPr="00F656C9" w:rsidRDefault="008C45E1" w:rsidP="008C45E1">
                        <w:pPr>
                          <w:rPr>
                            <w:sz w:val="12"/>
                            <w:szCs w:val="12"/>
                          </w:rPr>
                        </w:pPr>
                        <w:r w:rsidRPr="00F656C9">
                          <w:rPr>
                            <w:rFonts w:hint="eastAsia"/>
                            <w:sz w:val="12"/>
                            <w:szCs w:val="12"/>
                          </w:rPr>
                          <w:t>かけあげ</w:t>
                        </w:r>
                      </w:p>
                    </w:txbxContent>
                  </v:textbox>
                </v:shape>
              </w:pict>
            </w:r>
            <w:r w:rsidR="00666A25"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2A51E4F7" w14:textId="77777777" w:rsidR="00666A25" w:rsidRPr="007C4671" w:rsidRDefault="00666A25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22C99386" w14:textId="77777777" w:rsidR="00666A25" w:rsidRPr="00F10C25" w:rsidRDefault="00666A25" w:rsidP="00666A25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駈上一丁目</w:t>
            </w:r>
          </w:p>
        </w:tc>
        <w:tc>
          <w:tcPr>
            <w:tcW w:w="1490" w:type="dxa"/>
            <w:vAlign w:val="center"/>
          </w:tcPr>
          <w:p w14:paraId="2A2D5392" w14:textId="77777777" w:rsidR="00666A25" w:rsidRPr="007C4671" w:rsidRDefault="00666A25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27EBE45A" w14:textId="77777777" w:rsidR="00666A25" w:rsidRPr="00F10C25" w:rsidRDefault="00666A25" w:rsidP="00666A25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駈上一丁目</w:t>
            </w:r>
          </w:p>
        </w:tc>
        <w:tc>
          <w:tcPr>
            <w:tcW w:w="1490" w:type="dxa"/>
            <w:vAlign w:val="center"/>
          </w:tcPr>
          <w:p w14:paraId="1FA42225" w14:textId="77777777" w:rsidR="00666A25" w:rsidRPr="007C4671" w:rsidRDefault="00666A25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瑞穂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76BEA9EC" w14:textId="77777777" w:rsidR="00666A25" w:rsidRPr="00F10C25" w:rsidRDefault="00666A25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松園町</w:t>
            </w:r>
          </w:p>
        </w:tc>
        <w:tc>
          <w:tcPr>
            <w:tcW w:w="1490" w:type="dxa"/>
            <w:vAlign w:val="center"/>
          </w:tcPr>
          <w:p w14:paraId="0B89C3B1" w14:textId="77777777" w:rsidR="00666A25" w:rsidRPr="007C4671" w:rsidRDefault="00666A25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瑞穂</w:t>
            </w:r>
            <w:r w:rsidRPr="007C4671">
              <w:rPr>
                <w:rFonts w:hAnsi="ＭＳ 明朝" w:hint="eastAsia"/>
                <w:color w:val="000000"/>
              </w:rPr>
              <w:t>区</w:t>
            </w:r>
          </w:p>
          <w:p w14:paraId="3F2501A4" w14:textId="77777777" w:rsidR="00666A25" w:rsidRPr="00F10C25" w:rsidRDefault="00666A25" w:rsidP="00666A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松園町</w:t>
            </w:r>
          </w:p>
        </w:tc>
        <w:tc>
          <w:tcPr>
            <w:tcW w:w="1279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BCCE18" w14:textId="77777777" w:rsidR="00666A25" w:rsidRPr="00F10C25" w:rsidRDefault="00666A25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2B3B1635" w14:textId="77777777" w:rsidR="00666A25" w:rsidRPr="00F10C25" w:rsidRDefault="00666A25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666A25" w:rsidRPr="00F10C25" w14:paraId="3303D3A1" w14:textId="77777777" w:rsidTr="000C11C1">
        <w:trPr>
          <w:trHeight w:val="308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D21A1" w14:textId="77777777" w:rsidR="00666A25" w:rsidRPr="00F10C25" w:rsidRDefault="006A6ABB" w:rsidP="006A6ABB">
            <w:pPr>
              <w:spacing w:line="300" w:lineRule="exact"/>
              <w:jc w:val="left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株式会社ロミーランドリー</w:t>
            </w:r>
            <w:r w:rsidR="00666A25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88FD622" w14:textId="77777777" w:rsidR="00666A25" w:rsidRPr="00C65880" w:rsidRDefault="00666A25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C65880">
              <w:rPr>
                <w:rFonts w:hAnsi="ＭＳ 明朝" w:hint="eastAsia"/>
                <w:color w:val="000000"/>
              </w:rPr>
              <w:t>西</w:t>
            </w:r>
            <w:r w:rsidR="00C65880" w:rsidRPr="00C65880">
              <w:rPr>
                <w:rFonts w:hAnsi="ＭＳ 明朝" w:hint="eastAsia"/>
                <w:color w:val="000000"/>
              </w:rPr>
              <w:t>30</w:t>
            </w:r>
            <w:r w:rsidRPr="00C6588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90" w:type="dxa"/>
            <w:vAlign w:val="center"/>
          </w:tcPr>
          <w:p w14:paraId="2116BC7B" w14:textId="77777777" w:rsidR="00666A25" w:rsidRPr="00C65880" w:rsidRDefault="00666A25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C65880">
              <w:rPr>
                <w:rFonts w:hAnsi="ＭＳ 明朝" w:hint="eastAsia"/>
                <w:color w:val="000000"/>
              </w:rPr>
              <w:t>北西</w:t>
            </w:r>
            <w:r w:rsidR="00C65880" w:rsidRPr="00C65880">
              <w:rPr>
                <w:rFonts w:hAnsi="ＭＳ 明朝" w:hint="eastAsia"/>
                <w:color w:val="000000"/>
              </w:rPr>
              <w:t>20</w:t>
            </w:r>
            <w:r w:rsidRPr="00C6588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90" w:type="dxa"/>
            <w:vAlign w:val="center"/>
          </w:tcPr>
          <w:p w14:paraId="00498FBB" w14:textId="77777777" w:rsidR="00666A25" w:rsidRPr="00C65880" w:rsidRDefault="00C65880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C65880">
              <w:rPr>
                <w:rFonts w:hAnsi="ＭＳ 明朝" w:hint="eastAsia"/>
                <w:color w:val="000000"/>
              </w:rPr>
              <w:t>北25</w:t>
            </w:r>
            <w:r w:rsidR="00666A25" w:rsidRPr="00C65880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90" w:type="dxa"/>
            <w:vAlign w:val="center"/>
          </w:tcPr>
          <w:p w14:paraId="211BB2A1" w14:textId="77777777" w:rsidR="00666A25" w:rsidRPr="00C65880" w:rsidRDefault="00C65880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C65880">
              <w:rPr>
                <w:rFonts w:hAnsi="ＭＳ 明朝" w:hint="eastAsia"/>
                <w:color w:val="000000"/>
              </w:rPr>
              <w:t>北4</w:t>
            </w:r>
            <w:r w:rsidR="00666A25" w:rsidRPr="00C65880">
              <w:rPr>
                <w:rFonts w:hAnsi="ＭＳ 明朝" w:hint="eastAsia"/>
                <w:color w:val="000000"/>
              </w:rPr>
              <w:t>00m</w:t>
            </w:r>
          </w:p>
        </w:tc>
        <w:tc>
          <w:tcPr>
            <w:tcW w:w="127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A09F16" w14:textId="77777777" w:rsidR="00666A25" w:rsidRPr="00F10C25" w:rsidRDefault="00666A25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666A25" w:rsidRPr="00F10C25" w14:paraId="4B47EFA5" w14:textId="77777777" w:rsidTr="000C11C1">
        <w:trPr>
          <w:trHeight w:val="291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DA89A7" w14:textId="77777777" w:rsidR="00666A25" w:rsidRPr="00F10C25" w:rsidRDefault="00666A25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EDF8E0E" w14:textId="77777777" w:rsidR="00666A25" w:rsidRPr="00F10C25" w:rsidRDefault="00666A25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90" w:type="dxa"/>
            <w:vAlign w:val="center"/>
          </w:tcPr>
          <w:p w14:paraId="21598661" w14:textId="77777777" w:rsidR="00666A25" w:rsidRPr="00F10C25" w:rsidRDefault="00666A25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90" w:type="dxa"/>
            <w:vAlign w:val="center"/>
          </w:tcPr>
          <w:p w14:paraId="0285022C" w14:textId="77777777" w:rsidR="00666A25" w:rsidRPr="00F10C25" w:rsidRDefault="00666A25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90" w:type="dxa"/>
            <w:vAlign w:val="center"/>
          </w:tcPr>
          <w:p w14:paraId="43B0F7AC" w14:textId="77777777" w:rsidR="00666A25" w:rsidRPr="00F10C25" w:rsidRDefault="00666A25" w:rsidP="00452EE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27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1A6956" w14:textId="77777777" w:rsidR="00666A25" w:rsidRPr="00F10C25" w:rsidRDefault="00666A25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666A25" w:rsidRPr="00F10C25" w14:paraId="39438EEE" w14:textId="77777777" w:rsidTr="000C11C1">
        <w:trPr>
          <w:trHeight w:val="285"/>
        </w:trPr>
        <w:tc>
          <w:tcPr>
            <w:tcW w:w="269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C159E5" w14:textId="77777777" w:rsidR="00666A25" w:rsidRPr="00F10C25" w:rsidRDefault="00666A25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1A26E93" w14:textId="77777777" w:rsidR="00666A25" w:rsidRPr="00F10C25" w:rsidRDefault="00666A25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90" w:type="dxa"/>
            <w:vAlign w:val="center"/>
          </w:tcPr>
          <w:p w14:paraId="1F78C2B7" w14:textId="77777777" w:rsidR="00666A25" w:rsidRPr="00F10C25" w:rsidRDefault="00666A25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90" w:type="dxa"/>
            <w:vAlign w:val="center"/>
          </w:tcPr>
          <w:p w14:paraId="76D29AA1" w14:textId="77777777" w:rsidR="00666A25" w:rsidRPr="00F10C25" w:rsidRDefault="00666A25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90" w:type="dxa"/>
            <w:vAlign w:val="center"/>
          </w:tcPr>
          <w:p w14:paraId="0882FC84" w14:textId="77777777" w:rsidR="00666A25" w:rsidRDefault="00BB0CB8" w:rsidP="00452EE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22-26m</w:t>
            </w:r>
          </w:p>
          <w:p w14:paraId="241E0854" w14:textId="77777777" w:rsidR="00BB0CB8" w:rsidRPr="00F10C25" w:rsidRDefault="00BB0CB8" w:rsidP="00452EE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30-35m</w:t>
            </w:r>
          </w:p>
        </w:tc>
        <w:tc>
          <w:tcPr>
            <w:tcW w:w="127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25715" w14:textId="77777777" w:rsidR="00666A25" w:rsidRPr="00F10C25" w:rsidRDefault="00666A25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614DBC" w:rsidRPr="00F10C25" w14:paraId="5EC1074D" w14:textId="77777777" w:rsidTr="000C11C1">
        <w:trPr>
          <w:trHeight w:val="310"/>
        </w:trPr>
        <w:tc>
          <w:tcPr>
            <w:tcW w:w="427" w:type="dxa"/>
            <w:vMerge w:val="restart"/>
            <w:vAlign w:val="center"/>
          </w:tcPr>
          <w:p w14:paraId="6FCF132E" w14:textId="77777777" w:rsidR="00614DBC" w:rsidRPr="00F10C25" w:rsidRDefault="00614DBC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2271" w:type="dxa"/>
            <w:vAlign w:val="center"/>
          </w:tcPr>
          <w:p w14:paraId="761FB9ED" w14:textId="77777777" w:rsidR="00614DBC" w:rsidRPr="003F01B0" w:rsidRDefault="00614DBC" w:rsidP="003D5C36">
            <w:pPr>
              <w:pStyle w:val="a7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656AB3">
              <w:rPr>
                <w:rFonts w:hint="eastAsia"/>
                <w:spacing w:val="3"/>
                <w:w w:val="77"/>
                <w:fitText w:val="1680" w:id="619993344"/>
              </w:rPr>
              <w:t>塩化ビニルモノマ</w:t>
            </w:r>
            <w:r w:rsidRPr="00656AB3">
              <w:rPr>
                <w:rFonts w:hint="eastAsia"/>
                <w:spacing w:val="-10"/>
                <w:w w:val="77"/>
                <w:fitText w:val="1680" w:id="619993344"/>
              </w:rPr>
              <w:t>ー</w:t>
            </w:r>
          </w:p>
        </w:tc>
        <w:tc>
          <w:tcPr>
            <w:tcW w:w="1490" w:type="dxa"/>
            <w:vAlign w:val="center"/>
          </w:tcPr>
          <w:p w14:paraId="3A2CC0CB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90" w:type="dxa"/>
            <w:vAlign w:val="center"/>
          </w:tcPr>
          <w:p w14:paraId="61ED03C9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90" w:type="dxa"/>
            <w:vAlign w:val="center"/>
          </w:tcPr>
          <w:p w14:paraId="5CB72044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9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5DC045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A602AA" w14:textId="77777777" w:rsidR="00614DBC" w:rsidRPr="003F01B0" w:rsidRDefault="00614DBC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A4D85">
              <w:rPr>
                <w:rFonts w:hAnsi="ＭＳ 明朝" w:hint="eastAsia"/>
                <w:kern w:val="0"/>
              </w:rPr>
              <w:t>0.002以下</w:t>
            </w:r>
          </w:p>
        </w:tc>
      </w:tr>
      <w:tr w:rsidR="00614DBC" w:rsidRPr="00F10C25" w14:paraId="2BA302A2" w14:textId="77777777" w:rsidTr="000C11C1">
        <w:trPr>
          <w:trHeight w:val="310"/>
        </w:trPr>
        <w:tc>
          <w:tcPr>
            <w:tcW w:w="427" w:type="dxa"/>
            <w:vMerge/>
            <w:vAlign w:val="center"/>
          </w:tcPr>
          <w:p w14:paraId="2E42031E" w14:textId="77777777" w:rsidR="00614DBC" w:rsidRPr="00F10C25" w:rsidRDefault="00614DBC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357E7030" w14:textId="77777777" w:rsidR="00614DBC" w:rsidRPr="003F01B0" w:rsidRDefault="00614DBC" w:rsidP="003D5C36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C3436C">
              <w:rPr>
                <w:rFonts w:hint="eastAsia"/>
                <w:w w:val="70"/>
                <w:fitText w:val="1680" w:id="619993345"/>
              </w:rPr>
              <w:t>1,1-</w:t>
            </w:r>
            <w:r w:rsidRPr="00C3436C">
              <w:rPr>
                <w:rFonts w:hint="eastAsia"/>
                <w:w w:val="70"/>
                <w:fitText w:val="1680" w:id="619993345"/>
              </w:rPr>
              <w:t>ジクロロエチレ</w:t>
            </w:r>
            <w:r w:rsidRPr="00C3436C">
              <w:rPr>
                <w:rFonts w:hint="eastAsia"/>
                <w:spacing w:val="-17"/>
                <w:w w:val="70"/>
                <w:fitText w:val="1680" w:id="619993345"/>
              </w:rPr>
              <w:t>ン</w:t>
            </w:r>
          </w:p>
        </w:tc>
        <w:tc>
          <w:tcPr>
            <w:tcW w:w="1490" w:type="dxa"/>
            <w:vAlign w:val="center"/>
          </w:tcPr>
          <w:p w14:paraId="4EA2B68E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53424C9D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3181F382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679F36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53C46A" w14:textId="77777777" w:rsidR="00614DBC" w:rsidRPr="003F01B0" w:rsidRDefault="00614DBC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0.1以下</w:t>
            </w:r>
          </w:p>
        </w:tc>
      </w:tr>
      <w:tr w:rsidR="00614DBC" w:rsidRPr="00F10C25" w14:paraId="68CB0B11" w14:textId="77777777" w:rsidTr="000C11C1">
        <w:trPr>
          <w:trHeight w:val="310"/>
        </w:trPr>
        <w:tc>
          <w:tcPr>
            <w:tcW w:w="427" w:type="dxa"/>
            <w:vMerge/>
            <w:vAlign w:val="center"/>
          </w:tcPr>
          <w:p w14:paraId="27A8B873" w14:textId="77777777" w:rsidR="00614DBC" w:rsidRPr="00F10C25" w:rsidRDefault="00614DBC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0EB8E514" w14:textId="77777777" w:rsidR="00614DBC" w:rsidRPr="003F01B0" w:rsidRDefault="00614DBC" w:rsidP="003D5C36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C3436C">
              <w:rPr>
                <w:rFonts w:hint="eastAsia"/>
                <w:w w:val="70"/>
                <w:fitText w:val="1680" w:id="619993346"/>
              </w:rPr>
              <w:t>1,2-</w:t>
            </w:r>
            <w:r w:rsidRPr="00C3436C">
              <w:rPr>
                <w:rFonts w:hint="eastAsia"/>
                <w:w w:val="70"/>
                <w:fitText w:val="1680" w:id="619993346"/>
              </w:rPr>
              <w:t>ジクロロエチレ</w:t>
            </w:r>
            <w:r w:rsidRPr="00C3436C">
              <w:rPr>
                <w:rFonts w:hint="eastAsia"/>
                <w:spacing w:val="-17"/>
                <w:w w:val="70"/>
                <w:fitText w:val="1680" w:id="619993346"/>
              </w:rPr>
              <w:t>ン</w:t>
            </w:r>
          </w:p>
        </w:tc>
        <w:tc>
          <w:tcPr>
            <w:tcW w:w="1490" w:type="dxa"/>
            <w:vAlign w:val="center"/>
          </w:tcPr>
          <w:p w14:paraId="6638E6D0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90" w:type="dxa"/>
            <w:vAlign w:val="center"/>
          </w:tcPr>
          <w:p w14:paraId="2FFB9C65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90" w:type="dxa"/>
            <w:vAlign w:val="center"/>
          </w:tcPr>
          <w:p w14:paraId="62AB9892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9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08F69F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EA2CF2" w14:textId="77777777" w:rsidR="00614DBC" w:rsidRPr="003F01B0" w:rsidRDefault="00614DBC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0.04以下</w:t>
            </w:r>
          </w:p>
        </w:tc>
      </w:tr>
      <w:tr w:rsidR="00614DBC" w:rsidRPr="00F10C25" w14:paraId="62EC56B9" w14:textId="77777777" w:rsidTr="000C11C1">
        <w:trPr>
          <w:trHeight w:val="310"/>
        </w:trPr>
        <w:tc>
          <w:tcPr>
            <w:tcW w:w="427" w:type="dxa"/>
            <w:vMerge/>
            <w:vAlign w:val="center"/>
          </w:tcPr>
          <w:p w14:paraId="50746C22" w14:textId="77777777" w:rsidR="00614DBC" w:rsidRPr="00F10C25" w:rsidRDefault="00614DBC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1D652FD7" w14:textId="77777777" w:rsidR="00614DBC" w:rsidRPr="003F01B0" w:rsidRDefault="00614DBC" w:rsidP="003D5C36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 w:rsidRPr="002330E0">
              <w:rPr>
                <w:rFonts w:hint="eastAsia"/>
                <w:spacing w:val="11"/>
                <w:w w:val="70"/>
                <w:fitText w:val="1680" w:id="619993348"/>
              </w:rPr>
              <w:t>トリクロロエチレ</w:t>
            </w:r>
            <w:r w:rsidRPr="002330E0">
              <w:rPr>
                <w:rFonts w:hint="eastAsia"/>
                <w:spacing w:val="1"/>
                <w:w w:val="70"/>
                <w:fitText w:val="1680" w:id="619993348"/>
              </w:rPr>
              <w:t>ン</w:t>
            </w:r>
          </w:p>
        </w:tc>
        <w:tc>
          <w:tcPr>
            <w:tcW w:w="1490" w:type="dxa"/>
            <w:vAlign w:val="center"/>
          </w:tcPr>
          <w:p w14:paraId="4DE91CA0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02FC17F2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vAlign w:val="center"/>
          </w:tcPr>
          <w:p w14:paraId="1C2F4F05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49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F73DD2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&lt;0.002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0B8B4F" w14:textId="77777777" w:rsidR="00614DBC" w:rsidRPr="003F01B0" w:rsidRDefault="00614DBC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0.03</w:t>
            </w:r>
            <w:r w:rsidRPr="003F01B0">
              <w:rPr>
                <w:rFonts w:hAnsi="ＭＳ 明朝" w:hint="eastAsia"/>
              </w:rPr>
              <w:t>以下</w:t>
            </w:r>
          </w:p>
        </w:tc>
      </w:tr>
      <w:tr w:rsidR="00614DBC" w:rsidRPr="00F10C25" w14:paraId="0593EC54" w14:textId="77777777" w:rsidTr="000C11C1">
        <w:trPr>
          <w:trHeight w:val="310"/>
        </w:trPr>
        <w:tc>
          <w:tcPr>
            <w:tcW w:w="427" w:type="dxa"/>
            <w:vMerge/>
            <w:vAlign w:val="center"/>
          </w:tcPr>
          <w:p w14:paraId="1FC7EF52" w14:textId="77777777" w:rsidR="00614DBC" w:rsidRPr="00F10C25" w:rsidRDefault="00614DBC" w:rsidP="007D5554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2271" w:type="dxa"/>
            <w:vAlign w:val="center"/>
          </w:tcPr>
          <w:p w14:paraId="5434D6C8" w14:textId="77777777" w:rsidR="00614DBC" w:rsidRPr="00F10C25" w:rsidRDefault="00614DBC" w:rsidP="003D5C36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 w:rsidRPr="00614DBC">
              <w:rPr>
                <w:rFonts w:hint="eastAsia"/>
                <w:spacing w:val="1"/>
                <w:w w:val="70"/>
                <w:fitText w:val="1680" w:id="619993348"/>
              </w:rPr>
              <w:t>テ</w:t>
            </w:r>
            <w:r w:rsidRPr="00614DBC">
              <w:rPr>
                <w:rFonts w:hint="eastAsia"/>
                <w:spacing w:val="0"/>
                <w:w w:val="70"/>
                <w:fitText w:val="1680" w:id="619993348"/>
              </w:rPr>
              <w:t>トラクロロエチレン</w:t>
            </w:r>
          </w:p>
        </w:tc>
        <w:tc>
          <w:tcPr>
            <w:tcW w:w="1490" w:type="dxa"/>
            <w:vAlign w:val="center"/>
          </w:tcPr>
          <w:p w14:paraId="0A20A721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90" w:type="dxa"/>
            <w:vAlign w:val="center"/>
          </w:tcPr>
          <w:p w14:paraId="21B842C1" w14:textId="77777777" w:rsidR="00614DBC" w:rsidRPr="00F10C25" w:rsidRDefault="00614DBC" w:rsidP="00666A2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90" w:type="dxa"/>
            <w:vAlign w:val="center"/>
          </w:tcPr>
          <w:p w14:paraId="34E5AE92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49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66E350" w14:textId="77777777" w:rsidR="00614DBC" w:rsidRPr="00F10C25" w:rsidRDefault="00614DBC" w:rsidP="008C20EA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&lt;0.0005</w:t>
            </w:r>
          </w:p>
        </w:tc>
        <w:tc>
          <w:tcPr>
            <w:tcW w:w="12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2B70D2" w14:textId="77777777" w:rsidR="00614DBC" w:rsidRPr="003F01B0" w:rsidRDefault="00614DBC" w:rsidP="008C20EA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F01B0">
              <w:rPr>
                <w:rFonts w:hAnsi="ＭＳ 明朝" w:hint="eastAsia"/>
              </w:rPr>
              <w:t>0.01以下</w:t>
            </w:r>
          </w:p>
        </w:tc>
      </w:tr>
    </w:tbl>
    <w:p w14:paraId="16DE034C" w14:textId="77777777" w:rsidR="00666A25" w:rsidRDefault="00666A25" w:rsidP="00666A25">
      <w:pPr>
        <w:rPr>
          <w:rFonts w:hAnsi="ＭＳ 明朝" w:hint="eastAsia"/>
        </w:rPr>
      </w:pPr>
    </w:p>
    <w:p w14:paraId="5E313799" w14:textId="77777777" w:rsidR="00666A25" w:rsidRPr="005420AC" w:rsidRDefault="00666A25" w:rsidP="00666A25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Pr="005420AC">
        <w:rPr>
          <w:rFonts w:hAnsi="ＭＳ 明朝" w:hint="eastAsia"/>
        </w:rPr>
        <w:t xml:space="preserve">　今後の対応</w:t>
      </w:r>
    </w:p>
    <w:p w14:paraId="212EE33E" w14:textId="77777777" w:rsidR="00666A25" w:rsidRDefault="00666A25" w:rsidP="00666A25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今回の調査結果では、周辺井戸では環境基準を超えた汚染は見られませんでしたが、</w:t>
      </w:r>
      <w:r>
        <w:rPr>
          <w:rFonts w:hAnsi="ＭＳ 明朝" w:hint="eastAsia"/>
        </w:rPr>
        <w:t>報告者の内田牧場株式会社及び個人土地所有者</w:t>
      </w:r>
      <w:r w:rsidRPr="005420AC">
        <w:rPr>
          <w:rFonts w:hAnsi="ＭＳ 明朝" w:hint="eastAsia"/>
        </w:rPr>
        <w:t>に対し、引き続き</w:t>
      </w:r>
      <w:r>
        <w:rPr>
          <w:rFonts w:hint="eastAsia"/>
        </w:rPr>
        <w:t>必要な対策を実施するよう指導を行います。</w:t>
      </w:r>
    </w:p>
    <w:p w14:paraId="1ED08244" w14:textId="77777777" w:rsidR="00061D91" w:rsidRPr="00666A25" w:rsidRDefault="00061D91" w:rsidP="00061D91">
      <w:pPr>
        <w:spacing w:line="310" w:lineRule="exact"/>
        <w:rPr>
          <w:rFonts w:hint="eastAsia"/>
        </w:rPr>
      </w:pPr>
    </w:p>
    <w:sectPr w:rsidR="00061D91" w:rsidRPr="00666A25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D17A" w14:textId="77777777" w:rsidR="00661571" w:rsidRDefault="00661571" w:rsidP="00A60D73">
      <w:r>
        <w:separator/>
      </w:r>
    </w:p>
  </w:endnote>
  <w:endnote w:type="continuationSeparator" w:id="0">
    <w:p w14:paraId="7C290F70" w14:textId="77777777" w:rsidR="00661571" w:rsidRDefault="00661571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A085" w14:textId="77777777" w:rsidR="00661571" w:rsidRDefault="00661571" w:rsidP="00A60D73">
      <w:r>
        <w:separator/>
      </w:r>
    </w:p>
  </w:footnote>
  <w:footnote w:type="continuationSeparator" w:id="0">
    <w:p w14:paraId="5CCBBC15" w14:textId="77777777" w:rsidR="00661571" w:rsidRDefault="00661571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61D91"/>
    <w:rsid w:val="0007547D"/>
    <w:rsid w:val="000B0980"/>
    <w:rsid w:val="000B43E3"/>
    <w:rsid w:val="000B5A6B"/>
    <w:rsid w:val="000C11C1"/>
    <w:rsid w:val="000C6A73"/>
    <w:rsid w:val="000D08F3"/>
    <w:rsid w:val="000F5CCE"/>
    <w:rsid w:val="00101A56"/>
    <w:rsid w:val="00101D21"/>
    <w:rsid w:val="00106FC5"/>
    <w:rsid w:val="00110B4B"/>
    <w:rsid w:val="00114B51"/>
    <w:rsid w:val="0013736E"/>
    <w:rsid w:val="00147813"/>
    <w:rsid w:val="00172271"/>
    <w:rsid w:val="00196EFB"/>
    <w:rsid w:val="001C4ECD"/>
    <w:rsid w:val="001D6133"/>
    <w:rsid w:val="001E6FB0"/>
    <w:rsid w:val="001F0D1E"/>
    <w:rsid w:val="00200AA9"/>
    <w:rsid w:val="002058D4"/>
    <w:rsid w:val="00242294"/>
    <w:rsid w:val="002461A7"/>
    <w:rsid w:val="00251604"/>
    <w:rsid w:val="00273BE9"/>
    <w:rsid w:val="00275DF2"/>
    <w:rsid w:val="00283B34"/>
    <w:rsid w:val="00287F46"/>
    <w:rsid w:val="0029718B"/>
    <w:rsid w:val="002C154E"/>
    <w:rsid w:val="002F0EE3"/>
    <w:rsid w:val="00301C30"/>
    <w:rsid w:val="00303A73"/>
    <w:rsid w:val="00325898"/>
    <w:rsid w:val="00335DE9"/>
    <w:rsid w:val="00336A07"/>
    <w:rsid w:val="00361F23"/>
    <w:rsid w:val="00384FAB"/>
    <w:rsid w:val="003915DC"/>
    <w:rsid w:val="00395978"/>
    <w:rsid w:val="003972AD"/>
    <w:rsid w:val="003B1F13"/>
    <w:rsid w:val="003B5FF1"/>
    <w:rsid w:val="003C3A51"/>
    <w:rsid w:val="003C7063"/>
    <w:rsid w:val="003D5C36"/>
    <w:rsid w:val="003E6713"/>
    <w:rsid w:val="00403FF4"/>
    <w:rsid w:val="00415023"/>
    <w:rsid w:val="00415459"/>
    <w:rsid w:val="00442375"/>
    <w:rsid w:val="00442AA4"/>
    <w:rsid w:val="00446052"/>
    <w:rsid w:val="00452EE8"/>
    <w:rsid w:val="00482645"/>
    <w:rsid w:val="004959A2"/>
    <w:rsid w:val="004B6A60"/>
    <w:rsid w:val="004C122D"/>
    <w:rsid w:val="004D4456"/>
    <w:rsid w:val="004D5409"/>
    <w:rsid w:val="00503C76"/>
    <w:rsid w:val="005076B3"/>
    <w:rsid w:val="005235F6"/>
    <w:rsid w:val="005348AB"/>
    <w:rsid w:val="005420AC"/>
    <w:rsid w:val="005460E6"/>
    <w:rsid w:val="0054668A"/>
    <w:rsid w:val="0055091F"/>
    <w:rsid w:val="00581DA4"/>
    <w:rsid w:val="0059712E"/>
    <w:rsid w:val="005977FD"/>
    <w:rsid w:val="005A7981"/>
    <w:rsid w:val="005B0A86"/>
    <w:rsid w:val="005B178B"/>
    <w:rsid w:val="005C337D"/>
    <w:rsid w:val="005E1789"/>
    <w:rsid w:val="005E2B97"/>
    <w:rsid w:val="005E6192"/>
    <w:rsid w:val="006054BE"/>
    <w:rsid w:val="00614DBC"/>
    <w:rsid w:val="00617EBA"/>
    <w:rsid w:val="0062160C"/>
    <w:rsid w:val="006228A9"/>
    <w:rsid w:val="00634DB2"/>
    <w:rsid w:val="00642C56"/>
    <w:rsid w:val="00652F55"/>
    <w:rsid w:val="00661571"/>
    <w:rsid w:val="00666A25"/>
    <w:rsid w:val="0067225F"/>
    <w:rsid w:val="00683465"/>
    <w:rsid w:val="006A6ABB"/>
    <w:rsid w:val="006B5D82"/>
    <w:rsid w:val="006B5EC1"/>
    <w:rsid w:val="006F03F9"/>
    <w:rsid w:val="006F49C7"/>
    <w:rsid w:val="00707BA4"/>
    <w:rsid w:val="00711EB3"/>
    <w:rsid w:val="00716E94"/>
    <w:rsid w:val="00725E6D"/>
    <w:rsid w:val="007328F3"/>
    <w:rsid w:val="007336AB"/>
    <w:rsid w:val="00734AEF"/>
    <w:rsid w:val="007572F5"/>
    <w:rsid w:val="00765CC1"/>
    <w:rsid w:val="00770439"/>
    <w:rsid w:val="007773C1"/>
    <w:rsid w:val="00785B01"/>
    <w:rsid w:val="007A3981"/>
    <w:rsid w:val="007C4671"/>
    <w:rsid w:val="007D1237"/>
    <w:rsid w:val="007D5470"/>
    <w:rsid w:val="007D5554"/>
    <w:rsid w:val="0082248A"/>
    <w:rsid w:val="00823C84"/>
    <w:rsid w:val="00841435"/>
    <w:rsid w:val="0084633C"/>
    <w:rsid w:val="00850C7B"/>
    <w:rsid w:val="0085688C"/>
    <w:rsid w:val="0087131D"/>
    <w:rsid w:val="00873FC5"/>
    <w:rsid w:val="00897C5B"/>
    <w:rsid w:val="008A0A1D"/>
    <w:rsid w:val="008A6027"/>
    <w:rsid w:val="008B6485"/>
    <w:rsid w:val="008B7AC6"/>
    <w:rsid w:val="008C20EA"/>
    <w:rsid w:val="008C45E1"/>
    <w:rsid w:val="008C7B67"/>
    <w:rsid w:val="008D21C1"/>
    <w:rsid w:val="00911D3C"/>
    <w:rsid w:val="00913398"/>
    <w:rsid w:val="009243CE"/>
    <w:rsid w:val="00966204"/>
    <w:rsid w:val="00975BF1"/>
    <w:rsid w:val="00975DAB"/>
    <w:rsid w:val="00977DEE"/>
    <w:rsid w:val="009877D9"/>
    <w:rsid w:val="00994AD5"/>
    <w:rsid w:val="009A4301"/>
    <w:rsid w:val="009B1A91"/>
    <w:rsid w:val="009B2733"/>
    <w:rsid w:val="009C7A49"/>
    <w:rsid w:val="009D63B0"/>
    <w:rsid w:val="009E2C15"/>
    <w:rsid w:val="009E4B11"/>
    <w:rsid w:val="009F4706"/>
    <w:rsid w:val="00A012EC"/>
    <w:rsid w:val="00A2074F"/>
    <w:rsid w:val="00A24C99"/>
    <w:rsid w:val="00A4697C"/>
    <w:rsid w:val="00A50737"/>
    <w:rsid w:val="00A5225A"/>
    <w:rsid w:val="00A60D73"/>
    <w:rsid w:val="00A86892"/>
    <w:rsid w:val="00AB30AF"/>
    <w:rsid w:val="00AD1333"/>
    <w:rsid w:val="00AF00E6"/>
    <w:rsid w:val="00B00D28"/>
    <w:rsid w:val="00B7147E"/>
    <w:rsid w:val="00B75918"/>
    <w:rsid w:val="00B775F7"/>
    <w:rsid w:val="00BA75D5"/>
    <w:rsid w:val="00BB0CB8"/>
    <w:rsid w:val="00BC000B"/>
    <w:rsid w:val="00BE051C"/>
    <w:rsid w:val="00C002BB"/>
    <w:rsid w:val="00C106F1"/>
    <w:rsid w:val="00C244FA"/>
    <w:rsid w:val="00C245BA"/>
    <w:rsid w:val="00C266A7"/>
    <w:rsid w:val="00C3436C"/>
    <w:rsid w:val="00C36181"/>
    <w:rsid w:val="00C63D85"/>
    <w:rsid w:val="00C645C0"/>
    <w:rsid w:val="00C64937"/>
    <w:rsid w:val="00C65880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357C"/>
    <w:rsid w:val="00DA574F"/>
    <w:rsid w:val="00DA631F"/>
    <w:rsid w:val="00DB075D"/>
    <w:rsid w:val="00DC425F"/>
    <w:rsid w:val="00DD4F08"/>
    <w:rsid w:val="00DE1AF8"/>
    <w:rsid w:val="00DE77CE"/>
    <w:rsid w:val="00DF1AC9"/>
    <w:rsid w:val="00DF32D8"/>
    <w:rsid w:val="00E0048D"/>
    <w:rsid w:val="00E076BE"/>
    <w:rsid w:val="00E125F4"/>
    <w:rsid w:val="00E54CED"/>
    <w:rsid w:val="00E96F7D"/>
    <w:rsid w:val="00EA0694"/>
    <w:rsid w:val="00EA2EEA"/>
    <w:rsid w:val="00EB2055"/>
    <w:rsid w:val="00EB7C17"/>
    <w:rsid w:val="00F003D4"/>
    <w:rsid w:val="00F10100"/>
    <w:rsid w:val="00F10C25"/>
    <w:rsid w:val="00F25A35"/>
    <w:rsid w:val="00F26FB2"/>
    <w:rsid w:val="00F64B73"/>
    <w:rsid w:val="00F656C9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49158F"/>
  <w15:chartTrackingRefBased/>
  <w15:docId w15:val="{F052B3F2-2323-44AD-A921-81E54DA8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25160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2516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2014-10-14T01:10:00Z</cp:lastPrinted>
  <dcterms:created xsi:type="dcterms:W3CDTF">2024-10-22T02:02:00Z</dcterms:created>
  <dcterms:modified xsi:type="dcterms:W3CDTF">2024-10-22T02:02:00Z</dcterms:modified>
</cp:coreProperties>
</file>